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CAE" w:rsidRPr="000E61F1" w:rsidRDefault="00B13CAE" w:rsidP="00B13CAE">
      <w:pPr>
        <w:shd w:val="clear" w:color="auto" w:fill="FFFFFF"/>
        <w:tabs>
          <w:tab w:val="left" w:pos="709"/>
        </w:tabs>
        <w:spacing w:line="336" w:lineRule="exact"/>
        <w:ind w:right="-2" w:firstLine="567"/>
        <w:jc w:val="center"/>
        <w:rPr>
          <w:rFonts w:ascii="Times New Roman" w:eastAsia="Times New Roman" w:hAnsi="Times New Roman" w:cs="Times New Roman"/>
          <w:b/>
          <w:bCs/>
          <w:spacing w:val="-2"/>
          <w:sz w:val="28"/>
          <w:szCs w:val="28"/>
          <w:lang w:eastAsia="ru-RU"/>
        </w:rPr>
      </w:pPr>
      <w:r w:rsidRPr="000E61F1">
        <w:rPr>
          <w:rFonts w:ascii="Times New Roman" w:eastAsia="Times New Roman" w:hAnsi="Times New Roman" w:cs="Times New Roman"/>
          <w:b/>
          <w:bCs/>
          <w:spacing w:val="-2"/>
          <w:sz w:val="28"/>
          <w:szCs w:val="28"/>
          <w:lang w:eastAsia="ru-RU"/>
        </w:rPr>
        <w:t>ПОЯСНЮЮЧА ЗАПИСКА</w:t>
      </w:r>
    </w:p>
    <w:p w:rsidR="00B13CAE" w:rsidRPr="000E61F1" w:rsidRDefault="00B13CAE" w:rsidP="00B13CAE">
      <w:pPr>
        <w:shd w:val="clear" w:color="auto" w:fill="FFFFFF"/>
        <w:tabs>
          <w:tab w:val="left" w:pos="709"/>
          <w:tab w:val="left" w:pos="7371"/>
        </w:tabs>
        <w:ind w:right="-1"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bCs/>
          <w:spacing w:val="-1"/>
          <w:sz w:val="28"/>
          <w:szCs w:val="28"/>
          <w:lang w:eastAsia="ru-RU"/>
        </w:rPr>
        <w:t>до бюджету Кременчуцької міської територіальної громади  на 2023 рік</w:t>
      </w:r>
    </w:p>
    <w:p w:rsidR="00B13CAE" w:rsidRPr="000E61F1" w:rsidRDefault="00B13CAE" w:rsidP="00CB00B6">
      <w:pPr>
        <w:ind w:firstLine="709"/>
        <w:jc w:val="both"/>
        <w:rPr>
          <w:rFonts w:ascii="Times New Roman" w:hAnsi="Times New Roman" w:cs="Times New Roman"/>
          <w:sz w:val="28"/>
          <w:szCs w:val="28"/>
        </w:rPr>
      </w:pPr>
    </w:p>
    <w:p w:rsidR="00F342F1" w:rsidRPr="000E61F1" w:rsidRDefault="00F342F1" w:rsidP="00CB00B6">
      <w:pPr>
        <w:ind w:firstLine="709"/>
        <w:jc w:val="both"/>
        <w:rPr>
          <w:rFonts w:ascii="Times New Roman" w:hAnsi="Times New Roman" w:cs="Times New Roman"/>
          <w:sz w:val="28"/>
          <w:szCs w:val="28"/>
        </w:rPr>
      </w:pPr>
      <w:proofErr w:type="spellStart"/>
      <w:r w:rsidRPr="000E61F1">
        <w:rPr>
          <w:rFonts w:ascii="Times New Roman" w:hAnsi="Times New Roman" w:cs="Times New Roman"/>
          <w:sz w:val="28"/>
          <w:szCs w:val="28"/>
        </w:rPr>
        <w:t>Проєкт</w:t>
      </w:r>
      <w:proofErr w:type="spellEnd"/>
      <w:r w:rsidRPr="000E61F1">
        <w:rPr>
          <w:rFonts w:ascii="Times New Roman" w:hAnsi="Times New Roman" w:cs="Times New Roman"/>
          <w:sz w:val="28"/>
          <w:szCs w:val="28"/>
        </w:rPr>
        <w:t xml:space="preserve"> бюджету Кременчуцької міської територіальної громади  на 2023 рік сформовано відповідно до положень Конституції України, Бюджетного кодексу України, Податкового кодексу України, Закону України «Про правовий режим воєнного стану», Закону України «Про Державний бюджет України на 2023 рік», на підставі </w:t>
      </w:r>
      <w:r w:rsidR="00CB00B6" w:rsidRPr="000E61F1">
        <w:rPr>
          <w:rFonts w:ascii="Times New Roman" w:hAnsi="Times New Roman" w:cs="Times New Roman"/>
          <w:sz w:val="28"/>
          <w:szCs w:val="28"/>
        </w:rPr>
        <w:t xml:space="preserve">основних прогнозних </w:t>
      </w:r>
      <w:proofErr w:type="spellStart"/>
      <w:r w:rsidR="00CB00B6" w:rsidRPr="000E61F1">
        <w:rPr>
          <w:rFonts w:ascii="Times New Roman" w:hAnsi="Times New Roman" w:cs="Times New Roman"/>
          <w:sz w:val="28"/>
          <w:szCs w:val="28"/>
        </w:rPr>
        <w:t>макропоказниках</w:t>
      </w:r>
      <w:proofErr w:type="spellEnd"/>
      <w:r w:rsidR="00CB00B6" w:rsidRPr="000E61F1">
        <w:rPr>
          <w:rFonts w:ascii="Times New Roman" w:hAnsi="Times New Roman" w:cs="Times New Roman"/>
          <w:sz w:val="28"/>
          <w:szCs w:val="28"/>
        </w:rPr>
        <w:t xml:space="preserve"> економічного і соціального розвитку України </w:t>
      </w:r>
      <w:r w:rsidRPr="000E61F1">
        <w:rPr>
          <w:rFonts w:ascii="Times New Roman" w:hAnsi="Times New Roman" w:cs="Times New Roman"/>
          <w:sz w:val="28"/>
          <w:szCs w:val="28"/>
        </w:rPr>
        <w:t xml:space="preserve">на 2023 рік, </w:t>
      </w:r>
      <w:r w:rsidR="00237764" w:rsidRPr="000E61F1">
        <w:rPr>
          <w:rFonts w:ascii="Times New Roman" w:hAnsi="Times New Roman" w:cs="Times New Roman"/>
          <w:sz w:val="28"/>
          <w:szCs w:val="28"/>
        </w:rPr>
        <w:t>інших законодавчих актів України</w:t>
      </w:r>
      <w:r w:rsidR="00B13CAE" w:rsidRPr="000E61F1">
        <w:rPr>
          <w:rFonts w:ascii="Times New Roman" w:hAnsi="Times New Roman" w:cs="Times New Roman"/>
          <w:sz w:val="28"/>
          <w:szCs w:val="28"/>
        </w:rPr>
        <w:t xml:space="preserve">, </w:t>
      </w:r>
      <w:r w:rsidRPr="000E61F1">
        <w:rPr>
          <w:rFonts w:ascii="Times New Roman" w:hAnsi="Times New Roman" w:cs="Times New Roman"/>
          <w:sz w:val="28"/>
          <w:szCs w:val="28"/>
        </w:rPr>
        <w:t xml:space="preserve">а також </w:t>
      </w:r>
      <w:r w:rsidR="00237764" w:rsidRPr="000E61F1">
        <w:rPr>
          <w:rFonts w:ascii="Times New Roman" w:hAnsi="Times New Roman" w:cs="Times New Roman"/>
          <w:sz w:val="28"/>
          <w:szCs w:val="28"/>
        </w:rPr>
        <w:t>міських цільових програм</w:t>
      </w:r>
      <w:r w:rsidR="00CB00B6" w:rsidRPr="000E61F1">
        <w:rPr>
          <w:rFonts w:ascii="Times New Roman" w:hAnsi="Times New Roman" w:cs="Times New Roman"/>
          <w:sz w:val="28"/>
          <w:szCs w:val="28"/>
        </w:rPr>
        <w:t>.</w:t>
      </w:r>
    </w:p>
    <w:p w:rsidR="00CB00B6" w:rsidRPr="000E61F1" w:rsidRDefault="00F87012" w:rsidP="00CB00B6">
      <w:pPr>
        <w:ind w:firstLine="709"/>
        <w:jc w:val="both"/>
        <w:rPr>
          <w:rFonts w:ascii="Times New Roman" w:hAnsi="Times New Roman" w:cs="Times New Roman"/>
          <w:sz w:val="28"/>
          <w:szCs w:val="28"/>
        </w:rPr>
      </w:pPr>
      <w:r w:rsidRPr="000E61F1">
        <w:rPr>
          <w:rFonts w:ascii="Times New Roman" w:hAnsi="Times New Roman" w:cs="Times New Roman"/>
          <w:sz w:val="28"/>
          <w:szCs w:val="28"/>
        </w:rPr>
        <w:t>П</w:t>
      </w:r>
      <w:r w:rsidR="00B13CAE" w:rsidRPr="000E61F1">
        <w:rPr>
          <w:rFonts w:ascii="Times New Roman" w:hAnsi="Times New Roman" w:cs="Times New Roman"/>
          <w:sz w:val="28"/>
          <w:szCs w:val="28"/>
        </w:rPr>
        <w:t xml:space="preserve">ід час складання </w:t>
      </w:r>
      <w:proofErr w:type="spellStart"/>
      <w:r w:rsidR="00B13CAE" w:rsidRPr="000E61F1">
        <w:rPr>
          <w:rFonts w:ascii="Times New Roman" w:hAnsi="Times New Roman" w:cs="Times New Roman"/>
          <w:sz w:val="28"/>
          <w:szCs w:val="28"/>
        </w:rPr>
        <w:t>про</w:t>
      </w:r>
      <w:r w:rsidR="00237764" w:rsidRPr="000E61F1">
        <w:rPr>
          <w:rFonts w:ascii="Times New Roman" w:hAnsi="Times New Roman" w:cs="Times New Roman"/>
          <w:sz w:val="28"/>
          <w:szCs w:val="28"/>
        </w:rPr>
        <w:t>є</w:t>
      </w:r>
      <w:r w:rsidR="00B13CAE" w:rsidRPr="000E61F1">
        <w:rPr>
          <w:rFonts w:ascii="Times New Roman" w:hAnsi="Times New Roman" w:cs="Times New Roman"/>
          <w:sz w:val="28"/>
          <w:szCs w:val="28"/>
        </w:rPr>
        <w:t>кт</w:t>
      </w:r>
      <w:r w:rsidR="00711DE6" w:rsidRPr="000E61F1">
        <w:rPr>
          <w:rFonts w:ascii="Times New Roman" w:hAnsi="Times New Roman" w:cs="Times New Roman"/>
          <w:sz w:val="28"/>
          <w:szCs w:val="28"/>
        </w:rPr>
        <w:t>у</w:t>
      </w:r>
      <w:proofErr w:type="spellEnd"/>
      <w:r w:rsidR="00711DE6" w:rsidRPr="000E61F1">
        <w:rPr>
          <w:rFonts w:ascii="Times New Roman" w:hAnsi="Times New Roman" w:cs="Times New Roman"/>
          <w:sz w:val="28"/>
          <w:szCs w:val="28"/>
        </w:rPr>
        <w:t xml:space="preserve"> </w:t>
      </w:r>
      <w:r w:rsidR="00B13CAE" w:rsidRPr="000E61F1">
        <w:rPr>
          <w:rFonts w:ascii="Times New Roman" w:hAnsi="Times New Roman" w:cs="Times New Roman"/>
          <w:sz w:val="28"/>
          <w:szCs w:val="28"/>
        </w:rPr>
        <w:t>місцев</w:t>
      </w:r>
      <w:r w:rsidR="00711DE6" w:rsidRPr="000E61F1">
        <w:rPr>
          <w:rFonts w:ascii="Times New Roman" w:hAnsi="Times New Roman" w:cs="Times New Roman"/>
          <w:sz w:val="28"/>
          <w:szCs w:val="28"/>
        </w:rPr>
        <w:t>ого</w:t>
      </w:r>
      <w:r w:rsidR="00B13CAE" w:rsidRPr="000E61F1">
        <w:rPr>
          <w:rFonts w:ascii="Times New Roman" w:hAnsi="Times New Roman" w:cs="Times New Roman"/>
          <w:sz w:val="28"/>
          <w:szCs w:val="28"/>
        </w:rPr>
        <w:t xml:space="preserve"> бюджет</w:t>
      </w:r>
      <w:r w:rsidR="00711DE6" w:rsidRPr="000E61F1">
        <w:rPr>
          <w:rFonts w:ascii="Times New Roman" w:hAnsi="Times New Roman" w:cs="Times New Roman"/>
          <w:sz w:val="28"/>
          <w:szCs w:val="28"/>
        </w:rPr>
        <w:t>у</w:t>
      </w:r>
      <w:r w:rsidR="00B13CAE" w:rsidRPr="000E61F1">
        <w:rPr>
          <w:rFonts w:ascii="Times New Roman" w:hAnsi="Times New Roman" w:cs="Times New Roman"/>
          <w:sz w:val="28"/>
          <w:szCs w:val="28"/>
        </w:rPr>
        <w:t xml:space="preserve"> </w:t>
      </w:r>
      <w:r w:rsidRPr="000E61F1">
        <w:rPr>
          <w:rFonts w:ascii="Times New Roman" w:hAnsi="Times New Roman" w:cs="Times New Roman"/>
          <w:sz w:val="28"/>
          <w:szCs w:val="28"/>
        </w:rPr>
        <w:t xml:space="preserve">також </w:t>
      </w:r>
      <w:r w:rsidR="00B13CAE" w:rsidRPr="000E61F1">
        <w:rPr>
          <w:rFonts w:ascii="Times New Roman" w:hAnsi="Times New Roman" w:cs="Times New Roman"/>
          <w:sz w:val="28"/>
          <w:szCs w:val="28"/>
        </w:rPr>
        <w:t>використано:</w:t>
      </w:r>
    </w:p>
    <w:p w:rsidR="00B13CAE" w:rsidRPr="000E61F1" w:rsidRDefault="00B13CAE" w:rsidP="00B13CAE">
      <w:pPr>
        <w:ind w:firstLine="709"/>
        <w:jc w:val="both"/>
        <w:rPr>
          <w:rFonts w:ascii="Times New Roman" w:hAnsi="Times New Roman" w:cs="Times New Roman"/>
          <w:sz w:val="28"/>
          <w:szCs w:val="28"/>
        </w:rPr>
      </w:pPr>
      <w:r w:rsidRPr="000E61F1">
        <w:rPr>
          <w:rFonts w:ascii="Times New Roman" w:hAnsi="Times New Roman" w:cs="Times New Roman"/>
          <w:sz w:val="28"/>
          <w:szCs w:val="28"/>
        </w:rPr>
        <w:t>– наказ Міністерства фінансів України від 14.01.2011 № 11 «Про бюджетну класифікацію» (зі змінами);</w:t>
      </w:r>
    </w:p>
    <w:p w:rsidR="00B13CAE" w:rsidRPr="000E61F1" w:rsidRDefault="00B13CAE" w:rsidP="00B13CAE">
      <w:pPr>
        <w:ind w:firstLine="709"/>
        <w:jc w:val="both"/>
        <w:rPr>
          <w:rFonts w:ascii="Times New Roman" w:hAnsi="Times New Roman" w:cs="Times New Roman"/>
          <w:sz w:val="28"/>
          <w:szCs w:val="28"/>
        </w:rPr>
      </w:pPr>
      <w:r w:rsidRPr="000E61F1">
        <w:rPr>
          <w:rFonts w:ascii="Times New Roman" w:hAnsi="Times New Roman" w:cs="Times New Roman"/>
          <w:sz w:val="28"/>
          <w:szCs w:val="28"/>
        </w:rPr>
        <w:t xml:space="preserve">– наказ Міністерства фінансів України від 03.08.2018 № 668 «Про затвердження Типової форми рішення про місцевий бюджет», зареєстрованим у Міністерстві юстиції України 21.08.2018 за № 953/32405 (зі змінами); </w:t>
      </w:r>
    </w:p>
    <w:p w:rsidR="00B13CAE" w:rsidRPr="000E61F1" w:rsidRDefault="00B13CAE" w:rsidP="00B13CAE">
      <w:pPr>
        <w:ind w:firstLine="709"/>
        <w:jc w:val="both"/>
        <w:rPr>
          <w:rFonts w:ascii="Times New Roman" w:hAnsi="Times New Roman" w:cs="Times New Roman"/>
          <w:sz w:val="28"/>
          <w:szCs w:val="28"/>
        </w:rPr>
      </w:pPr>
      <w:r w:rsidRPr="000E61F1">
        <w:rPr>
          <w:rFonts w:ascii="Times New Roman" w:hAnsi="Times New Roman" w:cs="Times New Roman"/>
          <w:sz w:val="28"/>
          <w:szCs w:val="28"/>
        </w:rPr>
        <w:t>– нормативно-правові акти, які застосовуються під час складання проекту місцевого бюджету.</w:t>
      </w:r>
    </w:p>
    <w:p w:rsidR="00CB00B6" w:rsidRPr="000E61F1" w:rsidRDefault="00F87012" w:rsidP="00CB00B6">
      <w:pPr>
        <w:ind w:firstLine="709"/>
        <w:jc w:val="both"/>
        <w:rPr>
          <w:rFonts w:ascii="Times New Roman" w:hAnsi="Times New Roman" w:cs="Times New Roman"/>
          <w:sz w:val="28"/>
          <w:szCs w:val="28"/>
        </w:rPr>
      </w:pPr>
      <w:r w:rsidRPr="000E61F1">
        <w:rPr>
          <w:rFonts w:ascii="Times New Roman" w:hAnsi="Times New Roman" w:cs="Times New Roman"/>
          <w:sz w:val="28"/>
          <w:szCs w:val="28"/>
        </w:rPr>
        <w:t xml:space="preserve">Крім того, </w:t>
      </w:r>
      <w:r w:rsidR="00480B53" w:rsidRPr="000E61F1">
        <w:rPr>
          <w:rFonts w:ascii="Times New Roman" w:hAnsi="Times New Roman" w:cs="Times New Roman"/>
          <w:sz w:val="28"/>
          <w:szCs w:val="28"/>
        </w:rPr>
        <w:t>Департамент фінансів Кременчуцької міської ради Кременчуцького району Полтавської області керувався</w:t>
      </w:r>
      <w:r w:rsidR="00237764" w:rsidRPr="000E61F1">
        <w:t xml:space="preserve"> </w:t>
      </w:r>
      <w:r w:rsidR="00237764" w:rsidRPr="000E61F1">
        <w:rPr>
          <w:rFonts w:ascii="Times New Roman" w:hAnsi="Times New Roman" w:cs="Times New Roman"/>
          <w:sz w:val="28"/>
          <w:szCs w:val="28"/>
        </w:rPr>
        <w:t>лист</w:t>
      </w:r>
      <w:r w:rsidR="00480B53" w:rsidRPr="000E61F1">
        <w:rPr>
          <w:rFonts w:ascii="Times New Roman" w:hAnsi="Times New Roman" w:cs="Times New Roman"/>
          <w:sz w:val="28"/>
          <w:szCs w:val="28"/>
        </w:rPr>
        <w:t>ами</w:t>
      </w:r>
      <w:r w:rsidR="00237764" w:rsidRPr="000E61F1">
        <w:rPr>
          <w:rFonts w:ascii="Times New Roman" w:hAnsi="Times New Roman" w:cs="Times New Roman"/>
          <w:sz w:val="28"/>
          <w:szCs w:val="28"/>
        </w:rPr>
        <w:t xml:space="preserve"> Міністерства фінансів України: від 15.08.</w:t>
      </w:r>
      <w:r w:rsidR="00480B53" w:rsidRPr="000E61F1">
        <w:rPr>
          <w:rFonts w:ascii="Times New Roman" w:hAnsi="Times New Roman" w:cs="Times New Roman"/>
          <w:sz w:val="28"/>
          <w:szCs w:val="28"/>
        </w:rPr>
        <w:t xml:space="preserve">2022 </w:t>
      </w:r>
      <w:r w:rsidR="00237764" w:rsidRPr="000E61F1">
        <w:rPr>
          <w:rFonts w:ascii="Times New Roman" w:hAnsi="Times New Roman" w:cs="Times New Roman"/>
          <w:sz w:val="28"/>
          <w:szCs w:val="28"/>
        </w:rPr>
        <w:t>№ 05110-14-6/17891</w:t>
      </w:r>
      <w:r w:rsidR="00480B53" w:rsidRPr="000E61F1">
        <w:rPr>
          <w:rFonts w:ascii="Times New Roman" w:hAnsi="Times New Roman" w:cs="Times New Roman"/>
          <w:sz w:val="28"/>
          <w:szCs w:val="28"/>
        </w:rPr>
        <w:t xml:space="preserve"> </w:t>
      </w:r>
      <w:r w:rsidR="00237764" w:rsidRPr="000E61F1">
        <w:rPr>
          <w:rFonts w:ascii="Times New Roman" w:hAnsi="Times New Roman" w:cs="Times New Roman"/>
          <w:sz w:val="28"/>
          <w:szCs w:val="28"/>
        </w:rPr>
        <w:t xml:space="preserve">«Про особливості складання </w:t>
      </w:r>
      <w:proofErr w:type="spellStart"/>
      <w:r w:rsidR="00237764" w:rsidRPr="000E61F1">
        <w:rPr>
          <w:rFonts w:ascii="Times New Roman" w:hAnsi="Times New Roman" w:cs="Times New Roman"/>
          <w:sz w:val="28"/>
          <w:szCs w:val="28"/>
        </w:rPr>
        <w:t>про</w:t>
      </w:r>
      <w:r w:rsidR="00E31A42" w:rsidRPr="000E61F1">
        <w:rPr>
          <w:rFonts w:ascii="Times New Roman" w:hAnsi="Times New Roman" w:cs="Times New Roman"/>
          <w:sz w:val="28"/>
          <w:szCs w:val="28"/>
        </w:rPr>
        <w:t>є</w:t>
      </w:r>
      <w:r w:rsidR="00237764" w:rsidRPr="000E61F1">
        <w:rPr>
          <w:rFonts w:ascii="Times New Roman" w:hAnsi="Times New Roman" w:cs="Times New Roman"/>
          <w:sz w:val="28"/>
          <w:szCs w:val="28"/>
        </w:rPr>
        <w:t>ктів</w:t>
      </w:r>
      <w:proofErr w:type="spellEnd"/>
      <w:r w:rsidR="00237764" w:rsidRPr="000E61F1">
        <w:rPr>
          <w:rFonts w:ascii="Times New Roman" w:hAnsi="Times New Roman" w:cs="Times New Roman"/>
          <w:sz w:val="28"/>
          <w:szCs w:val="28"/>
        </w:rPr>
        <w:t xml:space="preserve"> місцевих бюджетів на 2023 рік»,  від 15.09.2022 </w:t>
      </w:r>
      <w:r w:rsidR="00480B53" w:rsidRPr="000E61F1">
        <w:rPr>
          <w:rFonts w:ascii="Times New Roman" w:hAnsi="Times New Roman" w:cs="Times New Roman"/>
          <w:sz w:val="28"/>
          <w:szCs w:val="28"/>
        </w:rPr>
        <w:t xml:space="preserve">                  </w:t>
      </w:r>
      <w:r w:rsidR="00237764" w:rsidRPr="000E61F1">
        <w:rPr>
          <w:rFonts w:ascii="Times New Roman" w:hAnsi="Times New Roman" w:cs="Times New Roman"/>
          <w:sz w:val="28"/>
          <w:szCs w:val="28"/>
        </w:rPr>
        <w:t xml:space="preserve">№ 05110-14-6/20774 «Про схвалення Урядом </w:t>
      </w:r>
      <w:proofErr w:type="spellStart"/>
      <w:r w:rsidR="00237764" w:rsidRPr="000E61F1">
        <w:rPr>
          <w:rFonts w:ascii="Times New Roman" w:hAnsi="Times New Roman" w:cs="Times New Roman"/>
          <w:sz w:val="28"/>
          <w:szCs w:val="28"/>
        </w:rPr>
        <w:t>про</w:t>
      </w:r>
      <w:r w:rsidR="00E31A42" w:rsidRPr="000E61F1">
        <w:rPr>
          <w:rFonts w:ascii="Times New Roman" w:hAnsi="Times New Roman" w:cs="Times New Roman"/>
          <w:sz w:val="28"/>
          <w:szCs w:val="28"/>
        </w:rPr>
        <w:t>є</w:t>
      </w:r>
      <w:r w:rsidR="00237764" w:rsidRPr="000E61F1">
        <w:rPr>
          <w:rFonts w:ascii="Times New Roman" w:hAnsi="Times New Roman" w:cs="Times New Roman"/>
          <w:sz w:val="28"/>
          <w:szCs w:val="28"/>
        </w:rPr>
        <w:t>кту</w:t>
      </w:r>
      <w:proofErr w:type="spellEnd"/>
      <w:r w:rsidR="00237764" w:rsidRPr="000E61F1">
        <w:rPr>
          <w:rFonts w:ascii="Times New Roman" w:hAnsi="Times New Roman" w:cs="Times New Roman"/>
          <w:sz w:val="28"/>
          <w:szCs w:val="28"/>
        </w:rPr>
        <w:t xml:space="preserve"> Державного бюджету України на 2023 рік», від 04.11.2022 № 05110-14-6/25906 «Про показники міжбюджетних відносин та складання </w:t>
      </w:r>
      <w:proofErr w:type="spellStart"/>
      <w:r w:rsidR="00237764" w:rsidRPr="000E61F1">
        <w:rPr>
          <w:rFonts w:ascii="Times New Roman" w:hAnsi="Times New Roman" w:cs="Times New Roman"/>
          <w:sz w:val="28"/>
          <w:szCs w:val="28"/>
        </w:rPr>
        <w:t>про</w:t>
      </w:r>
      <w:r w:rsidR="00E31A42" w:rsidRPr="000E61F1">
        <w:rPr>
          <w:rFonts w:ascii="Times New Roman" w:hAnsi="Times New Roman" w:cs="Times New Roman"/>
          <w:sz w:val="28"/>
          <w:szCs w:val="28"/>
        </w:rPr>
        <w:t>є</w:t>
      </w:r>
      <w:r w:rsidR="00237764" w:rsidRPr="000E61F1">
        <w:rPr>
          <w:rFonts w:ascii="Times New Roman" w:hAnsi="Times New Roman" w:cs="Times New Roman"/>
          <w:sz w:val="28"/>
          <w:szCs w:val="28"/>
        </w:rPr>
        <w:t>ктів</w:t>
      </w:r>
      <w:proofErr w:type="spellEnd"/>
      <w:r w:rsidR="00237764" w:rsidRPr="000E61F1">
        <w:rPr>
          <w:rFonts w:ascii="Times New Roman" w:hAnsi="Times New Roman" w:cs="Times New Roman"/>
          <w:sz w:val="28"/>
          <w:szCs w:val="28"/>
        </w:rPr>
        <w:t xml:space="preserve"> місцевих бюджетів на 2023 рік»  Пояснююча записка до оцінки доходів місцевих бюджетів на 2023 рік та міжбюджетні трансферти.</w:t>
      </w:r>
    </w:p>
    <w:p w:rsidR="008D77F0" w:rsidRPr="000E61F1" w:rsidRDefault="008D77F0" w:rsidP="00CB00B6">
      <w:pPr>
        <w:ind w:firstLine="709"/>
        <w:jc w:val="both"/>
        <w:rPr>
          <w:rFonts w:ascii="Times New Roman" w:hAnsi="Times New Roman" w:cs="Times New Roman"/>
          <w:sz w:val="28"/>
          <w:szCs w:val="28"/>
        </w:rPr>
      </w:pPr>
    </w:p>
    <w:p w:rsidR="00480B53" w:rsidRPr="000E61F1" w:rsidRDefault="00480B53" w:rsidP="00480B53">
      <w:pPr>
        <w:tabs>
          <w:tab w:val="left" w:pos="-5245"/>
          <w:tab w:val="left" w:pos="142"/>
          <w:tab w:val="left" w:pos="426"/>
          <w:tab w:val="left" w:pos="567"/>
          <w:tab w:val="left" w:pos="709"/>
          <w:tab w:val="left" w:pos="851"/>
        </w:tabs>
        <w:ind w:firstLine="709"/>
        <w:jc w:val="center"/>
        <w:rPr>
          <w:rFonts w:ascii="Times New Roman" w:eastAsia="Times New Roman" w:hAnsi="Times New Roman" w:cs="Times New Roman"/>
          <w:b/>
          <w:bCs/>
          <w:sz w:val="28"/>
          <w:szCs w:val="28"/>
          <w:lang w:eastAsia="ru-RU"/>
        </w:rPr>
      </w:pPr>
      <w:r w:rsidRPr="000E61F1">
        <w:rPr>
          <w:rFonts w:ascii="Times New Roman" w:eastAsia="Times New Roman" w:hAnsi="Times New Roman" w:cs="Times New Roman"/>
          <w:b/>
          <w:bCs/>
          <w:sz w:val="28"/>
          <w:szCs w:val="28"/>
          <w:lang w:eastAsia="ru-RU"/>
        </w:rPr>
        <w:t>Оцінка тенденцій економічного розвитку в 2022 році</w:t>
      </w:r>
    </w:p>
    <w:p w:rsidR="00480B53" w:rsidRPr="000E61F1" w:rsidRDefault="00480B53" w:rsidP="00480B53">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0E61F1">
        <w:rPr>
          <w:rFonts w:ascii="Times New Roman" w:eastAsia="Times New Roman" w:hAnsi="Times New Roman" w:cs="Times New Roman"/>
          <w:b/>
          <w:bCs/>
          <w:sz w:val="28"/>
          <w:szCs w:val="28"/>
          <w:lang w:eastAsia="ru-RU"/>
        </w:rPr>
        <w:t xml:space="preserve">та основні </w:t>
      </w:r>
      <w:r w:rsidRPr="000E61F1">
        <w:rPr>
          <w:rFonts w:ascii="Times New Roman" w:eastAsia="Times New Roman" w:hAnsi="Times New Roman" w:cs="Times New Roman"/>
          <w:b/>
          <w:bCs/>
          <w:spacing w:val="2"/>
          <w:sz w:val="28"/>
          <w:szCs w:val="28"/>
          <w:lang w:eastAsia="ru-RU"/>
        </w:rPr>
        <w:t>напрями діяльності у 2023 році</w:t>
      </w:r>
    </w:p>
    <w:p w:rsidR="00480B53" w:rsidRPr="000E61F1" w:rsidRDefault="00480B53" w:rsidP="00480B53">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0E61F1">
        <w:rPr>
          <w:rFonts w:ascii="Times New Roman" w:eastAsia="Times New Roman" w:hAnsi="Times New Roman" w:cs="Times New Roman"/>
          <w:b/>
          <w:bCs/>
          <w:spacing w:val="2"/>
          <w:sz w:val="28"/>
          <w:szCs w:val="28"/>
          <w:lang w:eastAsia="ru-RU"/>
        </w:rPr>
        <w:t>по Кременчуцькій міській територіальній громаді</w:t>
      </w:r>
    </w:p>
    <w:p w:rsidR="00E31A42" w:rsidRPr="000E61F1" w:rsidRDefault="00E31A42" w:rsidP="00E31A42">
      <w:pPr>
        <w:jc w:val="both"/>
        <w:rPr>
          <w:rFonts w:ascii="Times New Roman" w:hAnsi="Times New Roman" w:cs="Times New Roman"/>
          <w:sz w:val="28"/>
          <w:szCs w:val="28"/>
        </w:rPr>
      </w:pPr>
    </w:p>
    <w:p w:rsidR="00962EA0" w:rsidRPr="000E61F1" w:rsidRDefault="00F342F1" w:rsidP="00962EA0">
      <w:pPr>
        <w:ind w:firstLine="709"/>
        <w:jc w:val="both"/>
        <w:rPr>
          <w:rFonts w:ascii="Times New Roman" w:hAnsi="Times New Roman" w:cs="Times New Roman"/>
          <w:sz w:val="28"/>
          <w:szCs w:val="28"/>
        </w:rPr>
      </w:pPr>
      <w:r w:rsidRPr="000E61F1">
        <w:rPr>
          <w:rFonts w:ascii="Times New Roman" w:hAnsi="Times New Roman" w:cs="Times New Roman"/>
          <w:sz w:val="28"/>
          <w:szCs w:val="28"/>
        </w:rPr>
        <w:t>У лютому 2022 року розпочалося повномасштабне вторгнення</w:t>
      </w:r>
      <w:r w:rsidR="00E31A42" w:rsidRPr="000E61F1">
        <w:rPr>
          <w:rFonts w:ascii="Times New Roman" w:hAnsi="Times New Roman" w:cs="Times New Roman"/>
          <w:sz w:val="28"/>
          <w:szCs w:val="28"/>
        </w:rPr>
        <w:t xml:space="preserve"> </w:t>
      </w:r>
      <w:r w:rsidRPr="000E61F1">
        <w:rPr>
          <w:rFonts w:ascii="Times New Roman" w:hAnsi="Times New Roman" w:cs="Times New Roman"/>
          <w:sz w:val="28"/>
          <w:szCs w:val="28"/>
        </w:rPr>
        <w:t>російської федерації в Україну. 24 лютого 2022 року Указом</w:t>
      </w:r>
      <w:r w:rsidR="00E31A42" w:rsidRPr="000E61F1">
        <w:rPr>
          <w:rFonts w:ascii="Times New Roman" w:hAnsi="Times New Roman" w:cs="Times New Roman"/>
          <w:sz w:val="28"/>
          <w:szCs w:val="28"/>
        </w:rPr>
        <w:t xml:space="preserve"> </w:t>
      </w:r>
      <w:r w:rsidRPr="000E61F1">
        <w:rPr>
          <w:rFonts w:ascii="Times New Roman" w:hAnsi="Times New Roman" w:cs="Times New Roman"/>
          <w:sz w:val="28"/>
          <w:szCs w:val="28"/>
        </w:rPr>
        <w:t xml:space="preserve">Президента України введено воєнний стан, який продовжено </w:t>
      </w:r>
      <w:r w:rsidR="00B95DC2" w:rsidRPr="000E61F1">
        <w:rPr>
          <w:rFonts w:ascii="Times New Roman" w:hAnsi="Times New Roman" w:cs="Times New Roman"/>
          <w:sz w:val="28"/>
          <w:szCs w:val="28"/>
        </w:rPr>
        <w:t>до 19 лютого 2023 року</w:t>
      </w:r>
      <w:r w:rsidRPr="000E61F1">
        <w:rPr>
          <w:rFonts w:ascii="Times New Roman" w:hAnsi="Times New Roman" w:cs="Times New Roman"/>
          <w:sz w:val="28"/>
          <w:szCs w:val="28"/>
        </w:rPr>
        <w:t>. Військові дії спричинили руйнівний вплив на життя людей та</w:t>
      </w:r>
      <w:r w:rsidR="00E31A42" w:rsidRPr="000E61F1">
        <w:rPr>
          <w:rFonts w:ascii="Times New Roman" w:hAnsi="Times New Roman" w:cs="Times New Roman"/>
          <w:sz w:val="28"/>
          <w:szCs w:val="28"/>
        </w:rPr>
        <w:t xml:space="preserve"> </w:t>
      </w:r>
      <w:r w:rsidRPr="000E61F1">
        <w:rPr>
          <w:rFonts w:ascii="Times New Roman" w:hAnsi="Times New Roman" w:cs="Times New Roman"/>
          <w:sz w:val="28"/>
          <w:szCs w:val="28"/>
        </w:rPr>
        <w:t>масове порушення ланцюгів економічної діяльності, руйнування</w:t>
      </w:r>
      <w:r w:rsidR="00E31A42" w:rsidRPr="000E61F1">
        <w:rPr>
          <w:rFonts w:ascii="Times New Roman" w:hAnsi="Times New Roman" w:cs="Times New Roman"/>
          <w:sz w:val="28"/>
          <w:szCs w:val="28"/>
        </w:rPr>
        <w:t xml:space="preserve"> </w:t>
      </w:r>
      <w:r w:rsidRPr="000E61F1">
        <w:rPr>
          <w:rFonts w:ascii="Times New Roman" w:hAnsi="Times New Roman" w:cs="Times New Roman"/>
          <w:sz w:val="28"/>
          <w:szCs w:val="28"/>
        </w:rPr>
        <w:t>інфраструктури, що насамперед призводить до значних економічних</w:t>
      </w:r>
      <w:r w:rsidR="00E31A42" w:rsidRPr="000E61F1">
        <w:rPr>
          <w:rFonts w:ascii="Times New Roman" w:hAnsi="Times New Roman" w:cs="Times New Roman"/>
          <w:sz w:val="28"/>
          <w:szCs w:val="28"/>
        </w:rPr>
        <w:t xml:space="preserve"> </w:t>
      </w:r>
      <w:r w:rsidRPr="000E61F1">
        <w:rPr>
          <w:rFonts w:ascii="Times New Roman" w:hAnsi="Times New Roman" w:cs="Times New Roman"/>
          <w:sz w:val="28"/>
          <w:szCs w:val="28"/>
        </w:rPr>
        <w:t xml:space="preserve">втрат як в Україні, так і в </w:t>
      </w:r>
      <w:r w:rsidR="00E31A42" w:rsidRPr="000E61F1">
        <w:rPr>
          <w:rFonts w:ascii="Times New Roman" w:hAnsi="Times New Roman" w:cs="Times New Roman"/>
          <w:sz w:val="28"/>
          <w:szCs w:val="28"/>
        </w:rPr>
        <w:t>Кременчуц</w:t>
      </w:r>
      <w:r w:rsidRPr="000E61F1">
        <w:rPr>
          <w:rFonts w:ascii="Times New Roman" w:hAnsi="Times New Roman" w:cs="Times New Roman"/>
          <w:sz w:val="28"/>
          <w:szCs w:val="28"/>
        </w:rPr>
        <w:t>ькій міській територіальній</w:t>
      </w:r>
      <w:r w:rsidR="00E31A42" w:rsidRPr="000E61F1">
        <w:rPr>
          <w:rFonts w:ascii="Times New Roman" w:hAnsi="Times New Roman" w:cs="Times New Roman"/>
          <w:sz w:val="28"/>
          <w:szCs w:val="28"/>
        </w:rPr>
        <w:t xml:space="preserve"> </w:t>
      </w:r>
      <w:r w:rsidRPr="000E61F1">
        <w:rPr>
          <w:rFonts w:ascii="Times New Roman" w:hAnsi="Times New Roman" w:cs="Times New Roman"/>
          <w:sz w:val="28"/>
          <w:szCs w:val="28"/>
        </w:rPr>
        <w:t>громаді.</w:t>
      </w:r>
    </w:p>
    <w:p w:rsidR="00866320" w:rsidRPr="000E61F1" w:rsidRDefault="00F342F1" w:rsidP="007E1437">
      <w:pPr>
        <w:ind w:firstLine="709"/>
        <w:jc w:val="both"/>
        <w:rPr>
          <w:rFonts w:ascii="Times New Roman" w:eastAsia="Times New Roman" w:hAnsi="Times New Roman" w:cs="Times New Roman"/>
          <w:sz w:val="28"/>
          <w:szCs w:val="28"/>
          <w:lang w:eastAsia="ru-RU"/>
        </w:rPr>
      </w:pPr>
      <w:r w:rsidRPr="000E61F1">
        <w:rPr>
          <w:rFonts w:ascii="Times New Roman" w:hAnsi="Times New Roman" w:cs="Times New Roman"/>
          <w:sz w:val="28"/>
          <w:szCs w:val="28"/>
        </w:rPr>
        <w:t>Негативний вплив воєнних дій на території України та</w:t>
      </w:r>
      <w:r w:rsidR="00962EA0" w:rsidRPr="000E61F1">
        <w:rPr>
          <w:rFonts w:ascii="Times New Roman" w:hAnsi="Times New Roman" w:cs="Times New Roman"/>
          <w:sz w:val="28"/>
          <w:szCs w:val="28"/>
        </w:rPr>
        <w:t xml:space="preserve"> </w:t>
      </w:r>
      <w:r w:rsidRPr="000E61F1">
        <w:rPr>
          <w:rFonts w:ascii="Times New Roman" w:hAnsi="Times New Roman" w:cs="Times New Roman"/>
          <w:sz w:val="28"/>
          <w:szCs w:val="28"/>
        </w:rPr>
        <w:t>неможливість наразі визначити наслідки російської агресії</w:t>
      </w:r>
      <w:r w:rsidR="00962EA0" w:rsidRPr="000E61F1">
        <w:rPr>
          <w:rFonts w:ascii="Times New Roman" w:hAnsi="Times New Roman" w:cs="Times New Roman"/>
          <w:sz w:val="28"/>
          <w:szCs w:val="28"/>
        </w:rPr>
        <w:t xml:space="preserve"> </w:t>
      </w:r>
      <w:r w:rsidRPr="000E61F1">
        <w:rPr>
          <w:rFonts w:ascii="Times New Roman" w:hAnsi="Times New Roman" w:cs="Times New Roman"/>
          <w:sz w:val="28"/>
          <w:szCs w:val="28"/>
        </w:rPr>
        <w:t>унеможливлюють розроблення реалістичних прогнозів економічного і</w:t>
      </w:r>
      <w:r w:rsidR="00962EA0" w:rsidRPr="000E61F1">
        <w:rPr>
          <w:rFonts w:ascii="Times New Roman" w:hAnsi="Times New Roman" w:cs="Times New Roman"/>
          <w:sz w:val="28"/>
          <w:szCs w:val="28"/>
        </w:rPr>
        <w:t xml:space="preserve"> </w:t>
      </w:r>
      <w:r w:rsidRPr="000E61F1">
        <w:rPr>
          <w:rFonts w:ascii="Times New Roman" w:hAnsi="Times New Roman" w:cs="Times New Roman"/>
          <w:sz w:val="28"/>
          <w:szCs w:val="28"/>
        </w:rPr>
        <w:t>соціального розвитку країни та, як наслідок, бюджетних показників.</w:t>
      </w:r>
      <w:r w:rsidR="0002191D" w:rsidRPr="000E61F1">
        <w:rPr>
          <w:rFonts w:ascii="Times New Roman" w:eastAsia="Times New Roman" w:hAnsi="Times New Roman" w:cs="Times New Roman"/>
          <w:sz w:val="28"/>
          <w:szCs w:val="28"/>
          <w:lang w:eastAsia="ru-RU"/>
        </w:rPr>
        <w:t xml:space="preserve"> </w:t>
      </w:r>
      <w:r w:rsidR="000230B4" w:rsidRPr="000E61F1">
        <w:rPr>
          <w:rFonts w:ascii="Times New Roman" w:eastAsia="Times New Roman" w:hAnsi="Times New Roman" w:cs="Times New Roman"/>
          <w:sz w:val="28"/>
          <w:szCs w:val="28"/>
          <w:lang w:eastAsia="ru-RU"/>
        </w:rPr>
        <w:t xml:space="preserve">Значна невизначеність щодо ключових припущень макроекономічного розвитку обумовлює наявність різних сценаріїв прогнозу зі значним ступенем відхилення. </w:t>
      </w:r>
    </w:p>
    <w:p w:rsidR="00866320" w:rsidRPr="000E61F1" w:rsidRDefault="00866320" w:rsidP="00866320">
      <w:pPr>
        <w:tabs>
          <w:tab w:val="left" w:pos="-4253"/>
        </w:tabs>
        <w:ind w:firstLine="567"/>
        <w:contextualSpacing/>
        <w:jc w:val="both"/>
        <w:rPr>
          <w:rFonts w:ascii="Times New Roman" w:eastAsia="Times New Roman" w:hAnsi="Times New Roman" w:cs="Times New Roman"/>
          <w:sz w:val="28"/>
          <w:szCs w:val="28"/>
          <w:shd w:val="clear" w:color="auto" w:fill="FFFFFF"/>
          <w:lang w:eastAsia="uk-UA"/>
        </w:rPr>
      </w:pPr>
      <w:r w:rsidRPr="000E61F1">
        <w:rPr>
          <w:rFonts w:ascii="Times New Roman" w:eastAsia="Times New Roman" w:hAnsi="Times New Roman" w:cs="Times New Roman"/>
          <w:sz w:val="28"/>
          <w:szCs w:val="28"/>
          <w:shd w:val="clear" w:color="auto" w:fill="FFFFFF"/>
          <w:lang w:eastAsia="uk-UA"/>
        </w:rPr>
        <w:lastRenderedPageBreak/>
        <w:t xml:space="preserve">Територіальна громада має потужний промисловий та економічний потенціал, який характеризується високим рівнем розвитку </w:t>
      </w:r>
      <w:hyperlink r:id="rId9" w:history="1">
        <w:r w:rsidRPr="000E61F1">
          <w:rPr>
            <w:rFonts w:ascii="Times New Roman" w:eastAsia="Times New Roman" w:hAnsi="Times New Roman" w:cs="Times New Roman"/>
            <w:sz w:val="28"/>
            <w:szCs w:val="28"/>
            <w:u w:val="single"/>
            <w:shd w:val="clear" w:color="auto" w:fill="FFFFFF"/>
            <w:lang w:eastAsia="uk-UA"/>
          </w:rPr>
          <w:t>важкої індустрії</w:t>
        </w:r>
      </w:hyperlink>
      <w:r w:rsidRPr="000E61F1">
        <w:rPr>
          <w:rFonts w:ascii="Times New Roman" w:eastAsia="Times New Roman" w:hAnsi="Times New Roman" w:cs="Times New Roman"/>
          <w:sz w:val="28"/>
          <w:szCs w:val="28"/>
          <w:shd w:val="clear" w:color="auto" w:fill="FFFFFF"/>
          <w:lang w:eastAsia="uk-UA"/>
        </w:rPr>
        <w:t xml:space="preserve"> і різноманітністю галузей, виробництв і видів діяльності. Важливу роль у розвитку відіграє промисловість. Провідними галузями промисловості територіальної громади є: машинобудування та металообробка, нафтопереробна і хімічна, гірничодобувна, легка та харчова.</w:t>
      </w:r>
    </w:p>
    <w:p w:rsidR="00C65876" w:rsidRPr="000E61F1" w:rsidRDefault="00C65876" w:rsidP="00C65876">
      <w:pPr>
        <w:tabs>
          <w:tab w:val="num" w:pos="0"/>
          <w:tab w:val="left" w:pos="709"/>
          <w:tab w:val="left" w:pos="993"/>
        </w:tabs>
        <w:suppressAutoHyphens/>
        <w:ind w:firstLine="567"/>
        <w:jc w:val="both"/>
        <w:rPr>
          <w:rFonts w:ascii="Times New Roman" w:hAnsi="Times New Roman" w:cs="Times New Roman"/>
          <w:sz w:val="28"/>
          <w:szCs w:val="28"/>
          <w:lang w:eastAsia="ar-SA"/>
        </w:rPr>
      </w:pPr>
      <w:r w:rsidRPr="000E61F1">
        <w:rPr>
          <w:rFonts w:ascii="Times New Roman" w:hAnsi="Times New Roman" w:cs="Times New Roman"/>
          <w:sz w:val="28"/>
          <w:szCs w:val="28"/>
        </w:rPr>
        <w:t xml:space="preserve">Очікувані основні показники діяльності провідних промислових підприємств територіальної громади в 2022  році та прогнозні на 2023 рік </w:t>
      </w:r>
      <w:r w:rsidR="00304F7A" w:rsidRPr="000E61F1">
        <w:rPr>
          <w:rFonts w:ascii="Times New Roman" w:hAnsi="Times New Roman" w:cs="Times New Roman"/>
          <w:sz w:val="28"/>
          <w:szCs w:val="28"/>
        </w:rPr>
        <w:t xml:space="preserve">викладені в </w:t>
      </w:r>
      <w:r w:rsidRPr="000E61F1">
        <w:rPr>
          <w:rFonts w:ascii="Times New Roman" w:hAnsi="Times New Roman" w:cs="Times New Roman"/>
          <w:sz w:val="28"/>
          <w:szCs w:val="28"/>
        </w:rPr>
        <w:t xml:space="preserve"> План</w:t>
      </w:r>
      <w:r w:rsidR="00304F7A" w:rsidRPr="000E61F1">
        <w:rPr>
          <w:rFonts w:ascii="Times New Roman" w:hAnsi="Times New Roman" w:cs="Times New Roman"/>
          <w:sz w:val="28"/>
          <w:szCs w:val="28"/>
        </w:rPr>
        <w:t>і</w:t>
      </w:r>
      <w:r w:rsidRPr="000E61F1">
        <w:rPr>
          <w:rFonts w:ascii="Times New Roman" w:hAnsi="Times New Roman" w:cs="Times New Roman"/>
          <w:sz w:val="28"/>
          <w:szCs w:val="28"/>
        </w:rPr>
        <w:t xml:space="preserve"> </w:t>
      </w:r>
      <w:r w:rsidRPr="000E61F1">
        <w:rPr>
          <w:rFonts w:ascii="Times New Roman" w:hAnsi="Times New Roman" w:cs="Times New Roman"/>
          <w:sz w:val="28"/>
          <w:szCs w:val="28"/>
          <w:lang w:eastAsia="ar-SA"/>
        </w:rPr>
        <w:t>економічного і соціального розвитку Кременчуцької міської територіальної громади на 2023 рік.</w:t>
      </w:r>
    </w:p>
    <w:p w:rsidR="00DB4006" w:rsidRPr="000E61F1" w:rsidRDefault="00DB4006" w:rsidP="00DB4006">
      <w:pPr>
        <w:ind w:firstLine="709"/>
        <w:jc w:val="both"/>
        <w:rPr>
          <w:rFonts w:ascii="Times New Roman" w:eastAsia="Calibri" w:hAnsi="Times New Roman" w:cs="Times New Roman"/>
          <w:sz w:val="28"/>
          <w:szCs w:val="28"/>
        </w:rPr>
      </w:pPr>
      <w:r w:rsidRPr="000E61F1">
        <w:rPr>
          <w:rFonts w:ascii="Times New Roman" w:eastAsia="Calibri" w:hAnsi="Times New Roman" w:cs="Times New Roman"/>
          <w:sz w:val="28"/>
          <w:szCs w:val="28"/>
        </w:rPr>
        <w:t xml:space="preserve">Прогноз розвитку міста у 2023 році ґрунтується на обережних оцінках щодо темпів відновлення економіки у наступному році. Економічний і соціальний стан громади залежатиме від зміни ситуації на фронті та інтенсивності бойових дій і їх наслідків. </w:t>
      </w:r>
    </w:p>
    <w:p w:rsidR="00F342F1" w:rsidRPr="000E61F1" w:rsidRDefault="0070651C" w:rsidP="00C65876">
      <w:pPr>
        <w:tabs>
          <w:tab w:val="num" w:pos="0"/>
          <w:tab w:val="left" w:pos="709"/>
          <w:tab w:val="left" w:pos="993"/>
        </w:tabs>
        <w:suppressAutoHyphens/>
        <w:ind w:firstLine="567"/>
        <w:jc w:val="both"/>
        <w:rPr>
          <w:rFonts w:ascii="Times New Roman" w:hAnsi="Times New Roman" w:cs="Times New Roman"/>
          <w:sz w:val="28"/>
          <w:szCs w:val="28"/>
        </w:rPr>
      </w:pPr>
      <w:r w:rsidRPr="000E61F1">
        <w:rPr>
          <w:rFonts w:ascii="Times New Roman" w:hAnsi="Times New Roman" w:cs="Times New Roman"/>
          <w:sz w:val="28"/>
          <w:szCs w:val="28"/>
        </w:rPr>
        <w:t>Основною метою економічного і соціального розвитку Кременчуцької міської територіальної громади в 2023 році  є підтримка провідних промислових підприємств міста, створення умов для економічного зростання, підвищення якості життя населення, поліпшення екологічної ситуації та підвищення рівня екологічної безпеки, наповнення бюджету Кременчуцької міської територіальної громади, покращення фінансування установ охорони здоров’я, освіти, культури, спорту.</w:t>
      </w:r>
    </w:p>
    <w:p w:rsidR="00AC53D0" w:rsidRPr="000E61F1" w:rsidRDefault="00AC53D0" w:rsidP="00F342F1">
      <w:pPr>
        <w:jc w:val="both"/>
        <w:rPr>
          <w:rFonts w:ascii="Times New Roman" w:hAnsi="Times New Roman" w:cs="Times New Roman"/>
          <w:sz w:val="28"/>
          <w:szCs w:val="28"/>
        </w:rPr>
      </w:pPr>
    </w:p>
    <w:p w:rsidR="00F33052" w:rsidRPr="000E61F1" w:rsidRDefault="00F33052" w:rsidP="00F33052">
      <w:pPr>
        <w:tabs>
          <w:tab w:val="left" w:pos="709"/>
        </w:tabs>
        <w:ind w:firstLine="567"/>
        <w:jc w:val="center"/>
        <w:rPr>
          <w:rFonts w:ascii="Times New Roman" w:eastAsia="Times New Roman" w:hAnsi="Times New Roman" w:cs="Times New Roman"/>
          <w:b/>
          <w:sz w:val="36"/>
          <w:szCs w:val="20"/>
          <w:lang w:eastAsia="ru-RU"/>
        </w:rPr>
      </w:pPr>
      <w:r w:rsidRPr="000E61F1">
        <w:rPr>
          <w:rFonts w:ascii="Times New Roman" w:eastAsia="Times New Roman" w:hAnsi="Times New Roman" w:cs="Times New Roman"/>
          <w:b/>
          <w:sz w:val="36"/>
          <w:szCs w:val="20"/>
          <w:lang w:eastAsia="ru-RU"/>
        </w:rPr>
        <w:t>Оцінка доходів бюджету</w:t>
      </w:r>
    </w:p>
    <w:p w:rsidR="0002191D" w:rsidRPr="000E61F1" w:rsidRDefault="0002191D" w:rsidP="00F33052">
      <w:pPr>
        <w:tabs>
          <w:tab w:val="left" w:pos="709"/>
        </w:tabs>
        <w:ind w:firstLine="567"/>
        <w:jc w:val="center"/>
        <w:rPr>
          <w:rFonts w:ascii="Times New Roman" w:eastAsia="Times New Roman" w:hAnsi="Times New Roman" w:cs="Times New Roman"/>
          <w:b/>
          <w:sz w:val="36"/>
          <w:szCs w:val="20"/>
          <w:lang w:eastAsia="ru-RU"/>
        </w:rPr>
      </w:pPr>
    </w:p>
    <w:p w:rsidR="0002191D" w:rsidRPr="000E61F1" w:rsidRDefault="00F33052" w:rsidP="00C07DA8">
      <w:pPr>
        <w:tabs>
          <w:tab w:val="left" w:pos="709"/>
        </w:tabs>
        <w:ind w:firstLine="567"/>
        <w:jc w:val="both"/>
        <w:rPr>
          <w:rFonts w:ascii="Times New Roman" w:hAnsi="Times New Roman" w:cs="Times New Roman"/>
          <w:sz w:val="28"/>
          <w:szCs w:val="28"/>
        </w:rPr>
      </w:pPr>
      <w:r w:rsidRPr="000E61F1">
        <w:rPr>
          <w:rFonts w:ascii="Times New Roman" w:eastAsia="Times New Roman" w:hAnsi="Times New Roman" w:cs="Times New Roman"/>
          <w:sz w:val="28"/>
          <w:szCs w:val="28"/>
          <w:shd w:val="clear" w:color="auto" w:fill="FFFFFF"/>
          <w:lang w:eastAsia="ru-RU"/>
        </w:rPr>
        <w:t xml:space="preserve">Формування </w:t>
      </w:r>
      <w:proofErr w:type="spellStart"/>
      <w:r w:rsidRPr="000E61F1">
        <w:rPr>
          <w:rFonts w:ascii="Times New Roman" w:eastAsia="Times New Roman" w:hAnsi="Times New Roman" w:cs="Times New Roman"/>
          <w:sz w:val="28"/>
          <w:szCs w:val="28"/>
          <w:shd w:val="clear" w:color="auto" w:fill="FFFFFF"/>
          <w:lang w:eastAsia="ru-RU"/>
        </w:rPr>
        <w:t>проєкту</w:t>
      </w:r>
      <w:proofErr w:type="spellEnd"/>
      <w:r w:rsidRPr="000E61F1">
        <w:rPr>
          <w:rFonts w:ascii="Times New Roman" w:eastAsia="Times New Roman" w:hAnsi="Times New Roman" w:cs="Times New Roman"/>
          <w:sz w:val="28"/>
          <w:szCs w:val="28"/>
          <w:shd w:val="clear" w:color="auto" w:fill="FFFFFF"/>
          <w:lang w:eastAsia="ru-RU"/>
        </w:rPr>
        <w:t xml:space="preserve"> місцевого бюджету на 2023 рік – один з найбільших викликів для громади, оскільки є багато чинників, які заважають </w:t>
      </w:r>
      <w:r w:rsidR="006B7078" w:rsidRPr="000E61F1">
        <w:rPr>
          <w:rFonts w:ascii="Times New Roman" w:eastAsia="Times New Roman" w:hAnsi="Times New Roman" w:cs="Times New Roman"/>
          <w:sz w:val="28"/>
          <w:szCs w:val="28"/>
          <w:shd w:val="clear" w:color="auto" w:fill="FFFFFF"/>
          <w:lang w:eastAsia="ru-RU"/>
        </w:rPr>
        <w:t xml:space="preserve">більш </w:t>
      </w:r>
      <w:r w:rsidRPr="000E61F1">
        <w:rPr>
          <w:rFonts w:ascii="Times New Roman" w:eastAsia="Times New Roman" w:hAnsi="Times New Roman" w:cs="Times New Roman"/>
          <w:sz w:val="28"/>
          <w:szCs w:val="28"/>
          <w:shd w:val="clear" w:color="auto" w:fill="FFFFFF"/>
          <w:lang w:eastAsia="ru-RU"/>
        </w:rPr>
        <w:t>точно прорахувати ресурс громади на рік.</w:t>
      </w:r>
      <w:r w:rsidR="00D660A3" w:rsidRPr="000E61F1">
        <w:rPr>
          <w:rFonts w:ascii="Times New Roman" w:hAnsi="Times New Roman" w:cs="Times New Roman"/>
          <w:sz w:val="28"/>
          <w:szCs w:val="28"/>
        </w:rPr>
        <w:t xml:space="preserve"> Економічний і соціальний стан міста залежатиме від зміни ситуації в країні та інтенсивності наслідків воєнної агресії </w:t>
      </w:r>
      <w:proofErr w:type="spellStart"/>
      <w:r w:rsidR="00D660A3" w:rsidRPr="000E61F1">
        <w:rPr>
          <w:rFonts w:ascii="Times New Roman" w:hAnsi="Times New Roman" w:cs="Times New Roman"/>
          <w:sz w:val="28"/>
          <w:szCs w:val="28"/>
        </w:rPr>
        <w:t>росії</w:t>
      </w:r>
      <w:proofErr w:type="spellEnd"/>
      <w:r w:rsidR="00D660A3" w:rsidRPr="000E61F1">
        <w:rPr>
          <w:rFonts w:ascii="Times New Roman" w:hAnsi="Times New Roman" w:cs="Times New Roman"/>
          <w:sz w:val="28"/>
          <w:szCs w:val="28"/>
        </w:rPr>
        <w:t>.</w:t>
      </w:r>
    </w:p>
    <w:p w:rsidR="0002191D" w:rsidRPr="000E61F1" w:rsidRDefault="0002191D" w:rsidP="00C07DA8">
      <w:pPr>
        <w:tabs>
          <w:tab w:val="left" w:pos="709"/>
        </w:tabs>
        <w:ind w:firstLine="567"/>
        <w:jc w:val="both"/>
        <w:rPr>
          <w:rFonts w:ascii="Times New Roman" w:hAnsi="Times New Roman" w:cs="Times New Roman"/>
          <w:sz w:val="28"/>
          <w:szCs w:val="28"/>
        </w:rPr>
      </w:pPr>
      <w:r w:rsidRPr="000E61F1">
        <w:rPr>
          <w:rFonts w:ascii="Times New Roman" w:hAnsi="Times New Roman" w:cs="Times New Roman"/>
          <w:sz w:val="28"/>
          <w:szCs w:val="28"/>
        </w:rPr>
        <w:t xml:space="preserve">У зв’язку з поточною мінливістю соціально-економічної ситуації, нестабільності внутрішнього та зовнішнього середовища, високої залежності економічної активності від </w:t>
      </w:r>
      <w:proofErr w:type="spellStart"/>
      <w:r w:rsidRPr="000E61F1">
        <w:rPr>
          <w:rFonts w:ascii="Times New Roman" w:hAnsi="Times New Roman" w:cs="Times New Roman"/>
          <w:sz w:val="28"/>
          <w:szCs w:val="28"/>
        </w:rPr>
        <w:t>безпекових</w:t>
      </w:r>
      <w:proofErr w:type="spellEnd"/>
      <w:r w:rsidRPr="000E61F1">
        <w:rPr>
          <w:rFonts w:ascii="Times New Roman" w:hAnsi="Times New Roman" w:cs="Times New Roman"/>
          <w:sz w:val="28"/>
          <w:szCs w:val="28"/>
        </w:rPr>
        <w:t xml:space="preserve"> факторів, існують високі ризики щодо точності прогнозів.</w:t>
      </w:r>
    </w:p>
    <w:p w:rsidR="00C07DA8" w:rsidRPr="000E61F1" w:rsidRDefault="00C07DA8" w:rsidP="00C07DA8">
      <w:pPr>
        <w:tabs>
          <w:tab w:val="left" w:pos="709"/>
        </w:tabs>
        <w:ind w:firstLine="567"/>
        <w:jc w:val="both"/>
        <w:rPr>
          <w:rFonts w:ascii="Times New Roman" w:hAnsi="Times New Roman" w:cs="Times New Roman"/>
          <w:sz w:val="28"/>
          <w:szCs w:val="28"/>
          <w:shd w:val="clear" w:color="auto" w:fill="FFFFFF"/>
          <w:lang w:eastAsia="ru-RU"/>
        </w:rPr>
      </w:pPr>
      <w:r w:rsidRPr="000E61F1">
        <w:rPr>
          <w:rFonts w:ascii="Times New Roman" w:hAnsi="Times New Roman" w:cs="Times New Roman"/>
          <w:sz w:val="28"/>
          <w:szCs w:val="28"/>
          <w:shd w:val="clear" w:color="auto" w:fill="FFFFFF"/>
          <w:lang w:eastAsia="ru-RU"/>
        </w:rPr>
        <w:t>Незважаючи на це, бюджет орієнтовано  на певне економічне зростання  за рахунок   підвищення рівня споживчого та інвестиційного попиту.</w:t>
      </w:r>
    </w:p>
    <w:p w:rsidR="001E4BD6" w:rsidRPr="000E61F1" w:rsidRDefault="001E4BD6" w:rsidP="001E4BD6">
      <w:pPr>
        <w:tabs>
          <w:tab w:val="left" w:pos="709"/>
        </w:tabs>
        <w:ind w:firstLine="567"/>
        <w:jc w:val="both"/>
        <w:rPr>
          <w:rFonts w:ascii="Times New Roman" w:eastAsia="Arial11" w:hAnsi="Times New Roman" w:cs="Times New Roman1"/>
          <w:sz w:val="28"/>
          <w:szCs w:val="28"/>
          <w:lang w:eastAsia="ru-RU" w:bidi="hi-IN"/>
        </w:rPr>
      </w:pPr>
      <w:r w:rsidRPr="000E61F1">
        <w:rPr>
          <w:rFonts w:ascii="Times New Roman" w:eastAsia="Arial11" w:hAnsi="Times New Roman" w:cs="Times New Roman1"/>
          <w:sz w:val="28"/>
          <w:szCs w:val="28"/>
          <w:lang w:eastAsia="ru-RU" w:bidi="hi-IN"/>
        </w:rPr>
        <w:t>Відповідно до ст.78 Бюджетного кодексу України фінансові органи за участю органів, що контролюють справляння надходжень до бюджету, здійснюють прогнозування та аналіз доходів відповідного бюджету.</w:t>
      </w:r>
    </w:p>
    <w:p w:rsidR="001E4BD6" w:rsidRPr="000E61F1" w:rsidRDefault="001E4BD6" w:rsidP="001E4BD6">
      <w:pPr>
        <w:tabs>
          <w:tab w:val="left" w:pos="709"/>
        </w:tabs>
        <w:autoSpaceDE w:val="0"/>
        <w:autoSpaceDN w:val="0"/>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Cs/>
          <w:sz w:val="28"/>
          <w:szCs w:val="28"/>
          <w:lang w:eastAsia="ru-RU"/>
        </w:rPr>
        <w:t>При прогнозуванні дохідної частини бюджету  на 2023</w:t>
      </w:r>
      <w:r w:rsidR="00C07DA8"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bCs/>
          <w:sz w:val="28"/>
          <w:szCs w:val="28"/>
          <w:lang w:eastAsia="ru-RU"/>
        </w:rPr>
        <w:t xml:space="preserve">рік </w:t>
      </w:r>
      <w:r w:rsidRPr="000E61F1">
        <w:rPr>
          <w:rFonts w:ascii="Times New Roman" w:eastAsia="Times New Roman" w:hAnsi="Times New Roman" w:cs="Times New Roman"/>
          <w:sz w:val="28"/>
          <w:szCs w:val="28"/>
          <w:lang w:eastAsia="ru-RU"/>
        </w:rPr>
        <w:t>Департаментом фінансів Кременчуцької міської ради Кременчуцького району Полтавської області</w:t>
      </w:r>
      <w:r w:rsidRPr="000E61F1">
        <w:rPr>
          <w:rFonts w:ascii="Times New Roman" w:eastAsia="Times New Roman" w:hAnsi="Times New Roman" w:cs="Times New Roman"/>
          <w:bCs/>
          <w:sz w:val="28"/>
          <w:szCs w:val="28"/>
          <w:lang w:eastAsia="ru-RU"/>
        </w:rPr>
        <w:t xml:space="preserve"> були враховані </w:t>
      </w:r>
      <w:r w:rsidRPr="000E61F1">
        <w:rPr>
          <w:rFonts w:ascii="Times New Roman" w:eastAsia="Times New Roman" w:hAnsi="Times New Roman" w:cs="Times New Roman"/>
          <w:sz w:val="28"/>
          <w:szCs w:val="28"/>
          <w:lang w:eastAsia="ru-RU"/>
        </w:rPr>
        <w:t xml:space="preserve">пропозиції ГУ ДПС у Полтавській області, управлінь та департаментів виконавчого комітету Кременчуцької міської ради Кременчуцького району Полтавської області. </w:t>
      </w:r>
    </w:p>
    <w:p w:rsidR="001E4BD6" w:rsidRPr="000E61F1" w:rsidRDefault="001E4BD6" w:rsidP="001E4BD6">
      <w:pPr>
        <w:tabs>
          <w:tab w:val="left" w:pos="709"/>
        </w:tabs>
        <w:autoSpaceDE w:val="0"/>
        <w:autoSpaceDN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Cs/>
          <w:sz w:val="28"/>
          <w:szCs w:val="28"/>
          <w:lang w:eastAsia="ru-RU"/>
        </w:rPr>
        <w:t xml:space="preserve">Крім того, </w:t>
      </w:r>
      <w:r w:rsidRPr="000E61F1">
        <w:rPr>
          <w:rFonts w:ascii="Times New Roman" w:eastAsia="Times New Roman" w:hAnsi="Times New Roman" w:cs="Times New Roman"/>
          <w:sz w:val="28"/>
          <w:szCs w:val="28"/>
          <w:lang w:eastAsia="ru-RU"/>
        </w:rPr>
        <w:t xml:space="preserve">були враховані </w:t>
      </w:r>
      <w:r w:rsidRPr="000E61F1">
        <w:rPr>
          <w:rFonts w:ascii="Times New Roman" w:eastAsia="Times New Roman" w:hAnsi="Times New Roman" w:cs="Times New Roman"/>
          <w:bCs/>
          <w:sz w:val="28"/>
          <w:szCs w:val="28"/>
          <w:lang w:eastAsia="ru-RU"/>
        </w:rPr>
        <w:t xml:space="preserve">статистичні показники, що використовуються при розрахунку прогнозних надходжень податків і зборів, очікувані показники економічного і соціального розвитку міста в 2022 році і прогнозні на 2023 рік, </w:t>
      </w:r>
      <w:r w:rsidR="00F00665" w:rsidRPr="000E61F1">
        <w:rPr>
          <w:rFonts w:ascii="Times New Roman" w:eastAsia="Times New Roman" w:hAnsi="Times New Roman" w:cs="Times New Roman"/>
          <w:bCs/>
          <w:sz w:val="28"/>
          <w:szCs w:val="28"/>
          <w:lang w:eastAsia="ru-RU"/>
        </w:rPr>
        <w:lastRenderedPageBreak/>
        <w:t>рішення</w:t>
      </w:r>
      <w:r w:rsidRPr="000E61F1">
        <w:rPr>
          <w:rFonts w:ascii="Times New Roman" w:eastAsia="Times New Roman" w:hAnsi="Times New Roman" w:cs="Times New Roman"/>
          <w:bCs/>
          <w:sz w:val="28"/>
          <w:szCs w:val="28"/>
          <w:lang w:eastAsia="ru-RU"/>
        </w:rPr>
        <w:t xml:space="preserve"> Кременчуцької міської ради </w:t>
      </w:r>
      <w:r w:rsidR="00AC7010" w:rsidRPr="000E61F1">
        <w:rPr>
          <w:rFonts w:ascii="Times New Roman" w:eastAsia="Times New Roman" w:hAnsi="Times New Roman" w:cs="Times New Roman"/>
          <w:bCs/>
          <w:sz w:val="28"/>
          <w:szCs w:val="28"/>
          <w:lang w:eastAsia="ru-RU"/>
        </w:rPr>
        <w:t xml:space="preserve">Кременчуцького району Полтавської області </w:t>
      </w:r>
      <w:r w:rsidRPr="000E61F1">
        <w:rPr>
          <w:rFonts w:ascii="Times New Roman" w:eastAsia="Times New Roman" w:hAnsi="Times New Roman" w:cs="Times New Roman"/>
          <w:bCs/>
          <w:sz w:val="28"/>
          <w:szCs w:val="28"/>
          <w:lang w:eastAsia="ru-RU"/>
        </w:rPr>
        <w:t>про встановлення на території міста  місцевих податків і зборів та їх ставок, а також фактичне виконання дохідної частини бюджету за результатами 2020 – 2021 років, 11 місяців 2022 року та очікувані надходження в 2022 році.</w:t>
      </w:r>
    </w:p>
    <w:p w:rsidR="00E253DD" w:rsidRPr="000E61F1" w:rsidRDefault="00E253DD" w:rsidP="00E253DD">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Склад доходів бюджету Кременчуцької міської територіальної громади визначено статтями  64, 69</w:t>
      </w:r>
      <w:r w:rsidRPr="000E61F1">
        <w:rPr>
          <w:rFonts w:ascii="Times New Roman" w:eastAsia="Times New Roman" w:hAnsi="Times New Roman" w:cs="Times New Roman"/>
          <w:sz w:val="28"/>
          <w:szCs w:val="28"/>
          <w:vertAlign w:val="superscript"/>
          <w:lang w:eastAsia="ru-RU"/>
        </w:rPr>
        <w:t>1</w:t>
      </w:r>
      <w:r w:rsidRPr="000E61F1">
        <w:rPr>
          <w:rFonts w:ascii="Times New Roman" w:eastAsia="Times New Roman" w:hAnsi="Times New Roman" w:cs="Times New Roman"/>
          <w:sz w:val="28"/>
          <w:szCs w:val="28"/>
          <w:lang w:eastAsia="ru-RU"/>
        </w:rPr>
        <w:t>,71 Бюджетного кодексу України.</w:t>
      </w:r>
    </w:p>
    <w:p w:rsidR="00E253DD" w:rsidRPr="000E61F1" w:rsidRDefault="00E253DD" w:rsidP="00E253DD">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pacing w:val="2"/>
          <w:sz w:val="28"/>
          <w:szCs w:val="28"/>
          <w:lang w:eastAsia="ru-RU"/>
        </w:rPr>
        <w:t>Згідно з Типовою формою рішення</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pacing w:val="2"/>
          <w:sz w:val="28"/>
          <w:szCs w:val="28"/>
          <w:lang w:eastAsia="ru-RU"/>
        </w:rPr>
        <w:t xml:space="preserve">про місцевий бюджет, затвердженою  наказом Міністерства </w:t>
      </w:r>
      <w:r w:rsidRPr="000E61F1">
        <w:rPr>
          <w:rFonts w:ascii="Times New Roman" w:eastAsia="Times New Roman" w:hAnsi="Times New Roman" w:cs="Times New Roman"/>
          <w:spacing w:val="1"/>
          <w:sz w:val="28"/>
          <w:szCs w:val="28"/>
          <w:lang w:eastAsia="ru-RU"/>
        </w:rPr>
        <w:t xml:space="preserve">фінансів України від 03.08.2018 № 668 із змінами, </w:t>
      </w:r>
      <w:r w:rsidRPr="000E61F1">
        <w:rPr>
          <w:rFonts w:ascii="Times New Roman" w:eastAsia="Times New Roman" w:hAnsi="Times New Roman" w:cs="Times New Roman"/>
          <w:sz w:val="28"/>
          <w:szCs w:val="28"/>
          <w:lang w:eastAsia="ru-RU"/>
        </w:rPr>
        <w:t>дохідна частина місцевого бюджету затверджується згідно з додатком 1.</w:t>
      </w:r>
    </w:p>
    <w:p w:rsidR="00991DBD" w:rsidRPr="000E61F1" w:rsidRDefault="00991DBD" w:rsidP="00E253DD">
      <w:pPr>
        <w:tabs>
          <w:tab w:val="left" w:pos="709"/>
        </w:tabs>
        <w:ind w:firstLine="567"/>
        <w:jc w:val="both"/>
        <w:rPr>
          <w:rFonts w:ascii="Times New Roman" w:eastAsia="Times New Roman" w:hAnsi="Times New Roman" w:cs="Times New Roman"/>
          <w:color w:val="FF0000"/>
          <w:sz w:val="28"/>
          <w:szCs w:val="28"/>
          <w:lang w:eastAsia="ru-RU"/>
        </w:rPr>
      </w:pPr>
      <w:r w:rsidRPr="000E61F1">
        <w:rPr>
          <w:rFonts w:ascii="Times New Roman" w:hAnsi="Times New Roman" w:cs="Times New Roman"/>
          <w:b/>
          <w:bCs/>
          <w:sz w:val="28"/>
          <w:szCs w:val="28"/>
        </w:rPr>
        <w:t xml:space="preserve">Структура </w:t>
      </w:r>
      <w:r w:rsidRPr="000E61F1">
        <w:rPr>
          <w:rFonts w:ascii="Times New Roman" w:hAnsi="Times New Roman" w:cs="Times New Roman"/>
          <w:bCs/>
          <w:sz w:val="28"/>
          <w:szCs w:val="28"/>
        </w:rPr>
        <w:t>бюджету Кременчуцької міської територіальної громади на 2023 рік аналогічна до бюджету 2022 року.</w:t>
      </w:r>
      <w:r w:rsidR="00F06698" w:rsidRPr="000E61F1">
        <w:rPr>
          <w:sz w:val="24"/>
          <w:szCs w:val="24"/>
        </w:rPr>
        <w:t xml:space="preserve"> </w:t>
      </w:r>
    </w:p>
    <w:p w:rsidR="00AC53D0" w:rsidRPr="000E61F1" w:rsidRDefault="00E00C91" w:rsidP="00E00C91">
      <w:pPr>
        <w:tabs>
          <w:tab w:val="left" w:pos="709"/>
        </w:tabs>
        <w:ind w:firstLine="567"/>
        <w:jc w:val="center"/>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Cs/>
          <w:sz w:val="28"/>
          <w:szCs w:val="28"/>
          <w:lang w:eastAsia="ru-RU"/>
        </w:rPr>
        <w:t xml:space="preserve">                                                                                                 </w:t>
      </w:r>
      <w:proofErr w:type="spellStart"/>
      <w:r w:rsidR="00AC53D0" w:rsidRPr="000E61F1">
        <w:rPr>
          <w:rFonts w:ascii="Times New Roman" w:eastAsia="Times New Roman" w:hAnsi="Times New Roman" w:cs="Times New Roman"/>
          <w:bCs/>
          <w:sz w:val="28"/>
          <w:szCs w:val="28"/>
          <w:lang w:eastAsia="ru-RU"/>
        </w:rPr>
        <w:t>тис.грн</w:t>
      </w:r>
      <w:proofErr w:type="spellEnd"/>
    </w:p>
    <w:p w:rsidR="00AC53D0" w:rsidRPr="000E61F1" w:rsidRDefault="002E38D5" w:rsidP="002E38D5">
      <w:pPr>
        <w:tabs>
          <w:tab w:val="left" w:pos="709"/>
        </w:tabs>
        <w:ind w:firstLine="0"/>
        <w:jc w:val="center"/>
        <w:rPr>
          <w:rFonts w:ascii="Times New Roman" w:hAnsi="Times New Roman" w:cs="Times New Roman"/>
          <w:sz w:val="28"/>
          <w:szCs w:val="28"/>
        </w:rPr>
      </w:pPr>
      <w:r w:rsidRPr="000E61F1">
        <w:rPr>
          <w:noProof/>
          <w:lang w:eastAsia="uk-UA"/>
        </w:rPr>
        <w:drawing>
          <wp:inline distT="0" distB="0" distL="0" distR="0" wp14:anchorId="4D3D1767" wp14:editId="3BB7B7BD">
            <wp:extent cx="5995073" cy="4535667"/>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5295" cy="4535835"/>
                    </a:xfrm>
                    <a:prstGeom prst="rect">
                      <a:avLst/>
                    </a:prstGeom>
                    <a:noFill/>
                    <a:ln>
                      <a:noFill/>
                    </a:ln>
                  </pic:spPr>
                </pic:pic>
              </a:graphicData>
            </a:graphic>
          </wp:inline>
        </w:drawing>
      </w:r>
    </w:p>
    <w:p w:rsidR="0002191D" w:rsidRPr="000E61F1" w:rsidRDefault="0002191D" w:rsidP="00991DBD">
      <w:pPr>
        <w:tabs>
          <w:tab w:val="left" w:pos="709"/>
        </w:tabs>
        <w:ind w:firstLine="567"/>
        <w:jc w:val="both"/>
        <w:rPr>
          <w:rFonts w:ascii="Times New Roman" w:eastAsia="Times New Roman" w:hAnsi="Times New Roman" w:cs="Times New Roman"/>
          <w:bCs/>
          <w:sz w:val="28"/>
          <w:szCs w:val="28"/>
          <w:lang w:eastAsia="ru-RU"/>
        </w:rPr>
      </w:pPr>
    </w:p>
    <w:p w:rsidR="00991DBD" w:rsidRPr="000E61F1" w:rsidRDefault="00991DBD" w:rsidP="00991DBD">
      <w:pPr>
        <w:tabs>
          <w:tab w:val="left" w:pos="709"/>
        </w:tabs>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Cs/>
          <w:sz w:val="28"/>
          <w:szCs w:val="28"/>
          <w:lang w:eastAsia="ru-RU"/>
        </w:rPr>
        <w:t xml:space="preserve">Загальний обсяг доходів бюджету Кременчуцької міської територіальної громади на 2023 рік </w:t>
      </w:r>
      <w:r w:rsidR="00E97172" w:rsidRPr="000E61F1">
        <w:rPr>
          <w:rFonts w:ascii="Times New Roman" w:eastAsia="Times New Roman" w:hAnsi="Times New Roman" w:cs="Times New Roman"/>
          <w:bCs/>
          <w:sz w:val="28"/>
          <w:szCs w:val="28"/>
          <w:lang w:eastAsia="ru-RU"/>
        </w:rPr>
        <w:t xml:space="preserve">(з урахуванням міжбюджетних трансфертів) </w:t>
      </w:r>
      <w:r w:rsidRPr="000E61F1">
        <w:rPr>
          <w:rFonts w:ascii="Times New Roman" w:eastAsia="Times New Roman" w:hAnsi="Times New Roman" w:cs="Times New Roman"/>
          <w:bCs/>
          <w:sz w:val="28"/>
          <w:szCs w:val="28"/>
          <w:lang w:eastAsia="ru-RU"/>
        </w:rPr>
        <w:t xml:space="preserve">визначено в обсязі </w:t>
      </w:r>
      <w:r w:rsidR="009C057E" w:rsidRPr="000E61F1">
        <w:rPr>
          <w:rFonts w:ascii="Times New Roman" w:eastAsia="Times New Roman" w:hAnsi="Times New Roman" w:cs="Times New Roman"/>
          <w:bCs/>
          <w:sz w:val="28"/>
          <w:szCs w:val="28"/>
          <w:lang w:eastAsia="ru-RU"/>
        </w:rPr>
        <w:t>–</w:t>
      </w:r>
      <w:r w:rsidR="00E97172" w:rsidRPr="000E61F1">
        <w:rPr>
          <w:rFonts w:ascii="Times New Roman" w:eastAsia="Times New Roman" w:hAnsi="Times New Roman" w:cs="Times New Roman"/>
          <w:bCs/>
          <w:sz w:val="28"/>
          <w:szCs w:val="28"/>
          <w:lang w:eastAsia="ru-RU"/>
        </w:rPr>
        <w:t xml:space="preserve"> </w:t>
      </w:r>
      <w:r w:rsidR="009C057E" w:rsidRPr="000E61F1">
        <w:rPr>
          <w:rFonts w:ascii="Times New Roman" w:eastAsia="Times New Roman" w:hAnsi="Times New Roman" w:cs="Times New Roman"/>
          <w:bCs/>
          <w:sz w:val="28"/>
          <w:szCs w:val="28"/>
          <w:lang w:eastAsia="ru-RU"/>
        </w:rPr>
        <w:t>3 216 094,2</w:t>
      </w:r>
      <w:r w:rsidRPr="000E61F1">
        <w:rPr>
          <w:rFonts w:ascii="Times New Roman" w:eastAsia="Times New Roman" w:hAnsi="Times New Roman" w:cs="Times New Roman"/>
          <w:b/>
          <w:bCs/>
          <w:sz w:val="28"/>
          <w:szCs w:val="28"/>
          <w:lang w:eastAsia="ru-RU"/>
        </w:rPr>
        <w:t xml:space="preserve"> </w:t>
      </w:r>
      <w:r w:rsidRPr="000E61F1">
        <w:rPr>
          <w:rFonts w:ascii="Times New Roman" w:eastAsia="Times New Roman" w:hAnsi="Times New Roman" w:cs="Times New Roman"/>
          <w:bCs/>
          <w:sz w:val="28"/>
          <w:szCs w:val="28"/>
          <w:lang w:eastAsia="ru-RU"/>
        </w:rPr>
        <w:t xml:space="preserve">тис. </w:t>
      </w:r>
      <w:proofErr w:type="spellStart"/>
      <w:r w:rsidRPr="000E61F1">
        <w:rPr>
          <w:rFonts w:ascii="Times New Roman" w:eastAsia="Times New Roman" w:hAnsi="Times New Roman" w:cs="Times New Roman"/>
          <w:bCs/>
          <w:sz w:val="28"/>
          <w:szCs w:val="28"/>
          <w:lang w:eastAsia="ru-RU"/>
        </w:rPr>
        <w:t>грн</w:t>
      </w:r>
      <w:proofErr w:type="spellEnd"/>
      <w:r w:rsidRPr="000E61F1">
        <w:rPr>
          <w:rFonts w:ascii="Times New Roman" w:eastAsia="Times New Roman" w:hAnsi="Times New Roman" w:cs="Times New Roman"/>
          <w:bCs/>
          <w:sz w:val="28"/>
          <w:szCs w:val="28"/>
          <w:lang w:eastAsia="ru-RU"/>
        </w:rPr>
        <w:t xml:space="preserve">, </w:t>
      </w:r>
      <w:r w:rsidR="009C556C" w:rsidRPr="000E61F1">
        <w:rPr>
          <w:rFonts w:ascii="Times New Roman" w:eastAsia="Times New Roman" w:hAnsi="Times New Roman" w:cs="Times New Roman"/>
          <w:bCs/>
          <w:sz w:val="28"/>
          <w:szCs w:val="28"/>
          <w:lang w:eastAsia="ru-RU"/>
        </w:rPr>
        <w:t>у</w:t>
      </w:r>
      <w:r w:rsidRPr="000E61F1">
        <w:rPr>
          <w:rFonts w:ascii="Times New Roman" w:eastAsia="Times New Roman" w:hAnsi="Times New Roman" w:cs="Times New Roman"/>
          <w:bCs/>
          <w:sz w:val="28"/>
          <w:szCs w:val="28"/>
          <w:lang w:eastAsia="ru-RU"/>
        </w:rPr>
        <w:t xml:space="preserve"> тому числі</w:t>
      </w:r>
      <w:r w:rsidR="0063618D" w:rsidRPr="000E61F1">
        <w:rPr>
          <w:rFonts w:ascii="Times New Roman" w:eastAsia="Times New Roman" w:hAnsi="Times New Roman" w:cs="Times New Roman"/>
          <w:bCs/>
          <w:sz w:val="28"/>
          <w:szCs w:val="28"/>
          <w:lang w:eastAsia="ru-RU"/>
        </w:rPr>
        <w:t>:</w:t>
      </w:r>
      <w:r w:rsidRPr="000E61F1">
        <w:rPr>
          <w:rFonts w:ascii="Times New Roman" w:eastAsia="Times New Roman" w:hAnsi="Times New Roman" w:cs="Times New Roman"/>
          <w:bCs/>
          <w:sz w:val="28"/>
          <w:szCs w:val="28"/>
          <w:lang w:eastAsia="ru-RU"/>
        </w:rPr>
        <w:t xml:space="preserve"> загальний фонд – </w:t>
      </w:r>
      <w:r w:rsidR="009C057E" w:rsidRPr="000E61F1">
        <w:rPr>
          <w:rFonts w:ascii="Times New Roman" w:eastAsia="Times New Roman" w:hAnsi="Times New Roman" w:cs="Times New Roman"/>
          <w:bCs/>
          <w:sz w:val="28"/>
          <w:szCs w:val="28"/>
          <w:lang w:eastAsia="ru-RU"/>
        </w:rPr>
        <w:t>3 145 933,4</w:t>
      </w:r>
      <w:r w:rsidRPr="000E61F1">
        <w:rPr>
          <w:rFonts w:ascii="Times New Roman" w:eastAsia="Times New Roman" w:hAnsi="Times New Roman" w:cs="Times New Roman"/>
          <w:bCs/>
          <w:sz w:val="28"/>
          <w:szCs w:val="28"/>
          <w:lang w:eastAsia="ru-RU"/>
        </w:rPr>
        <w:t xml:space="preserve"> тис. </w:t>
      </w:r>
      <w:proofErr w:type="spellStart"/>
      <w:r w:rsidRPr="000E61F1">
        <w:rPr>
          <w:rFonts w:ascii="Times New Roman" w:eastAsia="Times New Roman" w:hAnsi="Times New Roman" w:cs="Times New Roman"/>
          <w:bCs/>
          <w:sz w:val="28"/>
          <w:szCs w:val="28"/>
          <w:lang w:eastAsia="ru-RU"/>
        </w:rPr>
        <w:t>грн</w:t>
      </w:r>
      <w:proofErr w:type="spellEnd"/>
      <w:r w:rsidR="0063618D" w:rsidRPr="000E61F1">
        <w:rPr>
          <w:rFonts w:ascii="Times New Roman" w:eastAsia="Times New Roman" w:hAnsi="Times New Roman" w:cs="Times New Roman"/>
          <w:bCs/>
          <w:sz w:val="28"/>
          <w:szCs w:val="28"/>
          <w:lang w:eastAsia="ru-RU"/>
        </w:rPr>
        <w:t xml:space="preserve"> (доходи загального фонду - </w:t>
      </w:r>
      <w:r w:rsidR="0063618D" w:rsidRPr="000E61F1">
        <w:rPr>
          <w:rFonts w:ascii="Times New Roman" w:eastAsia="Times New Roman" w:hAnsi="Times New Roman" w:cs="Times New Roman"/>
          <w:sz w:val="28"/>
          <w:szCs w:val="28"/>
          <w:lang w:eastAsia="ru-RU"/>
        </w:rPr>
        <w:t>2 831 84</w:t>
      </w:r>
      <w:r w:rsidR="00BF359A" w:rsidRPr="000E61F1">
        <w:rPr>
          <w:rFonts w:ascii="Times New Roman" w:eastAsia="Times New Roman" w:hAnsi="Times New Roman" w:cs="Times New Roman"/>
          <w:sz w:val="28"/>
          <w:szCs w:val="28"/>
          <w:lang w:eastAsia="ru-RU"/>
        </w:rPr>
        <w:t>2</w:t>
      </w:r>
      <w:r w:rsidR="0063618D" w:rsidRPr="000E61F1">
        <w:rPr>
          <w:rFonts w:ascii="Times New Roman" w:eastAsia="Times New Roman" w:hAnsi="Times New Roman" w:cs="Times New Roman"/>
          <w:sz w:val="28"/>
          <w:szCs w:val="28"/>
          <w:lang w:eastAsia="ru-RU"/>
        </w:rPr>
        <w:t xml:space="preserve">,6 тис. </w:t>
      </w:r>
      <w:proofErr w:type="spellStart"/>
      <w:r w:rsidR="0063618D" w:rsidRPr="000E61F1">
        <w:rPr>
          <w:rFonts w:ascii="Times New Roman" w:eastAsia="Times New Roman" w:hAnsi="Times New Roman" w:cs="Times New Roman"/>
          <w:sz w:val="28"/>
          <w:szCs w:val="28"/>
          <w:lang w:eastAsia="ru-RU"/>
        </w:rPr>
        <w:t>грн</w:t>
      </w:r>
      <w:proofErr w:type="spellEnd"/>
      <w:r w:rsidR="0063618D" w:rsidRPr="000E61F1">
        <w:rPr>
          <w:rFonts w:ascii="Times New Roman" w:eastAsia="Times New Roman" w:hAnsi="Times New Roman" w:cs="Times New Roman"/>
          <w:bCs/>
          <w:sz w:val="28"/>
          <w:szCs w:val="28"/>
          <w:lang w:eastAsia="ru-RU"/>
        </w:rPr>
        <w:t xml:space="preserve"> та офіційні трансферти 314 090,8 </w:t>
      </w:r>
      <w:proofErr w:type="spellStart"/>
      <w:r w:rsidR="0063618D" w:rsidRPr="000E61F1">
        <w:rPr>
          <w:rFonts w:ascii="Times New Roman" w:eastAsia="Times New Roman" w:hAnsi="Times New Roman" w:cs="Times New Roman"/>
          <w:bCs/>
          <w:sz w:val="28"/>
          <w:szCs w:val="28"/>
          <w:lang w:eastAsia="ru-RU"/>
        </w:rPr>
        <w:t>тис.грн</w:t>
      </w:r>
      <w:proofErr w:type="spellEnd"/>
      <w:r w:rsidR="0063618D" w:rsidRPr="000E61F1">
        <w:rPr>
          <w:rFonts w:ascii="Times New Roman" w:eastAsia="Times New Roman" w:hAnsi="Times New Roman" w:cs="Times New Roman"/>
          <w:bCs/>
          <w:sz w:val="28"/>
          <w:szCs w:val="28"/>
          <w:lang w:eastAsia="ru-RU"/>
        </w:rPr>
        <w:t>)</w:t>
      </w:r>
      <w:r w:rsidRPr="000E61F1">
        <w:rPr>
          <w:rFonts w:ascii="Times New Roman" w:eastAsia="Times New Roman" w:hAnsi="Times New Roman" w:cs="Times New Roman"/>
          <w:bCs/>
          <w:sz w:val="28"/>
          <w:szCs w:val="28"/>
          <w:lang w:eastAsia="ru-RU"/>
        </w:rPr>
        <w:t xml:space="preserve">,  спеціальний фонд – </w:t>
      </w:r>
      <w:r w:rsidR="009C057E" w:rsidRPr="000E61F1">
        <w:rPr>
          <w:rFonts w:ascii="Times New Roman" w:eastAsia="Times New Roman" w:hAnsi="Times New Roman" w:cs="Times New Roman"/>
          <w:bCs/>
          <w:sz w:val="28"/>
          <w:szCs w:val="28"/>
          <w:lang w:eastAsia="ru-RU"/>
        </w:rPr>
        <w:t>70 160,8</w:t>
      </w:r>
      <w:r w:rsidRPr="000E61F1">
        <w:rPr>
          <w:rFonts w:ascii="Times New Roman" w:eastAsia="Times New Roman" w:hAnsi="Times New Roman" w:cs="Times New Roman"/>
          <w:bCs/>
          <w:sz w:val="28"/>
          <w:szCs w:val="28"/>
          <w:lang w:eastAsia="ru-RU"/>
        </w:rPr>
        <w:t xml:space="preserve"> тис. </w:t>
      </w:r>
      <w:proofErr w:type="spellStart"/>
      <w:r w:rsidRPr="000E61F1">
        <w:rPr>
          <w:rFonts w:ascii="Times New Roman" w:eastAsia="Times New Roman" w:hAnsi="Times New Roman" w:cs="Times New Roman"/>
          <w:bCs/>
          <w:sz w:val="28"/>
          <w:szCs w:val="28"/>
          <w:lang w:eastAsia="ru-RU"/>
        </w:rPr>
        <w:t>грн</w:t>
      </w:r>
      <w:proofErr w:type="spellEnd"/>
      <w:r w:rsidRPr="000E61F1">
        <w:rPr>
          <w:rFonts w:ascii="Times New Roman" w:eastAsia="Times New Roman" w:hAnsi="Times New Roman" w:cs="Times New Roman"/>
          <w:bCs/>
          <w:sz w:val="28"/>
          <w:szCs w:val="28"/>
          <w:lang w:eastAsia="ru-RU"/>
        </w:rPr>
        <w:t xml:space="preserve">, із них бюджет розвитку </w:t>
      </w:r>
      <w:r w:rsidR="009C057E" w:rsidRPr="000E61F1">
        <w:rPr>
          <w:rFonts w:ascii="Times New Roman" w:eastAsia="Times New Roman" w:hAnsi="Times New Roman" w:cs="Times New Roman"/>
          <w:bCs/>
          <w:sz w:val="28"/>
          <w:szCs w:val="28"/>
          <w:lang w:eastAsia="ru-RU"/>
        </w:rPr>
        <w:t>–</w:t>
      </w:r>
      <w:r w:rsidRPr="000E61F1">
        <w:rPr>
          <w:rFonts w:ascii="Times New Roman" w:eastAsia="Times New Roman" w:hAnsi="Times New Roman" w:cs="Times New Roman"/>
          <w:bCs/>
          <w:sz w:val="28"/>
          <w:szCs w:val="28"/>
          <w:lang w:eastAsia="ru-RU"/>
        </w:rPr>
        <w:t xml:space="preserve"> </w:t>
      </w:r>
      <w:r w:rsidR="009C057E" w:rsidRPr="000E61F1">
        <w:rPr>
          <w:rFonts w:ascii="Times New Roman" w:eastAsia="Times New Roman" w:hAnsi="Times New Roman" w:cs="Times New Roman"/>
          <w:bCs/>
          <w:sz w:val="28"/>
          <w:szCs w:val="28"/>
          <w:lang w:eastAsia="ru-RU"/>
        </w:rPr>
        <w:t>29 480,0</w:t>
      </w:r>
      <w:r w:rsidRPr="000E61F1">
        <w:rPr>
          <w:rFonts w:ascii="Times New Roman" w:eastAsia="Times New Roman" w:hAnsi="Times New Roman" w:cs="Times New Roman"/>
          <w:bCs/>
          <w:sz w:val="28"/>
          <w:szCs w:val="28"/>
          <w:lang w:eastAsia="ru-RU"/>
        </w:rPr>
        <w:t xml:space="preserve"> тис. грн.</w:t>
      </w:r>
    </w:p>
    <w:p w:rsidR="00991DBD" w:rsidRPr="000E61F1" w:rsidRDefault="00991DBD" w:rsidP="00991DBD">
      <w:pPr>
        <w:tabs>
          <w:tab w:val="left" w:pos="709"/>
        </w:tabs>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sz w:val="28"/>
          <w:szCs w:val="28"/>
          <w:lang w:eastAsia="ru-RU"/>
        </w:rPr>
        <w:t xml:space="preserve">Дохідна частина місцевого бюджету на 2023 рік (без </w:t>
      </w:r>
      <w:r w:rsidR="00CF18A6" w:rsidRPr="000E61F1">
        <w:rPr>
          <w:rFonts w:ascii="Times New Roman" w:eastAsia="Times New Roman" w:hAnsi="Times New Roman" w:cs="Times New Roman"/>
          <w:bCs/>
          <w:sz w:val="28"/>
          <w:szCs w:val="28"/>
          <w:lang w:eastAsia="ru-RU"/>
        </w:rPr>
        <w:t xml:space="preserve">урахування </w:t>
      </w:r>
      <w:r w:rsidRPr="000E61F1">
        <w:rPr>
          <w:rFonts w:ascii="Times New Roman" w:eastAsia="Times New Roman" w:hAnsi="Times New Roman" w:cs="Times New Roman"/>
          <w:sz w:val="28"/>
          <w:szCs w:val="28"/>
          <w:lang w:eastAsia="ru-RU"/>
        </w:rPr>
        <w:t xml:space="preserve">офіційних трансфертів) розрахована у сумі </w:t>
      </w:r>
      <w:r w:rsidR="0079194A" w:rsidRPr="000E61F1">
        <w:rPr>
          <w:rFonts w:ascii="Times New Roman" w:eastAsia="Times New Roman" w:hAnsi="Times New Roman" w:cs="Times New Roman"/>
          <w:sz w:val="28"/>
          <w:szCs w:val="28"/>
          <w:lang w:eastAsia="ru-RU"/>
        </w:rPr>
        <w:t>2 902 003,4</w:t>
      </w:r>
      <w:r w:rsidRPr="000E61F1">
        <w:rPr>
          <w:rFonts w:ascii="Times New Roman" w:eastAsia="Times New Roman" w:hAnsi="Times New Roman" w:cs="Times New Roman"/>
          <w:sz w:val="28"/>
          <w:szCs w:val="28"/>
          <w:lang w:eastAsia="ru-RU"/>
        </w:rPr>
        <w:t xml:space="preserve">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у тому числі </w:t>
      </w:r>
      <w:r w:rsidRPr="000E61F1">
        <w:rPr>
          <w:rFonts w:ascii="Times New Roman" w:eastAsia="Times New Roman" w:hAnsi="Times New Roman" w:cs="Times New Roman"/>
          <w:bCs/>
          <w:sz w:val="28"/>
          <w:szCs w:val="28"/>
          <w:lang w:eastAsia="ru-RU"/>
        </w:rPr>
        <w:t xml:space="preserve">доходи загального фонду - </w:t>
      </w:r>
      <w:r w:rsidR="0079194A" w:rsidRPr="000E61F1">
        <w:rPr>
          <w:rFonts w:ascii="Times New Roman" w:eastAsia="Times New Roman" w:hAnsi="Times New Roman" w:cs="Times New Roman"/>
          <w:sz w:val="28"/>
          <w:szCs w:val="28"/>
          <w:lang w:eastAsia="ru-RU"/>
        </w:rPr>
        <w:t>2 831 84</w:t>
      </w:r>
      <w:r w:rsidR="00F00665" w:rsidRPr="000E61F1">
        <w:rPr>
          <w:rFonts w:ascii="Times New Roman" w:eastAsia="Times New Roman" w:hAnsi="Times New Roman" w:cs="Times New Roman"/>
          <w:sz w:val="28"/>
          <w:szCs w:val="28"/>
          <w:lang w:eastAsia="ru-RU"/>
        </w:rPr>
        <w:t>2</w:t>
      </w:r>
      <w:r w:rsidR="0079194A" w:rsidRPr="000E61F1">
        <w:rPr>
          <w:rFonts w:ascii="Times New Roman" w:eastAsia="Times New Roman" w:hAnsi="Times New Roman" w:cs="Times New Roman"/>
          <w:sz w:val="28"/>
          <w:szCs w:val="28"/>
          <w:lang w:eastAsia="ru-RU"/>
        </w:rPr>
        <w:t>,6</w:t>
      </w:r>
      <w:r w:rsidRPr="000E61F1">
        <w:rPr>
          <w:rFonts w:ascii="Times New Roman" w:eastAsia="Times New Roman" w:hAnsi="Times New Roman" w:cs="Times New Roman"/>
          <w:sz w:val="28"/>
          <w:szCs w:val="28"/>
          <w:lang w:eastAsia="ru-RU"/>
        </w:rPr>
        <w:t xml:space="preserve">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спеціального фонду </w:t>
      </w:r>
      <w:r w:rsidR="0079194A" w:rsidRPr="000E61F1">
        <w:rPr>
          <w:rFonts w:ascii="Times New Roman" w:eastAsia="Times New Roman" w:hAnsi="Times New Roman" w:cs="Times New Roman"/>
          <w:sz w:val="28"/>
          <w:szCs w:val="28"/>
          <w:lang w:eastAsia="ru-RU"/>
        </w:rPr>
        <w:t xml:space="preserve">– </w:t>
      </w:r>
      <w:r w:rsidR="005976A2" w:rsidRPr="000E61F1">
        <w:rPr>
          <w:rFonts w:ascii="Times New Roman" w:eastAsia="Times New Roman" w:hAnsi="Times New Roman" w:cs="Times New Roman"/>
          <w:sz w:val="28"/>
          <w:szCs w:val="28"/>
          <w:lang w:eastAsia="ru-RU"/>
        </w:rPr>
        <w:t xml:space="preserve">                           </w:t>
      </w:r>
      <w:r w:rsidR="0079194A" w:rsidRPr="000E61F1">
        <w:rPr>
          <w:rFonts w:ascii="Times New Roman" w:eastAsia="Times New Roman" w:hAnsi="Times New Roman" w:cs="Times New Roman"/>
          <w:sz w:val="28"/>
          <w:szCs w:val="28"/>
          <w:lang w:eastAsia="ru-RU"/>
        </w:rPr>
        <w:t>70 160,8</w:t>
      </w:r>
      <w:r w:rsidRPr="000E61F1">
        <w:rPr>
          <w:rFonts w:ascii="Times New Roman" w:eastAsia="Times New Roman" w:hAnsi="Times New Roman" w:cs="Times New Roman"/>
          <w:sz w:val="28"/>
          <w:szCs w:val="28"/>
          <w:lang w:eastAsia="ru-RU"/>
        </w:rPr>
        <w:t xml:space="preserve">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bCs/>
          <w:sz w:val="28"/>
          <w:szCs w:val="28"/>
          <w:lang w:eastAsia="ru-RU"/>
        </w:rPr>
        <w:t xml:space="preserve">   </w:t>
      </w:r>
    </w:p>
    <w:p w:rsidR="008D77F0" w:rsidRPr="000E61F1" w:rsidRDefault="008D77F0" w:rsidP="00991DBD">
      <w:pPr>
        <w:tabs>
          <w:tab w:val="left" w:pos="709"/>
        </w:tabs>
        <w:ind w:firstLine="567"/>
        <w:jc w:val="both"/>
        <w:rPr>
          <w:rFonts w:ascii="Times New Roman" w:eastAsia="Times New Roman" w:hAnsi="Times New Roman" w:cs="Times New Roman"/>
          <w:bCs/>
          <w:sz w:val="28"/>
          <w:szCs w:val="28"/>
          <w:lang w:eastAsia="ru-RU"/>
        </w:rPr>
      </w:pPr>
    </w:p>
    <w:p w:rsidR="00903A65" w:rsidRPr="000E61F1" w:rsidRDefault="00E00C91" w:rsidP="00E00C91">
      <w:pPr>
        <w:tabs>
          <w:tab w:val="left" w:pos="709"/>
        </w:tabs>
        <w:ind w:firstLine="567"/>
        <w:jc w:val="center"/>
        <w:rPr>
          <w:rFonts w:ascii="Times New Roman" w:hAnsi="Times New Roman" w:cs="Times New Roman"/>
          <w:sz w:val="28"/>
          <w:szCs w:val="28"/>
        </w:rPr>
      </w:pPr>
      <w:r w:rsidRPr="000E61F1">
        <w:rPr>
          <w:rFonts w:ascii="Times New Roman" w:hAnsi="Times New Roman" w:cs="Times New Roman"/>
          <w:sz w:val="28"/>
          <w:szCs w:val="28"/>
        </w:rPr>
        <w:lastRenderedPageBreak/>
        <w:t xml:space="preserve">                                                                                               </w:t>
      </w:r>
      <w:proofErr w:type="spellStart"/>
      <w:r w:rsidR="00AC53D0" w:rsidRPr="000E61F1">
        <w:rPr>
          <w:rFonts w:ascii="Times New Roman" w:hAnsi="Times New Roman" w:cs="Times New Roman"/>
          <w:sz w:val="28"/>
          <w:szCs w:val="28"/>
        </w:rPr>
        <w:t>тис.грн</w:t>
      </w:r>
      <w:proofErr w:type="spellEnd"/>
    </w:p>
    <w:p w:rsidR="00903A65" w:rsidRPr="000E61F1" w:rsidRDefault="002E38D5" w:rsidP="00CE4A5D">
      <w:pPr>
        <w:tabs>
          <w:tab w:val="left" w:pos="709"/>
        </w:tabs>
        <w:ind w:firstLine="142"/>
        <w:jc w:val="center"/>
        <w:rPr>
          <w:rFonts w:ascii="Times New Roman" w:hAnsi="Times New Roman" w:cs="Times New Roman"/>
          <w:sz w:val="28"/>
          <w:szCs w:val="28"/>
        </w:rPr>
      </w:pPr>
      <w:r w:rsidRPr="000E61F1">
        <w:rPr>
          <w:noProof/>
          <w:lang w:eastAsia="uk-UA"/>
        </w:rPr>
        <w:drawing>
          <wp:inline distT="0" distB="0" distL="0" distR="0" wp14:anchorId="1210A807" wp14:editId="240ACA45">
            <wp:extent cx="6140408" cy="6830750"/>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6504" cy="6848656"/>
                    </a:xfrm>
                    <a:prstGeom prst="rect">
                      <a:avLst/>
                    </a:prstGeom>
                    <a:noFill/>
                    <a:ln>
                      <a:noFill/>
                    </a:ln>
                  </pic:spPr>
                </pic:pic>
              </a:graphicData>
            </a:graphic>
          </wp:inline>
        </w:drawing>
      </w:r>
    </w:p>
    <w:p w:rsidR="00AC53D0" w:rsidRPr="000E61F1" w:rsidRDefault="00AC53D0" w:rsidP="00903A65">
      <w:pPr>
        <w:tabs>
          <w:tab w:val="left" w:pos="709"/>
        </w:tabs>
        <w:ind w:right="-1622" w:firstLine="0"/>
        <w:jc w:val="center"/>
        <w:rPr>
          <w:rFonts w:ascii="Times New Roman" w:eastAsia="Times New Roman" w:hAnsi="Times New Roman" w:cs="Times New Roman"/>
          <w:b/>
          <w:bCs/>
          <w:sz w:val="28"/>
          <w:szCs w:val="28"/>
          <w:lang w:eastAsia="ru-RU"/>
        </w:rPr>
      </w:pPr>
    </w:p>
    <w:p w:rsidR="005976A2" w:rsidRPr="000E61F1" w:rsidRDefault="005976A2" w:rsidP="00903A65">
      <w:pPr>
        <w:tabs>
          <w:tab w:val="left" w:pos="709"/>
        </w:tabs>
        <w:ind w:right="-1622" w:firstLine="0"/>
        <w:jc w:val="center"/>
        <w:rPr>
          <w:rFonts w:ascii="Times New Roman" w:eastAsia="Times New Roman" w:hAnsi="Times New Roman" w:cs="Times New Roman"/>
          <w:b/>
          <w:bCs/>
          <w:sz w:val="28"/>
          <w:szCs w:val="28"/>
          <w:lang w:eastAsia="ru-RU"/>
        </w:rPr>
      </w:pPr>
    </w:p>
    <w:p w:rsidR="00903A65" w:rsidRPr="000E61F1" w:rsidRDefault="00903A65" w:rsidP="00903A65">
      <w:pPr>
        <w:tabs>
          <w:tab w:val="left" w:pos="709"/>
        </w:tabs>
        <w:ind w:right="-1622" w:firstLine="0"/>
        <w:jc w:val="center"/>
        <w:rPr>
          <w:rFonts w:ascii="Times New Roman" w:eastAsia="Times New Roman" w:hAnsi="Times New Roman" w:cs="Times New Roman"/>
          <w:b/>
          <w:bCs/>
          <w:sz w:val="28"/>
          <w:szCs w:val="28"/>
          <w:lang w:eastAsia="ru-RU"/>
        </w:rPr>
      </w:pPr>
      <w:r w:rsidRPr="000E61F1">
        <w:rPr>
          <w:rFonts w:ascii="Times New Roman" w:eastAsia="Times New Roman" w:hAnsi="Times New Roman" w:cs="Times New Roman"/>
          <w:b/>
          <w:bCs/>
          <w:sz w:val="28"/>
          <w:szCs w:val="28"/>
          <w:lang w:eastAsia="ru-RU"/>
        </w:rPr>
        <w:t>Загальний фонд</w:t>
      </w:r>
    </w:p>
    <w:p w:rsidR="005976A2" w:rsidRPr="000E61F1" w:rsidRDefault="005976A2" w:rsidP="00903A65">
      <w:pPr>
        <w:tabs>
          <w:tab w:val="left" w:pos="709"/>
        </w:tabs>
        <w:ind w:right="-1622" w:firstLine="0"/>
        <w:jc w:val="center"/>
        <w:rPr>
          <w:rFonts w:ascii="Times New Roman" w:eastAsia="Times New Roman" w:hAnsi="Times New Roman" w:cs="Times New Roman"/>
          <w:b/>
          <w:bCs/>
          <w:sz w:val="28"/>
          <w:szCs w:val="28"/>
          <w:lang w:eastAsia="ru-RU"/>
        </w:rPr>
      </w:pPr>
    </w:p>
    <w:p w:rsidR="00903A65" w:rsidRPr="000E61F1" w:rsidRDefault="00903A65" w:rsidP="00903A65">
      <w:pPr>
        <w:tabs>
          <w:tab w:val="left" w:pos="709"/>
        </w:tabs>
        <w:ind w:firstLine="567"/>
        <w:jc w:val="both"/>
        <w:rPr>
          <w:rFonts w:ascii="Times New Roman" w:eastAsia="Times New Roman" w:hAnsi="Times New Roman" w:cs="Times New Roman"/>
          <w:spacing w:val="-2"/>
          <w:sz w:val="28"/>
          <w:szCs w:val="28"/>
          <w:lang w:eastAsia="ru-RU"/>
        </w:rPr>
      </w:pPr>
      <w:r w:rsidRPr="000E61F1">
        <w:rPr>
          <w:rFonts w:ascii="Times New Roman" w:eastAsia="Times New Roman" w:hAnsi="Times New Roman" w:cs="Times New Roman"/>
          <w:spacing w:val="1"/>
          <w:sz w:val="28"/>
          <w:szCs w:val="28"/>
          <w:lang w:eastAsia="ru-RU"/>
        </w:rPr>
        <w:t xml:space="preserve">Дохідну частину загального фонду бюджету громади  розраховано </w:t>
      </w:r>
      <w:r w:rsidRPr="000E61F1">
        <w:rPr>
          <w:rFonts w:ascii="Times New Roman" w:eastAsia="Times New Roman" w:hAnsi="Times New Roman" w:cs="Times New Roman"/>
          <w:spacing w:val="-2"/>
          <w:sz w:val="28"/>
          <w:szCs w:val="28"/>
          <w:lang w:eastAsia="ru-RU"/>
        </w:rPr>
        <w:t>відповідно до с</w:t>
      </w:r>
      <w:r w:rsidR="00C14438" w:rsidRPr="000E61F1">
        <w:rPr>
          <w:rFonts w:ascii="Times New Roman" w:eastAsia="Times New Roman" w:hAnsi="Times New Roman" w:cs="Times New Roman"/>
          <w:spacing w:val="-2"/>
          <w:sz w:val="28"/>
          <w:szCs w:val="28"/>
          <w:lang w:eastAsia="ru-RU"/>
        </w:rPr>
        <w:t xml:space="preserve">т.64 Бюджетного кодексу України, </w:t>
      </w:r>
      <w:r w:rsidRPr="000E61F1">
        <w:rPr>
          <w:rFonts w:ascii="Times New Roman" w:eastAsia="Times New Roman" w:hAnsi="Times New Roman" w:cs="Times New Roman"/>
          <w:spacing w:val="-2"/>
          <w:sz w:val="28"/>
          <w:szCs w:val="28"/>
          <w:lang w:eastAsia="ru-RU"/>
        </w:rPr>
        <w:t>Податкового кодексу України</w:t>
      </w:r>
      <w:r w:rsidR="00C14438" w:rsidRPr="000E61F1">
        <w:rPr>
          <w:rFonts w:ascii="Times New Roman" w:hAnsi="Times New Roman" w:cs="Times New Roman"/>
          <w:sz w:val="28"/>
          <w:szCs w:val="28"/>
        </w:rPr>
        <w:t xml:space="preserve"> та </w:t>
      </w:r>
      <w:r w:rsidR="00C14438" w:rsidRPr="000E61F1">
        <w:rPr>
          <w:rFonts w:ascii="Times New Roman" w:eastAsia="Times New Roman" w:hAnsi="Times New Roman" w:cs="Times New Roman"/>
          <w:spacing w:val="-2"/>
          <w:sz w:val="28"/>
          <w:szCs w:val="28"/>
          <w:lang w:eastAsia="ru-RU"/>
        </w:rPr>
        <w:t>Закону України «Про Державний бюджет України на 2023 рік»</w:t>
      </w:r>
      <w:r w:rsidRPr="000E61F1">
        <w:rPr>
          <w:rFonts w:ascii="Times New Roman" w:eastAsia="Times New Roman" w:hAnsi="Times New Roman" w:cs="Times New Roman"/>
          <w:spacing w:val="-2"/>
          <w:sz w:val="28"/>
          <w:szCs w:val="28"/>
          <w:lang w:eastAsia="ru-RU"/>
        </w:rPr>
        <w:t>.</w:t>
      </w:r>
    </w:p>
    <w:p w:rsidR="005976A2" w:rsidRPr="000E61F1" w:rsidRDefault="005976A2" w:rsidP="007E0EF4">
      <w:pPr>
        <w:tabs>
          <w:tab w:val="left" w:pos="709"/>
        </w:tabs>
        <w:ind w:firstLine="567"/>
        <w:jc w:val="both"/>
        <w:rPr>
          <w:rFonts w:ascii="Times New Roman" w:hAnsi="Times New Roman" w:cs="Times New Roman"/>
          <w:sz w:val="28"/>
          <w:szCs w:val="28"/>
        </w:rPr>
      </w:pPr>
    </w:p>
    <w:p w:rsidR="007E0EF4" w:rsidRPr="000E61F1" w:rsidRDefault="007E0EF4" w:rsidP="007E0EF4">
      <w:pPr>
        <w:tabs>
          <w:tab w:val="left" w:pos="709"/>
        </w:tabs>
        <w:ind w:firstLine="567"/>
        <w:jc w:val="both"/>
        <w:rPr>
          <w:rFonts w:ascii="Times New Roman" w:hAnsi="Times New Roman" w:cs="Times New Roman"/>
          <w:sz w:val="28"/>
          <w:szCs w:val="28"/>
        </w:rPr>
      </w:pPr>
      <w:r w:rsidRPr="000E61F1">
        <w:rPr>
          <w:rFonts w:ascii="Times New Roman" w:hAnsi="Times New Roman" w:cs="Times New Roman"/>
          <w:sz w:val="28"/>
          <w:szCs w:val="28"/>
        </w:rPr>
        <w:t>Загальний фонд без урахування офіційних трансфертів обраховано в обсязі -  2</w:t>
      </w:r>
      <w:r w:rsidR="00195778" w:rsidRPr="000E61F1">
        <w:rPr>
          <w:rFonts w:ascii="Times New Roman" w:hAnsi="Times New Roman" w:cs="Times New Roman"/>
          <w:sz w:val="28"/>
          <w:szCs w:val="28"/>
        </w:rPr>
        <w:t> 831 842,</w:t>
      </w:r>
      <w:r w:rsidR="000B689E" w:rsidRPr="000E61F1">
        <w:rPr>
          <w:rFonts w:ascii="Times New Roman" w:hAnsi="Times New Roman" w:cs="Times New Roman"/>
          <w:sz w:val="28"/>
          <w:szCs w:val="28"/>
        </w:rPr>
        <w:t>6</w:t>
      </w:r>
      <w:r w:rsidRPr="000E61F1">
        <w:rPr>
          <w:rFonts w:ascii="Times New Roman" w:hAnsi="Times New Roman" w:cs="Times New Roman"/>
          <w:sz w:val="28"/>
          <w:szCs w:val="28"/>
        </w:rPr>
        <w:t xml:space="preserve"> тис. </w:t>
      </w:r>
      <w:proofErr w:type="spellStart"/>
      <w:r w:rsidRPr="000E61F1">
        <w:rPr>
          <w:rFonts w:ascii="Times New Roman" w:hAnsi="Times New Roman" w:cs="Times New Roman"/>
          <w:sz w:val="28"/>
          <w:szCs w:val="28"/>
        </w:rPr>
        <w:t>грн</w:t>
      </w:r>
      <w:proofErr w:type="spellEnd"/>
      <w:r w:rsidRPr="000E61F1">
        <w:rPr>
          <w:rFonts w:ascii="Times New Roman" w:hAnsi="Times New Roman" w:cs="Times New Roman"/>
          <w:sz w:val="28"/>
          <w:szCs w:val="28"/>
        </w:rPr>
        <w:t>, в тому числі:</w:t>
      </w:r>
    </w:p>
    <w:p w:rsidR="007E0EF4" w:rsidRPr="000E61F1" w:rsidRDefault="007E0EF4" w:rsidP="007E0EF4">
      <w:pPr>
        <w:tabs>
          <w:tab w:val="left" w:pos="709"/>
        </w:tabs>
        <w:ind w:firstLine="567"/>
        <w:jc w:val="both"/>
        <w:rPr>
          <w:rFonts w:ascii="Times New Roman" w:hAnsi="Times New Roman" w:cs="Times New Roman"/>
          <w:sz w:val="28"/>
          <w:szCs w:val="28"/>
        </w:rPr>
      </w:pPr>
      <w:r w:rsidRPr="000E61F1">
        <w:rPr>
          <w:rFonts w:ascii="Times New Roman" w:hAnsi="Times New Roman" w:cs="Times New Roman"/>
          <w:sz w:val="28"/>
          <w:szCs w:val="28"/>
        </w:rPr>
        <w:t>-</w:t>
      </w:r>
      <w:r w:rsidRPr="000E61F1">
        <w:rPr>
          <w:rFonts w:ascii="Times New Roman" w:hAnsi="Times New Roman" w:cs="Times New Roman"/>
          <w:sz w:val="28"/>
          <w:szCs w:val="28"/>
        </w:rPr>
        <w:tab/>
        <w:t>податкові надходження  -  2</w:t>
      </w:r>
      <w:r w:rsidR="00720415" w:rsidRPr="000E61F1">
        <w:rPr>
          <w:rFonts w:ascii="Times New Roman" w:hAnsi="Times New Roman" w:cs="Times New Roman"/>
          <w:sz w:val="28"/>
          <w:szCs w:val="28"/>
        </w:rPr>
        <w:t> 799</w:t>
      </w:r>
      <w:r w:rsidR="00195778" w:rsidRPr="000E61F1">
        <w:rPr>
          <w:rFonts w:ascii="Times New Roman" w:hAnsi="Times New Roman" w:cs="Times New Roman"/>
          <w:sz w:val="28"/>
          <w:szCs w:val="28"/>
        </w:rPr>
        <w:t> 090,4</w:t>
      </w:r>
      <w:r w:rsidRPr="000E61F1">
        <w:rPr>
          <w:rFonts w:ascii="Times New Roman" w:hAnsi="Times New Roman" w:cs="Times New Roman"/>
          <w:sz w:val="28"/>
          <w:szCs w:val="28"/>
        </w:rPr>
        <w:t xml:space="preserve"> тис. </w:t>
      </w:r>
      <w:proofErr w:type="spellStart"/>
      <w:r w:rsidRPr="000E61F1">
        <w:rPr>
          <w:rFonts w:ascii="Times New Roman" w:hAnsi="Times New Roman" w:cs="Times New Roman"/>
          <w:sz w:val="28"/>
          <w:szCs w:val="28"/>
        </w:rPr>
        <w:t>грн</w:t>
      </w:r>
      <w:proofErr w:type="spellEnd"/>
      <w:r w:rsidRPr="000E61F1">
        <w:rPr>
          <w:rFonts w:ascii="Times New Roman" w:hAnsi="Times New Roman" w:cs="Times New Roman"/>
          <w:sz w:val="28"/>
          <w:szCs w:val="28"/>
        </w:rPr>
        <w:t>;</w:t>
      </w:r>
    </w:p>
    <w:p w:rsidR="00903A65" w:rsidRPr="000E61F1" w:rsidRDefault="007E0EF4" w:rsidP="007E0EF4">
      <w:pPr>
        <w:tabs>
          <w:tab w:val="left" w:pos="709"/>
        </w:tabs>
        <w:ind w:firstLine="567"/>
        <w:jc w:val="both"/>
        <w:rPr>
          <w:rFonts w:ascii="Times New Roman" w:hAnsi="Times New Roman" w:cs="Times New Roman"/>
          <w:sz w:val="28"/>
          <w:szCs w:val="28"/>
        </w:rPr>
      </w:pPr>
      <w:r w:rsidRPr="000E61F1">
        <w:rPr>
          <w:rFonts w:ascii="Times New Roman" w:hAnsi="Times New Roman" w:cs="Times New Roman"/>
          <w:sz w:val="28"/>
          <w:szCs w:val="28"/>
        </w:rPr>
        <w:t>-</w:t>
      </w:r>
      <w:r w:rsidRPr="000E61F1">
        <w:rPr>
          <w:rFonts w:ascii="Times New Roman" w:hAnsi="Times New Roman" w:cs="Times New Roman"/>
          <w:sz w:val="28"/>
          <w:szCs w:val="28"/>
        </w:rPr>
        <w:tab/>
        <w:t xml:space="preserve">неподаткові надходження </w:t>
      </w:r>
      <w:r w:rsidR="00720415" w:rsidRPr="000E61F1">
        <w:rPr>
          <w:rFonts w:ascii="Times New Roman" w:hAnsi="Times New Roman" w:cs="Times New Roman"/>
          <w:sz w:val="28"/>
          <w:szCs w:val="28"/>
        </w:rPr>
        <w:t>–</w:t>
      </w:r>
      <w:r w:rsidRPr="000E61F1">
        <w:rPr>
          <w:rFonts w:ascii="Times New Roman" w:hAnsi="Times New Roman" w:cs="Times New Roman"/>
          <w:sz w:val="28"/>
          <w:szCs w:val="28"/>
        </w:rPr>
        <w:t xml:space="preserve"> </w:t>
      </w:r>
      <w:r w:rsidR="00720415" w:rsidRPr="000E61F1">
        <w:rPr>
          <w:rFonts w:ascii="Times New Roman" w:hAnsi="Times New Roman" w:cs="Times New Roman"/>
          <w:sz w:val="28"/>
          <w:szCs w:val="28"/>
        </w:rPr>
        <w:t>32 752,</w:t>
      </w:r>
      <w:r w:rsidR="000B689E" w:rsidRPr="000E61F1">
        <w:rPr>
          <w:rFonts w:ascii="Times New Roman" w:hAnsi="Times New Roman" w:cs="Times New Roman"/>
          <w:sz w:val="28"/>
          <w:szCs w:val="28"/>
        </w:rPr>
        <w:t>2</w:t>
      </w:r>
      <w:r w:rsidRPr="000E61F1">
        <w:rPr>
          <w:rFonts w:ascii="Times New Roman" w:hAnsi="Times New Roman" w:cs="Times New Roman"/>
          <w:sz w:val="28"/>
          <w:szCs w:val="28"/>
        </w:rPr>
        <w:t xml:space="preserve"> тис. грн.</w:t>
      </w:r>
    </w:p>
    <w:p w:rsidR="001E25BA" w:rsidRPr="000E61F1" w:rsidRDefault="00AC53D0" w:rsidP="00AC53D0">
      <w:pPr>
        <w:tabs>
          <w:tab w:val="left" w:pos="709"/>
        </w:tabs>
        <w:ind w:firstLine="567"/>
        <w:rPr>
          <w:rFonts w:ascii="Times New Roman" w:hAnsi="Times New Roman" w:cs="Times New Roman"/>
          <w:sz w:val="28"/>
          <w:szCs w:val="28"/>
        </w:rPr>
      </w:pPr>
      <w:r w:rsidRPr="000E61F1">
        <w:rPr>
          <w:rFonts w:ascii="Times New Roman" w:hAnsi="Times New Roman" w:cs="Times New Roman"/>
          <w:sz w:val="28"/>
          <w:szCs w:val="28"/>
        </w:rPr>
        <w:lastRenderedPageBreak/>
        <w:t xml:space="preserve">                                                                                                      </w:t>
      </w:r>
      <w:proofErr w:type="spellStart"/>
      <w:r w:rsidRPr="000E61F1">
        <w:rPr>
          <w:rFonts w:ascii="Times New Roman" w:hAnsi="Times New Roman" w:cs="Times New Roman"/>
          <w:sz w:val="28"/>
          <w:szCs w:val="28"/>
        </w:rPr>
        <w:t>тис.грн</w:t>
      </w:r>
      <w:proofErr w:type="spellEnd"/>
    </w:p>
    <w:p w:rsidR="00C14438" w:rsidRPr="000E61F1" w:rsidRDefault="002E38D5" w:rsidP="00CE4A5D">
      <w:pPr>
        <w:ind w:firstLine="0"/>
        <w:jc w:val="center"/>
        <w:rPr>
          <w:rFonts w:ascii="Times New Roman" w:hAnsi="Times New Roman" w:cs="Times New Roman"/>
          <w:color w:val="943634" w:themeColor="accent2" w:themeShade="BF"/>
          <w:sz w:val="28"/>
          <w:szCs w:val="28"/>
        </w:rPr>
      </w:pPr>
      <w:r w:rsidRPr="000E61F1">
        <w:rPr>
          <w:noProof/>
          <w:lang w:eastAsia="uk-UA"/>
        </w:rPr>
        <w:drawing>
          <wp:inline distT="0" distB="0" distL="0" distR="0" wp14:anchorId="4CFE759C" wp14:editId="58F2B285">
            <wp:extent cx="5989017" cy="6963973"/>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9382" cy="6964398"/>
                    </a:xfrm>
                    <a:prstGeom prst="rect">
                      <a:avLst/>
                    </a:prstGeom>
                    <a:noFill/>
                    <a:ln>
                      <a:noFill/>
                    </a:ln>
                  </pic:spPr>
                </pic:pic>
              </a:graphicData>
            </a:graphic>
          </wp:inline>
        </w:drawing>
      </w:r>
    </w:p>
    <w:p w:rsidR="005976A2" w:rsidRPr="000E61F1" w:rsidRDefault="005976A2" w:rsidP="00C14438">
      <w:pPr>
        <w:tabs>
          <w:tab w:val="left" w:pos="709"/>
        </w:tabs>
        <w:ind w:firstLine="567"/>
        <w:jc w:val="both"/>
        <w:rPr>
          <w:rFonts w:ascii="Times New Roman" w:eastAsia="Times New Roman" w:hAnsi="Times New Roman" w:cs="Times New Roman"/>
          <w:sz w:val="28"/>
          <w:szCs w:val="28"/>
          <w:lang w:eastAsia="ru-RU"/>
        </w:rPr>
      </w:pPr>
    </w:p>
    <w:p w:rsidR="005976A2" w:rsidRPr="000E61F1" w:rsidRDefault="005976A2" w:rsidP="00C14438">
      <w:pPr>
        <w:tabs>
          <w:tab w:val="left" w:pos="709"/>
        </w:tabs>
        <w:ind w:firstLine="567"/>
        <w:jc w:val="both"/>
        <w:rPr>
          <w:rFonts w:ascii="Times New Roman" w:eastAsia="Times New Roman" w:hAnsi="Times New Roman" w:cs="Times New Roman"/>
          <w:sz w:val="28"/>
          <w:szCs w:val="28"/>
          <w:lang w:eastAsia="ru-RU"/>
        </w:rPr>
      </w:pPr>
    </w:p>
    <w:p w:rsidR="00CF18A6" w:rsidRPr="000E61F1" w:rsidRDefault="00C14438" w:rsidP="00C14438">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Доходи загального фонду (без </w:t>
      </w:r>
      <w:r w:rsidR="007711E6" w:rsidRPr="000E61F1">
        <w:rPr>
          <w:rFonts w:ascii="Times New Roman" w:eastAsia="Times New Roman" w:hAnsi="Times New Roman" w:cs="Times New Roman"/>
          <w:sz w:val="28"/>
          <w:szCs w:val="28"/>
          <w:lang w:eastAsia="ru-RU"/>
        </w:rPr>
        <w:t xml:space="preserve">урахування </w:t>
      </w:r>
      <w:r w:rsidRPr="000E61F1">
        <w:rPr>
          <w:rFonts w:ascii="Times New Roman" w:eastAsia="Times New Roman" w:hAnsi="Times New Roman" w:cs="Times New Roman"/>
          <w:sz w:val="28"/>
          <w:szCs w:val="28"/>
          <w:lang w:eastAsia="ru-RU"/>
        </w:rPr>
        <w:t xml:space="preserve">офіційних трансфертів) на 2023 рік збільшено проти очікуваних в 2022 році (2 239 269,1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 </w:t>
      </w:r>
      <w:r w:rsidR="000C504A" w:rsidRPr="000E61F1">
        <w:rPr>
          <w:rFonts w:ascii="Times New Roman" w:eastAsia="Times New Roman" w:hAnsi="Times New Roman" w:cs="Times New Roman"/>
          <w:sz w:val="28"/>
          <w:szCs w:val="28"/>
          <w:lang w:eastAsia="ru-RU"/>
        </w:rPr>
        <w:t>592 573,6</w:t>
      </w:r>
      <w:r w:rsidRPr="000E61F1">
        <w:rPr>
          <w:rFonts w:ascii="Times New Roman" w:eastAsia="Times New Roman" w:hAnsi="Times New Roman" w:cs="Times New Roman"/>
          <w:sz w:val="28"/>
          <w:szCs w:val="28"/>
          <w:lang w:eastAsia="ru-RU"/>
        </w:rPr>
        <w:t xml:space="preserve">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або на /+/26,5%. Очікувані надходження в 2022 році порівняно з</w:t>
      </w:r>
      <w:r w:rsidR="00CF18A6" w:rsidRPr="000E61F1">
        <w:rPr>
          <w:rFonts w:ascii="Times New Roman" w:eastAsia="Times New Roman" w:hAnsi="Times New Roman" w:cs="Times New Roman"/>
          <w:sz w:val="28"/>
          <w:szCs w:val="28"/>
          <w:lang w:eastAsia="ru-RU"/>
        </w:rPr>
        <w:t xml:space="preserve"> фактичними надходженнями </w:t>
      </w:r>
      <w:r w:rsidRPr="000E61F1">
        <w:rPr>
          <w:rFonts w:ascii="Times New Roman" w:eastAsia="Times New Roman" w:hAnsi="Times New Roman" w:cs="Times New Roman"/>
          <w:sz w:val="28"/>
          <w:szCs w:val="28"/>
          <w:lang w:eastAsia="ru-RU"/>
        </w:rPr>
        <w:t xml:space="preserve"> 2021 рок</w:t>
      </w:r>
      <w:r w:rsidR="00CF18A6" w:rsidRPr="000E61F1">
        <w:rPr>
          <w:rFonts w:ascii="Times New Roman" w:eastAsia="Times New Roman" w:hAnsi="Times New Roman" w:cs="Times New Roman"/>
          <w:sz w:val="28"/>
          <w:szCs w:val="28"/>
          <w:lang w:eastAsia="ru-RU"/>
        </w:rPr>
        <w:t>у</w:t>
      </w:r>
      <w:r w:rsidRPr="000E61F1">
        <w:rPr>
          <w:rFonts w:ascii="Times New Roman" w:eastAsia="Times New Roman" w:hAnsi="Times New Roman" w:cs="Times New Roman"/>
          <w:sz w:val="28"/>
          <w:szCs w:val="28"/>
          <w:lang w:eastAsia="ru-RU"/>
        </w:rPr>
        <w:t xml:space="preserve">  з</w:t>
      </w:r>
      <w:r w:rsidR="00CF18A6" w:rsidRPr="000E61F1">
        <w:rPr>
          <w:rFonts w:ascii="Times New Roman" w:eastAsia="Times New Roman" w:hAnsi="Times New Roman" w:cs="Times New Roman"/>
          <w:sz w:val="28"/>
          <w:szCs w:val="28"/>
          <w:lang w:eastAsia="ru-RU"/>
        </w:rPr>
        <w:t>росли</w:t>
      </w:r>
      <w:r w:rsidRPr="000E61F1">
        <w:rPr>
          <w:rFonts w:ascii="Times New Roman" w:eastAsia="Times New Roman" w:hAnsi="Times New Roman" w:cs="Times New Roman"/>
          <w:sz w:val="28"/>
          <w:szCs w:val="28"/>
          <w:lang w:eastAsia="ru-RU"/>
        </w:rPr>
        <w:t xml:space="preserve"> на /+/</w:t>
      </w:r>
      <w:r w:rsidR="00CF18A6" w:rsidRPr="000E61F1">
        <w:rPr>
          <w:rFonts w:ascii="Times New Roman" w:eastAsia="Times New Roman" w:hAnsi="Times New Roman" w:cs="Times New Roman"/>
          <w:sz w:val="28"/>
          <w:szCs w:val="28"/>
          <w:lang w:eastAsia="ru-RU"/>
        </w:rPr>
        <w:t>29,3</w:t>
      </w:r>
      <w:r w:rsidRPr="000E61F1">
        <w:rPr>
          <w:rFonts w:ascii="Times New Roman" w:eastAsia="Times New Roman" w:hAnsi="Times New Roman" w:cs="Times New Roman"/>
          <w:sz w:val="28"/>
          <w:szCs w:val="28"/>
          <w:lang w:eastAsia="ru-RU"/>
        </w:rPr>
        <w:t xml:space="preserve">% або  </w:t>
      </w:r>
      <w:r w:rsidR="00CF18A6"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 </w:t>
      </w:r>
      <w:r w:rsidR="00CF18A6" w:rsidRPr="000E61F1">
        <w:rPr>
          <w:rFonts w:ascii="Times New Roman" w:eastAsia="Times New Roman" w:hAnsi="Times New Roman" w:cs="Times New Roman"/>
          <w:sz w:val="28"/>
          <w:szCs w:val="28"/>
          <w:lang w:eastAsia="ru-RU"/>
        </w:rPr>
        <w:t>506 788,8</w:t>
      </w:r>
      <w:r w:rsidRPr="000E61F1">
        <w:rPr>
          <w:rFonts w:ascii="Times New Roman" w:eastAsia="Times New Roman" w:hAnsi="Times New Roman" w:cs="Times New Roman"/>
          <w:sz w:val="28"/>
          <w:szCs w:val="28"/>
          <w:lang w:eastAsia="ru-RU"/>
        </w:rPr>
        <w:t xml:space="preserve"> тис. </w:t>
      </w:r>
      <w:r w:rsidR="000C504A" w:rsidRPr="000E61F1">
        <w:rPr>
          <w:rFonts w:ascii="Times New Roman" w:eastAsia="Times New Roman" w:hAnsi="Times New Roman" w:cs="Times New Roman"/>
          <w:sz w:val="28"/>
          <w:szCs w:val="28"/>
          <w:lang w:eastAsia="ru-RU"/>
        </w:rPr>
        <w:t>гривень.</w:t>
      </w:r>
    </w:p>
    <w:p w:rsidR="005976A2" w:rsidRPr="000E61F1" w:rsidRDefault="005976A2" w:rsidP="00C14438">
      <w:pPr>
        <w:tabs>
          <w:tab w:val="left" w:pos="709"/>
        </w:tabs>
        <w:ind w:firstLine="567"/>
        <w:jc w:val="both"/>
        <w:rPr>
          <w:rFonts w:ascii="Times New Roman" w:eastAsia="Times New Roman" w:hAnsi="Times New Roman" w:cs="Times New Roman"/>
          <w:sz w:val="28"/>
          <w:szCs w:val="28"/>
          <w:lang w:eastAsia="ru-RU"/>
        </w:rPr>
      </w:pPr>
    </w:p>
    <w:p w:rsidR="005976A2" w:rsidRPr="000E61F1" w:rsidRDefault="005976A2" w:rsidP="00C14438">
      <w:pPr>
        <w:tabs>
          <w:tab w:val="left" w:pos="709"/>
        </w:tabs>
        <w:ind w:firstLine="567"/>
        <w:jc w:val="both"/>
        <w:rPr>
          <w:rFonts w:ascii="Times New Roman" w:eastAsia="Times New Roman" w:hAnsi="Times New Roman" w:cs="Times New Roman"/>
          <w:sz w:val="28"/>
          <w:szCs w:val="28"/>
          <w:lang w:eastAsia="ru-RU"/>
        </w:rPr>
      </w:pPr>
    </w:p>
    <w:p w:rsidR="005976A2" w:rsidRPr="000E61F1" w:rsidRDefault="005976A2" w:rsidP="00C14438">
      <w:pPr>
        <w:tabs>
          <w:tab w:val="left" w:pos="709"/>
        </w:tabs>
        <w:ind w:firstLine="567"/>
        <w:jc w:val="both"/>
        <w:rPr>
          <w:rFonts w:ascii="Times New Roman" w:eastAsia="Times New Roman" w:hAnsi="Times New Roman" w:cs="Times New Roman"/>
          <w:sz w:val="28"/>
          <w:szCs w:val="28"/>
          <w:lang w:eastAsia="ru-RU"/>
        </w:rPr>
      </w:pPr>
    </w:p>
    <w:p w:rsidR="005976A2" w:rsidRPr="000E61F1" w:rsidRDefault="005976A2" w:rsidP="00C14438">
      <w:pPr>
        <w:tabs>
          <w:tab w:val="left" w:pos="709"/>
        </w:tabs>
        <w:ind w:firstLine="567"/>
        <w:jc w:val="both"/>
        <w:rPr>
          <w:rFonts w:ascii="Times New Roman" w:eastAsia="Times New Roman" w:hAnsi="Times New Roman" w:cs="Times New Roman"/>
          <w:sz w:val="28"/>
          <w:szCs w:val="28"/>
          <w:lang w:eastAsia="ru-RU"/>
        </w:rPr>
      </w:pPr>
    </w:p>
    <w:p w:rsidR="00503010" w:rsidRPr="000E61F1" w:rsidRDefault="00C42316" w:rsidP="00C42316">
      <w:pPr>
        <w:tabs>
          <w:tab w:val="left" w:pos="709"/>
        </w:tabs>
        <w:ind w:firstLine="567"/>
        <w:jc w:val="center"/>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lastRenderedPageBreak/>
        <w:t xml:space="preserve">                                                                                            </w:t>
      </w:r>
      <w:proofErr w:type="spellStart"/>
      <w:r w:rsidR="00503010" w:rsidRPr="000E61F1">
        <w:rPr>
          <w:rFonts w:ascii="Times New Roman" w:eastAsia="Times New Roman" w:hAnsi="Times New Roman" w:cs="Times New Roman"/>
          <w:sz w:val="28"/>
          <w:szCs w:val="28"/>
          <w:lang w:eastAsia="ru-RU"/>
        </w:rPr>
        <w:t>тис.грн</w:t>
      </w:r>
      <w:proofErr w:type="spellEnd"/>
    </w:p>
    <w:p w:rsidR="002F0F40" w:rsidRPr="000E61F1" w:rsidRDefault="002E38D5" w:rsidP="002E38D5">
      <w:pPr>
        <w:tabs>
          <w:tab w:val="left" w:pos="709"/>
        </w:tabs>
        <w:ind w:firstLine="0"/>
        <w:jc w:val="center"/>
        <w:rPr>
          <w:rFonts w:ascii="Times New Roman" w:eastAsia="Times New Roman" w:hAnsi="Times New Roman" w:cs="Times New Roman"/>
          <w:sz w:val="28"/>
          <w:szCs w:val="28"/>
          <w:lang w:eastAsia="ru-RU"/>
        </w:rPr>
      </w:pPr>
      <w:r w:rsidRPr="000E61F1">
        <w:rPr>
          <w:noProof/>
          <w:lang w:eastAsia="uk-UA"/>
        </w:rPr>
        <w:drawing>
          <wp:inline distT="0" distB="0" distL="0" distR="0" wp14:anchorId="71B771C7" wp14:editId="2594DADA">
            <wp:extent cx="6031407" cy="5534845"/>
            <wp:effectExtent l="0" t="0" r="762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835" cy="5538908"/>
                    </a:xfrm>
                    <a:prstGeom prst="rect">
                      <a:avLst/>
                    </a:prstGeom>
                    <a:noFill/>
                    <a:ln>
                      <a:noFill/>
                    </a:ln>
                  </pic:spPr>
                </pic:pic>
              </a:graphicData>
            </a:graphic>
          </wp:inline>
        </w:drawing>
      </w:r>
    </w:p>
    <w:p w:rsidR="00CE4A5D" w:rsidRPr="000E61F1" w:rsidRDefault="00CE4A5D" w:rsidP="003F6358">
      <w:pPr>
        <w:tabs>
          <w:tab w:val="left" w:pos="709"/>
        </w:tabs>
        <w:ind w:firstLine="567"/>
        <w:jc w:val="both"/>
        <w:rPr>
          <w:rFonts w:ascii="Times New Roman" w:eastAsia="Times New Roman" w:hAnsi="Times New Roman" w:cs="Times New Roman"/>
          <w:sz w:val="28"/>
          <w:szCs w:val="28"/>
          <w:lang w:eastAsia="ru-RU"/>
        </w:rPr>
      </w:pPr>
    </w:p>
    <w:p w:rsidR="003F6358" w:rsidRPr="000E61F1" w:rsidRDefault="003F6358" w:rsidP="003F6358">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Основними джерелами дохідної частини загального фонду місцевого бюджету були і залишаються в 2023 році чотири податки (податок на доходи фізичних осіб, єдиний податок, акцизний податок, </w:t>
      </w:r>
      <w:proofErr w:type="spellStart"/>
      <w:r w:rsidRPr="000E61F1">
        <w:rPr>
          <w:rFonts w:ascii="Times New Roman" w:eastAsia="Times New Roman" w:hAnsi="Times New Roman" w:cs="Times New Roman"/>
          <w:sz w:val="28"/>
          <w:szCs w:val="28"/>
          <w:lang w:eastAsia="ru-RU"/>
        </w:rPr>
        <w:t>податок</w:t>
      </w:r>
      <w:proofErr w:type="spellEnd"/>
      <w:r w:rsidRPr="000E61F1">
        <w:rPr>
          <w:rFonts w:ascii="Times New Roman" w:eastAsia="Times New Roman" w:hAnsi="Times New Roman" w:cs="Times New Roman"/>
          <w:sz w:val="28"/>
          <w:szCs w:val="28"/>
          <w:lang w:eastAsia="ru-RU"/>
        </w:rPr>
        <w:t xml:space="preserve"> на майно в частині земельного податку (плата за землю), питома вага яких складає 98,2% (2 780 790,4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 xml:space="preserve">) </w:t>
      </w:r>
      <w:r w:rsidRPr="000E61F1">
        <w:rPr>
          <w:rFonts w:ascii="Times New Roman" w:hAnsi="Times New Roman" w:cs="Times New Roman"/>
          <w:sz w:val="28"/>
          <w:szCs w:val="28"/>
        </w:rPr>
        <w:t>в дохідній частині загального фонду</w:t>
      </w:r>
      <w:r w:rsidRPr="000E61F1">
        <w:rPr>
          <w:rFonts w:ascii="Times New Roman" w:eastAsia="Times New Roman" w:hAnsi="Times New Roman" w:cs="Times New Roman"/>
          <w:sz w:val="28"/>
          <w:szCs w:val="28"/>
          <w:lang w:eastAsia="ru-RU"/>
        </w:rPr>
        <w:t xml:space="preserve"> місцевого бюджету (2 831 842,6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74224C" w:rsidRPr="000E61F1" w:rsidRDefault="00C14438" w:rsidP="0074224C">
      <w:pPr>
        <w:tabs>
          <w:tab w:val="left" w:pos="709"/>
        </w:tabs>
        <w:autoSpaceDE w:val="0"/>
        <w:autoSpaceDN w:val="0"/>
        <w:adjustRightInd w:val="0"/>
        <w:spacing w:after="120"/>
        <w:ind w:firstLine="567"/>
        <w:jc w:val="both"/>
        <w:rPr>
          <w:rFonts w:ascii="Times New Roman" w:eastAsia="Times New Roman" w:hAnsi="Times New Roman" w:cs="Times New Roman"/>
          <w:sz w:val="28"/>
          <w:szCs w:val="28"/>
          <w:lang w:eastAsia="zh-CN"/>
        </w:rPr>
      </w:pPr>
      <w:r w:rsidRPr="000E61F1">
        <w:rPr>
          <w:rFonts w:ascii="Times New Roman" w:eastAsia="Times New Roman" w:hAnsi="Times New Roman" w:cs="Times New Roman"/>
          <w:sz w:val="28"/>
          <w:szCs w:val="28"/>
          <w:lang w:eastAsia="ru-RU"/>
        </w:rPr>
        <w:t xml:space="preserve">  </w:t>
      </w:r>
      <w:r w:rsidR="0074224C" w:rsidRPr="000E61F1">
        <w:rPr>
          <w:rFonts w:ascii="Times New Roman" w:eastAsia="Times New Roman" w:hAnsi="Times New Roman" w:cs="Times New Roman"/>
          <w:b/>
          <w:sz w:val="28"/>
          <w:szCs w:val="28"/>
          <w:lang w:eastAsia="ru-RU"/>
        </w:rPr>
        <w:t>Податок на доходи фізичних</w:t>
      </w:r>
      <w:r w:rsidR="0074224C" w:rsidRPr="000E61F1">
        <w:rPr>
          <w:rFonts w:ascii="Times New Roman" w:eastAsia="Times New Roman" w:hAnsi="Times New Roman" w:cs="Times New Roman"/>
          <w:sz w:val="28"/>
          <w:szCs w:val="28"/>
          <w:lang w:eastAsia="ru-RU"/>
        </w:rPr>
        <w:t xml:space="preserve"> осіб залишається базовим джерелом наповнення дохідної частини бюджету Кременчуцької міської територіальної громади. Питома вага податку на доходи фізичних осіб в обсязі доходів загального фонду бюджету</w:t>
      </w:r>
      <w:r w:rsidR="007711E6" w:rsidRPr="000E61F1">
        <w:rPr>
          <w:rFonts w:ascii="Times New Roman" w:eastAsia="Times New Roman" w:hAnsi="Times New Roman" w:cs="Times New Roman"/>
          <w:sz w:val="28"/>
          <w:szCs w:val="28"/>
          <w:lang w:eastAsia="ru-RU"/>
        </w:rPr>
        <w:t xml:space="preserve"> (без урахування офіційних трансфертів)</w:t>
      </w:r>
      <w:r w:rsidR="0074224C" w:rsidRPr="000E61F1">
        <w:rPr>
          <w:rFonts w:ascii="Times New Roman" w:eastAsia="Times New Roman" w:hAnsi="Times New Roman" w:cs="Times New Roman"/>
          <w:sz w:val="28"/>
          <w:szCs w:val="28"/>
          <w:lang w:eastAsia="ru-RU"/>
        </w:rPr>
        <w:t xml:space="preserve"> </w:t>
      </w:r>
      <w:r w:rsidR="007711E6" w:rsidRPr="000E61F1">
        <w:rPr>
          <w:rFonts w:ascii="Times New Roman" w:eastAsia="Times New Roman" w:hAnsi="Times New Roman" w:cs="Times New Roman"/>
          <w:sz w:val="28"/>
          <w:szCs w:val="28"/>
          <w:lang w:eastAsia="zh-CN"/>
        </w:rPr>
        <w:t>станом на 01.12.</w:t>
      </w:r>
      <w:r w:rsidR="0074224C" w:rsidRPr="000E61F1">
        <w:rPr>
          <w:rFonts w:ascii="Times New Roman" w:eastAsia="Times New Roman" w:hAnsi="Times New Roman" w:cs="Times New Roman"/>
          <w:sz w:val="28"/>
          <w:szCs w:val="28"/>
          <w:lang w:eastAsia="zh-CN"/>
        </w:rPr>
        <w:t xml:space="preserve">2022 склала 75,2%. Норматив зарахування до місцевого бюджету </w:t>
      </w:r>
      <w:r w:rsidR="00A53116" w:rsidRPr="000E61F1">
        <w:rPr>
          <w:rFonts w:ascii="Times New Roman" w:eastAsia="Times New Roman" w:hAnsi="Times New Roman" w:cs="Times New Roman"/>
          <w:sz w:val="28"/>
          <w:szCs w:val="28"/>
          <w:lang w:eastAsia="zh-CN"/>
        </w:rPr>
        <w:t xml:space="preserve">в 2023 році збережено на рівні </w:t>
      </w:r>
      <w:r w:rsidR="0074224C" w:rsidRPr="000E61F1">
        <w:rPr>
          <w:rFonts w:ascii="Times New Roman" w:eastAsia="Times New Roman" w:hAnsi="Times New Roman" w:cs="Times New Roman"/>
          <w:sz w:val="28"/>
          <w:szCs w:val="28"/>
          <w:lang w:eastAsia="zh-CN"/>
        </w:rPr>
        <w:t>–  64%.</w:t>
      </w:r>
    </w:p>
    <w:p w:rsidR="00AC53D0" w:rsidRPr="000E61F1" w:rsidRDefault="007711E6" w:rsidP="001E25BA">
      <w:pPr>
        <w:tabs>
          <w:tab w:val="left" w:pos="709"/>
        </w:tabs>
        <w:autoSpaceDE w:val="0"/>
        <w:autoSpaceDN w:val="0"/>
        <w:adjustRightInd w:val="0"/>
        <w:spacing w:after="120"/>
        <w:ind w:firstLine="567"/>
        <w:jc w:val="both"/>
        <w:rPr>
          <w:rFonts w:ascii="Times New Roman" w:hAnsi="Times New Roman" w:cs="Times New Roman"/>
          <w:sz w:val="28"/>
          <w:szCs w:val="28"/>
        </w:rPr>
      </w:pPr>
      <w:r w:rsidRPr="000E61F1">
        <w:rPr>
          <w:rFonts w:ascii="Times New Roman" w:eastAsia="Times New Roman" w:hAnsi="Times New Roman" w:cs="Times New Roman"/>
          <w:sz w:val="28"/>
          <w:szCs w:val="28"/>
          <w:lang w:eastAsia="zh-CN"/>
        </w:rPr>
        <w:t xml:space="preserve">Очікувані надходження в 2022 році складають  1 700 000,0 </w:t>
      </w:r>
      <w:proofErr w:type="spellStart"/>
      <w:r w:rsidRPr="000E61F1">
        <w:rPr>
          <w:rFonts w:ascii="Times New Roman" w:eastAsia="Times New Roman" w:hAnsi="Times New Roman" w:cs="Times New Roman"/>
          <w:sz w:val="28"/>
          <w:szCs w:val="28"/>
          <w:lang w:eastAsia="zh-CN"/>
        </w:rPr>
        <w:t>тис.грн</w:t>
      </w:r>
      <w:proofErr w:type="spellEnd"/>
      <w:r w:rsidRPr="000E61F1">
        <w:rPr>
          <w:rFonts w:ascii="Times New Roman" w:eastAsia="Times New Roman" w:hAnsi="Times New Roman" w:cs="Times New Roman"/>
          <w:sz w:val="28"/>
          <w:szCs w:val="28"/>
          <w:lang w:eastAsia="zh-CN"/>
        </w:rPr>
        <w:t>, прогноз</w:t>
      </w:r>
      <w:r w:rsidR="00115A2A" w:rsidRPr="000E61F1">
        <w:rPr>
          <w:rFonts w:ascii="Times New Roman" w:eastAsia="Times New Roman" w:hAnsi="Times New Roman" w:cs="Times New Roman"/>
          <w:sz w:val="28"/>
          <w:szCs w:val="28"/>
          <w:lang w:eastAsia="zh-CN"/>
        </w:rPr>
        <w:t xml:space="preserve">ні надходження на 2023 рік - </w:t>
      </w:r>
      <w:r w:rsidRPr="000E61F1">
        <w:rPr>
          <w:rFonts w:ascii="Times New Roman" w:eastAsia="Times New Roman" w:hAnsi="Times New Roman" w:cs="Times New Roman"/>
          <w:sz w:val="28"/>
          <w:szCs w:val="28"/>
          <w:lang w:eastAsia="zh-CN"/>
        </w:rPr>
        <w:t xml:space="preserve"> 2</w:t>
      </w:r>
      <w:r w:rsidR="00F81351" w:rsidRPr="000E61F1">
        <w:rPr>
          <w:rFonts w:ascii="Times New Roman" w:eastAsia="Times New Roman" w:hAnsi="Times New Roman" w:cs="Times New Roman"/>
          <w:sz w:val="28"/>
          <w:szCs w:val="28"/>
          <w:lang w:eastAsia="zh-CN"/>
        </w:rPr>
        <w:t> 209 790,4</w:t>
      </w:r>
      <w:r w:rsidRPr="000E61F1">
        <w:rPr>
          <w:rFonts w:ascii="Times New Roman" w:eastAsia="Times New Roman" w:hAnsi="Times New Roman" w:cs="Times New Roman"/>
          <w:sz w:val="28"/>
          <w:szCs w:val="28"/>
          <w:lang w:eastAsia="zh-CN"/>
        </w:rPr>
        <w:t xml:space="preserve"> </w:t>
      </w:r>
      <w:proofErr w:type="spellStart"/>
      <w:r w:rsidRPr="000E61F1">
        <w:rPr>
          <w:rFonts w:ascii="Times New Roman" w:eastAsia="Times New Roman" w:hAnsi="Times New Roman" w:cs="Times New Roman"/>
          <w:sz w:val="28"/>
          <w:szCs w:val="28"/>
          <w:lang w:eastAsia="zh-CN"/>
        </w:rPr>
        <w:t>тис.грн</w:t>
      </w:r>
      <w:proofErr w:type="spellEnd"/>
      <w:r w:rsidRPr="000E61F1">
        <w:rPr>
          <w:rFonts w:ascii="Times New Roman" w:eastAsia="Times New Roman" w:hAnsi="Times New Roman" w:cs="Times New Roman"/>
          <w:sz w:val="28"/>
          <w:szCs w:val="28"/>
          <w:lang w:eastAsia="zh-CN"/>
        </w:rPr>
        <w:t xml:space="preserve"> /+/ </w:t>
      </w:r>
      <w:r w:rsidR="00282E33" w:rsidRPr="000E61F1">
        <w:rPr>
          <w:rFonts w:ascii="Times New Roman" w:eastAsia="Times New Roman" w:hAnsi="Times New Roman" w:cs="Times New Roman"/>
          <w:sz w:val="28"/>
          <w:szCs w:val="28"/>
          <w:lang w:eastAsia="zh-CN"/>
        </w:rPr>
        <w:t>30</w:t>
      </w:r>
      <w:r w:rsidRPr="000E61F1">
        <w:rPr>
          <w:rFonts w:ascii="Times New Roman" w:eastAsia="Times New Roman" w:hAnsi="Times New Roman" w:cs="Times New Roman"/>
          <w:sz w:val="28"/>
          <w:szCs w:val="28"/>
          <w:lang w:eastAsia="zh-CN"/>
        </w:rPr>
        <w:t xml:space="preserve">% </w:t>
      </w:r>
      <w:r w:rsidR="00282E33" w:rsidRPr="000E61F1">
        <w:rPr>
          <w:rFonts w:ascii="Times New Roman" w:eastAsia="Times New Roman" w:hAnsi="Times New Roman" w:cs="Times New Roman"/>
          <w:sz w:val="28"/>
          <w:szCs w:val="28"/>
          <w:lang w:eastAsia="zh-CN"/>
        </w:rPr>
        <w:t>або</w:t>
      </w:r>
      <w:r w:rsidR="00115A2A" w:rsidRPr="000E61F1">
        <w:rPr>
          <w:rFonts w:ascii="Times New Roman" w:eastAsia="Times New Roman" w:hAnsi="Times New Roman" w:cs="Times New Roman"/>
          <w:sz w:val="28"/>
          <w:szCs w:val="28"/>
          <w:lang w:eastAsia="zh-CN"/>
        </w:rPr>
        <w:t xml:space="preserve">                </w:t>
      </w:r>
      <w:r w:rsidR="00282E33" w:rsidRPr="000E61F1">
        <w:rPr>
          <w:rFonts w:ascii="Times New Roman" w:eastAsia="Times New Roman" w:hAnsi="Times New Roman" w:cs="Times New Roman"/>
          <w:sz w:val="28"/>
          <w:szCs w:val="28"/>
          <w:lang w:eastAsia="zh-CN"/>
        </w:rPr>
        <w:t>/+/</w:t>
      </w:r>
      <w:r w:rsidR="00115A2A" w:rsidRPr="000E61F1">
        <w:rPr>
          <w:rFonts w:ascii="Times New Roman" w:eastAsia="Times New Roman" w:hAnsi="Times New Roman" w:cs="Times New Roman"/>
          <w:sz w:val="28"/>
          <w:szCs w:val="28"/>
          <w:lang w:eastAsia="zh-CN"/>
        </w:rPr>
        <w:t xml:space="preserve"> </w:t>
      </w:r>
      <w:r w:rsidR="00F81351" w:rsidRPr="000E61F1">
        <w:rPr>
          <w:rFonts w:ascii="Times New Roman" w:eastAsia="Times New Roman" w:hAnsi="Times New Roman" w:cs="Times New Roman"/>
          <w:sz w:val="28"/>
          <w:szCs w:val="28"/>
          <w:lang w:eastAsia="zh-CN"/>
        </w:rPr>
        <w:t>509 790,4</w:t>
      </w:r>
      <w:r w:rsidR="00115A2A" w:rsidRPr="000E61F1">
        <w:rPr>
          <w:rFonts w:ascii="Times New Roman" w:eastAsia="Times New Roman" w:hAnsi="Times New Roman" w:cs="Times New Roman"/>
          <w:sz w:val="28"/>
          <w:szCs w:val="28"/>
          <w:lang w:eastAsia="zh-CN"/>
        </w:rPr>
        <w:t xml:space="preserve"> </w:t>
      </w:r>
      <w:proofErr w:type="spellStart"/>
      <w:r w:rsidR="00115A2A" w:rsidRPr="000E61F1">
        <w:rPr>
          <w:rFonts w:ascii="Times New Roman" w:eastAsia="Times New Roman" w:hAnsi="Times New Roman" w:cs="Times New Roman"/>
          <w:sz w:val="28"/>
          <w:szCs w:val="28"/>
          <w:lang w:eastAsia="zh-CN"/>
        </w:rPr>
        <w:t>тис.грн</w:t>
      </w:r>
      <w:proofErr w:type="spellEnd"/>
      <w:r w:rsidR="002F0F40" w:rsidRPr="000E61F1">
        <w:rPr>
          <w:rFonts w:ascii="Times New Roman" w:eastAsia="Times New Roman" w:hAnsi="Times New Roman" w:cs="Times New Roman"/>
          <w:sz w:val="28"/>
          <w:szCs w:val="28"/>
          <w:lang w:eastAsia="zh-CN"/>
        </w:rPr>
        <w:t xml:space="preserve">. Питома вага </w:t>
      </w:r>
      <w:r w:rsidRPr="000E61F1">
        <w:rPr>
          <w:rFonts w:ascii="Times New Roman" w:eastAsia="Times New Roman" w:hAnsi="Times New Roman" w:cs="Times New Roman"/>
          <w:sz w:val="28"/>
          <w:szCs w:val="28"/>
          <w:lang w:eastAsia="zh-CN"/>
        </w:rPr>
        <w:t>в загальному обсязі доходів загального фонду бюджету громади</w:t>
      </w:r>
      <w:r w:rsidR="002F0F40" w:rsidRPr="000E61F1">
        <w:rPr>
          <w:rFonts w:ascii="Times New Roman" w:eastAsia="Times New Roman" w:hAnsi="Times New Roman" w:cs="Times New Roman"/>
          <w:sz w:val="28"/>
          <w:szCs w:val="28"/>
          <w:lang w:eastAsia="zh-CN"/>
        </w:rPr>
        <w:t xml:space="preserve"> прогнозується  на рівні 78,0%</w:t>
      </w:r>
      <w:r w:rsidRPr="000E61F1">
        <w:rPr>
          <w:rFonts w:ascii="Times New Roman" w:eastAsia="Times New Roman" w:hAnsi="Times New Roman" w:cs="Times New Roman"/>
          <w:sz w:val="28"/>
          <w:szCs w:val="28"/>
          <w:lang w:eastAsia="zh-CN"/>
        </w:rPr>
        <w:t>.</w:t>
      </w:r>
    </w:p>
    <w:p w:rsidR="00AC53D0" w:rsidRPr="000E61F1" w:rsidRDefault="00AC53D0" w:rsidP="00AC53D0">
      <w:pPr>
        <w:tabs>
          <w:tab w:val="left" w:pos="709"/>
        </w:tabs>
        <w:ind w:firstLine="567"/>
        <w:jc w:val="right"/>
        <w:rPr>
          <w:rFonts w:ascii="Times New Roman" w:hAnsi="Times New Roman" w:cs="Times New Roman"/>
          <w:sz w:val="28"/>
          <w:szCs w:val="28"/>
        </w:rPr>
      </w:pPr>
      <w:proofErr w:type="spellStart"/>
      <w:r w:rsidRPr="000E61F1">
        <w:rPr>
          <w:rFonts w:ascii="Times New Roman" w:hAnsi="Times New Roman" w:cs="Times New Roman"/>
          <w:sz w:val="28"/>
          <w:szCs w:val="28"/>
        </w:rPr>
        <w:lastRenderedPageBreak/>
        <w:t>тис.грн</w:t>
      </w:r>
      <w:proofErr w:type="spellEnd"/>
    </w:p>
    <w:p w:rsidR="00AC53D0" w:rsidRPr="000E61F1" w:rsidRDefault="002E38D5" w:rsidP="002E38D5">
      <w:pPr>
        <w:tabs>
          <w:tab w:val="left" w:pos="709"/>
        </w:tabs>
        <w:ind w:firstLine="0"/>
        <w:jc w:val="center"/>
        <w:rPr>
          <w:rFonts w:ascii="Times New Roman" w:hAnsi="Times New Roman" w:cs="Times New Roman"/>
          <w:sz w:val="28"/>
          <w:szCs w:val="28"/>
        </w:rPr>
      </w:pPr>
      <w:r w:rsidRPr="000E61F1">
        <w:rPr>
          <w:noProof/>
          <w:lang w:eastAsia="uk-UA"/>
        </w:rPr>
        <w:drawing>
          <wp:inline distT="0" distB="0" distL="0" distR="0" wp14:anchorId="5A9CA4E7" wp14:editId="466F053D">
            <wp:extent cx="5931842" cy="479000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6" cy="4796935"/>
                    </a:xfrm>
                    <a:prstGeom prst="rect">
                      <a:avLst/>
                    </a:prstGeom>
                    <a:noFill/>
                    <a:ln>
                      <a:noFill/>
                    </a:ln>
                  </pic:spPr>
                </pic:pic>
              </a:graphicData>
            </a:graphic>
          </wp:inline>
        </w:drawing>
      </w:r>
    </w:p>
    <w:p w:rsidR="00AC53D0" w:rsidRPr="000E61F1" w:rsidRDefault="00AC53D0" w:rsidP="001B0694">
      <w:pPr>
        <w:tabs>
          <w:tab w:val="left" w:pos="709"/>
        </w:tabs>
        <w:ind w:firstLine="567"/>
        <w:jc w:val="both"/>
        <w:rPr>
          <w:rFonts w:ascii="Times New Roman" w:eastAsia="Times New Roman" w:hAnsi="Times New Roman" w:cs="Times New Roman"/>
          <w:b/>
          <w:sz w:val="28"/>
          <w:szCs w:val="28"/>
          <w:lang w:eastAsia="ru-RU"/>
        </w:rPr>
      </w:pPr>
    </w:p>
    <w:p w:rsidR="001E25BA" w:rsidRPr="000E61F1" w:rsidRDefault="001E25BA" w:rsidP="001E25BA">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hAnsi="Times New Roman" w:cs="Times New Roman"/>
          <w:sz w:val="28"/>
          <w:szCs w:val="28"/>
        </w:rPr>
        <w:t>Основними факторами впливу на надходження податку на доходи фізичних осіб у 2023 році є ділова активність суб’єктів господарювання, виходячи з можливостей в період дії воєнного стану та ліквідації наслідків збройної агресії проти України.</w:t>
      </w:r>
    </w:p>
    <w:p w:rsidR="001E25BA" w:rsidRPr="000E61F1" w:rsidRDefault="001E25BA" w:rsidP="001E25BA">
      <w:pPr>
        <w:tabs>
          <w:tab w:val="left" w:pos="709"/>
        </w:tabs>
        <w:ind w:firstLine="567"/>
        <w:jc w:val="both"/>
        <w:rPr>
          <w:rFonts w:ascii="Times New Roman" w:hAnsi="Times New Roman" w:cs="Times New Roman"/>
          <w:sz w:val="28"/>
          <w:szCs w:val="28"/>
        </w:rPr>
      </w:pPr>
      <w:r w:rsidRPr="000E61F1">
        <w:rPr>
          <w:rFonts w:ascii="Times New Roman" w:hAnsi="Times New Roman" w:cs="Times New Roman"/>
          <w:sz w:val="28"/>
          <w:szCs w:val="28"/>
        </w:rPr>
        <w:t xml:space="preserve">Враховано рівень мінімальної заробітної плати з 01.01.2023 - 6 700 </w:t>
      </w:r>
      <w:proofErr w:type="spellStart"/>
      <w:r w:rsidRPr="000E61F1">
        <w:rPr>
          <w:rFonts w:ascii="Times New Roman" w:hAnsi="Times New Roman" w:cs="Times New Roman"/>
          <w:sz w:val="28"/>
          <w:szCs w:val="28"/>
        </w:rPr>
        <w:t>грн</w:t>
      </w:r>
      <w:proofErr w:type="spellEnd"/>
      <w:r w:rsidRPr="000E61F1">
        <w:rPr>
          <w:rFonts w:ascii="Times New Roman" w:hAnsi="Times New Roman" w:cs="Times New Roman"/>
          <w:sz w:val="28"/>
          <w:szCs w:val="28"/>
        </w:rPr>
        <w:t xml:space="preserve">; прожитковий мінімуму на одну особу для працездатних осіб в розрахунку на місяць з 01.01.2023 -  2 684 </w:t>
      </w:r>
      <w:proofErr w:type="spellStart"/>
      <w:r w:rsidRPr="000E61F1">
        <w:rPr>
          <w:rFonts w:ascii="Times New Roman" w:hAnsi="Times New Roman" w:cs="Times New Roman"/>
          <w:sz w:val="28"/>
          <w:szCs w:val="28"/>
        </w:rPr>
        <w:t>грн</w:t>
      </w:r>
      <w:proofErr w:type="spellEnd"/>
      <w:r w:rsidRPr="000E61F1">
        <w:rPr>
          <w:rFonts w:ascii="Times New Roman" w:hAnsi="Times New Roman" w:cs="Times New Roman"/>
          <w:sz w:val="28"/>
          <w:szCs w:val="28"/>
        </w:rPr>
        <w:t>; індекс споживчих цін у середньому до попереднього року у 2023 році – 28 відсотків; рівень середньої заробітної плати, а також база оподаткування з інших доходів та ставки оподаткування доходів фізичних осіб.</w:t>
      </w:r>
    </w:p>
    <w:p w:rsidR="001E25BA" w:rsidRPr="000E61F1" w:rsidRDefault="001E25BA" w:rsidP="001E25BA">
      <w:pPr>
        <w:tabs>
          <w:tab w:val="left" w:pos="709"/>
        </w:tabs>
        <w:ind w:firstLine="567"/>
        <w:jc w:val="both"/>
        <w:rPr>
          <w:rFonts w:ascii="Times New Roman" w:hAnsi="Times New Roman" w:cs="Times New Roman"/>
          <w:sz w:val="28"/>
          <w:szCs w:val="28"/>
        </w:rPr>
      </w:pPr>
      <w:r w:rsidRPr="000E61F1">
        <w:rPr>
          <w:rFonts w:ascii="Times New Roman" w:hAnsi="Times New Roman" w:cs="Times New Roman"/>
          <w:sz w:val="28"/>
          <w:szCs w:val="28"/>
        </w:rPr>
        <w:t>Також збільшення надходжень по ПДФО до бюджету громади очікується за рахунок надходжень від податку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 (ККДБ 11010200).</w:t>
      </w:r>
    </w:p>
    <w:p w:rsidR="00AF237E" w:rsidRPr="000E61F1" w:rsidRDefault="001B0694" w:rsidP="001B0694">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t>Місцеві податки та збори,</w:t>
      </w:r>
      <w:r w:rsidRPr="000E61F1">
        <w:rPr>
          <w:rFonts w:ascii="Times New Roman" w:eastAsia="Times New Roman" w:hAnsi="Times New Roman" w:cs="Times New Roman"/>
          <w:sz w:val="28"/>
          <w:szCs w:val="28"/>
          <w:lang w:eastAsia="ru-RU"/>
        </w:rPr>
        <w:t xml:space="preserve"> питома вага яких  в загальному фонді становить на 2023 рік – 13,5% або 383</w:t>
      </w:r>
      <w:r w:rsidR="00407CBE"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160,0 тис. грн</w:t>
      </w:r>
      <w:r w:rsidR="00407CBE" w:rsidRPr="000E61F1">
        <w:rPr>
          <w:rFonts w:ascii="Times New Roman" w:eastAsia="Times New Roman" w:hAnsi="Times New Roman" w:cs="Times New Roman"/>
          <w:sz w:val="28"/>
          <w:szCs w:val="28"/>
          <w:lang w:eastAsia="ru-RU"/>
        </w:rPr>
        <w:t>. П</w:t>
      </w:r>
      <w:r w:rsidRPr="000E61F1">
        <w:rPr>
          <w:rFonts w:ascii="Times New Roman" w:eastAsia="Times New Roman" w:hAnsi="Times New Roman" w:cs="Times New Roman"/>
          <w:sz w:val="28"/>
          <w:szCs w:val="28"/>
          <w:lang w:eastAsia="ru-RU"/>
        </w:rPr>
        <w:t xml:space="preserve">ри очікуваних надходженнях  </w:t>
      </w:r>
      <w:r w:rsidR="00407CBE" w:rsidRPr="000E61F1">
        <w:rPr>
          <w:rFonts w:ascii="Times New Roman" w:eastAsia="Times New Roman" w:hAnsi="Times New Roman" w:cs="Times New Roman"/>
          <w:sz w:val="28"/>
          <w:szCs w:val="28"/>
          <w:lang w:eastAsia="ru-RU"/>
        </w:rPr>
        <w:t xml:space="preserve">в </w:t>
      </w:r>
      <w:r w:rsidRPr="000E61F1">
        <w:rPr>
          <w:rFonts w:ascii="Times New Roman" w:eastAsia="Times New Roman" w:hAnsi="Times New Roman" w:cs="Times New Roman"/>
          <w:sz w:val="28"/>
          <w:szCs w:val="28"/>
          <w:lang w:eastAsia="ru-RU"/>
        </w:rPr>
        <w:t>2022 р</w:t>
      </w:r>
      <w:r w:rsidR="00407CBE" w:rsidRPr="000E61F1">
        <w:rPr>
          <w:rFonts w:ascii="Times New Roman" w:eastAsia="Times New Roman" w:hAnsi="Times New Roman" w:cs="Times New Roman"/>
          <w:sz w:val="28"/>
          <w:szCs w:val="28"/>
          <w:lang w:eastAsia="ru-RU"/>
        </w:rPr>
        <w:t>оці</w:t>
      </w:r>
      <w:r w:rsidRPr="000E61F1">
        <w:rPr>
          <w:rFonts w:ascii="Times New Roman" w:eastAsia="Times New Roman" w:hAnsi="Times New Roman" w:cs="Times New Roman"/>
          <w:sz w:val="28"/>
          <w:szCs w:val="28"/>
          <w:lang w:eastAsia="ru-RU"/>
        </w:rPr>
        <w:t xml:space="preserve"> -  367 686,3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зростання </w:t>
      </w:r>
      <w:r w:rsidR="00407CBE" w:rsidRPr="000E61F1">
        <w:rPr>
          <w:rFonts w:ascii="Times New Roman" w:eastAsia="Times New Roman" w:hAnsi="Times New Roman" w:cs="Times New Roman"/>
          <w:sz w:val="28"/>
          <w:szCs w:val="28"/>
          <w:lang w:eastAsia="ru-RU"/>
        </w:rPr>
        <w:t>очікується на</w:t>
      </w:r>
      <w:r w:rsidRPr="000E61F1">
        <w:rPr>
          <w:rFonts w:ascii="Times New Roman" w:eastAsia="Times New Roman" w:hAnsi="Times New Roman" w:cs="Times New Roman"/>
          <w:sz w:val="28"/>
          <w:szCs w:val="28"/>
          <w:lang w:eastAsia="ru-RU"/>
        </w:rPr>
        <w:t xml:space="preserve"> /+/4,2% або /+/15 473,7 тис. гривень. </w:t>
      </w:r>
    </w:p>
    <w:p w:rsidR="00CE4A5D" w:rsidRPr="000E61F1" w:rsidRDefault="00503010" w:rsidP="00503010">
      <w:pPr>
        <w:tabs>
          <w:tab w:val="left" w:pos="709"/>
        </w:tabs>
        <w:ind w:firstLine="567"/>
        <w:jc w:val="center"/>
        <w:rPr>
          <w:rFonts w:ascii="Times New Roman" w:hAnsi="Times New Roman" w:cs="Times New Roman"/>
          <w:sz w:val="28"/>
          <w:szCs w:val="28"/>
        </w:rPr>
      </w:pPr>
      <w:r w:rsidRPr="000E61F1">
        <w:rPr>
          <w:rFonts w:ascii="Times New Roman" w:hAnsi="Times New Roman" w:cs="Times New Roman"/>
          <w:sz w:val="28"/>
          <w:szCs w:val="28"/>
        </w:rPr>
        <w:t xml:space="preserve">                                                                                                     </w:t>
      </w:r>
    </w:p>
    <w:p w:rsidR="00CE4A5D" w:rsidRPr="000E61F1" w:rsidRDefault="00CE4A5D" w:rsidP="00503010">
      <w:pPr>
        <w:tabs>
          <w:tab w:val="left" w:pos="709"/>
        </w:tabs>
        <w:ind w:firstLine="567"/>
        <w:jc w:val="center"/>
        <w:rPr>
          <w:rFonts w:ascii="Times New Roman" w:hAnsi="Times New Roman" w:cs="Times New Roman"/>
          <w:sz w:val="28"/>
          <w:szCs w:val="28"/>
        </w:rPr>
      </w:pPr>
    </w:p>
    <w:p w:rsidR="00503010" w:rsidRPr="000E61F1" w:rsidRDefault="00CE4A5D" w:rsidP="00503010">
      <w:pPr>
        <w:tabs>
          <w:tab w:val="left" w:pos="709"/>
        </w:tabs>
        <w:ind w:firstLine="567"/>
        <w:jc w:val="center"/>
        <w:rPr>
          <w:rFonts w:ascii="Times New Roman" w:hAnsi="Times New Roman" w:cs="Times New Roman"/>
          <w:sz w:val="28"/>
          <w:szCs w:val="28"/>
        </w:rPr>
      </w:pPr>
      <w:r w:rsidRPr="000E61F1">
        <w:rPr>
          <w:rFonts w:ascii="Times New Roman" w:hAnsi="Times New Roman" w:cs="Times New Roman"/>
          <w:sz w:val="28"/>
          <w:szCs w:val="28"/>
        </w:rPr>
        <w:lastRenderedPageBreak/>
        <w:t xml:space="preserve">                                                                                                        </w:t>
      </w:r>
      <w:proofErr w:type="spellStart"/>
      <w:r w:rsidR="00503010" w:rsidRPr="000E61F1">
        <w:rPr>
          <w:rFonts w:ascii="Times New Roman" w:hAnsi="Times New Roman" w:cs="Times New Roman"/>
          <w:sz w:val="28"/>
          <w:szCs w:val="28"/>
        </w:rPr>
        <w:t>тис.грн</w:t>
      </w:r>
      <w:proofErr w:type="spellEnd"/>
    </w:p>
    <w:p w:rsidR="000F3948" w:rsidRPr="000E61F1" w:rsidRDefault="002E38D5" w:rsidP="002E38D5">
      <w:pPr>
        <w:tabs>
          <w:tab w:val="left" w:pos="709"/>
        </w:tabs>
        <w:ind w:firstLine="0"/>
        <w:jc w:val="both"/>
        <w:rPr>
          <w:rFonts w:ascii="Times New Roman" w:hAnsi="Times New Roman" w:cs="Times New Roman"/>
          <w:sz w:val="28"/>
          <w:szCs w:val="28"/>
          <w:shd w:val="clear" w:color="auto" w:fill="FFFFFF"/>
        </w:rPr>
      </w:pPr>
      <w:r w:rsidRPr="000E61F1">
        <w:rPr>
          <w:noProof/>
          <w:lang w:eastAsia="uk-UA"/>
        </w:rPr>
        <w:drawing>
          <wp:inline distT="0" distB="0" distL="0" distR="0" wp14:anchorId="2C28CE67" wp14:editId="348305B5">
            <wp:extent cx="6122241" cy="41540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362" cy="4154170"/>
                    </a:xfrm>
                    <a:prstGeom prst="rect">
                      <a:avLst/>
                    </a:prstGeom>
                    <a:noFill/>
                    <a:ln>
                      <a:noFill/>
                    </a:ln>
                  </pic:spPr>
                </pic:pic>
              </a:graphicData>
            </a:graphic>
          </wp:inline>
        </w:drawing>
      </w:r>
    </w:p>
    <w:p w:rsidR="00CE4A5D" w:rsidRPr="000E61F1" w:rsidRDefault="00CE4A5D" w:rsidP="001E25BA">
      <w:pPr>
        <w:tabs>
          <w:tab w:val="left" w:pos="709"/>
        </w:tabs>
        <w:ind w:firstLine="567"/>
        <w:jc w:val="both"/>
        <w:rPr>
          <w:rFonts w:ascii="Times New Roman" w:eastAsia="Times New Roman" w:hAnsi="Times New Roman" w:cs="Times New Roman"/>
          <w:sz w:val="28"/>
          <w:szCs w:val="28"/>
          <w:lang w:eastAsia="ru-RU"/>
        </w:rPr>
      </w:pPr>
    </w:p>
    <w:p w:rsidR="001E25BA" w:rsidRPr="000E61F1" w:rsidRDefault="001E25BA" w:rsidP="001E25BA">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Незначне зростання очікується по податку на нерухоме майно, відмінне від земельної ділянки, очікувані надходження в 2022 році складають – 14 500,0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прогноз на 2023 рік – 15 000,0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 зростання на /+/3,4% або  /+/ 500,0 тис. гривень.</w:t>
      </w:r>
    </w:p>
    <w:p w:rsidR="001E25BA" w:rsidRPr="000E61F1" w:rsidRDefault="001E25BA" w:rsidP="001E25BA">
      <w:pPr>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надходження єдиного податку значною мірою вплинули законодавчі зміни у період воєнного стану, які мали за мету підтримку суб’єктів підприємництва. </w:t>
      </w:r>
      <w:r w:rsidRPr="000E61F1">
        <w:rPr>
          <w:rFonts w:ascii="Times New Roman" w:hAnsi="Times New Roman" w:cs="Times New Roman"/>
          <w:sz w:val="28"/>
          <w:szCs w:val="28"/>
        </w:rPr>
        <w:t xml:space="preserve">В 2022 році очікувані надходження складають 200 000,0 </w:t>
      </w:r>
      <w:proofErr w:type="spellStart"/>
      <w:r w:rsidRPr="000E61F1">
        <w:rPr>
          <w:rFonts w:ascii="Times New Roman" w:hAnsi="Times New Roman" w:cs="Times New Roman"/>
          <w:sz w:val="28"/>
          <w:szCs w:val="28"/>
        </w:rPr>
        <w:t>тис.грн</w:t>
      </w:r>
      <w:proofErr w:type="spellEnd"/>
      <w:r w:rsidRPr="000E61F1">
        <w:rPr>
          <w:rFonts w:ascii="Times New Roman" w:hAnsi="Times New Roman" w:cs="Times New Roman"/>
          <w:sz w:val="28"/>
          <w:szCs w:val="28"/>
        </w:rPr>
        <w:t xml:space="preserve">, прогнозна сума надходжень у 2023 році складає  215 000,0 тис. </w:t>
      </w:r>
      <w:proofErr w:type="spellStart"/>
      <w:r w:rsidRPr="000E61F1">
        <w:rPr>
          <w:rFonts w:ascii="Times New Roman" w:hAnsi="Times New Roman" w:cs="Times New Roman"/>
          <w:sz w:val="28"/>
          <w:szCs w:val="28"/>
        </w:rPr>
        <w:t>грн</w:t>
      </w:r>
      <w:proofErr w:type="spellEnd"/>
      <w:r w:rsidRPr="000E61F1">
        <w:rPr>
          <w:rFonts w:ascii="Times New Roman" w:hAnsi="Times New Roman" w:cs="Times New Roman"/>
          <w:sz w:val="28"/>
          <w:szCs w:val="28"/>
        </w:rPr>
        <w:t>,</w:t>
      </w:r>
      <w:r w:rsidRPr="000E61F1">
        <w:rPr>
          <w:rFonts w:ascii="Times New Roman" w:eastAsia="Times New Roman" w:hAnsi="Times New Roman" w:cs="Times New Roman"/>
          <w:sz w:val="28"/>
          <w:szCs w:val="28"/>
          <w:lang w:eastAsia="ru-RU"/>
        </w:rPr>
        <w:t xml:space="preserve"> у тому числі: з юридичних осіб –  36 530,0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 xml:space="preserve">, з фізичних осіб – 178 400,0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 xml:space="preserve">, та із сільськогосподарських товаровиробників  -   70,0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w:t>
      </w:r>
    </w:p>
    <w:p w:rsidR="001E25BA" w:rsidRPr="000E61F1" w:rsidRDefault="001E25BA" w:rsidP="001E25BA">
      <w:pPr>
        <w:ind w:firstLine="567"/>
        <w:jc w:val="both"/>
        <w:rPr>
          <w:rFonts w:ascii="Times New Roman" w:hAnsi="Times New Roman" w:cs="Times New Roman"/>
          <w:sz w:val="28"/>
          <w:szCs w:val="28"/>
        </w:rPr>
      </w:pPr>
      <w:r w:rsidRPr="000E61F1">
        <w:rPr>
          <w:rFonts w:ascii="Times New Roman" w:hAnsi="Times New Roman" w:cs="Times New Roman"/>
          <w:sz w:val="28"/>
          <w:szCs w:val="28"/>
        </w:rPr>
        <w:t>Прогнозована сума до очікуваних надходжень єдиного податку в  2022 році збільшена на /+/7,5%  або /+/15 000,0 тис. гривень. Збільшення надходжень очікується за рахунок зростання розміру мінімальної заробітної плати, прожиткового мінімуму, а також цін на товари, послуги та зростанням обсягів оподатковуваного доходу платників.</w:t>
      </w:r>
    </w:p>
    <w:p w:rsidR="001E25BA" w:rsidRPr="000E61F1" w:rsidRDefault="001E25BA" w:rsidP="001E25BA">
      <w:pPr>
        <w:tabs>
          <w:tab w:val="left" w:pos="709"/>
        </w:tabs>
        <w:ind w:firstLine="567"/>
        <w:jc w:val="both"/>
        <w:rPr>
          <w:rFonts w:ascii="Times New Roman" w:hAnsi="Times New Roman" w:cs="Times New Roman"/>
          <w:sz w:val="28"/>
          <w:szCs w:val="28"/>
          <w:shd w:val="clear" w:color="auto" w:fill="FFFFFF"/>
        </w:rPr>
      </w:pPr>
      <w:r w:rsidRPr="000E61F1">
        <w:rPr>
          <w:rFonts w:ascii="Times New Roman" w:hAnsi="Times New Roman" w:cs="Times New Roman"/>
          <w:sz w:val="28"/>
          <w:szCs w:val="28"/>
          <w:shd w:val="clear" w:color="auto" w:fill="FFFFFF"/>
        </w:rPr>
        <w:t>Але в той же час не прогнозується значного зростання, оскільки зберігатиметься право не сплачувати єдиний податок для фізичних осіб-підприємців, платників єдиного податку І та ІІ груп до припинення або скасування воєнного стану на території України. Частина ФОП сплачує податки, а частина скористалася наданими урядом пільгами. Є великий ризик, що ФОП, які сплачували податки у 2022 році, можуть теж скористатися можливістю не сплачувати єдиний податок у 2023 році.</w:t>
      </w:r>
    </w:p>
    <w:p w:rsidR="001E25BA" w:rsidRPr="000E61F1" w:rsidRDefault="001E25BA" w:rsidP="001E25BA">
      <w:pPr>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Також у зв’язку із змінами до Податкового кодексу України,  частина платників  - юридичних осіб  в 2022 році перейшла із загальної  на спрощену </w:t>
      </w:r>
      <w:r w:rsidRPr="000E61F1">
        <w:rPr>
          <w:rFonts w:ascii="Times New Roman" w:eastAsia="Times New Roman" w:hAnsi="Times New Roman" w:cs="Times New Roman"/>
          <w:sz w:val="28"/>
          <w:szCs w:val="28"/>
          <w:lang w:eastAsia="ru-RU"/>
        </w:rPr>
        <w:lastRenderedPageBreak/>
        <w:t>систему оподаткування за ставкою 2% від виручки, внаслідок чого зросли надходження єдиного податку від  юридичних осіб.</w:t>
      </w:r>
    </w:p>
    <w:p w:rsidR="001E25BA" w:rsidRPr="000E61F1" w:rsidRDefault="001E25BA" w:rsidP="001E25BA">
      <w:pPr>
        <w:tabs>
          <w:tab w:val="left" w:pos="709"/>
        </w:tabs>
        <w:ind w:firstLine="567"/>
        <w:jc w:val="both"/>
        <w:rPr>
          <w:rFonts w:ascii="Times New Roman" w:hAnsi="Times New Roman" w:cs="Times New Roman"/>
          <w:sz w:val="28"/>
          <w:szCs w:val="28"/>
        </w:rPr>
      </w:pPr>
      <w:r w:rsidRPr="000E61F1">
        <w:rPr>
          <w:rFonts w:ascii="Times New Roman" w:hAnsi="Times New Roman" w:cs="Times New Roman"/>
          <w:sz w:val="28"/>
          <w:szCs w:val="28"/>
        </w:rPr>
        <w:t>Податок на майно в частині земельного податку, транспортний  податок, туристичний збір прогнозуються на рівні очікуваних надходжень 2022 року.</w:t>
      </w:r>
    </w:p>
    <w:p w:rsidR="00593441" w:rsidRPr="000E61F1" w:rsidRDefault="00593441" w:rsidP="00593441">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t>Внутрішні податки на товари та послуги (</w:t>
      </w:r>
      <w:r w:rsidRPr="000E61F1">
        <w:rPr>
          <w:rFonts w:ascii="Times New Roman" w:eastAsia="Times New Roman" w:hAnsi="Times New Roman" w:cs="Times New Roman"/>
          <w:sz w:val="28"/>
          <w:szCs w:val="28"/>
          <w:lang w:eastAsia="ru-RU"/>
        </w:rPr>
        <w:t>акцизний податок з виробленого в Україні  та ввезеного на митну територію України пального</w:t>
      </w:r>
      <w:r w:rsidR="00AC279A" w:rsidRPr="000E61F1">
        <w:rPr>
          <w:rFonts w:ascii="Times New Roman" w:eastAsia="Times New Roman" w:hAnsi="Times New Roman" w:cs="Times New Roman"/>
          <w:sz w:val="28"/>
          <w:szCs w:val="28"/>
          <w:lang w:eastAsia="ru-RU"/>
        </w:rPr>
        <w:t xml:space="preserve"> </w:t>
      </w:r>
      <w:r w:rsidR="00AC279A" w:rsidRPr="000E61F1">
        <w:rPr>
          <w:rFonts w:ascii="Times New Roman" w:eastAsia="Calibri" w:hAnsi="Times New Roman" w:cs="Times New Roman"/>
          <w:sz w:val="28"/>
          <w:szCs w:val="28"/>
        </w:rPr>
        <w:t>(ККДБ 14021900;14031900)</w:t>
      </w:r>
      <w:r w:rsidRPr="000E61F1">
        <w:rPr>
          <w:rFonts w:ascii="Times New Roman" w:eastAsia="Times New Roman" w:hAnsi="Times New Roman" w:cs="Times New Roman"/>
          <w:b/>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акцизний податок з реалізації суб’єктами господарювання роздрібної торгівлі підакцизних товарів</w:t>
      </w:r>
      <w:r w:rsidR="00A34F75" w:rsidRPr="000E61F1">
        <w:rPr>
          <w:rFonts w:ascii="Times New Roman" w:eastAsia="Times New Roman" w:hAnsi="Times New Roman" w:cs="Times New Roman"/>
          <w:sz w:val="28"/>
          <w:szCs w:val="28"/>
          <w:lang w:eastAsia="ru-RU"/>
        </w:rPr>
        <w:t xml:space="preserve"> </w:t>
      </w:r>
      <w:r w:rsidR="00AC279A" w:rsidRPr="000E61F1">
        <w:rPr>
          <w:rFonts w:ascii="Times New Roman" w:eastAsia="Calibri" w:hAnsi="Times New Roman" w:cs="Times New Roman"/>
          <w:sz w:val="28"/>
          <w:szCs w:val="28"/>
        </w:rPr>
        <w:t>(ККДБ 14040100;14040200)</w:t>
      </w:r>
      <w:r w:rsidRPr="000E61F1">
        <w:rPr>
          <w:rFonts w:ascii="Times New Roman" w:eastAsia="Times New Roman" w:hAnsi="Times New Roman" w:cs="Times New Roman"/>
          <w:b/>
          <w:sz w:val="28"/>
          <w:szCs w:val="28"/>
          <w:lang w:eastAsia="ru-RU"/>
        </w:rPr>
        <w:t xml:space="preserve">) - </w:t>
      </w:r>
      <w:r w:rsidRPr="000E61F1">
        <w:rPr>
          <w:rFonts w:ascii="Times New Roman" w:eastAsia="Times New Roman" w:hAnsi="Times New Roman" w:cs="Times New Roman"/>
          <w:sz w:val="28"/>
          <w:szCs w:val="28"/>
          <w:lang w:eastAsia="ru-RU"/>
        </w:rPr>
        <w:t>на 2023 рік прогнозуються у сумі</w:t>
      </w:r>
      <w:r w:rsidRPr="000E61F1">
        <w:rPr>
          <w:rFonts w:ascii="Times New Roman" w:eastAsia="Times New Roman" w:hAnsi="Times New Roman" w:cs="Times New Roman"/>
          <w:b/>
          <w:sz w:val="28"/>
          <w:szCs w:val="28"/>
          <w:lang w:eastAsia="ru-RU"/>
        </w:rPr>
        <w:t xml:space="preserve"> </w:t>
      </w:r>
      <w:r w:rsidR="008E60F3" w:rsidRPr="000E61F1">
        <w:rPr>
          <w:rFonts w:ascii="Times New Roman" w:eastAsia="Times New Roman" w:hAnsi="Times New Roman" w:cs="Times New Roman"/>
          <w:sz w:val="28"/>
          <w:szCs w:val="28"/>
          <w:lang w:eastAsia="ru-RU"/>
        </w:rPr>
        <w:t xml:space="preserve">204 </w:t>
      </w:r>
      <w:r w:rsidRPr="000E61F1">
        <w:rPr>
          <w:rFonts w:ascii="Times New Roman" w:eastAsia="Times New Roman" w:hAnsi="Times New Roman" w:cs="Times New Roman"/>
          <w:sz w:val="28"/>
          <w:szCs w:val="28"/>
          <w:lang w:eastAsia="ru-RU"/>
        </w:rPr>
        <w:t xml:space="preserve">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питома вага  в загальному фонді  становить  </w:t>
      </w:r>
      <w:r w:rsidR="008E60F3" w:rsidRPr="000E61F1">
        <w:rPr>
          <w:rFonts w:ascii="Times New Roman" w:eastAsia="Times New Roman" w:hAnsi="Times New Roman" w:cs="Times New Roman"/>
          <w:sz w:val="28"/>
          <w:szCs w:val="28"/>
          <w:lang w:eastAsia="ru-RU"/>
        </w:rPr>
        <w:t>7,2</w:t>
      </w:r>
      <w:r w:rsidRPr="000E61F1">
        <w:rPr>
          <w:rFonts w:ascii="Times New Roman" w:eastAsia="Times New Roman" w:hAnsi="Times New Roman" w:cs="Times New Roman"/>
          <w:sz w:val="28"/>
          <w:szCs w:val="28"/>
          <w:lang w:eastAsia="ru-RU"/>
        </w:rPr>
        <w:t>%.</w:t>
      </w:r>
      <w:r w:rsidR="008E60F3" w:rsidRPr="000E61F1">
        <w:rPr>
          <w:rFonts w:ascii="Times New Roman" w:eastAsia="Times New Roman" w:hAnsi="Times New Roman" w:cs="Times New Roman"/>
          <w:sz w:val="28"/>
          <w:szCs w:val="28"/>
          <w:lang w:eastAsia="ru-RU"/>
        </w:rPr>
        <w:t xml:space="preserve"> Порівняно з очікуваними надходженнями в 2022 році</w:t>
      </w:r>
      <w:r w:rsidR="00C36308" w:rsidRPr="000E61F1">
        <w:rPr>
          <w:rFonts w:ascii="Times New Roman" w:eastAsia="Times New Roman" w:hAnsi="Times New Roman" w:cs="Times New Roman"/>
          <w:sz w:val="28"/>
          <w:szCs w:val="28"/>
          <w:lang w:eastAsia="ru-RU"/>
        </w:rPr>
        <w:t xml:space="preserve">  (135 700,0тис.грн)</w:t>
      </w:r>
      <w:r w:rsidR="008E60F3" w:rsidRPr="000E61F1">
        <w:rPr>
          <w:rFonts w:ascii="Times New Roman" w:eastAsia="Times New Roman" w:hAnsi="Times New Roman" w:cs="Times New Roman"/>
          <w:sz w:val="28"/>
          <w:szCs w:val="28"/>
          <w:lang w:eastAsia="ru-RU"/>
        </w:rPr>
        <w:t xml:space="preserve"> зростання складе /+/ 50,3% або /+/68 300,0</w:t>
      </w:r>
      <w:r w:rsidR="00C36308" w:rsidRPr="000E61F1">
        <w:rPr>
          <w:rFonts w:ascii="Times New Roman" w:eastAsia="Times New Roman" w:hAnsi="Times New Roman" w:cs="Times New Roman"/>
          <w:sz w:val="28"/>
          <w:szCs w:val="28"/>
          <w:lang w:eastAsia="ru-RU"/>
        </w:rPr>
        <w:t xml:space="preserve"> </w:t>
      </w:r>
      <w:proofErr w:type="spellStart"/>
      <w:r w:rsidR="008E60F3" w:rsidRPr="000E61F1">
        <w:rPr>
          <w:rFonts w:ascii="Times New Roman" w:eastAsia="Times New Roman" w:hAnsi="Times New Roman" w:cs="Times New Roman"/>
          <w:sz w:val="28"/>
          <w:szCs w:val="28"/>
          <w:lang w:eastAsia="ru-RU"/>
        </w:rPr>
        <w:t>тис.грн</w:t>
      </w:r>
      <w:proofErr w:type="spellEnd"/>
      <w:r w:rsidR="008E60F3" w:rsidRPr="000E61F1">
        <w:rPr>
          <w:rFonts w:ascii="Times New Roman" w:eastAsia="Times New Roman" w:hAnsi="Times New Roman" w:cs="Times New Roman"/>
          <w:sz w:val="28"/>
          <w:szCs w:val="28"/>
          <w:lang w:eastAsia="ru-RU"/>
        </w:rPr>
        <w:t xml:space="preserve">, що пов’язано </w:t>
      </w:r>
      <w:r w:rsidR="00C36308" w:rsidRPr="000E61F1">
        <w:rPr>
          <w:rFonts w:ascii="Times New Roman" w:eastAsia="Times New Roman" w:hAnsi="Times New Roman" w:cs="Times New Roman"/>
          <w:sz w:val="28"/>
          <w:szCs w:val="28"/>
          <w:lang w:eastAsia="ru-RU"/>
        </w:rPr>
        <w:t>зі</w:t>
      </w:r>
      <w:r w:rsidR="008E60F3" w:rsidRPr="000E61F1">
        <w:rPr>
          <w:rFonts w:ascii="Times New Roman" w:eastAsia="Times New Roman" w:hAnsi="Times New Roman" w:cs="Times New Roman"/>
          <w:sz w:val="28"/>
          <w:szCs w:val="28"/>
          <w:lang w:eastAsia="ru-RU"/>
        </w:rPr>
        <w:t xml:space="preserve">  </w:t>
      </w:r>
      <w:r w:rsidR="000B0090" w:rsidRPr="000E61F1">
        <w:rPr>
          <w:rFonts w:ascii="Times New Roman" w:eastAsia="Times New Roman" w:hAnsi="Times New Roman" w:cs="Times New Roman"/>
          <w:sz w:val="28"/>
          <w:szCs w:val="28"/>
          <w:lang w:eastAsia="ru-RU"/>
        </w:rPr>
        <w:t>змінами в законодавстві.</w:t>
      </w:r>
    </w:p>
    <w:p w:rsidR="00A34F75" w:rsidRPr="000E61F1" w:rsidRDefault="000B0090" w:rsidP="000B0090">
      <w:pPr>
        <w:pStyle w:val="aa"/>
        <w:ind w:firstLine="709"/>
        <w:jc w:val="both"/>
        <w:rPr>
          <w:rFonts w:ascii="Times New Roman" w:eastAsia="Times New Roman" w:hAnsi="Times New Roman" w:cs="Times New Roman"/>
          <w:bCs/>
          <w:sz w:val="28"/>
          <w:szCs w:val="28"/>
          <w:lang w:eastAsia="uk-UA"/>
        </w:rPr>
      </w:pPr>
      <w:r w:rsidRPr="000E61F1">
        <w:rPr>
          <w:rFonts w:ascii="Times New Roman" w:hAnsi="Times New Roman" w:cs="Times New Roman"/>
          <w:b/>
          <w:sz w:val="28"/>
          <w:szCs w:val="28"/>
        </w:rPr>
        <w:t xml:space="preserve">По акцизному податку з виробленого та ввезеного на митну територію України пального </w:t>
      </w:r>
      <w:r w:rsidRPr="000E61F1">
        <w:rPr>
          <w:rFonts w:ascii="Times New Roman" w:eastAsia="Calibri" w:hAnsi="Times New Roman" w:cs="Times New Roman"/>
          <w:sz w:val="28"/>
          <w:szCs w:val="28"/>
        </w:rPr>
        <w:t>(ККДБ 14021900;14031900)</w:t>
      </w:r>
      <w:r w:rsidRPr="000E61F1">
        <w:rPr>
          <w:rFonts w:ascii="Times New Roman" w:hAnsi="Times New Roman" w:cs="Times New Roman"/>
          <w:sz w:val="28"/>
          <w:szCs w:val="28"/>
        </w:rPr>
        <w:t xml:space="preserve"> було введено в дію Закон України від 15.03.2022 №2120-ІХ «Про внесення змін до Податкового кодексу України та інших законодавчих актів України щодо дії норм на період дії воєнного стану», відповідно до якого на час дії воєнного стану в Україні ставка акцизного податку становила 0%</w:t>
      </w:r>
      <w:proofErr w:type="spellStart"/>
      <w:r w:rsidRPr="000E61F1">
        <w:rPr>
          <w:rFonts w:ascii="Times New Roman" w:hAnsi="Times New Roman" w:cs="Times New Roman"/>
          <w:sz w:val="28"/>
          <w:szCs w:val="28"/>
        </w:rPr>
        <w:t>.А</w:t>
      </w:r>
      <w:r w:rsidRPr="000E61F1">
        <w:rPr>
          <w:rFonts w:ascii="Times New Roman" w:eastAsia="Times New Roman" w:hAnsi="Times New Roman" w:cs="Times New Roman"/>
          <w:sz w:val="28"/>
          <w:szCs w:val="28"/>
          <w:lang w:eastAsia="uk-UA"/>
        </w:rPr>
        <w:t>ле</w:t>
      </w:r>
      <w:proofErr w:type="spellEnd"/>
      <w:r w:rsidRPr="000E61F1">
        <w:rPr>
          <w:rFonts w:ascii="Times New Roman" w:eastAsia="Times New Roman" w:hAnsi="Times New Roman" w:cs="Times New Roman"/>
          <w:sz w:val="28"/>
          <w:szCs w:val="28"/>
          <w:lang w:eastAsia="uk-UA"/>
        </w:rPr>
        <w:t xml:space="preserve"> це не дало очікуваного результату, - зменшення цін на паливо.</w:t>
      </w:r>
      <w:r w:rsidRPr="000E61F1">
        <w:rPr>
          <w:rFonts w:ascii="Times New Roman" w:eastAsia="Times New Roman" w:hAnsi="Times New Roman" w:cs="Times New Roman"/>
          <w:b/>
          <w:bCs/>
          <w:sz w:val="28"/>
          <w:szCs w:val="28"/>
          <w:lang w:eastAsia="uk-UA"/>
        </w:rPr>
        <w:t xml:space="preserve"> </w:t>
      </w:r>
      <w:r w:rsidRPr="000E61F1">
        <w:rPr>
          <w:rFonts w:ascii="Times New Roman" w:eastAsia="Times New Roman" w:hAnsi="Times New Roman" w:cs="Times New Roman"/>
          <w:bCs/>
          <w:sz w:val="28"/>
          <w:szCs w:val="28"/>
          <w:lang w:eastAsia="uk-UA"/>
        </w:rPr>
        <w:t>Відміна акцизу жодним чином не зменшила ціни на паливо, але зменшила надходження до місцевих бюджетів.</w:t>
      </w:r>
    </w:p>
    <w:p w:rsidR="00C36308" w:rsidRPr="000E61F1" w:rsidRDefault="000B0090" w:rsidP="000B0090">
      <w:pPr>
        <w:pStyle w:val="aa"/>
        <w:ind w:firstLine="709"/>
        <w:jc w:val="both"/>
        <w:rPr>
          <w:rFonts w:ascii="Times New Roman" w:eastAsia="Times New Roman" w:hAnsi="Times New Roman" w:cs="Times New Roman"/>
          <w:sz w:val="28"/>
          <w:szCs w:val="28"/>
          <w:lang w:eastAsia="uk-UA"/>
        </w:rPr>
      </w:pPr>
      <w:r w:rsidRPr="000E61F1">
        <w:rPr>
          <w:rFonts w:ascii="Times New Roman" w:eastAsia="Times New Roman" w:hAnsi="Times New Roman" w:cs="Times New Roman"/>
          <w:sz w:val="28"/>
          <w:szCs w:val="28"/>
          <w:lang w:eastAsia="uk-UA"/>
        </w:rPr>
        <w:t>Верховна Рада України 21 вересня 2022 року № 2618-IX прийняла Закон України «Про внесення змін до розділу ХХ «Перехідні положення» Податкового кодексу України щодо ставок акцизного податку на період дії правового режиму воєнного, надзвичайного стану».</w:t>
      </w:r>
      <w:r w:rsidR="00A34F75" w:rsidRPr="000E61F1">
        <w:rPr>
          <w:rFonts w:ascii="Times New Roman" w:eastAsia="Times New Roman" w:hAnsi="Times New Roman" w:cs="Times New Roman"/>
          <w:sz w:val="28"/>
          <w:szCs w:val="28"/>
          <w:lang w:eastAsia="uk-UA"/>
        </w:rPr>
        <w:t xml:space="preserve"> </w:t>
      </w:r>
      <w:r w:rsidR="00C36308" w:rsidRPr="000E61F1">
        <w:rPr>
          <w:rFonts w:ascii="Times New Roman" w:eastAsia="Times New Roman" w:hAnsi="Times New Roman" w:cs="Times New Roman"/>
          <w:sz w:val="28"/>
          <w:szCs w:val="28"/>
          <w:lang w:eastAsia="uk-UA"/>
        </w:rPr>
        <w:t>На період дії правового режиму воєнного, надзвичайного стану встановлені диференційовані розміри ставок акцизного податку на пальне</w:t>
      </w:r>
      <w:r w:rsidR="00A34F75" w:rsidRPr="000E61F1">
        <w:rPr>
          <w:rFonts w:ascii="Times New Roman" w:eastAsia="Times New Roman" w:hAnsi="Times New Roman" w:cs="Times New Roman"/>
          <w:sz w:val="28"/>
          <w:szCs w:val="28"/>
          <w:lang w:eastAsia="uk-UA"/>
        </w:rPr>
        <w:t>.</w:t>
      </w:r>
      <w:r w:rsidR="00C36308" w:rsidRPr="000E61F1">
        <w:rPr>
          <w:rFonts w:ascii="Times New Roman" w:eastAsia="Times New Roman" w:hAnsi="Times New Roman" w:cs="Times New Roman"/>
          <w:sz w:val="28"/>
          <w:szCs w:val="28"/>
          <w:lang w:eastAsia="uk-UA"/>
        </w:rPr>
        <w:t xml:space="preserve"> </w:t>
      </w:r>
    </w:p>
    <w:p w:rsidR="000B0090" w:rsidRPr="000E61F1" w:rsidRDefault="000B0090" w:rsidP="000B0090">
      <w:pPr>
        <w:pStyle w:val="aa"/>
        <w:ind w:firstLine="709"/>
        <w:jc w:val="both"/>
        <w:rPr>
          <w:rFonts w:ascii="Times New Roman" w:eastAsia="Times New Roman" w:hAnsi="Times New Roman" w:cs="Times New Roman"/>
          <w:sz w:val="28"/>
          <w:szCs w:val="28"/>
          <w:lang w:eastAsia="uk-UA"/>
        </w:rPr>
      </w:pPr>
      <w:r w:rsidRPr="000E61F1">
        <w:rPr>
          <w:rFonts w:ascii="Times New Roman" w:eastAsia="Times New Roman" w:hAnsi="Times New Roman" w:cs="Times New Roman"/>
          <w:sz w:val="28"/>
          <w:szCs w:val="28"/>
          <w:lang w:eastAsia="uk-UA"/>
        </w:rPr>
        <w:t xml:space="preserve">Такі зміни дозволили поновити </w:t>
      </w:r>
      <w:r w:rsidR="004B21D1" w:rsidRPr="000E61F1">
        <w:rPr>
          <w:rFonts w:ascii="Times New Roman" w:eastAsia="Times New Roman" w:hAnsi="Times New Roman" w:cs="Times New Roman"/>
          <w:sz w:val="28"/>
          <w:szCs w:val="28"/>
          <w:lang w:eastAsia="uk-UA"/>
        </w:rPr>
        <w:t xml:space="preserve">з 01.10.2022 </w:t>
      </w:r>
      <w:r w:rsidRPr="000E61F1">
        <w:rPr>
          <w:rFonts w:ascii="Times New Roman" w:eastAsia="Times New Roman" w:hAnsi="Times New Roman" w:cs="Times New Roman"/>
          <w:sz w:val="28"/>
          <w:szCs w:val="28"/>
          <w:lang w:eastAsia="uk-UA"/>
        </w:rPr>
        <w:t>надходження акцизного податку на пальне до бюджетів територіальних громад, що підвищ</w:t>
      </w:r>
      <w:r w:rsidR="00A34F75" w:rsidRPr="000E61F1">
        <w:rPr>
          <w:rFonts w:ascii="Times New Roman" w:eastAsia="Times New Roman" w:hAnsi="Times New Roman" w:cs="Times New Roman"/>
          <w:sz w:val="28"/>
          <w:szCs w:val="28"/>
          <w:lang w:eastAsia="uk-UA"/>
        </w:rPr>
        <w:t>ило</w:t>
      </w:r>
      <w:r w:rsidRPr="000E61F1">
        <w:rPr>
          <w:rFonts w:ascii="Times New Roman" w:eastAsia="Times New Roman" w:hAnsi="Times New Roman" w:cs="Times New Roman"/>
          <w:sz w:val="28"/>
          <w:szCs w:val="28"/>
          <w:lang w:eastAsia="uk-UA"/>
        </w:rPr>
        <w:t xml:space="preserve"> </w:t>
      </w:r>
      <w:r w:rsidR="004B21D1" w:rsidRPr="000E61F1">
        <w:rPr>
          <w:rFonts w:ascii="Times New Roman" w:eastAsia="Times New Roman" w:hAnsi="Times New Roman" w:cs="Times New Roman"/>
          <w:sz w:val="28"/>
          <w:szCs w:val="28"/>
          <w:lang w:eastAsia="uk-UA"/>
        </w:rPr>
        <w:t xml:space="preserve">їх </w:t>
      </w:r>
      <w:r w:rsidRPr="000E61F1">
        <w:rPr>
          <w:rFonts w:ascii="Times New Roman" w:eastAsia="Times New Roman" w:hAnsi="Times New Roman" w:cs="Times New Roman"/>
          <w:sz w:val="28"/>
          <w:szCs w:val="28"/>
          <w:lang w:eastAsia="uk-UA"/>
        </w:rPr>
        <w:t>фінансов</w:t>
      </w:r>
      <w:r w:rsidR="00A34F75" w:rsidRPr="000E61F1">
        <w:rPr>
          <w:rFonts w:ascii="Times New Roman" w:eastAsia="Times New Roman" w:hAnsi="Times New Roman" w:cs="Times New Roman"/>
          <w:sz w:val="28"/>
          <w:szCs w:val="28"/>
          <w:lang w:eastAsia="uk-UA"/>
        </w:rPr>
        <w:t>у</w:t>
      </w:r>
      <w:r w:rsidRPr="000E61F1">
        <w:rPr>
          <w:rFonts w:ascii="Times New Roman" w:eastAsia="Times New Roman" w:hAnsi="Times New Roman" w:cs="Times New Roman"/>
          <w:sz w:val="28"/>
          <w:szCs w:val="28"/>
          <w:lang w:eastAsia="uk-UA"/>
        </w:rPr>
        <w:t xml:space="preserve"> спроможн</w:t>
      </w:r>
      <w:r w:rsidR="00A34F75" w:rsidRPr="000E61F1">
        <w:rPr>
          <w:rFonts w:ascii="Times New Roman" w:eastAsia="Times New Roman" w:hAnsi="Times New Roman" w:cs="Times New Roman"/>
          <w:sz w:val="28"/>
          <w:szCs w:val="28"/>
          <w:lang w:eastAsia="uk-UA"/>
        </w:rPr>
        <w:t>ість</w:t>
      </w:r>
      <w:r w:rsidRPr="000E61F1">
        <w:rPr>
          <w:rFonts w:ascii="Times New Roman" w:eastAsia="Times New Roman" w:hAnsi="Times New Roman" w:cs="Times New Roman"/>
          <w:sz w:val="28"/>
          <w:szCs w:val="28"/>
          <w:lang w:eastAsia="uk-UA"/>
        </w:rPr>
        <w:t>.</w:t>
      </w:r>
    </w:p>
    <w:p w:rsidR="00D822DC" w:rsidRPr="000E61F1" w:rsidRDefault="00C36308" w:rsidP="00593441">
      <w:pPr>
        <w:tabs>
          <w:tab w:val="left" w:pos="709"/>
        </w:tabs>
        <w:ind w:firstLine="567"/>
        <w:jc w:val="both"/>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sz w:val="28"/>
          <w:szCs w:val="28"/>
          <w:lang w:eastAsia="uk-UA"/>
        </w:rPr>
        <w:t xml:space="preserve">Очікувані надходження в 2022 році складають 19 700,0 </w:t>
      </w:r>
      <w:proofErr w:type="spellStart"/>
      <w:r w:rsidRPr="000E61F1">
        <w:rPr>
          <w:rFonts w:ascii="Times New Roman" w:eastAsia="Times New Roman" w:hAnsi="Times New Roman" w:cs="Times New Roman"/>
          <w:sz w:val="28"/>
          <w:szCs w:val="28"/>
          <w:lang w:eastAsia="uk-UA"/>
        </w:rPr>
        <w:t>тис.грн</w:t>
      </w:r>
      <w:proofErr w:type="spellEnd"/>
      <w:r w:rsidRPr="000E61F1">
        <w:rPr>
          <w:rFonts w:ascii="Times New Roman" w:eastAsia="Times New Roman" w:hAnsi="Times New Roman" w:cs="Times New Roman"/>
          <w:sz w:val="28"/>
          <w:szCs w:val="28"/>
          <w:lang w:eastAsia="uk-UA"/>
        </w:rPr>
        <w:t xml:space="preserve">, прогноз на 2023 рік – 48 000,0 </w:t>
      </w:r>
      <w:proofErr w:type="spellStart"/>
      <w:r w:rsidRPr="000E61F1">
        <w:rPr>
          <w:rFonts w:ascii="Times New Roman" w:eastAsia="Times New Roman" w:hAnsi="Times New Roman" w:cs="Times New Roman"/>
          <w:sz w:val="28"/>
          <w:szCs w:val="28"/>
          <w:lang w:eastAsia="uk-UA"/>
        </w:rPr>
        <w:t>тис.грн</w:t>
      </w:r>
      <w:proofErr w:type="spellEnd"/>
      <w:r w:rsidRPr="000E61F1">
        <w:rPr>
          <w:rFonts w:ascii="Times New Roman" w:eastAsia="Times New Roman" w:hAnsi="Times New Roman" w:cs="Times New Roman"/>
          <w:sz w:val="28"/>
          <w:szCs w:val="28"/>
          <w:lang w:eastAsia="uk-UA"/>
        </w:rPr>
        <w:t xml:space="preserve">, очікується зростання в 2,4 рази або /+/ </w:t>
      </w:r>
      <w:r w:rsidR="005976A2" w:rsidRPr="000E61F1">
        <w:rPr>
          <w:rFonts w:ascii="Times New Roman" w:eastAsia="Times New Roman" w:hAnsi="Times New Roman" w:cs="Times New Roman"/>
          <w:sz w:val="28"/>
          <w:szCs w:val="28"/>
          <w:lang w:eastAsia="uk-UA"/>
        </w:rPr>
        <w:t xml:space="preserve">                     </w:t>
      </w:r>
      <w:r w:rsidRPr="000E61F1">
        <w:rPr>
          <w:rFonts w:ascii="Times New Roman" w:eastAsia="Times New Roman" w:hAnsi="Times New Roman" w:cs="Times New Roman"/>
          <w:sz w:val="28"/>
          <w:szCs w:val="28"/>
          <w:lang w:eastAsia="uk-UA"/>
        </w:rPr>
        <w:t xml:space="preserve">28 300,0 </w:t>
      </w:r>
      <w:proofErr w:type="spellStart"/>
      <w:r w:rsidRPr="000E61F1">
        <w:rPr>
          <w:rFonts w:ascii="Times New Roman" w:eastAsia="Times New Roman" w:hAnsi="Times New Roman" w:cs="Times New Roman"/>
          <w:sz w:val="28"/>
          <w:szCs w:val="28"/>
          <w:lang w:eastAsia="uk-UA"/>
        </w:rPr>
        <w:t>тис.гр</w:t>
      </w:r>
      <w:r w:rsidR="005976A2" w:rsidRPr="000E61F1">
        <w:rPr>
          <w:rFonts w:ascii="Times New Roman" w:eastAsia="Times New Roman" w:hAnsi="Times New Roman" w:cs="Times New Roman"/>
          <w:sz w:val="28"/>
          <w:szCs w:val="28"/>
          <w:lang w:eastAsia="uk-UA"/>
        </w:rPr>
        <w:t>н</w:t>
      </w:r>
      <w:proofErr w:type="spellEnd"/>
      <w:r w:rsidRPr="000E61F1">
        <w:rPr>
          <w:rFonts w:ascii="Times New Roman" w:eastAsia="Times New Roman" w:hAnsi="Times New Roman" w:cs="Times New Roman"/>
          <w:sz w:val="28"/>
          <w:szCs w:val="28"/>
          <w:lang w:eastAsia="uk-UA"/>
        </w:rPr>
        <w:t>.</w:t>
      </w:r>
    </w:p>
    <w:p w:rsidR="00D822DC" w:rsidRPr="000E61F1" w:rsidRDefault="00D822DC" w:rsidP="00D822DC">
      <w:pPr>
        <w:ind w:firstLine="567"/>
        <w:jc w:val="both"/>
        <w:rPr>
          <w:rFonts w:ascii="Times New Roman" w:hAnsi="Times New Roman" w:cs="Times New Roman"/>
          <w:sz w:val="28"/>
          <w:szCs w:val="28"/>
          <w:lang w:eastAsia="uk-UA"/>
        </w:rPr>
      </w:pPr>
      <w:r w:rsidRPr="000E61F1">
        <w:rPr>
          <w:rFonts w:ascii="Times New Roman" w:eastAsia="SimSun" w:hAnsi="Times New Roman" w:cs="Times New Roman"/>
          <w:sz w:val="28"/>
          <w:szCs w:val="28"/>
        </w:rPr>
        <w:t xml:space="preserve">По  </w:t>
      </w:r>
      <w:r w:rsidRPr="000E61F1">
        <w:rPr>
          <w:rFonts w:ascii="Times New Roman" w:eastAsia="Calibri" w:hAnsi="Times New Roman" w:cs="Times New Roman"/>
          <w:b/>
          <w:sz w:val="28"/>
          <w:szCs w:val="28"/>
          <w:lang w:eastAsia="ru-RU"/>
        </w:rPr>
        <w:t>ККДБ 14040000 «Акцизний податок з реалізації суб’єктами господарювання роздрібної торгівлі підакцизних товарів»</w:t>
      </w:r>
      <w:r w:rsidRPr="000E61F1">
        <w:rPr>
          <w:rFonts w:ascii="Times New Roman" w:eastAsia="Calibri" w:hAnsi="Times New Roman" w:cs="Times New Roman"/>
          <w:sz w:val="28"/>
          <w:szCs w:val="28"/>
        </w:rPr>
        <w:t xml:space="preserve"> (ККДБ 14040100;14040200)</w:t>
      </w:r>
      <w:r w:rsidRPr="000E61F1">
        <w:rPr>
          <w:rFonts w:ascii="Times New Roman" w:eastAsia="Calibri" w:hAnsi="Times New Roman" w:cs="Times New Roman"/>
          <w:sz w:val="28"/>
          <w:szCs w:val="28"/>
          <w:lang w:eastAsia="ru-RU"/>
        </w:rPr>
        <w:t xml:space="preserve"> </w:t>
      </w:r>
      <w:r w:rsidRPr="000E61F1">
        <w:rPr>
          <w:rFonts w:ascii="Times New Roman" w:hAnsi="Times New Roman" w:cs="Times New Roman"/>
          <w:sz w:val="28"/>
          <w:szCs w:val="28"/>
          <w:lang w:eastAsia="uk-UA"/>
        </w:rPr>
        <w:t>з 1 травня 2022 року набули чинності норми Закону України від 30 листопада 2021 року № 1914-IX «Про внесення змін до Податкового кодексу України та інших законодавчих актів України щодо забезпечення збалансованості бюджетних надходжень» відносно перенесення на виробників та імпортерів обов’язку сплачувати 5 % акцизного податку з реалізації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w:t>
      </w:r>
      <w:r w:rsidRPr="000E61F1">
        <w:rPr>
          <w:rFonts w:ascii="Times New Roman" w:hAnsi="Times New Roman" w:cs="Times New Roman"/>
          <w:sz w:val="28"/>
          <w:szCs w:val="28"/>
        </w:rPr>
        <w:t>(далі — акцизний податок)</w:t>
      </w:r>
      <w:r w:rsidRPr="000E61F1">
        <w:rPr>
          <w:rFonts w:ascii="Times New Roman" w:hAnsi="Times New Roman" w:cs="Times New Roman"/>
          <w:sz w:val="28"/>
          <w:szCs w:val="28"/>
          <w:lang w:eastAsia="uk-UA"/>
        </w:rPr>
        <w:t>, який сплачувався СГ роздрібної торгівлі.</w:t>
      </w:r>
    </w:p>
    <w:p w:rsidR="00D20719" w:rsidRPr="000E61F1" w:rsidRDefault="00DE5E04" w:rsidP="00D822DC">
      <w:pPr>
        <w:ind w:firstLine="567"/>
        <w:jc w:val="both"/>
        <w:rPr>
          <w:rFonts w:ascii="Times New Roman" w:hAnsi="Times New Roman" w:cs="Times New Roman"/>
          <w:sz w:val="28"/>
          <w:szCs w:val="28"/>
          <w:lang w:eastAsia="uk-UA"/>
        </w:rPr>
      </w:pPr>
      <w:r w:rsidRPr="000E61F1">
        <w:rPr>
          <w:rFonts w:ascii="Times New Roman" w:hAnsi="Times New Roman" w:cs="Times New Roman"/>
          <w:sz w:val="28"/>
          <w:szCs w:val="28"/>
          <w:lang w:eastAsia="uk-UA"/>
        </w:rPr>
        <w:t>Н</w:t>
      </w:r>
      <w:r w:rsidR="00D20719" w:rsidRPr="000E61F1">
        <w:rPr>
          <w:rFonts w:ascii="Times New Roman" w:hAnsi="Times New Roman" w:cs="Times New Roman"/>
          <w:sz w:val="28"/>
          <w:szCs w:val="28"/>
          <w:lang w:eastAsia="uk-UA"/>
        </w:rPr>
        <w:t xml:space="preserve">адходження в 2022 році по </w:t>
      </w:r>
      <w:r w:rsidR="00D20719" w:rsidRPr="000E61F1">
        <w:rPr>
          <w:rFonts w:ascii="Times New Roman" w:eastAsia="Calibri" w:hAnsi="Times New Roman" w:cs="Times New Roman"/>
          <w:b/>
          <w:sz w:val="28"/>
          <w:szCs w:val="28"/>
          <w:lang w:eastAsia="ru-RU"/>
        </w:rPr>
        <w:t xml:space="preserve">ККДБ 14040000 </w:t>
      </w:r>
      <w:r w:rsidRPr="000E61F1">
        <w:rPr>
          <w:rFonts w:ascii="Times New Roman" w:hAnsi="Times New Roman" w:cs="Times New Roman"/>
          <w:sz w:val="28"/>
          <w:szCs w:val="28"/>
          <w:lang w:eastAsia="uk-UA"/>
        </w:rPr>
        <w:t>очікуються</w:t>
      </w:r>
      <w:r w:rsidR="00D20719" w:rsidRPr="000E61F1">
        <w:rPr>
          <w:rFonts w:ascii="Times New Roman" w:eastAsia="Calibri" w:hAnsi="Times New Roman" w:cs="Times New Roman"/>
          <w:sz w:val="28"/>
          <w:szCs w:val="28"/>
          <w:lang w:eastAsia="ru-RU"/>
        </w:rPr>
        <w:t xml:space="preserve"> у сумі </w:t>
      </w:r>
      <w:r w:rsidR="005976A2" w:rsidRPr="000E61F1">
        <w:rPr>
          <w:rFonts w:ascii="Times New Roman" w:eastAsia="Calibri" w:hAnsi="Times New Roman" w:cs="Times New Roman"/>
          <w:sz w:val="28"/>
          <w:szCs w:val="28"/>
          <w:lang w:eastAsia="ru-RU"/>
        </w:rPr>
        <w:t xml:space="preserve">                </w:t>
      </w:r>
      <w:r w:rsidR="00D20719" w:rsidRPr="000E61F1">
        <w:rPr>
          <w:rFonts w:ascii="Times New Roman" w:eastAsia="Calibri" w:hAnsi="Times New Roman" w:cs="Times New Roman"/>
          <w:sz w:val="28"/>
          <w:szCs w:val="28"/>
          <w:lang w:eastAsia="ru-RU"/>
        </w:rPr>
        <w:t xml:space="preserve">116 000,0 </w:t>
      </w:r>
      <w:proofErr w:type="spellStart"/>
      <w:r w:rsidR="00D20719" w:rsidRPr="000E61F1">
        <w:rPr>
          <w:rFonts w:ascii="Times New Roman" w:eastAsia="Calibri" w:hAnsi="Times New Roman" w:cs="Times New Roman"/>
          <w:sz w:val="28"/>
          <w:szCs w:val="28"/>
          <w:lang w:eastAsia="ru-RU"/>
        </w:rPr>
        <w:t>тис.грн</w:t>
      </w:r>
      <w:proofErr w:type="spellEnd"/>
      <w:r w:rsidR="00D20719" w:rsidRPr="000E61F1">
        <w:rPr>
          <w:rFonts w:ascii="Times New Roman" w:eastAsia="Calibri" w:hAnsi="Times New Roman" w:cs="Times New Roman"/>
          <w:sz w:val="28"/>
          <w:szCs w:val="28"/>
          <w:lang w:eastAsia="ru-RU"/>
        </w:rPr>
        <w:t xml:space="preserve">, прогноз на 2023 рік </w:t>
      </w:r>
      <w:proofErr w:type="spellStart"/>
      <w:r w:rsidR="00D20719" w:rsidRPr="000E61F1">
        <w:rPr>
          <w:rFonts w:ascii="Times New Roman" w:eastAsia="Calibri" w:hAnsi="Times New Roman" w:cs="Times New Roman"/>
          <w:sz w:val="28"/>
          <w:szCs w:val="28"/>
          <w:lang w:eastAsia="ru-RU"/>
        </w:rPr>
        <w:t>скл</w:t>
      </w:r>
      <w:proofErr w:type="spellEnd"/>
      <w:r w:rsidR="00D20719" w:rsidRPr="000E61F1">
        <w:rPr>
          <w:rFonts w:ascii="Times New Roman" w:eastAsia="Calibri" w:hAnsi="Times New Roman" w:cs="Times New Roman"/>
          <w:sz w:val="28"/>
          <w:szCs w:val="28"/>
          <w:lang w:eastAsia="ru-RU"/>
        </w:rPr>
        <w:t xml:space="preserve">адає156 000,0 </w:t>
      </w:r>
      <w:proofErr w:type="spellStart"/>
      <w:r w:rsidR="00D20719" w:rsidRPr="000E61F1">
        <w:rPr>
          <w:rFonts w:ascii="Times New Roman" w:eastAsia="Calibri" w:hAnsi="Times New Roman" w:cs="Times New Roman"/>
          <w:sz w:val="28"/>
          <w:szCs w:val="28"/>
          <w:lang w:eastAsia="ru-RU"/>
        </w:rPr>
        <w:t>тис.грн</w:t>
      </w:r>
      <w:proofErr w:type="spellEnd"/>
      <w:r w:rsidR="00D20719" w:rsidRPr="000E61F1">
        <w:rPr>
          <w:rFonts w:ascii="Times New Roman" w:eastAsia="Calibri" w:hAnsi="Times New Roman" w:cs="Times New Roman"/>
          <w:sz w:val="28"/>
          <w:szCs w:val="28"/>
          <w:lang w:eastAsia="ru-RU"/>
        </w:rPr>
        <w:t xml:space="preserve">, очікуване зростання /+/34,5% або /+/ 40 000,0 </w:t>
      </w:r>
      <w:proofErr w:type="spellStart"/>
      <w:r w:rsidR="00D20719" w:rsidRPr="000E61F1">
        <w:rPr>
          <w:rFonts w:ascii="Times New Roman" w:eastAsia="Calibri" w:hAnsi="Times New Roman" w:cs="Times New Roman"/>
          <w:sz w:val="28"/>
          <w:szCs w:val="28"/>
          <w:lang w:eastAsia="ru-RU"/>
        </w:rPr>
        <w:t>тис.гривень</w:t>
      </w:r>
      <w:proofErr w:type="spellEnd"/>
      <w:r w:rsidR="00D20719" w:rsidRPr="000E61F1">
        <w:rPr>
          <w:rFonts w:ascii="Times New Roman" w:eastAsia="Calibri" w:hAnsi="Times New Roman" w:cs="Times New Roman"/>
          <w:sz w:val="28"/>
          <w:szCs w:val="28"/>
          <w:lang w:eastAsia="ru-RU"/>
        </w:rPr>
        <w:t>.</w:t>
      </w:r>
    </w:p>
    <w:p w:rsidR="00593441" w:rsidRPr="000E61F1" w:rsidRDefault="00593441" w:rsidP="00593441">
      <w:pPr>
        <w:tabs>
          <w:tab w:val="left" w:pos="709"/>
        </w:tabs>
        <w:ind w:firstLine="567"/>
        <w:jc w:val="both"/>
        <w:rPr>
          <w:rFonts w:ascii="Times New Roman" w:hAnsi="Times New Roman" w:cs="Times New Roman"/>
          <w:sz w:val="28"/>
          <w:szCs w:val="28"/>
        </w:rPr>
      </w:pPr>
      <w:r w:rsidRPr="000E61F1">
        <w:rPr>
          <w:rFonts w:ascii="Times New Roman" w:hAnsi="Times New Roman" w:cs="Times New Roman"/>
          <w:sz w:val="28"/>
          <w:szCs w:val="28"/>
        </w:rPr>
        <w:lastRenderedPageBreak/>
        <w:t>У зв’язку з постійними змінами до законодавства у частині сплати та адміністрування акцизного податку, розрахункова сума акцизного податку може підлягати коригуванню.</w:t>
      </w:r>
    </w:p>
    <w:p w:rsidR="00D20719" w:rsidRPr="000E61F1" w:rsidRDefault="00E00C91" w:rsidP="00E00C91">
      <w:pPr>
        <w:tabs>
          <w:tab w:val="left" w:pos="709"/>
        </w:tabs>
        <w:ind w:firstLine="567"/>
        <w:jc w:val="right"/>
        <w:rPr>
          <w:rFonts w:ascii="Times New Roman" w:hAnsi="Times New Roman" w:cs="Times New Roman"/>
          <w:sz w:val="28"/>
          <w:szCs w:val="28"/>
        </w:rPr>
      </w:pPr>
      <w:proofErr w:type="spellStart"/>
      <w:r w:rsidRPr="000E61F1">
        <w:rPr>
          <w:rFonts w:ascii="Times New Roman" w:hAnsi="Times New Roman" w:cs="Times New Roman"/>
          <w:sz w:val="28"/>
          <w:szCs w:val="28"/>
        </w:rPr>
        <w:t>тис.грн</w:t>
      </w:r>
      <w:proofErr w:type="spellEnd"/>
    </w:p>
    <w:p w:rsidR="00D20719" w:rsidRPr="000E61F1" w:rsidRDefault="002E38D5" w:rsidP="002E38D5">
      <w:pPr>
        <w:tabs>
          <w:tab w:val="left" w:pos="709"/>
        </w:tabs>
        <w:ind w:firstLine="0"/>
        <w:jc w:val="center"/>
        <w:rPr>
          <w:rFonts w:ascii="Times New Roman" w:hAnsi="Times New Roman" w:cs="Times New Roman"/>
          <w:sz w:val="28"/>
          <w:szCs w:val="28"/>
        </w:rPr>
      </w:pPr>
      <w:r w:rsidRPr="000E61F1">
        <w:rPr>
          <w:noProof/>
          <w:lang w:eastAsia="uk-UA"/>
        </w:rPr>
        <w:drawing>
          <wp:inline distT="0" distB="0" distL="0" distR="0" wp14:anchorId="217EC4C0" wp14:editId="174EC4FB">
            <wp:extent cx="6079851" cy="417232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208" cy="4172573"/>
                    </a:xfrm>
                    <a:prstGeom prst="rect">
                      <a:avLst/>
                    </a:prstGeom>
                    <a:noFill/>
                    <a:ln>
                      <a:noFill/>
                    </a:ln>
                  </pic:spPr>
                </pic:pic>
              </a:graphicData>
            </a:graphic>
          </wp:inline>
        </w:drawing>
      </w:r>
    </w:p>
    <w:p w:rsidR="00E00C91" w:rsidRPr="000E61F1" w:rsidRDefault="00E00C91" w:rsidP="009935AB">
      <w:pPr>
        <w:tabs>
          <w:tab w:val="left" w:pos="709"/>
        </w:tabs>
        <w:autoSpaceDE w:val="0"/>
        <w:autoSpaceDN w:val="0"/>
        <w:spacing w:before="120" w:line="24" w:lineRule="atLeast"/>
        <w:ind w:firstLine="709"/>
        <w:jc w:val="both"/>
        <w:rPr>
          <w:rFonts w:ascii="Times New Roman" w:eastAsia="Times New Roman" w:hAnsi="Times New Roman" w:cs="Times New Roman"/>
          <w:sz w:val="28"/>
          <w:szCs w:val="28"/>
          <w:lang w:eastAsia="ru-RU"/>
        </w:rPr>
      </w:pPr>
    </w:p>
    <w:p w:rsidR="009935AB" w:rsidRPr="000E61F1" w:rsidRDefault="009935AB" w:rsidP="009935AB">
      <w:pPr>
        <w:tabs>
          <w:tab w:val="left" w:pos="709"/>
        </w:tabs>
        <w:autoSpaceDE w:val="0"/>
        <w:autoSpaceDN w:val="0"/>
        <w:spacing w:before="120" w:line="24" w:lineRule="atLeast"/>
        <w:ind w:firstLine="709"/>
        <w:jc w:val="both"/>
        <w:rPr>
          <w:rFonts w:ascii="Times New Roman" w:eastAsia="Times New Roman" w:hAnsi="Times New Roman" w:cs="Times New Roman"/>
          <w:sz w:val="28"/>
          <w:szCs w:val="24"/>
          <w:lang w:eastAsia="ru-RU"/>
        </w:rPr>
      </w:pPr>
      <w:r w:rsidRPr="000E61F1">
        <w:rPr>
          <w:rFonts w:ascii="Times New Roman" w:eastAsia="Times New Roman" w:hAnsi="Times New Roman" w:cs="Times New Roman"/>
          <w:sz w:val="28"/>
          <w:szCs w:val="28"/>
          <w:lang w:eastAsia="ru-RU"/>
        </w:rPr>
        <w:t xml:space="preserve">За пропозицією Департаменту «Центр надання  адміністративних послуг у місті Кременчуці» </w:t>
      </w:r>
      <w:r w:rsidRPr="000E61F1">
        <w:rPr>
          <w:rFonts w:ascii="Times New Roman" w:eastAsia="Times New Roman" w:hAnsi="Times New Roman" w:cs="Times New Roman"/>
          <w:sz w:val="28"/>
          <w:szCs w:val="24"/>
          <w:lang w:eastAsia="ru-RU"/>
        </w:rPr>
        <w:t>п</w:t>
      </w:r>
      <w:r w:rsidR="00DA3BA3" w:rsidRPr="000E61F1">
        <w:rPr>
          <w:rFonts w:ascii="Times New Roman" w:eastAsia="Times New Roman" w:hAnsi="Times New Roman" w:cs="Times New Roman"/>
          <w:sz w:val="28"/>
          <w:szCs w:val="24"/>
          <w:lang w:eastAsia="ru-RU"/>
        </w:rPr>
        <w:t>рогноз</w:t>
      </w:r>
      <w:r w:rsidRPr="000E61F1">
        <w:rPr>
          <w:rFonts w:ascii="Times New Roman" w:eastAsia="Times New Roman" w:hAnsi="Times New Roman" w:cs="Times New Roman"/>
          <w:sz w:val="28"/>
          <w:szCs w:val="24"/>
          <w:lang w:eastAsia="ru-RU"/>
        </w:rPr>
        <w:t>ні</w:t>
      </w:r>
      <w:r w:rsidR="00DA3BA3" w:rsidRPr="000E61F1">
        <w:rPr>
          <w:rFonts w:ascii="Times New Roman" w:eastAsia="Times New Roman" w:hAnsi="Times New Roman" w:cs="Times New Roman"/>
          <w:sz w:val="28"/>
          <w:szCs w:val="24"/>
          <w:lang w:eastAsia="ru-RU"/>
        </w:rPr>
        <w:t xml:space="preserve"> надходжен</w:t>
      </w:r>
      <w:r w:rsidRPr="000E61F1">
        <w:rPr>
          <w:rFonts w:ascii="Times New Roman" w:eastAsia="Times New Roman" w:hAnsi="Times New Roman" w:cs="Times New Roman"/>
          <w:sz w:val="28"/>
          <w:szCs w:val="24"/>
          <w:lang w:eastAsia="ru-RU"/>
        </w:rPr>
        <w:t>ня</w:t>
      </w:r>
      <w:r w:rsidR="00DA3BA3" w:rsidRPr="000E61F1">
        <w:rPr>
          <w:rFonts w:ascii="Times New Roman" w:eastAsia="Times New Roman" w:hAnsi="Times New Roman" w:cs="Times New Roman"/>
          <w:sz w:val="28"/>
          <w:szCs w:val="24"/>
          <w:lang w:eastAsia="ru-RU"/>
        </w:rPr>
        <w:t xml:space="preserve"> </w:t>
      </w:r>
      <w:r w:rsidRPr="000E61F1">
        <w:rPr>
          <w:rFonts w:ascii="Times New Roman" w:eastAsia="Times New Roman" w:hAnsi="Times New Roman" w:cs="Times New Roman"/>
          <w:sz w:val="28"/>
          <w:szCs w:val="24"/>
          <w:lang w:eastAsia="ru-RU"/>
        </w:rPr>
        <w:t xml:space="preserve">до бюджету </w:t>
      </w:r>
      <w:r w:rsidR="00DA3BA3" w:rsidRPr="000E61F1">
        <w:rPr>
          <w:rFonts w:ascii="Times New Roman" w:eastAsia="Times New Roman" w:hAnsi="Times New Roman" w:cs="Times New Roman"/>
          <w:sz w:val="28"/>
          <w:szCs w:val="24"/>
          <w:lang w:eastAsia="ru-RU"/>
        </w:rPr>
        <w:t xml:space="preserve">на 2023 рік по </w:t>
      </w:r>
      <w:r w:rsidR="00DA3BA3" w:rsidRPr="000E61F1">
        <w:rPr>
          <w:rFonts w:ascii="Times New Roman" w:eastAsia="Times New Roman" w:hAnsi="Times New Roman" w:cs="Times New Roman"/>
          <w:b/>
          <w:sz w:val="28"/>
          <w:szCs w:val="24"/>
          <w:lang w:eastAsia="ru-RU"/>
        </w:rPr>
        <w:t xml:space="preserve">платі за надання інших </w:t>
      </w:r>
      <w:proofErr w:type="spellStart"/>
      <w:r w:rsidR="00DA3BA3" w:rsidRPr="000E61F1">
        <w:rPr>
          <w:rFonts w:ascii="Times New Roman" w:eastAsia="Times New Roman" w:hAnsi="Times New Roman" w:cs="Times New Roman"/>
          <w:b/>
          <w:sz w:val="28"/>
          <w:szCs w:val="24"/>
          <w:lang w:eastAsia="ru-RU"/>
        </w:rPr>
        <w:t>адмінпослуг</w:t>
      </w:r>
      <w:proofErr w:type="spellEnd"/>
      <w:r w:rsidR="00DA3BA3" w:rsidRPr="000E61F1">
        <w:rPr>
          <w:rFonts w:ascii="Times New Roman" w:eastAsia="Times New Roman" w:hAnsi="Times New Roman" w:cs="Times New Roman"/>
          <w:sz w:val="28"/>
          <w:szCs w:val="24"/>
          <w:lang w:eastAsia="ru-RU"/>
        </w:rPr>
        <w:t xml:space="preserve"> визначено в сумі  - 13 200,0 тис. </w:t>
      </w:r>
      <w:proofErr w:type="spellStart"/>
      <w:r w:rsidR="00DA3BA3" w:rsidRPr="000E61F1">
        <w:rPr>
          <w:rFonts w:ascii="Times New Roman" w:eastAsia="Times New Roman" w:hAnsi="Times New Roman" w:cs="Times New Roman"/>
          <w:sz w:val="28"/>
          <w:szCs w:val="24"/>
          <w:lang w:eastAsia="ru-RU"/>
        </w:rPr>
        <w:t>грн</w:t>
      </w:r>
      <w:proofErr w:type="spellEnd"/>
      <w:r w:rsidR="00DA3BA3" w:rsidRPr="000E61F1">
        <w:rPr>
          <w:rFonts w:ascii="Times New Roman" w:eastAsia="Times New Roman" w:hAnsi="Times New Roman" w:cs="Times New Roman"/>
          <w:sz w:val="28"/>
          <w:szCs w:val="24"/>
          <w:lang w:eastAsia="ru-RU"/>
        </w:rPr>
        <w:t xml:space="preserve">, </w:t>
      </w:r>
      <w:r w:rsidRPr="000E61F1">
        <w:rPr>
          <w:rFonts w:ascii="Times New Roman" w:eastAsia="Times New Roman" w:hAnsi="Times New Roman" w:cs="Times New Roman"/>
          <w:sz w:val="28"/>
          <w:szCs w:val="24"/>
          <w:lang w:eastAsia="ru-RU"/>
        </w:rPr>
        <w:t>тобто</w:t>
      </w:r>
      <w:r w:rsidR="00DA3BA3" w:rsidRPr="000E61F1">
        <w:rPr>
          <w:rFonts w:ascii="Times New Roman" w:eastAsia="Times New Roman" w:hAnsi="Times New Roman" w:cs="Times New Roman"/>
          <w:sz w:val="28"/>
          <w:szCs w:val="24"/>
          <w:lang w:eastAsia="ru-RU"/>
        </w:rPr>
        <w:t xml:space="preserve">  майже на рівні очікуваних надходжень в 2022  році (13 000,0 тис. </w:t>
      </w:r>
      <w:proofErr w:type="spellStart"/>
      <w:r w:rsidR="00DA3BA3" w:rsidRPr="000E61F1">
        <w:rPr>
          <w:rFonts w:ascii="Times New Roman" w:eastAsia="Times New Roman" w:hAnsi="Times New Roman" w:cs="Times New Roman"/>
          <w:sz w:val="28"/>
          <w:szCs w:val="24"/>
          <w:lang w:eastAsia="ru-RU"/>
        </w:rPr>
        <w:t>грн</w:t>
      </w:r>
      <w:proofErr w:type="spellEnd"/>
      <w:r w:rsidR="00DA3BA3" w:rsidRPr="000E61F1">
        <w:rPr>
          <w:rFonts w:ascii="Times New Roman" w:eastAsia="Times New Roman" w:hAnsi="Times New Roman" w:cs="Times New Roman"/>
          <w:sz w:val="28"/>
          <w:szCs w:val="24"/>
          <w:lang w:eastAsia="ru-RU"/>
        </w:rPr>
        <w:t>)</w:t>
      </w:r>
      <w:r w:rsidR="00D66D5C" w:rsidRPr="000E61F1">
        <w:rPr>
          <w:rFonts w:ascii="Times New Roman" w:eastAsia="Times New Roman" w:hAnsi="Times New Roman" w:cs="Times New Roman"/>
          <w:sz w:val="28"/>
          <w:szCs w:val="24"/>
          <w:lang w:eastAsia="ru-RU"/>
        </w:rPr>
        <w:t>.</w:t>
      </w:r>
      <w:r w:rsidRPr="000E61F1">
        <w:t xml:space="preserve"> </w:t>
      </w:r>
    </w:p>
    <w:p w:rsidR="00983C38" w:rsidRPr="000E61F1" w:rsidRDefault="00983C38" w:rsidP="009935AB">
      <w:pPr>
        <w:tabs>
          <w:tab w:val="left" w:pos="709"/>
        </w:tabs>
        <w:autoSpaceDE w:val="0"/>
        <w:autoSpaceDN w:val="0"/>
        <w:spacing w:before="120" w:line="24" w:lineRule="atLeast"/>
        <w:ind w:firstLine="709"/>
        <w:jc w:val="both"/>
        <w:rPr>
          <w:rFonts w:ascii="Times New Roman" w:eastAsia="Times New Roman" w:hAnsi="Times New Roman" w:cs="Times New Roman"/>
          <w:sz w:val="28"/>
          <w:szCs w:val="24"/>
          <w:lang w:eastAsia="ru-RU"/>
        </w:rPr>
      </w:pPr>
      <w:r w:rsidRPr="000E61F1">
        <w:rPr>
          <w:rFonts w:ascii="Times New Roman" w:eastAsia="Times New Roman" w:hAnsi="Times New Roman" w:cs="Times New Roman"/>
          <w:sz w:val="28"/>
          <w:szCs w:val="24"/>
          <w:lang w:eastAsia="ru-RU"/>
        </w:rPr>
        <w:t xml:space="preserve">Надходження від </w:t>
      </w:r>
      <w:r w:rsidRPr="000E61F1">
        <w:rPr>
          <w:rFonts w:ascii="Times New Roman" w:eastAsia="Times New Roman" w:hAnsi="Times New Roman" w:cs="Times New Roman"/>
          <w:b/>
          <w:sz w:val="28"/>
          <w:szCs w:val="24"/>
          <w:lang w:eastAsia="ru-RU"/>
        </w:rPr>
        <w:t>орендної плати за користування майном</w:t>
      </w:r>
      <w:r w:rsidRPr="000E61F1">
        <w:rPr>
          <w:rFonts w:ascii="Times New Roman" w:eastAsia="Times New Roman" w:hAnsi="Times New Roman" w:cs="Times New Roman"/>
          <w:sz w:val="28"/>
          <w:szCs w:val="24"/>
          <w:lang w:eastAsia="ru-RU"/>
        </w:rPr>
        <w:t xml:space="preserve">, що перебуває в комунальній власності, на 2023 рік прогнозуються в обсязі                         8 000,0 </w:t>
      </w:r>
      <w:proofErr w:type="spellStart"/>
      <w:r w:rsidRPr="000E61F1">
        <w:rPr>
          <w:rFonts w:ascii="Times New Roman" w:eastAsia="Times New Roman" w:hAnsi="Times New Roman" w:cs="Times New Roman"/>
          <w:sz w:val="28"/>
          <w:szCs w:val="24"/>
          <w:lang w:eastAsia="ru-RU"/>
        </w:rPr>
        <w:t>тис.гривень</w:t>
      </w:r>
      <w:proofErr w:type="spellEnd"/>
      <w:r w:rsidRPr="000E61F1">
        <w:rPr>
          <w:rFonts w:ascii="Times New Roman" w:eastAsia="Times New Roman" w:hAnsi="Times New Roman" w:cs="Times New Roman"/>
          <w:sz w:val="28"/>
          <w:szCs w:val="24"/>
          <w:lang w:eastAsia="ru-RU"/>
        </w:rPr>
        <w:t xml:space="preserve">. Очікувані надходження в 2022 році  складають  8 400,0 тис. гривень /-/ 400,0 </w:t>
      </w:r>
      <w:proofErr w:type="spellStart"/>
      <w:r w:rsidRPr="000E61F1">
        <w:rPr>
          <w:rFonts w:ascii="Times New Roman" w:eastAsia="Times New Roman" w:hAnsi="Times New Roman" w:cs="Times New Roman"/>
          <w:sz w:val="28"/>
          <w:szCs w:val="24"/>
          <w:lang w:eastAsia="ru-RU"/>
        </w:rPr>
        <w:t>тис.грн</w:t>
      </w:r>
      <w:proofErr w:type="spellEnd"/>
      <w:r w:rsidRPr="000E61F1">
        <w:rPr>
          <w:rFonts w:ascii="Times New Roman" w:eastAsia="Arial11" w:hAnsi="Times New Roman" w:cs="Times New Roman"/>
          <w:sz w:val="28"/>
          <w:szCs w:val="24"/>
          <w:lang w:eastAsia="ru-RU"/>
        </w:rPr>
        <w:t xml:space="preserve"> </w:t>
      </w:r>
      <w:r w:rsidRPr="000E61F1">
        <w:rPr>
          <w:rFonts w:ascii="Times New Roman" w:eastAsia="Times New Roman" w:hAnsi="Times New Roman" w:cs="Times New Roman"/>
          <w:sz w:val="28"/>
          <w:szCs w:val="24"/>
          <w:lang w:eastAsia="ru-RU"/>
        </w:rPr>
        <w:t>або /-/4,8%.</w:t>
      </w:r>
      <w:r w:rsidRPr="000E61F1">
        <w:rPr>
          <w:rFonts w:ascii="Times New Roman" w:eastAsia="Arial11" w:hAnsi="Times New Roman" w:cs="Times New Roman"/>
          <w:sz w:val="28"/>
          <w:szCs w:val="24"/>
          <w:lang w:eastAsia="ru-RU"/>
        </w:rPr>
        <w:t xml:space="preserve"> Ц</w:t>
      </w:r>
      <w:r w:rsidRPr="000E61F1">
        <w:rPr>
          <w:rFonts w:ascii="Times New Roman" w:eastAsia="Times New Roman" w:hAnsi="Times New Roman" w:cs="Times New Roman"/>
          <w:sz w:val="28"/>
          <w:szCs w:val="24"/>
          <w:lang w:eastAsia="ru-RU"/>
        </w:rPr>
        <w:t>е пояснюється впливом  об’єктивних факторів, а саме: економічною ситуацією в країні, зростанням вартості комунальних платежів, низькою платіжною спроможністю суб’єктів господарювання.</w:t>
      </w:r>
    </w:p>
    <w:p w:rsidR="00983C38" w:rsidRPr="000E61F1" w:rsidRDefault="00983C38" w:rsidP="00983C38">
      <w:pPr>
        <w:tabs>
          <w:tab w:val="left" w:pos="709"/>
        </w:tabs>
        <w:autoSpaceDE w:val="0"/>
        <w:autoSpaceDN w:val="0"/>
        <w:spacing w:before="120" w:line="24" w:lineRule="atLeast"/>
        <w:ind w:firstLine="709"/>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4"/>
          <w:lang w:eastAsia="ru-RU"/>
        </w:rPr>
        <w:t xml:space="preserve">Надходження </w:t>
      </w:r>
      <w:r w:rsidRPr="000E61F1">
        <w:rPr>
          <w:rFonts w:ascii="Times New Roman" w:eastAsia="Times New Roman" w:hAnsi="Times New Roman" w:cs="Times New Roman"/>
          <w:b/>
          <w:sz w:val="28"/>
          <w:szCs w:val="24"/>
          <w:lang w:eastAsia="ru-RU"/>
        </w:rPr>
        <w:t>коштів за шкоду, що заподіяна на земельних ділянках</w:t>
      </w:r>
      <w:r w:rsidRPr="000E61F1">
        <w:rPr>
          <w:rFonts w:ascii="Times New Roman" w:eastAsia="Times New Roman" w:hAnsi="Times New Roman" w:cs="Times New Roman"/>
          <w:sz w:val="28"/>
          <w:szCs w:val="24"/>
          <w:lang w:eastAsia="ru-RU"/>
        </w:rPr>
        <w:t xml:space="preserve">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відшкодування збитків за погіршення якості ґрунтового покриву тощо та за неодержання доходів у зв’язку з тимчасовим невикористанням земельних ділянок прогнозується  в сумі  5 500,0 тис. </w:t>
      </w:r>
      <w:proofErr w:type="spellStart"/>
      <w:r w:rsidRPr="000E61F1">
        <w:rPr>
          <w:rFonts w:ascii="Times New Roman" w:eastAsia="Times New Roman" w:hAnsi="Times New Roman" w:cs="Times New Roman"/>
          <w:sz w:val="28"/>
          <w:szCs w:val="24"/>
          <w:lang w:eastAsia="ru-RU"/>
        </w:rPr>
        <w:t>грн</w:t>
      </w:r>
      <w:proofErr w:type="spellEnd"/>
      <w:r w:rsidRPr="000E61F1">
        <w:rPr>
          <w:rFonts w:ascii="Times New Roman" w:eastAsia="Times New Roman" w:hAnsi="Times New Roman" w:cs="Times New Roman"/>
          <w:sz w:val="28"/>
          <w:szCs w:val="24"/>
          <w:lang w:eastAsia="ru-RU"/>
        </w:rPr>
        <w:t xml:space="preserve"> при </w:t>
      </w:r>
      <w:r w:rsidRPr="000E61F1">
        <w:rPr>
          <w:rFonts w:ascii="Times New Roman" w:eastAsia="Arial11" w:hAnsi="Times New Roman" w:cs="Times New Roman1"/>
          <w:sz w:val="28"/>
          <w:szCs w:val="28"/>
          <w:lang w:eastAsia="ru-RU" w:bidi="hi-IN"/>
        </w:rPr>
        <w:t xml:space="preserve">  очікуваних надходженнях в 2022 році в сумі 5 500,0 тис. </w:t>
      </w:r>
      <w:proofErr w:type="spellStart"/>
      <w:r w:rsidRPr="000E61F1">
        <w:rPr>
          <w:rFonts w:ascii="Times New Roman" w:eastAsia="Arial11" w:hAnsi="Times New Roman" w:cs="Times New Roman1"/>
          <w:sz w:val="28"/>
          <w:szCs w:val="28"/>
          <w:lang w:eastAsia="ru-RU" w:bidi="hi-IN"/>
        </w:rPr>
        <w:t>грн</w:t>
      </w:r>
      <w:proofErr w:type="spellEnd"/>
      <w:r w:rsidRPr="000E61F1">
        <w:rPr>
          <w:rFonts w:ascii="Times New Roman" w:eastAsia="Arial11" w:hAnsi="Times New Roman" w:cs="Times New Roman1"/>
          <w:sz w:val="28"/>
          <w:szCs w:val="28"/>
          <w:lang w:eastAsia="ru-RU" w:bidi="hi-IN"/>
        </w:rPr>
        <w:t xml:space="preserve">, тобто на рівні. </w:t>
      </w:r>
      <w:r w:rsidRPr="000E61F1">
        <w:rPr>
          <w:rFonts w:ascii="Times New Roman" w:eastAsia="Arial11" w:hAnsi="Times New Roman" w:cs="Times New Roman1"/>
          <w:sz w:val="28"/>
          <w:szCs w:val="28"/>
          <w:lang w:eastAsia="ru-RU" w:bidi="hi-IN"/>
        </w:rPr>
        <w:lastRenderedPageBreak/>
        <w:t xml:space="preserve">Враховано пропозиції управління земельних ресурсів </w:t>
      </w:r>
      <w:r w:rsidR="00DA3BA3" w:rsidRPr="000E61F1">
        <w:rPr>
          <w:rFonts w:ascii="Times New Roman" w:eastAsia="Arial11" w:hAnsi="Times New Roman" w:cs="Times New Roman1"/>
          <w:sz w:val="28"/>
          <w:szCs w:val="28"/>
          <w:lang w:eastAsia="ru-RU" w:bidi="hi-IN"/>
        </w:rPr>
        <w:t>виконавчого комітету Кременчуцької міської ради Кременчуцького району Полтавської області.</w:t>
      </w:r>
    </w:p>
    <w:p w:rsidR="003D3833" w:rsidRPr="000E61F1" w:rsidRDefault="00AC279A" w:rsidP="00AC279A">
      <w:pPr>
        <w:tabs>
          <w:tab w:val="left" w:pos="709"/>
        </w:tabs>
        <w:autoSpaceDE w:val="0"/>
        <w:autoSpaceDN w:val="0"/>
        <w:spacing w:before="120"/>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Cs/>
          <w:sz w:val="28"/>
          <w:szCs w:val="28"/>
          <w:lang w:eastAsia="ru-RU"/>
        </w:rPr>
        <w:t>Прогнозні показники на 2023 рік</w:t>
      </w:r>
      <w:r w:rsidRPr="000E61F1">
        <w:rPr>
          <w:rFonts w:ascii="Times New Roman" w:eastAsia="Times New Roman" w:hAnsi="Times New Roman" w:cs="Times New Roman"/>
          <w:b/>
          <w:bCs/>
          <w:sz w:val="28"/>
          <w:szCs w:val="28"/>
          <w:lang w:eastAsia="ru-RU"/>
        </w:rPr>
        <w:t xml:space="preserve"> по інших податкових та неподаткових платежах </w:t>
      </w:r>
      <w:r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sz w:val="28"/>
          <w:szCs w:val="28"/>
          <w:lang w:eastAsia="ru-RU"/>
        </w:rPr>
        <w:t>в дохідній частині загального фонду,</w:t>
      </w:r>
      <w:r w:rsidRPr="000E61F1">
        <w:rPr>
          <w:rFonts w:ascii="Times New Roman" w:eastAsia="Times New Roman" w:hAnsi="Times New Roman" w:cs="Times New Roman"/>
          <w:bCs/>
          <w:sz w:val="28"/>
          <w:szCs w:val="28"/>
          <w:lang w:eastAsia="ru-RU"/>
        </w:rPr>
        <w:t xml:space="preserve"> які  не мають значного впливу на дохідну частину бюджету та не носять постійного характеру, п</w:t>
      </w:r>
      <w:r w:rsidRPr="000E61F1">
        <w:rPr>
          <w:rFonts w:ascii="Times New Roman" w:eastAsia="Times New Roman" w:hAnsi="Times New Roman" w:cs="Times New Roman"/>
          <w:sz w:val="28"/>
          <w:szCs w:val="28"/>
          <w:lang w:eastAsia="ru-RU"/>
        </w:rPr>
        <w:t xml:space="preserve">итома вага яких складає лише </w:t>
      </w:r>
      <w:r w:rsidR="003D3833" w:rsidRPr="000E61F1">
        <w:rPr>
          <w:rFonts w:ascii="Times New Roman" w:eastAsia="Times New Roman" w:hAnsi="Times New Roman" w:cs="Times New Roman"/>
          <w:sz w:val="28"/>
          <w:szCs w:val="28"/>
          <w:lang w:eastAsia="ru-RU"/>
        </w:rPr>
        <w:t>0,9</w:t>
      </w:r>
      <w:r w:rsidRPr="000E61F1">
        <w:rPr>
          <w:rFonts w:ascii="Times New Roman" w:eastAsia="Times New Roman" w:hAnsi="Times New Roman" w:cs="Times New Roman"/>
          <w:sz w:val="28"/>
          <w:szCs w:val="28"/>
          <w:lang w:eastAsia="ru-RU"/>
        </w:rPr>
        <w:t xml:space="preserve">% або </w:t>
      </w:r>
      <w:r w:rsidR="003D3833" w:rsidRPr="000E61F1">
        <w:rPr>
          <w:rFonts w:ascii="Times New Roman" w:eastAsia="Times New Roman" w:hAnsi="Times New Roman" w:cs="Times New Roman"/>
          <w:sz w:val="28"/>
          <w:szCs w:val="28"/>
          <w:lang w:eastAsia="ru-RU"/>
        </w:rPr>
        <w:t>24 352,3</w:t>
      </w:r>
      <w:r w:rsidRPr="000E61F1">
        <w:rPr>
          <w:rFonts w:ascii="Times New Roman" w:eastAsia="Times New Roman" w:hAnsi="Times New Roman" w:cs="Times New Roman"/>
          <w:bCs/>
          <w:sz w:val="28"/>
          <w:szCs w:val="28"/>
          <w:lang w:eastAsia="ru-RU"/>
        </w:rPr>
        <w:t xml:space="preserve"> тис. </w:t>
      </w:r>
      <w:proofErr w:type="spellStart"/>
      <w:r w:rsidRPr="000E61F1">
        <w:rPr>
          <w:rFonts w:ascii="Times New Roman" w:eastAsia="Times New Roman" w:hAnsi="Times New Roman" w:cs="Times New Roman"/>
          <w:bCs/>
          <w:sz w:val="28"/>
          <w:szCs w:val="28"/>
          <w:lang w:eastAsia="ru-RU"/>
        </w:rPr>
        <w:t>грн</w:t>
      </w:r>
      <w:proofErr w:type="spellEnd"/>
      <w:r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bCs/>
          <w:sz w:val="28"/>
          <w:szCs w:val="28"/>
          <w:lang w:eastAsia="ru-RU"/>
        </w:rPr>
        <w:t>(</w:t>
      </w:r>
      <w:proofErr w:type="spellStart"/>
      <w:r w:rsidRPr="000E61F1">
        <w:rPr>
          <w:rFonts w:ascii="Times New Roman" w:eastAsia="Times New Roman" w:hAnsi="Times New Roman" w:cs="Times New Roman"/>
          <w:bCs/>
          <w:sz w:val="28"/>
          <w:szCs w:val="28"/>
          <w:lang w:eastAsia="ru-RU"/>
        </w:rPr>
        <w:t>адмінпослуги</w:t>
      </w:r>
      <w:proofErr w:type="spellEnd"/>
      <w:r w:rsidRPr="000E61F1">
        <w:rPr>
          <w:rFonts w:ascii="Times New Roman" w:eastAsia="Times New Roman" w:hAnsi="Times New Roman" w:cs="Times New Roman"/>
          <w:bCs/>
          <w:sz w:val="28"/>
          <w:szCs w:val="28"/>
          <w:lang w:eastAsia="ru-RU"/>
        </w:rPr>
        <w:t xml:space="preserve">, </w:t>
      </w:r>
      <w:proofErr w:type="spellStart"/>
      <w:r w:rsidR="006E5E78" w:rsidRPr="000E61F1">
        <w:rPr>
          <w:rFonts w:ascii="Times New Roman" w:eastAsia="Times New Roman" w:hAnsi="Times New Roman" w:cs="Times New Roman"/>
          <w:bCs/>
          <w:sz w:val="28"/>
          <w:szCs w:val="28"/>
          <w:lang w:eastAsia="ru-RU"/>
        </w:rPr>
        <w:t>адмінштрафи</w:t>
      </w:r>
      <w:proofErr w:type="spellEnd"/>
      <w:r w:rsidR="006E5E78"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bCs/>
          <w:sz w:val="28"/>
          <w:szCs w:val="28"/>
          <w:lang w:eastAsia="ru-RU"/>
        </w:rPr>
        <w:t>держмито</w:t>
      </w:r>
      <w:r w:rsidR="006E5E78"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bCs/>
          <w:sz w:val="28"/>
          <w:szCs w:val="28"/>
          <w:lang w:eastAsia="ru-RU"/>
        </w:rPr>
        <w:t>та інші).</w:t>
      </w:r>
    </w:p>
    <w:p w:rsidR="00266A89" w:rsidRPr="000E61F1" w:rsidRDefault="003D3833" w:rsidP="00AC279A">
      <w:pPr>
        <w:tabs>
          <w:tab w:val="left" w:pos="709"/>
        </w:tabs>
        <w:autoSpaceDE w:val="0"/>
        <w:autoSpaceDN w:val="0"/>
        <w:spacing w:before="120"/>
        <w:ind w:firstLine="567"/>
        <w:jc w:val="both"/>
        <w:rPr>
          <w:rFonts w:ascii="Times New Roman" w:hAnsi="Times New Roman" w:cs="Times New Roman"/>
          <w:sz w:val="28"/>
          <w:szCs w:val="28"/>
        </w:rPr>
      </w:pPr>
      <w:r w:rsidRPr="000E61F1">
        <w:rPr>
          <w:rFonts w:ascii="Times New Roman" w:hAnsi="Times New Roman" w:cs="Times New Roman"/>
          <w:sz w:val="28"/>
          <w:szCs w:val="28"/>
        </w:rPr>
        <w:t xml:space="preserve">Прогнозний показник на 2023 рік частини чистого прибутку (доходу) комунальних унітарних підприємств </w:t>
      </w:r>
      <w:r w:rsidR="006E5E78" w:rsidRPr="000E61F1">
        <w:rPr>
          <w:rFonts w:ascii="Times New Roman" w:hAnsi="Times New Roman" w:cs="Times New Roman"/>
          <w:sz w:val="28"/>
          <w:szCs w:val="28"/>
        </w:rPr>
        <w:t xml:space="preserve">планується в обсязі </w:t>
      </w:r>
      <w:r w:rsidRPr="000E61F1">
        <w:rPr>
          <w:rFonts w:ascii="Times New Roman" w:hAnsi="Times New Roman" w:cs="Times New Roman"/>
          <w:sz w:val="28"/>
          <w:szCs w:val="28"/>
        </w:rPr>
        <w:t xml:space="preserve"> </w:t>
      </w:r>
      <w:r w:rsidR="006E5E78" w:rsidRPr="000E61F1">
        <w:rPr>
          <w:rFonts w:ascii="Times New Roman" w:hAnsi="Times New Roman" w:cs="Times New Roman"/>
          <w:sz w:val="28"/>
          <w:szCs w:val="28"/>
        </w:rPr>
        <w:t xml:space="preserve">2 365,0 </w:t>
      </w:r>
      <w:proofErr w:type="spellStart"/>
      <w:r w:rsidR="006E5E78" w:rsidRPr="000E61F1">
        <w:rPr>
          <w:rFonts w:ascii="Times New Roman" w:hAnsi="Times New Roman" w:cs="Times New Roman"/>
          <w:sz w:val="28"/>
          <w:szCs w:val="28"/>
        </w:rPr>
        <w:t>тис.</w:t>
      </w:r>
      <w:r w:rsidRPr="000E61F1">
        <w:rPr>
          <w:rFonts w:ascii="Times New Roman" w:hAnsi="Times New Roman" w:cs="Times New Roman"/>
          <w:sz w:val="28"/>
          <w:szCs w:val="28"/>
        </w:rPr>
        <w:t>грн</w:t>
      </w:r>
      <w:proofErr w:type="spellEnd"/>
      <w:r w:rsidRPr="000E61F1">
        <w:rPr>
          <w:rFonts w:ascii="Times New Roman" w:hAnsi="Times New Roman" w:cs="Times New Roman"/>
          <w:sz w:val="28"/>
          <w:szCs w:val="28"/>
        </w:rPr>
        <w:t>, по податку на прибуток –</w:t>
      </w:r>
      <w:r w:rsidR="006E5E78" w:rsidRPr="000E61F1">
        <w:rPr>
          <w:rFonts w:ascii="Times New Roman" w:hAnsi="Times New Roman" w:cs="Times New Roman"/>
          <w:sz w:val="28"/>
          <w:szCs w:val="28"/>
        </w:rPr>
        <w:t xml:space="preserve">1400,0 </w:t>
      </w:r>
      <w:proofErr w:type="spellStart"/>
      <w:r w:rsidR="006E5E78" w:rsidRPr="000E61F1">
        <w:rPr>
          <w:rFonts w:ascii="Times New Roman" w:hAnsi="Times New Roman" w:cs="Times New Roman"/>
          <w:sz w:val="28"/>
          <w:szCs w:val="28"/>
        </w:rPr>
        <w:t>тис.грн</w:t>
      </w:r>
      <w:proofErr w:type="spellEnd"/>
      <w:r w:rsidR="006E5E78" w:rsidRPr="000E61F1">
        <w:rPr>
          <w:rFonts w:ascii="Times New Roman" w:hAnsi="Times New Roman" w:cs="Times New Roman"/>
          <w:sz w:val="28"/>
          <w:szCs w:val="28"/>
        </w:rPr>
        <w:t xml:space="preserve">. </w:t>
      </w:r>
      <w:r w:rsidRPr="000E61F1">
        <w:rPr>
          <w:rFonts w:ascii="Times New Roman" w:hAnsi="Times New Roman" w:cs="Times New Roman"/>
          <w:sz w:val="28"/>
          <w:szCs w:val="28"/>
        </w:rPr>
        <w:t xml:space="preserve">Показники </w:t>
      </w:r>
      <w:r w:rsidR="006E5E78" w:rsidRPr="000E61F1">
        <w:rPr>
          <w:rFonts w:ascii="Times New Roman" w:hAnsi="Times New Roman" w:cs="Times New Roman"/>
          <w:sz w:val="28"/>
          <w:szCs w:val="28"/>
        </w:rPr>
        <w:t>можуть коригуватися</w:t>
      </w:r>
      <w:r w:rsidRPr="000E61F1">
        <w:rPr>
          <w:rFonts w:ascii="Times New Roman" w:hAnsi="Times New Roman" w:cs="Times New Roman"/>
          <w:sz w:val="28"/>
          <w:szCs w:val="28"/>
        </w:rPr>
        <w:t xml:space="preserve"> за підсумками річної фінансової звітності за 2022 рік.</w:t>
      </w:r>
    </w:p>
    <w:p w:rsidR="006E5E78" w:rsidRPr="000E61F1" w:rsidRDefault="00266A89" w:rsidP="00AC279A">
      <w:pPr>
        <w:tabs>
          <w:tab w:val="left" w:pos="709"/>
        </w:tabs>
        <w:autoSpaceDE w:val="0"/>
        <w:autoSpaceDN w:val="0"/>
        <w:spacing w:before="120"/>
        <w:ind w:firstLine="567"/>
        <w:jc w:val="both"/>
        <w:rPr>
          <w:rFonts w:ascii="Times New Roman" w:hAnsi="Times New Roman" w:cs="Times New Roman"/>
          <w:sz w:val="28"/>
          <w:szCs w:val="28"/>
        </w:rPr>
      </w:pPr>
      <w:r w:rsidRPr="000E61F1">
        <w:rPr>
          <w:rFonts w:ascii="Times New Roman" w:hAnsi="Times New Roman" w:cs="Times New Roman"/>
          <w:sz w:val="28"/>
          <w:szCs w:val="28"/>
        </w:rPr>
        <w:t>Рентні платежі (ККДБ 13010200, ККДБ 130301</w:t>
      </w:r>
      <w:r w:rsidR="009A0C41" w:rsidRPr="000E61F1">
        <w:rPr>
          <w:rFonts w:ascii="Times New Roman" w:hAnsi="Times New Roman" w:cs="Times New Roman"/>
          <w:sz w:val="28"/>
          <w:szCs w:val="28"/>
        </w:rPr>
        <w:t>00</w:t>
      </w:r>
      <w:r w:rsidRPr="000E61F1">
        <w:rPr>
          <w:rFonts w:ascii="Times New Roman" w:hAnsi="Times New Roman" w:cs="Times New Roman"/>
          <w:sz w:val="28"/>
          <w:szCs w:val="28"/>
        </w:rPr>
        <w:t xml:space="preserve">) прогнозуються на рівні очікуваних надходжень в 2022 році, а саме 740,0 </w:t>
      </w:r>
      <w:proofErr w:type="spellStart"/>
      <w:r w:rsidRPr="000E61F1">
        <w:rPr>
          <w:rFonts w:ascii="Times New Roman" w:hAnsi="Times New Roman" w:cs="Times New Roman"/>
          <w:sz w:val="28"/>
          <w:szCs w:val="28"/>
        </w:rPr>
        <w:t>тис.гр</w:t>
      </w:r>
      <w:r w:rsidR="005976A2" w:rsidRPr="000E61F1">
        <w:rPr>
          <w:rFonts w:ascii="Times New Roman" w:hAnsi="Times New Roman" w:cs="Times New Roman"/>
          <w:sz w:val="28"/>
          <w:szCs w:val="28"/>
        </w:rPr>
        <w:t>н</w:t>
      </w:r>
      <w:proofErr w:type="spellEnd"/>
      <w:r w:rsidRPr="000E61F1">
        <w:rPr>
          <w:rFonts w:ascii="Times New Roman" w:hAnsi="Times New Roman" w:cs="Times New Roman"/>
          <w:sz w:val="28"/>
          <w:szCs w:val="28"/>
        </w:rPr>
        <w:t>.</w:t>
      </w:r>
    </w:p>
    <w:p w:rsidR="006E5E78" w:rsidRPr="000E61F1" w:rsidRDefault="006E5E78" w:rsidP="00AC279A">
      <w:pPr>
        <w:tabs>
          <w:tab w:val="left" w:pos="709"/>
        </w:tabs>
        <w:autoSpaceDE w:val="0"/>
        <w:autoSpaceDN w:val="0"/>
        <w:spacing w:before="120"/>
        <w:ind w:firstLine="567"/>
        <w:jc w:val="both"/>
        <w:rPr>
          <w:rFonts w:ascii="Times New Roman" w:hAnsi="Times New Roman" w:cs="Times New Roman"/>
          <w:sz w:val="28"/>
          <w:szCs w:val="28"/>
        </w:rPr>
      </w:pPr>
      <w:r w:rsidRPr="000E61F1">
        <w:rPr>
          <w:rFonts w:ascii="Times New Roman" w:hAnsi="Times New Roman" w:cs="Times New Roman"/>
          <w:sz w:val="28"/>
          <w:szCs w:val="28"/>
        </w:rPr>
        <w:t>Враховуючи пропозиції Департаменту державної реєстрації</w:t>
      </w:r>
      <w:r w:rsidRPr="000E61F1">
        <w:rPr>
          <w:rFonts w:ascii="Times New Roman" w:eastAsia="Arial11" w:hAnsi="Times New Roman" w:cs="Times New Roman1"/>
          <w:sz w:val="28"/>
          <w:szCs w:val="28"/>
          <w:lang w:eastAsia="ru-RU" w:bidi="hi-IN"/>
        </w:rPr>
        <w:t xml:space="preserve"> виконавчого комітету Кременчуцької міської ради Кременчуцького району Полтавської області</w:t>
      </w:r>
      <w:r w:rsidR="00CD5E14" w:rsidRPr="000E61F1">
        <w:rPr>
          <w:rFonts w:ascii="Times New Roman" w:eastAsia="Arial11" w:hAnsi="Times New Roman" w:cs="Times New Roman1"/>
          <w:sz w:val="28"/>
          <w:szCs w:val="28"/>
          <w:lang w:eastAsia="ru-RU" w:bidi="hi-IN"/>
        </w:rPr>
        <w:t>:</w:t>
      </w:r>
    </w:p>
    <w:p w:rsidR="00CD5E14" w:rsidRPr="000E61F1" w:rsidRDefault="00CD5E14" w:rsidP="00CD5E14">
      <w:pPr>
        <w:tabs>
          <w:tab w:val="left" w:pos="709"/>
        </w:tabs>
        <w:autoSpaceDE w:val="0"/>
        <w:autoSpaceDN w:val="0"/>
        <w:spacing w:before="120"/>
        <w:ind w:firstLine="0"/>
        <w:jc w:val="both"/>
        <w:rPr>
          <w:rFonts w:ascii="Times New Roman" w:hAnsi="Times New Roman" w:cs="Times New Roman"/>
          <w:sz w:val="28"/>
          <w:szCs w:val="28"/>
        </w:rPr>
      </w:pPr>
      <w:proofErr w:type="spellStart"/>
      <w:r w:rsidRPr="000E61F1">
        <w:rPr>
          <w:rFonts w:ascii="Times New Roman" w:hAnsi="Times New Roman" w:cs="Times New Roman"/>
          <w:sz w:val="28"/>
          <w:szCs w:val="28"/>
        </w:rPr>
        <w:t>-а</w:t>
      </w:r>
      <w:r w:rsidR="003D3833" w:rsidRPr="000E61F1">
        <w:rPr>
          <w:rFonts w:ascii="Times New Roman" w:hAnsi="Times New Roman" w:cs="Times New Roman"/>
          <w:sz w:val="28"/>
          <w:szCs w:val="28"/>
        </w:rPr>
        <w:t>дміністративний</w:t>
      </w:r>
      <w:proofErr w:type="spellEnd"/>
      <w:r w:rsidR="003D3833" w:rsidRPr="000E61F1">
        <w:rPr>
          <w:rFonts w:ascii="Times New Roman" w:hAnsi="Times New Roman" w:cs="Times New Roman"/>
          <w:sz w:val="28"/>
          <w:szCs w:val="28"/>
        </w:rPr>
        <w:t xml:space="preserve"> збір за проведення державної реєстрації осіб, ФОП та громадських формувань на 2023 рік заплановано </w:t>
      </w:r>
      <w:r w:rsidR="005D4194" w:rsidRPr="000E61F1">
        <w:rPr>
          <w:rFonts w:ascii="Times New Roman" w:hAnsi="Times New Roman" w:cs="Times New Roman"/>
          <w:sz w:val="28"/>
          <w:szCs w:val="28"/>
        </w:rPr>
        <w:t>у</w:t>
      </w:r>
      <w:r w:rsidR="003D3833" w:rsidRPr="000E61F1">
        <w:rPr>
          <w:rFonts w:ascii="Times New Roman" w:hAnsi="Times New Roman" w:cs="Times New Roman"/>
          <w:sz w:val="28"/>
          <w:szCs w:val="28"/>
        </w:rPr>
        <w:t xml:space="preserve"> сумі </w:t>
      </w:r>
      <w:r w:rsidR="006E5E78" w:rsidRPr="000E61F1">
        <w:rPr>
          <w:rFonts w:ascii="Times New Roman" w:hAnsi="Times New Roman" w:cs="Times New Roman"/>
          <w:sz w:val="28"/>
          <w:szCs w:val="28"/>
        </w:rPr>
        <w:t>712,0</w:t>
      </w:r>
      <w:r w:rsidR="003D3833" w:rsidRPr="000E61F1">
        <w:rPr>
          <w:rFonts w:ascii="Times New Roman" w:hAnsi="Times New Roman" w:cs="Times New Roman"/>
          <w:sz w:val="28"/>
          <w:szCs w:val="28"/>
        </w:rPr>
        <w:t xml:space="preserve"> </w:t>
      </w:r>
      <w:proofErr w:type="spellStart"/>
      <w:r w:rsidR="003D3833" w:rsidRPr="000E61F1">
        <w:rPr>
          <w:rFonts w:ascii="Times New Roman" w:hAnsi="Times New Roman" w:cs="Times New Roman"/>
          <w:sz w:val="28"/>
          <w:szCs w:val="28"/>
        </w:rPr>
        <w:t>тис.грн</w:t>
      </w:r>
      <w:proofErr w:type="spellEnd"/>
      <w:r w:rsidRPr="000E61F1">
        <w:rPr>
          <w:rFonts w:ascii="Times New Roman" w:hAnsi="Times New Roman" w:cs="Times New Roman"/>
          <w:sz w:val="28"/>
          <w:szCs w:val="28"/>
        </w:rPr>
        <w:t>;</w:t>
      </w:r>
    </w:p>
    <w:p w:rsidR="006E5E78" w:rsidRPr="000E61F1" w:rsidRDefault="00CD5E14" w:rsidP="00CD5E14">
      <w:pPr>
        <w:tabs>
          <w:tab w:val="left" w:pos="709"/>
        </w:tabs>
        <w:autoSpaceDE w:val="0"/>
        <w:autoSpaceDN w:val="0"/>
        <w:spacing w:before="120"/>
        <w:ind w:firstLine="0"/>
        <w:jc w:val="both"/>
        <w:rPr>
          <w:rFonts w:ascii="Times New Roman" w:hAnsi="Times New Roman" w:cs="Times New Roman"/>
          <w:sz w:val="28"/>
          <w:szCs w:val="28"/>
        </w:rPr>
      </w:pPr>
      <w:proofErr w:type="spellStart"/>
      <w:r w:rsidRPr="000E61F1">
        <w:rPr>
          <w:rFonts w:ascii="Times New Roman" w:hAnsi="Times New Roman" w:cs="Times New Roman"/>
          <w:sz w:val="28"/>
          <w:szCs w:val="28"/>
        </w:rPr>
        <w:t>-а</w:t>
      </w:r>
      <w:r w:rsidR="003D3833" w:rsidRPr="000E61F1">
        <w:rPr>
          <w:rFonts w:ascii="Times New Roman" w:hAnsi="Times New Roman" w:cs="Times New Roman"/>
          <w:sz w:val="28"/>
          <w:szCs w:val="28"/>
        </w:rPr>
        <w:t>дміністративний</w:t>
      </w:r>
      <w:proofErr w:type="spellEnd"/>
      <w:r w:rsidR="003D3833" w:rsidRPr="000E61F1">
        <w:rPr>
          <w:rFonts w:ascii="Times New Roman" w:hAnsi="Times New Roman" w:cs="Times New Roman"/>
          <w:sz w:val="28"/>
          <w:szCs w:val="28"/>
        </w:rPr>
        <w:t xml:space="preserve"> збір за </w:t>
      </w:r>
      <w:proofErr w:type="spellStart"/>
      <w:r w:rsidR="003D3833" w:rsidRPr="000E61F1">
        <w:rPr>
          <w:rFonts w:ascii="Times New Roman" w:hAnsi="Times New Roman" w:cs="Times New Roman"/>
          <w:sz w:val="28"/>
          <w:szCs w:val="28"/>
        </w:rPr>
        <w:t>держреєстрацію</w:t>
      </w:r>
      <w:proofErr w:type="spellEnd"/>
      <w:r w:rsidR="003D3833" w:rsidRPr="000E61F1">
        <w:rPr>
          <w:rFonts w:ascii="Times New Roman" w:hAnsi="Times New Roman" w:cs="Times New Roman"/>
          <w:sz w:val="28"/>
          <w:szCs w:val="28"/>
        </w:rPr>
        <w:t xml:space="preserve"> речових прав на нерухоме майно та їх обтяжень </w:t>
      </w:r>
      <w:r w:rsidR="005D4194" w:rsidRPr="000E61F1">
        <w:rPr>
          <w:rFonts w:ascii="Times New Roman" w:hAnsi="Times New Roman" w:cs="Times New Roman"/>
          <w:sz w:val="28"/>
          <w:szCs w:val="28"/>
        </w:rPr>
        <w:t>заплановано у сумі</w:t>
      </w:r>
      <w:r w:rsidR="003D3833" w:rsidRPr="000E61F1">
        <w:rPr>
          <w:rFonts w:ascii="Times New Roman" w:hAnsi="Times New Roman" w:cs="Times New Roman"/>
          <w:sz w:val="28"/>
          <w:szCs w:val="28"/>
        </w:rPr>
        <w:t xml:space="preserve"> </w:t>
      </w:r>
      <w:r w:rsidR="006E5E78" w:rsidRPr="000E61F1">
        <w:rPr>
          <w:rFonts w:ascii="Times New Roman" w:hAnsi="Times New Roman" w:cs="Times New Roman"/>
          <w:sz w:val="28"/>
          <w:szCs w:val="28"/>
        </w:rPr>
        <w:t>1 024,5</w:t>
      </w:r>
      <w:r w:rsidR="003D3833" w:rsidRPr="000E61F1">
        <w:rPr>
          <w:rFonts w:ascii="Times New Roman" w:hAnsi="Times New Roman" w:cs="Times New Roman"/>
          <w:sz w:val="28"/>
          <w:szCs w:val="28"/>
        </w:rPr>
        <w:t xml:space="preserve"> </w:t>
      </w:r>
      <w:proofErr w:type="spellStart"/>
      <w:r w:rsidR="003D3833" w:rsidRPr="000E61F1">
        <w:rPr>
          <w:rFonts w:ascii="Times New Roman" w:hAnsi="Times New Roman" w:cs="Times New Roman"/>
          <w:sz w:val="28"/>
          <w:szCs w:val="28"/>
        </w:rPr>
        <w:t>тис.грн</w:t>
      </w:r>
      <w:proofErr w:type="spellEnd"/>
      <w:r w:rsidR="003D3833" w:rsidRPr="000E61F1">
        <w:rPr>
          <w:rFonts w:ascii="Times New Roman" w:hAnsi="Times New Roman" w:cs="Times New Roman"/>
          <w:sz w:val="28"/>
          <w:szCs w:val="28"/>
        </w:rPr>
        <w:t xml:space="preserve">. </w:t>
      </w:r>
    </w:p>
    <w:p w:rsidR="00D77DE1" w:rsidRPr="000E61F1" w:rsidRDefault="00D77DE1" w:rsidP="00D77DE1">
      <w:pPr>
        <w:ind w:firstLine="567"/>
        <w:jc w:val="both"/>
        <w:rPr>
          <w:rFonts w:ascii="Times New Roman" w:eastAsia="Times New Roman" w:hAnsi="Times New Roman" w:cs="Times New Roman"/>
          <w:sz w:val="28"/>
          <w:szCs w:val="28"/>
          <w:lang w:eastAsia="uk-UA"/>
        </w:rPr>
      </w:pPr>
      <w:r w:rsidRPr="000E61F1">
        <w:rPr>
          <w:rFonts w:ascii="Times New Roman" w:eastAsia="Times New Roman" w:hAnsi="Times New Roman" w:cs="Times New Roman"/>
          <w:sz w:val="28"/>
          <w:szCs w:val="28"/>
          <w:lang w:eastAsia="uk-UA"/>
        </w:rPr>
        <w:t xml:space="preserve">Ці збори відносяться до неподаткових надходжень і напряму  залежать від кількості виконаних дій та наданих адміністративних послуг. </w:t>
      </w:r>
    </w:p>
    <w:p w:rsidR="005D4194" w:rsidRPr="000E61F1" w:rsidRDefault="003D3833" w:rsidP="00AC279A">
      <w:pPr>
        <w:tabs>
          <w:tab w:val="left" w:pos="709"/>
        </w:tabs>
        <w:autoSpaceDE w:val="0"/>
        <w:autoSpaceDN w:val="0"/>
        <w:spacing w:before="120"/>
        <w:ind w:firstLine="567"/>
        <w:jc w:val="both"/>
        <w:rPr>
          <w:rFonts w:ascii="Times New Roman" w:hAnsi="Times New Roman" w:cs="Times New Roman"/>
          <w:sz w:val="28"/>
          <w:szCs w:val="28"/>
        </w:rPr>
      </w:pPr>
      <w:r w:rsidRPr="000E61F1">
        <w:rPr>
          <w:rFonts w:ascii="Times New Roman" w:hAnsi="Times New Roman" w:cs="Times New Roman"/>
          <w:sz w:val="28"/>
          <w:szCs w:val="28"/>
        </w:rPr>
        <w:t xml:space="preserve">Державне мито очікується отримати в 2023 році </w:t>
      </w:r>
      <w:r w:rsidR="005D4194" w:rsidRPr="000E61F1">
        <w:rPr>
          <w:rFonts w:ascii="Times New Roman" w:hAnsi="Times New Roman" w:cs="Times New Roman"/>
          <w:sz w:val="28"/>
          <w:szCs w:val="28"/>
        </w:rPr>
        <w:t>у</w:t>
      </w:r>
      <w:r w:rsidRPr="000E61F1">
        <w:rPr>
          <w:rFonts w:ascii="Times New Roman" w:hAnsi="Times New Roman" w:cs="Times New Roman"/>
          <w:sz w:val="28"/>
          <w:szCs w:val="28"/>
        </w:rPr>
        <w:t xml:space="preserve"> сумі </w:t>
      </w:r>
      <w:r w:rsidR="005D4194" w:rsidRPr="000E61F1">
        <w:rPr>
          <w:rFonts w:ascii="Times New Roman" w:hAnsi="Times New Roman" w:cs="Times New Roman"/>
          <w:sz w:val="28"/>
          <w:szCs w:val="28"/>
        </w:rPr>
        <w:t>13</w:t>
      </w:r>
      <w:r w:rsidRPr="000E61F1">
        <w:rPr>
          <w:rFonts w:ascii="Times New Roman" w:hAnsi="Times New Roman" w:cs="Times New Roman"/>
          <w:sz w:val="28"/>
          <w:szCs w:val="28"/>
        </w:rPr>
        <w:t xml:space="preserve">0,0 </w:t>
      </w:r>
      <w:proofErr w:type="spellStart"/>
      <w:r w:rsidRPr="000E61F1">
        <w:rPr>
          <w:rFonts w:ascii="Times New Roman" w:hAnsi="Times New Roman" w:cs="Times New Roman"/>
          <w:sz w:val="28"/>
          <w:szCs w:val="28"/>
        </w:rPr>
        <w:t>тис.грн</w:t>
      </w:r>
      <w:proofErr w:type="spellEnd"/>
      <w:r w:rsidR="005D4194" w:rsidRPr="000E61F1">
        <w:rPr>
          <w:rFonts w:ascii="Times New Roman" w:hAnsi="Times New Roman" w:cs="Times New Roman"/>
          <w:sz w:val="28"/>
          <w:szCs w:val="28"/>
        </w:rPr>
        <w:t>, тобто на рівні очікуваних надходжень в 2022 році</w:t>
      </w:r>
      <w:r w:rsidRPr="000E61F1">
        <w:rPr>
          <w:rFonts w:ascii="Times New Roman" w:hAnsi="Times New Roman" w:cs="Times New Roman"/>
          <w:sz w:val="28"/>
          <w:szCs w:val="28"/>
        </w:rPr>
        <w:t xml:space="preserve">. </w:t>
      </w:r>
    </w:p>
    <w:p w:rsidR="005D4194" w:rsidRPr="000E61F1" w:rsidRDefault="005D4194" w:rsidP="00AC279A">
      <w:pPr>
        <w:tabs>
          <w:tab w:val="left" w:pos="709"/>
        </w:tabs>
        <w:autoSpaceDE w:val="0"/>
        <w:autoSpaceDN w:val="0"/>
        <w:spacing w:before="120"/>
        <w:ind w:firstLine="567"/>
        <w:jc w:val="both"/>
        <w:rPr>
          <w:rFonts w:ascii="Times New Roman" w:hAnsi="Times New Roman" w:cs="Times New Roman"/>
          <w:sz w:val="28"/>
          <w:szCs w:val="28"/>
        </w:rPr>
      </w:pPr>
      <w:r w:rsidRPr="000E61F1">
        <w:rPr>
          <w:rFonts w:ascii="Times New Roman" w:hAnsi="Times New Roman" w:cs="Times New Roman"/>
          <w:sz w:val="28"/>
          <w:szCs w:val="28"/>
        </w:rPr>
        <w:t>По ККДБ</w:t>
      </w:r>
      <w:r w:rsidR="00AC53B7" w:rsidRPr="000E61F1">
        <w:rPr>
          <w:rFonts w:ascii="Times New Roman" w:hAnsi="Times New Roman" w:cs="Times New Roman"/>
          <w:sz w:val="28"/>
          <w:szCs w:val="28"/>
        </w:rPr>
        <w:t xml:space="preserve"> 24060300 </w:t>
      </w:r>
      <w:r w:rsidRPr="000E61F1">
        <w:rPr>
          <w:rFonts w:ascii="Times New Roman" w:hAnsi="Times New Roman" w:cs="Times New Roman"/>
          <w:sz w:val="28"/>
          <w:szCs w:val="28"/>
        </w:rPr>
        <w:t xml:space="preserve"> «</w:t>
      </w:r>
      <w:r w:rsidR="003D3833" w:rsidRPr="000E61F1">
        <w:rPr>
          <w:rFonts w:ascii="Times New Roman" w:hAnsi="Times New Roman" w:cs="Times New Roman"/>
          <w:sz w:val="28"/>
          <w:szCs w:val="28"/>
        </w:rPr>
        <w:t>Інші надходження</w:t>
      </w:r>
      <w:r w:rsidRPr="000E61F1">
        <w:rPr>
          <w:rFonts w:ascii="Times New Roman" w:hAnsi="Times New Roman" w:cs="Times New Roman"/>
          <w:sz w:val="28"/>
          <w:szCs w:val="28"/>
        </w:rPr>
        <w:t>»</w:t>
      </w:r>
      <w:r w:rsidR="003D3833" w:rsidRPr="000E61F1">
        <w:rPr>
          <w:rFonts w:ascii="Times New Roman" w:hAnsi="Times New Roman" w:cs="Times New Roman"/>
          <w:sz w:val="28"/>
          <w:szCs w:val="28"/>
        </w:rPr>
        <w:t xml:space="preserve"> в 2023 році очікується отримати </w:t>
      </w:r>
      <w:r w:rsidRPr="000E61F1">
        <w:rPr>
          <w:rFonts w:ascii="Times New Roman" w:hAnsi="Times New Roman" w:cs="Times New Roman"/>
          <w:sz w:val="28"/>
          <w:szCs w:val="28"/>
        </w:rPr>
        <w:t>у</w:t>
      </w:r>
      <w:r w:rsidR="003D3833" w:rsidRPr="000E61F1">
        <w:rPr>
          <w:rFonts w:ascii="Times New Roman" w:hAnsi="Times New Roman" w:cs="Times New Roman"/>
          <w:sz w:val="28"/>
          <w:szCs w:val="28"/>
        </w:rPr>
        <w:t xml:space="preserve"> сумі </w:t>
      </w:r>
      <w:r w:rsidRPr="000E61F1">
        <w:rPr>
          <w:rFonts w:ascii="Times New Roman" w:hAnsi="Times New Roman" w:cs="Times New Roman"/>
          <w:sz w:val="28"/>
          <w:szCs w:val="28"/>
        </w:rPr>
        <w:t>880,0</w:t>
      </w:r>
      <w:r w:rsidR="003D3833" w:rsidRPr="000E61F1">
        <w:rPr>
          <w:rFonts w:ascii="Times New Roman" w:hAnsi="Times New Roman" w:cs="Times New Roman"/>
          <w:sz w:val="28"/>
          <w:szCs w:val="28"/>
        </w:rPr>
        <w:t xml:space="preserve"> </w:t>
      </w:r>
      <w:proofErr w:type="spellStart"/>
      <w:r w:rsidR="003D3833" w:rsidRPr="000E61F1">
        <w:rPr>
          <w:rFonts w:ascii="Times New Roman" w:hAnsi="Times New Roman" w:cs="Times New Roman"/>
          <w:sz w:val="28"/>
          <w:szCs w:val="28"/>
        </w:rPr>
        <w:t>тис.грн</w:t>
      </w:r>
      <w:proofErr w:type="spellEnd"/>
      <w:r w:rsidR="00AC53B7" w:rsidRPr="000E61F1">
        <w:rPr>
          <w:rFonts w:ascii="Times New Roman" w:eastAsia="Times New Roman" w:hAnsi="Times New Roman" w:cs="Times New Roman"/>
          <w:sz w:val="24"/>
          <w:szCs w:val="24"/>
          <w:lang w:eastAsia="uk-UA"/>
        </w:rPr>
        <w:t xml:space="preserve"> </w:t>
      </w:r>
      <w:r w:rsidR="00AC53B7" w:rsidRPr="000E61F1">
        <w:rPr>
          <w:rFonts w:ascii="Times New Roman" w:eastAsia="Times New Roman" w:hAnsi="Times New Roman" w:cs="Times New Roman"/>
          <w:sz w:val="28"/>
          <w:szCs w:val="28"/>
          <w:lang w:eastAsia="uk-UA"/>
        </w:rPr>
        <w:t>(кошти від стягнення коштів згідно виконавчих листів Державної виконавчої служби, відшкодування коштів за лікування потерпілих внаслідок злочину та ін.)</w:t>
      </w:r>
      <w:r w:rsidR="003D3833" w:rsidRPr="000E61F1">
        <w:rPr>
          <w:rFonts w:ascii="Times New Roman" w:hAnsi="Times New Roman" w:cs="Times New Roman"/>
          <w:sz w:val="28"/>
          <w:szCs w:val="28"/>
        </w:rPr>
        <w:t xml:space="preserve">. </w:t>
      </w:r>
    </w:p>
    <w:p w:rsidR="00AC279A" w:rsidRPr="000E61F1" w:rsidRDefault="003D3833" w:rsidP="00AC279A">
      <w:pPr>
        <w:tabs>
          <w:tab w:val="left" w:pos="709"/>
        </w:tabs>
        <w:autoSpaceDE w:val="0"/>
        <w:autoSpaceDN w:val="0"/>
        <w:spacing w:before="120"/>
        <w:ind w:firstLine="567"/>
        <w:jc w:val="both"/>
        <w:rPr>
          <w:rFonts w:ascii="Times New Roman" w:eastAsia="Times New Roman" w:hAnsi="Times New Roman" w:cs="Times New Roman"/>
          <w:bCs/>
          <w:color w:val="FF0000"/>
          <w:sz w:val="28"/>
          <w:szCs w:val="28"/>
          <w:lang w:eastAsia="ru-RU"/>
        </w:rPr>
      </w:pPr>
      <w:r w:rsidRPr="000E61F1">
        <w:rPr>
          <w:rFonts w:ascii="Times New Roman" w:hAnsi="Times New Roman" w:cs="Times New Roman"/>
          <w:sz w:val="28"/>
          <w:szCs w:val="28"/>
        </w:rPr>
        <w:t xml:space="preserve">Планові показники загального фонду бюджету </w:t>
      </w:r>
      <w:r w:rsidR="005D4194" w:rsidRPr="000E61F1">
        <w:rPr>
          <w:rFonts w:ascii="Times New Roman" w:hAnsi="Times New Roman" w:cs="Times New Roman"/>
          <w:sz w:val="28"/>
          <w:szCs w:val="28"/>
        </w:rPr>
        <w:t>Кременчуц</w:t>
      </w:r>
      <w:r w:rsidRPr="000E61F1">
        <w:rPr>
          <w:rFonts w:ascii="Times New Roman" w:hAnsi="Times New Roman" w:cs="Times New Roman"/>
          <w:sz w:val="28"/>
          <w:szCs w:val="28"/>
        </w:rPr>
        <w:t xml:space="preserve">ької міської територіальної громади </w:t>
      </w:r>
      <w:r w:rsidR="005D4194" w:rsidRPr="000E61F1">
        <w:rPr>
          <w:rFonts w:ascii="Times New Roman" w:hAnsi="Times New Roman" w:cs="Times New Roman"/>
          <w:sz w:val="28"/>
          <w:szCs w:val="28"/>
        </w:rPr>
        <w:t>мож</w:t>
      </w:r>
      <w:r w:rsidRPr="000E61F1">
        <w:rPr>
          <w:rFonts w:ascii="Times New Roman" w:hAnsi="Times New Roman" w:cs="Times New Roman"/>
          <w:sz w:val="28"/>
          <w:szCs w:val="28"/>
        </w:rPr>
        <w:t xml:space="preserve">уть переглядатись в 2023 році в розрізі кожного податку та збору </w:t>
      </w:r>
      <w:r w:rsidR="005D4194" w:rsidRPr="000E61F1">
        <w:rPr>
          <w:rFonts w:ascii="Times New Roman" w:hAnsi="Times New Roman" w:cs="Times New Roman"/>
          <w:sz w:val="28"/>
          <w:szCs w:val="28"/>
        </w:rPr>
        <w:t xml:space="preserve">в межах затверджених сум або відповідно до статті 78 Бюджетного кодексу України та </w:t>
      </w:r>
      <w:r w:rsidRPr="000E61F1">
        <w:rPr>
          <w:rFonts w:ascii="Times New Roman" w:hAnsi="Times New Roman" w:cs="Times New Roman"/>
          <w:sz w:val="28"/>
          <w:szCs w:val="28"/>
        </w:rPr>
        <w:t xml:space="preserve">залежно від соціально-економічної ситуації в країні, продовження/скасування воєнного стану або інших непередбачуваних факторів, які може створити агресор на території нашої держави. </w:t>
      </w:r>
      <w:r w:rsidR="00AC279A" w:rsidRPr="000E61F1">
        <w:rPr>
          <w:rFonts w:ascii="Times New Roman" w:eastAsia="Times New Roman" w:hAnsi="Times New Roman" w:cs="Times New Roman"/>
          <w:bCs/>
          <w:sz w:val="28"/>
          <w:szCs w:val="28"/>
          <w:lang w:eastAsia="ru-RU"/>
        </w:rPr>
        <w:t xml:space="preserve">          </w:t>
      </w:r>
      <w:r w:rsidR="00AC279A" w:rsidRPr="000E61F1">
        <w:rPr>
          <w:rFonts w:ascii="Times New Roman" w:eastAsia="Times New Roman" w:hAnsi="Times New Roman" w:cs="Times New Roman"/>
          <w:bCs/>
          <w:color w:val="FF0000"/>
          <w:sz w:val="28"/>
          <w:szCs w:val="28"/>
          <w:lang w:eastAsia="ru-RU"/>
        </w:rPr>
        <w:t xml:space="preserve">                                                                                        </w:t>
      </w:r>
    </w:p>
    <w:p w:rsidR="005D4194" w:rsidRPr="000E61F1" w:rsidRDefault="005D4194" w:rsidP="006B7078">
      <w:pPr>
        <w:ind w:firstLine="0"/>
        <w:jc w:val="both"/>
        <w:rPr>
          <w:rFonts w:ascii="Times New Roman" w:hAnsi="Times New Roman" w:cs="Times New Roman"/>
          <w:color w:val="943634" w:themeColor="accent2" w:themeShade="BF"/>
          <w:sz w:val="28"/>
          <w:szCs w:val="28"/>
        </w:rPr>
      </w:pPr>
    </w:p>
    <w:p w:rsidR="005D4194" w:rsidRPr="000E61F1" w:rsidRDefault="005D4194" w:rsidP="006B7078">
      <w:pPr>
        <w:ind w:firstLine="0"/>
        <w:jc w:val="both"/>
        <w:rPr>
          <w:rFonts w:ascii="Times New Roman" w:hAnsi="Times New Roman" w:cs="Times New Roman"/>
          <w:color w:val="943634" w:themeColor="accent2" w:themeShade="BF"/>
          <w:sz w:val="28"/>
          <w:szCs w:val="28"/>
        </w:rPr>
      </w:pPr>
    </w:p>
    <w:p w:rsidR="005D4194" w:rsidRPr="000E61F1" w:rsidRDefault="005D4194" w:rsidP="006B7078">
      <w:pPr>
        <w:ind w:firstLine="0"/>
        <w:jc w:val="both"/>
        <w:rPr>
          <w:rFonts w:ascii="Times New Roman" w:hAnsi="Times New Roman" w:cs="Times New Roman"/>
          <w:sz w:val="28"/>
          <w:szCs w:val="28"/>
        </w:rPr>
      </w:pPr>
    </w:p>
    <w:p w:rsidR="005C6329" w:rsidRPr="000E61F1" w:rsidRDefault="005C6329" w:rsidP="00185DA2">
      <w:pPr>
        <w:tabs>
          <w:tab w:val="left" w:pos="0"/>
        </w:tabs>
        <w:ind w:right="-1622" w:firstLine="0"/>
        <w:jc w:val="center"/>
        <w:rPr>
          <w:rFonts w:ascii="Times New Roman" w:eastAsia="Times New Roman" w:hAnsi="Times New Roman" w:cs="Times New Roman"/>
          <w:b/>
          <w:bCs/>
          <w:sz w:val="28"/>
          <w:szCs w:val="28"/>
          <w:lang w:eastAsia="ru-RU"/>
        </w:rPr>
      </w:pPr>
      <w:r w:rsidRPr="000E61F1">
        <w:rPr>
          <w:rFonts w:ascii="Times New Roman" w:eastAsia="Times New Roman" w:hAnsi="Times New Roman" w:cs="Times New Roman"/>
          <w:b/>
          <w:bCs/>
          <w:sz w:val="28"/>
          <w:szCs w:val="28"/>
          <w:lang w:eastAsia="ru-RU"/>
        </w:rPr>
        <w:t>Спеціальний фонд</w:t>
      </w:r>
    </w:p>
    <w:p w:rsidR="005C6329" w:rsidRPr="000E61F1" w:rsidRDefault="005C6329" w:rsidP="005C6329">
      <w:pPr>
        <w:tabs>
          <w:tab w:val="left" w:pos="709"/>
        </w:tabs>
        <w:ind w:firstLine="567"/>
        <w:jc w:val="center"/>
        <w:rPr>
          <w:rFonts w:ascii="Times New Roman" w:eastAsia="Times New Roman" w:hAnsi="Times New Roman" w:cs="Times New Roman"/>
          <w:sz w:val="28"/>
          <w:szCs w:val="28"/>
          <w:lang w:eastAsia="ru-RU"/>
        </w:rPr>
      </w:pPr>
    </w:p>
    <w:p w:rsidR="005C6329" w:rsidRPr="000E61F1" w:rsidRDefault="005C6329" w:rsidP="005C6329">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Доходи </w:t>
      </w:r>
      <w:r w:rsidRPr="000E61F1">
        <w:rPr>
          <w:rFonts w:ascii="Times New Roman" w:eastAsia="Times New Roman" w:hAnsi="Times New Roman" w:cs="Times New Roman"/>
          <w:b/>
          <w:sz w:val="28"/>
          <w:szCs w:val="28"/>
          <w:lang w:eastAsia="ru-RU"/>
        </w:rPr>
        <w:t>спеціального фонду</w:t>
      </w:r>
      <w:r w:rsidRPr="000E61F1">
        <w:rPr>
          <w:rFonts w:ascii="Times New Roman" w:eastAsia="Times New Roman" w:hAnsi="Times New Roman" w:cs="Times New Roman"/>
          <w:sz w:val="28"/>
          <w:szCs w:val="28"/>
          <w:lang w:eastAsia="ru-RU"/>
        </w:rPr>
        <w:t xml:space="preserve"> бюджету Кременчуцької міської територіальної громади (без урахування офіційних трансфертів)</w:t>
      </w:r>
      <w:r w:rsidRPr="000E61F1">
        <w:rPr>
          <w:rFonts w:ascii="Times New Roman" w:eastAsia="Times New Roman" w:hAnsi="Times New Roman" w:cs="Times New Roman"/>
          <w:spacing w:val="1"/>
          <w:sz w:val="28"/>
          <w:szCs w:val="28"/>
          <w:lang w:eastAsia="ru-RU"/>
        </w:rPr>
        <w:t xml:space="preserve"> обраховано </w:t>
      </w:r>
      <w:r w:rsidRPr="000E61F1">
        <w:rPr>
          <w:rFonts w:ascii="Times New Roman" w:eastAsia="Times New Roman" w:hAnsi="Times New Roman" w:cs="Times New Roman"/>
          <w:spacing w:val="-2"/>
          <w:sz w:val="28"/>
          <w:szCs w:val="28"/>
          <w:lang w:eastAsia="ru-RU"/>
        </w:rPr>
        <w:t>відповідно до статей 69</w:t>
      </w:r>
      <w:r w:rsidRPr="000E61F1">
        <w:rPr>
          <w:rFonts w:ascii="Times New Roman" w:eastAsia="Times New Roman" w:hAnsi="Times New Roman" w:cs="Times New Roman"/>
          <w:spacing w:val="-2"/>
          <w:sz w:val="28"/>
          <w:szCs w:val="28"/>
          <w:vertAlign w:val="superscript"/>
          <w:lang w:eastAsia="ru-RU"/>
        </w:rPr>
        <w:t>1</w:t>
      </w:r>
      <w:r w:rsidRPr="000E61F1">
        <w:rPr>
          <w:rFonts w:ascii="Times New Roman" w:eastAsia="Times New Roman" w:hAnsi="Times New Roman" w:cs="Times New Roman"/>
          <w:spacing w:val="-2"/>
          <w:sz w:val="28"/>
          <w:szCs w:val="28"/>
          <w:lang w:eastAsia="ru-RU"/>
        </w:rPr>
        <w:t xml:space="preserve">,71 Бюджетного кодексу України </w:t>
      </w:r>
      <w:r w:rsidRPr="000E61F1">
        <w:rPr>
          <w:rFonts w:ascii="Times New Roman" w:eastAsia="Times New Roman" w:hAnsi="Times New Roman" w:cs="Times New Roman"/>
          <w:sz w:val="28"/>
          <w:szCs w:val="28"/>
          <w:lang w:eastAsia="ru-RU"/>
        </w:rPr>
        <w:t xml:space="preserve">в сумі                          70 160,8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в тому числі бюджет розвитку – 29 480,0 тис. гр</w:t>
      </w:r>
      <w:r w:rsidR="005976A2" w:rsidRPr="000E61F1">
        <w:rPr>
          <w:rFonts w:ascii="Times New Roman" w:eastAsia="Times New Roman" w:hAnsi="Times New Roman" w:cs="Times New Roman"/>
          <w:sz w:val="28"/>
          <w:szCs w:val="28"/>
          <w:lang w:eastAsia="ru-RU"/>
        </w:rPr>
        <w:t>н</w:t>
      </w:r>
      <w:r w:rsidRPr="000E61F1">
        <w:rPr>
          <w:rFonts w:ascii="Times New Roman" w:eastAsia="Times New Roman" w:hAnsi="Times New Roman" w:cs="Times New Roman"/>
          <w:sz w:val="28"/>
          <w:szCs w:val="28"/>
          <w:lang w:eastAsia="ru-RU"/>
        </w:rPr>
        <w:t xml:space="preserve">.                                                                                 </w:t>
      </w:r>
    </w:p>
    <w:p w:rsidR="00E00C91" w:rsidRPr="000E61F1" w:rsidRDefault="00E00C91" w:rsidP="00F342F1">
      <w:pPr>
        <w:jc w:val="both"/>
        <w:rPr>
          <w:rFonts w:ascii="Times New Roman" w:hAnsi="Times New Roman" w:cs="Times New Roman"/>
          <w:sz w:val="28"/>
          <w:szCs w:val="28"/>
        </w:rPr>
      </w:pPr>
    </w:p>
    <w:p w:rsidR="00454A02" w:rsidRPr="000E61F1" w:rsidRDefault="00E00C91" w:rsidP="00E00C91">
      <w:pPr>
        <w:jc w:val="right"/>
        <w:rPr>
          <w:rFonts w:ascii="Times New Roman" w:hAnsi="Times New Roman" w:cs="Times New Roman"/>
          <w:sz w:val="28"/>
          <w:szCs w:val="28"/>
        </w:rPr>
      </w:pPr>
      <w:proofErr w:type="spellStart"/>
      <w:r w:rsidRPr="000E61F1">
        <w:rPr>
          <w:rFonts w:ascii="Times New Roman" w:hAnsi="Times New Roman" w:cs="Times New Roman"/>
          <w:sz w:val="28"/>
          <w:szCs w:val="28"/>
        </w:rPr>
        <w:t>тис.грн</w:t>
      </w:r>
      <w:proofErr w:type="spellEnd"/>
    </w:p>
    <w:p w:rsidR="00454A02" w:rsidRPr="000E61F1" w:rsidRDefault="002E38D5" w:rsidP="002E38D5">
      <w:pPr>
        <w:ind w:firstLine="0"/>
        <w:jc w:val="both"/>
        <w:rPr>
          <w:rFonts w:ascii="Times New Roman" w:hAnsi="Times New Roman" w:cs="Times New Roman"/>
          <w:color w:val="95B3D7" w:themeColor="accent1" w:themeTint="99"/>
          <w:sz w:val="28"/>
          <w:szCs w:val="28"/>
        </w:rPr>
      </w:pPr>
      <w:r w:rsidRPr="000E61F1">
        <w:rPr>
          <w:noProof/>
          <w:lang w:eastAsia="uk-UA"/>
        </w:rPr>
        <w:drawing>
          <wp:inline distT="0" distB="0" distL="0" distR="0" wp14:anchorId="43E792BF" wp14:editId="25F580C1">
            <wp:extent cx="6176742" cy="50867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6868" cy="5086833"/>
                    </a:xfrm>
                    <a:prstGeom prst="rect">
                      <a:avLst/>
                    </a:prstGeom>
                    <a:noFill/>
                    <a:ln>
                      <a:noFill/>
                    </a:ln>
                  </pic:spPr>
                </pic:pic>
              </a:graphicData>
            </a:graphic>
          </wp:inline>
        </w:drawing>
      </w:r>
    </w:p>
    <w:p w:rsidR="00E00C91" w:rsidRPr="000E61F1" w:rsidRDefault="00E00C91" w:rsidP="005957F8">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sz w:val="28"/>
          <w:szCs w:val="28"/>
          <w:lang w:eastAsia="ru-RU"/>
        </w:rPr>
      </w:pPr>
    </w:p>
    <w:p w:rsidR="005957F8" w:rsidRPr="000E61F1" w:rsidRDefault="005957F8" w:rsidP="005957F8">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При прогнозуванні надходжень спеціального фонду на 2023 рік враховано пропозиції, </w:t>
      </w:r>
      <w:r w:rsidRPr="000E61F1">
        <w:rPr>
          <w:rFonts w:ascii="Times New Roman" w:eastAsia="Times New Roman" w:hAnsi="Times New Roman" w:cs="Times New Roman"/>
          <w:bCs/>
          <w:sz w:val="28"/>
          <w:szCs w:val="28"/>
          <w:lang w:eastAsia="ru-RU"/>
        </w:rPr>
        <w:t>які надані ГУ ДПС у Полтавській області, управліннями виконавчого комітету Кременчуцької міської ради Кременчуцького району Полтавської області.</w:t>
      </w:r>
      <w:r w:rsidRPr="000E61F1">
        <w:rPr>
          <w:rFonts w:ascii="Times New Roman" w:eastAsia="Times New Roman" w:hAnsi="Times New Roman" w:cs="Times New Roman"/>
          <w:sz w:val="28"/>
          <w:szCs w:val="28"/>
          <w:lang w:eastAsia="ru-RU"/>
        </w:rPr>
        <w:t xml:space="preserve">  </w:t>
      </w:r>
    </w:p>
    <w:p w:rsidR="005957F8" w:rsidRPr="000E61F1" w:rsidRDefault="007E201A" w:rsidP="005957F8">
      <w:pPr>
        <w:tabs>
          <w:tab w:val="left" w:pos="709"/>
        </w:tabs>
        <w:ind w:firstLine="567"/>
        <w:jc w:val="both"/>
        <w:rPr>
          <w:rFonts w:ascii="Times New Roman" w:eastAsia="Times New Roman" w:hAnsi="Times New Roman" w:cs="Times New Roman"/>
          <w:b/>
          <w:color w:val="FF0000"/>
          <w:sz w:val="28"/>
          <w:szCs w:val="28"/>
          <w:lang w:eastAsia="ru-RU"/>
        </w:rPr>
      </w:pPr>
      <w:r w:rsidRPr="000E61F1">
        <w:rPr>
          <w:rFonts w:ascii="Times New Roman" w:eastAsia="Times New Roman" w:hAnsi="Times New Roman" w:cs="Times New Roman"/>
          <w:sz w:val="28"/>
          <w:szCs w:val="28"/>
          <w:lang w:eastAsia="ru-RU"/>
        </w:rPr>
        <w:t>В</w:t>
      </w:r>
      <w:r w:rsidRPr="000E61F1">
        <w:rPr>
          <w:rFonts w:ascii="Times New Roman" w:eastAsia="Times New Roman" w:hAnsi="Times New Roman" w:cs="Times New Roman"/>
          <w:sz w:val="28"/>
          <w:szCs w:val="28"/>
          <w:lang w:eastAsia="uk-UA"/>
        </w:rPr>
        <w:t>иходячи з прогнозу ГУ ДПС</w:t>
      </w:r>
      <w:r w:rsidRPr="000E61F1">
        <w:rPr>
          <w:sz w:val="28"/>
          <w:szCs w:val="28"/>
        </w:rPr>
        <w:t xml:space="preserve"> </w:t>
      </w:r>
      <w:r w:rsidRPr="000E61F1">
        <w:rPr>
          <w:rFonts w:ascii="Times New Roman" w:eastAsia="Times New Roman" w:hAnsi="Times New Roman" w:cs="Times New Roman"/>
          <w:sz w:val="28"/>
          <w:szCs w:val="28"/>
          <w:lang w:eastAsia="uk-UA"/>
        </w:rPr>
        <w:t>у Полтавській області,</w:t>
      </w:r>
      <w:r w:rsidRPr="000E61F1">
        <w:rPr>
          <w:rFonts w:ascii="Times New Roman" w:eastAsia="Times New Roman" w:hAnsi="Times New Roman" w:cs="Times New Roman"/>
          <w:sz w:val="28"/>
          <w:szCs w:val="28"/>
          <w:lang w:eastAsia="ru-RU"/>
        </w:rPr>
        <w:t xml:space="preserve"> по </w:t>
      </w:r>
      <w:r w:rsidRPr="000E61F1">
        <w:rPr>
          <w:rFonts w:ascii="Times New Roman" w:eastAsia="Times New Roman" w:hAnsi="Times New Roman" w:cs="Times New Roman"/>
          <w:b/>
          <w:sz w:val="28"/>
          <w:szCs w:val="28"/>
          <w:lang w:eastAsia="ru-RU"/>
        </w:rPr>
        <w:t>екологічному податку (</w:t>
      </w:r>
      <w:r w:rsidRPr="000E61F1">
        <w:rPr>
          <w:rFonts w:ascii="Times New Roman" w:eastAsia="Times New Roman" w:hAnsi="Times New Roman" w:cs="Times New Roman"/>
          <w:sz w:val="28"/>
          <w:szCs w:val="28"/>
          <w:lang w:eastAsia="uk-UA"/>
        </w:rPr>
        <w:t xml:space="preserve">25%) </w:t>
      </w:r>
      <w:r w:rsidR="005957F8" w:rsidRPr="000E61F1">
        <w:rPr>
          <w:rFonts w:ascii="Times New Roman" w:eastAsia="Times New Roman" w:hAnsi="Times New Roman" w:cs="Times New Roman"/>
          <w:sz w:val="28"/>
          <w:szCs w:val="28"/>
          <w:lang w:eastAsia="ru-RU"/>
        </w:rPr>
        <w:t xml:space="preserve">надходження на 2023 рік прогнозуються в обсязі  </w:t>
      </w:r>
      <w:r w:rsidR="005976A2" w:rsidRPr="000E61F1">
        <w:rPr>
          <w:rFonts w:ascii="Times New Roman" w:eastAsia="Times New Roman" w:hAnsi="Times New Roman" w:cs="Times New Roman"/>
          <w:sz w:val="28"/>
          <w:szCs w:val="28"/>
          <w:lang w:eastAsia="ru-RU"/>
        </w:rPr>
        <w:t xml:space="preserve">                          </w:t>
      </w:r>
      <w:r w:rsidR="005957F8" w:rsidRPr="000E61F1">
        <w:rPr>
          <w:rFonts w:ascii="Times New Roman" w:eastAsia="Times New Roman" w:hAnsi="Times New Roman" w:cs="Times New Roman"/>
          <w:sz w:val="28"/>
          <w:szCs w:val="28"/>
          <w:lang w:eastAsia="ru-RU"/>
        </w:rPr>
        <w:t>4 350,0 тис. гр</w:t>
      </w:r>
      <w:r w:rsidR="005976A2" w:rsidRPr="000E61F1">
        <w:rPr>
          <w:rFonts w:ascii="Times New Roman" w:eastAsia="Times New Roman" w:hAnsi="Times New Roman" w:cs="Times New Roman"/>
          <w:sz w:val="28"/>
          <w:szCs w:val="28"/>
          <w:lang w:eastAsia="ru-RU"/>
        </w:rPr>
        <w:t>н</w:t>
      </w:r>
      <w:r w:rsidR="005957F8"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8"/>
          <w:szCs w:val="28"/>
          <w:lang w:eastAsia="uk-UA"/>
        </w:rPr>
        <w:t xml:space="preserve"> </w:t>
      </w:r>
    </w:p>
    <w:p w:rsidR="005957F8" w:rsidRPr="000E61F1" w:rsidRDefault="005957F8" w:rsidP="005957F8">
      <w:pPr>
        <w:tabs>
          <w:tab w:val="left" w:pos="709"/>
        </w:tabs>
        <w:ind w:firstLine="567"/>
        <w:jc w:val="center"/>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Динаміка надходжень  екологічного податку</w:t>
      </w:r>
    </w:p>
    <w:p w:rsidR="005957F8" w:rsidRPr="000E61F1" w:rsidRDefault="005957F8" w:rsidP="005957F8">
      <w:pPr>
        <w:tabs>
          <w:tab w:val="left" w:pos="709"/>
        </w:tabs>
        <w:ind w:firstLine="567"/>
        <w:jc w:val="center"/>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тис. </w:t>
      </w:r>
      <w:proofErr w:type="spellStart"/>
      <w:r w:rsidRPr="000E61F1">
        <w:rPr>
          <w:rFonts w:ascii="Times New Roman" w:eastAsia="Times New Roman" w:hAnsi="Times New Roman" w:cs="Times New Roman"/>
          <w:sz w:val="28"/>
          <w:szCs w:val="28"/>
          <w:lang w:eastAsia="ru-RU"/>
        </w:rPr>
        <w:t>грн</w:t>
      </w:r>
      <w:proofErr w:type="spellEnd"/>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7"/>
        <w:gridCol w:w="1674"/>
        <w:gridCol w:w="1856"/>
        <w:gridCol w:w="1920"/>
      </w:tblGrid>
      <w:tr w:rsidR="005957F8" w:rsidRPr="000E61F1" w:rsidTr="002E38D5">
        <w:trPr>
          <w:trHeight w:val="1132"/>
        </w:trPr>
        <w:tc>
          <w:tcPr>
            <w:tcW w:w="2172" w:type="pct"/>
            <w:tcBorders>
              <w:top w:val="single" w:sz="4" w:space="0" w:color="auto"/>
              <w:left w:val="single" w:sz="4" w:space="0" w:color="auto"/>
              <w:bottom w:val="single" w:sz="4" w:space="0" w:color="auto"/>
              <w:right w:val="single" w:sz="4" w:space="0" w:color="auto"/>
            </w:tcBorders>
          </w:tcPr>
          <w:p w:rsidR="005957F8" w:rsidRPr="000E61F1" w:rsidRDefault="005957F8" w:rsidP="005957F8">
            <w:pPr>
              <w:tabs>
                <w:tab w:val="left" w:pos="709"/>
              </w:tabs>
              <w:ind w:firstLine="567"/>
              <w:jc w:val="center"/>
              <w:rPr>
                <w:rFonts w:ascii="Times New Roman" w:eastAsia="Times New Roman" w:hAnsi="Times New Roman" w:cs="Times New Roman"/>
                <w:sz w:val="28"/>
                <w:szCs w:val="28"/>
                <w:lang w:eastAsia="ru-RU"/>
              </w:rPr>
            </w:pPr>
          </w:p>
        </w:tc>
        <w:tc>
          <w:tcPr>
            <w:tcW w:w="868" w:type="pct"/>
            <w:tcBorders>
              <w:top w:val="single" w:sz="4" w:space="0" w:color="auto"/>
              <w:left w:val="single" w:sz="4" w:space="0" w:color="auto"/>
              <w:bottom w:val="single" w:sz="4" w:space="0" w:color="auto"/>
              <w:right w:val="single" w:sz="4" w:space="0" w:color="auto"/>
            </w:tcBorders>
            <w:vAlign w:val="center"/>
          </w:tcPr>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p>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Факт за 2021 рік</w:t>
            </w:r>
          </w:p>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p>
        </w:tc>
        <w:tc>
          <w:tcPr>
            <w:tcW w:w="963" w:type="pct"/>
            <w:tcBorders>
              <w:top w:val="single" w:sz="4" w:space="0" w:color="auto"/>
              <w:left w:val="single" w:sz="4" w:space="0" w:color="auto"/>
              <w:bottom w:val="single" w:sz="4" w:space="0" w:color="auto"/>
              <w:right w:val="single" w:sz="4" w:space="0" w:color="auto"/>
            </w:tcBorders>
            <w:vAlign w:val="center"/>
          </w:tcPr>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Очікувані за 2022 рік</w:t>
            </w:r>
          </w:p>
        </w:tc>
        <w:tc>
          <w:tcPr>
            <w:tcW w:w="996" w:type="pct"/>
            <w:tcBorders>
              <w:top w:val="single" w:sz="4" w:space="0" w:color="auto"/>
              <w:left w:val="single" w:sz="4" w:space="0" w:color="auto"/>
              <w:bottom w:val="single" w:sz="4" w:space="0" w:color="auto"/>
              <w:right w:val="single" w:sz="4" w:space="0" w:color="auto"/>
            </w:tcBorders>
            <w:vAlign w:val="center"/>
          </w:tcPr>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Прогноз на 2023 рік</w:t>
            </w:r>
          </w:p>
        </w:tc>
      </w:tr>
      <w:tr w:rsidR="005957F8" w:rsidRPr="000E61F1" w:rsidTr="002E38D5">
        <w:trPr>
          <w:trHeight w:val="994"/>
        </w:trPr>
        <w:tc>
          <w:tcPr>
            <w:tcW w:w="2172" w:type="pct"/>
            <w:tcBorders>
              <w:top w:val="single" w:sz="4" w:space="0" w:color="auto"/>
              <w:left w:val="single" w:sz="4" w:space="0" w:color="auto"/>
              <w:bottom w:val="single" w:sz="4" w:space="0" w:color="auto"/>
              <w:right w:val="single" w:sz="4" w:space="0" w:color="auto"/>
            </w:tcBorders>
          </w:tcPr>
          <w:p w:rsidR="005957F8" w:rsidRPr="000E61F1" w:rsidRDefault="005957F8" w:rsidP="005957F8">
            <w:pPr>
              <w:tabs>
                <w:tab w:val="left" w:pos="709"/>
              </w:tabs>
              <w:ind w:firstLine="0"/>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w:t>
            </w:r>
          </w:p>
          <w:p w:rsidR="005957F8" w:rsidRPr="000E61F1" w:rsidRDefault="005957F8" w:rsidP="005957F8">
            <w:pPr>
              <w:tabs>
                <w:tab w:val="left" w:pos="709"/>
              </w:tabs>
              <w:ind w:firstLine="0"/>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Екологічний податок (25%)</w:t>
            </w:r>
          </w:p>
        </w:tc>
        <w:tc>
          <w:tcPr>
            <w:tcW w:w="868" w:type="pct"/>
            <w:tcBorders>
              <w:top w:val="single" w:sz="4" w:space="0" w:color="auto"/>
              <w:left w:val="single" w:sz="4" w:space="0" w:color="auto"/>
              <w:bottom w:val="single" w:sz="4" w:space="0" w:color="auto"/>
              <w:right w:val="single" w:sz="4" w:space="0" w:color="auto"/>
            </w:tcBorders>
          </w:tcPr>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p>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3 965,9</w:t>
            </w:r>
          </w:p>
        </w:tc>
        <w:tc>
          <w:tcPr>
            <w:tcW w:w="963" w:type="pct"/>
            <w:tcBorders>
              <w:top w:val="single" w:sz="4" w:space="0" w:color="auto"/>
              <w:left w:val="single" w:sz="4" w:space="0" w:color="auto"/>
              <w:bottom w:val="single" w:sz="4" w:space="0" w:color="auto"/>
              <w:right w:val="single" w:sz="4" w:space="0" w:color="auto"/>
            </w:tcBorders>
          </w:tcPr>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p>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3 650,0</w:t>
            </w:r>
          </w:p>
        </w:tc>
        <w:tc>
          <w:tcPr>
            <w:tcW w:w="996" w:type="pct"/>
            <w:tcBorders>
              <w:top w:val="single" w:sz="4" w:space="0" w:color="auto"/>
              <w:left w:val="single" w:sz="4" w:space="0" w:color="auto"/>
              <w:bottom w:val="single" w:sz="4" w:space="0" w:color="auto"/>
              <w:right w:val="single" w:sz="4" w:space="0" w:color="auto"/>
            </w:tcBorders>
          </w:tcPr>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p>
          <w:p w:rsidR="005957F8" w:rsidRPr="000E61F1" w:rsidRDefault="005957F8" w:rsidP="005957F8">
            <w:pPr>
              <w:tabs>
                <w:tab w:val="left" w:pos="709"/>
              </w:tabs>
              <w:ind w:firstLine="0"/>
              <w:jc w:val="center"/>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4 350,0</w:t>
            </w:r>
          </w:p>
        </w:tc>
      </w:tr>
    </w:tbl>
    <w:p w:rsidR="005957F8" w:rsidRPr="000E61F1" w:rsidRDefault="005957F8" w:rsidP="005957F8">
      <w:pPr>
        <w:tabs>
          <w:tab w:val="left" w:pos="709"/>
        </w:tabs>
        <w:ind w:firstLine="567"/>
        <w:jc w:val="both"/>
        <w:rPr>
          <w:rFonts w:ascii="Times New Roman" w:eastAsia="Times New Roman" w:hAnsi="Times New Roman" w:cs="Times New Roman"/>
          <w:b/>
          <w:color w:val="FF0000"/>
          <w:sz w:val="28"/>
          <w:szCs w:val="28"/>
          <w:lang w:eastAsia="ru-RU"/>
        </w:rPr>
      </w:pPr>
    </w:p>
    <w:p w:rsidR="005957F8" w:rsidRPr="000E61F1" w:rsidRDefault="005957F8" w:rsidP="005957F8">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lastRenderedPageBreak/>
        <w:t>Бюджет розвитку</w:t>
      </w:r>
      <w:r w:rsidRPr="000E61F1">
        <w:rPr>
          <w:rFonts w:ascii="Times New Roman" w:eastAsia="Times New Roman" w:hAnsi="Times New Roman" w:cs="Times New Roman"/>
          <w:sz w:val="28"/>
          <w:szCs w:val="28"/>
          <w:lang w:eastAsia="ru-RU"/>
        </w:rPr>
        <w:t xml:space="preserve"> на 2023 рік формується згідно з ст.71 Бюджетного кодексу України  та прогнозується в обсязі 29 480,0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у тому числі:</w:t>
      </w:r>
    </w:p>
    <w:p w:rsidR="005957F8" w:rsidRPr="000E61F1" w:rsidRDefault="005957F8" w:rsidP="005976A2">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w:t>
      </w:r>
      <w:r w:rsidR="005976A2"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кошти від продажу землі – 14 500,0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(очікувані надходження в 2022 році – складають  16 207,7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5957F8" w:rsidRPr="000E61F1" w:rsidRDefault="005957F8" w:rsidP="005976A2">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w:t>
      </w:r>
      <w:r w:rsidR="005976A2"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надходження коштів від відчуження майна, що перебуває в комунальній власності – 14 000,0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при очікуваних надходженнях у 2022 році                             1 055,7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w:t>
      </w:r>
    </w:p>
    <w:p w:rsidR="005957F8" w:rsidRPr="000E61F1" w:rsidRDefault="005957F8" w:rsidP="005976A2">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w:t>
      </w:r>
      <w:r w:rsidR="005976A2"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кошти пайової участі у розвитку інфраструктури населеного пункту –                 980,0 тис. грн. (при очікуваних у 2022 році в сумі 1 308,2 тис. </w:t>
      </w:r>
      <w:proofErr w:type="spellStart"/>
      <w:r w:rsidRPr="000E61F1">
        <w:rPr>
          <w:rFonts w:ascii="Times New Roman" w:eastAsia="Times New Roman" w:hAnsi="Times New Roman" w:cs="Times New Roman"/>
          <w:sz w:val="28"/>
          <w:szCs w:val="28"/>
          <w:lang w:eastAsia="ru-RU"/>
        </w:rPr>
        <w:t>гр</w:t>
      </w:r>
      <w:r w:rsidR="005976A2" w:rsidRPr="000E61F1">
        <w:rPr>
          <w:rFonts w:ascii="Times New Roman" w:eastAsia="Times New Roman" w:hAnsi="Times New Roman" w:cs="Times New Roman"/>
          <w:sz w:val="28"/>
          <w:szCs w:val="28"/>
          <w:lang w:eastAsia="ru-RU"/>
        </w:rPr>
        <w:t>н</w:t>
      </w:r>
      <w:proofErr w:type="spellEnd"/>
      <w:r w:rsidRPr="000E61F1">
        <w:rPr>
          <w:rFonts w:ascii="Times New Roman" w:eastAsia="Times New Roman" w:hAnsi="Times New Roman" w:cs="Times New Roman"/>
          <w:sz w:val="28"/>
          <w:szCs w:val="28"/>
          <w:lang w:eastAsia="ru-RU"/>
        </w:rPr>
        <w:t>).</w:t>
      </w:r>
    </w:p>
    <w:p w:rsidR="005957F8" w:rsidRPr="000E61F1" w:rsidRDefault="005957F8" w:rsidP="005957F8">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Враховуючи те, що з 01.01.2021 повністю скасовано обов’язок замовника будівництва щодо пайової участі у розвитку інфраструктури населеного пункту, а договори про сплату пайової участі, укладені до 1 січня 2021 року, є дійсними та продовжують свою дію до моменту їх повного виконання, надходження пайових внесків до бюджету плануються лише по раніше укладених договорах. Зменшення надходжень планується за рахунок того, що пайові внески за укладеними договорами повинні бути перераховані до введення об’єктів в експлуатацію, а рік введення в експлуатацію по більшості об’єктів замовниками не визначено через відсутність фінансування для завершення будівництва.</w:t>
      </w:r>
    </w:p>
    <w:p w:rsidR="00163846" w:rsidRPr="000E61F1" w:rsidRDefault="00456CF6" w:rsidP="00163846">
      <w:pPr>
        <w:tabs>
          <w:tab w:val="left" w:pos="709"/>
        </w:tabs>
        <w:jc w:val="both"/>
        <w:rPr>
          <w:rFonts w:ascii="Times New Roman" w:hAnsi="Times New Roman" w:cs="Times New Roman"/>
          <w:sz w:val="28"/>
          <w:szCs w:val="28"/>
        </w:rPr>
      </w:pPr>
      <w:r w:rsidRPr="000E61F1">
        <w:rPr>
          <w:rFonts w:ascii="Times New Roman" w:hAnsi="Times New Roman" w:cs="Times New Roman"/>
          <w:b/>
          <w:sz w:val="28"/>
          <w:szCs w:val="28"/>
        </w:rPr>
        <w:t>По цільових фондах</w:t>
      </w:r>
      <w:r w:rsidRPr="000E61F1">
        <w:rPr>
          <w:rFonts w:ascii="Times New Roman" w:hAnsi="Times New Roman" w:cs="Times New Roman"/>
          <w:sz w:val="28"/>
          <w:szCs w:val="28"/>
        </w:rPr>
        <w:t xml:space="preserve">, утворених органами місцевого самоврядування, прогнозуються надходження  </w:t>
      </w:r>
      <w:r w:rsidRPr="000E61F1">
        <w:rPr>
          <w:rFonts w:ascii="Times New Roman" w:eastAsia="Times New Roman" w:hAnsi="Times New Roman" w:cs="Times New Roman"/>
          <w:sz w:val="28"/>
          <w:szCs w:val="28"/>
          <w:lang w:eastAsia="ru-RU"/>
        </w:rPr>
        <w:t xml:space="preserve">на 2023 рік </w:t>
      </w:r>
      <w:r w:rsidRPr="000E61F1">
        <w:rPr>
          <w:rFonts w:ascii="Times New Roman" w:hAnsi="Times New Roman" w:cs="Times New Roman"/>
          <w:sz w:val="28"/>
          <w:szCs w:val="28"/>
        </w:rPr>
        <w:t xml:space="preserve">з урахуванням пропозицій управління економіки, управління розвитку підприємництва, торгівлі, побуту та регуляторної політики управління містобудування та архітектури виконавчого комітету Кременчуцької міської ради Кременчуцького району Полтавської області в сумі 2 124,0 тис. </w:t>
      </w:r>
      <w:proofErr w:type="spellStart"/>
      <w:r w:rsidRPr="000E61F1">
        <w:rPr>
          <w:rFonts w:ascii="Times New Roman" w:hAnsi="Times New Roman" w:cs="Times New Roman"/>
          <w:sz w:val="28"/>
          <w:szCs w:val="28"/>
        </w:rPr>
        <w:t>грн</w:t>
      </w:r>
      <w:proofErr w:type="spellEnd"/>
      <w:r w:rsidRPr="000E61F1">
        <w:rPr>
          <w:rFonts w:ascii="Times New Roman" w:hAnsi="Times New Roman" w:cs="Times New Roman"/>
          <w:sz w:val="28"/>
          <w:szCs w:val="28"/>
        </w:rPr>
        <w:t xml:space="preserve"> проти очікуваних в 2022 році – 2 615,9 тис. грн</w:t>
      </w:r>
      <w:r w:rsidR="008B4064" w:rsidRPr="000E61F1">
        <w:rPr>
          <w:rFonts w:ascii="Times New Roman" w:hAnsi="Times New Roman" w:cs="Times New Roman"/>
          <w:sz w:val="28"/>
          <w:szCs w:val="28"/>
        </w:rPr>
        <w:t>.</w:t>
      </w:r>
    </w:p>
    <w:p w:rsidR="008B4064" w:rsidRPr="000E61F1" w:rsidRDefault="008B4064" w:rsidP="00163846">
      <w:pPr>
        <w:tabs>
          <w:tab w:val="left" w:pos="709"/>
        </w:tabs>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Прогнозні показники по </w:t>
      </w:r>
      <w:r w:rsidRPr="000E61F1">
        <w:rPr>
          <w:rFonts w:ascii="Times New Roman" w:eastAsia="Times New Roman" w:hAnsi="Times New Roman" w:cs="Times New Roman"/>
          <w:b/>
          <w:sz w:val="28"/>
          <w:szCs w:val="28"/>
          <w:lang w:eastAsia="ru-RU"/>
        </w:rPr>
        <w:t>власних надходженнях бюджетних установ</w:t>
      </w:r>
      <w:r w:rsidRPr="000E61F1">
        <w:rPr>
          <w:rFonts w:ascii="Times New Roman" w:eastAsia="Times New Roman" w:hAnsi="Times New Roman" w:cs="Times New Roman"/>
          <w:sz w:val="28"/>
          <w:szCs w:val="28"/>
          <w:lang w:eastAsia="ru-RU"/>
        </w:rPr>
        <w:t xml:space="preserve"> передбачено в обсязі 34 186,8 тис. </w:t>
      </w:r>
      <w:proofErr w:type="spellStart"/>
      <w:r w:rsidRPr="000E61F1">
        <w:rPr>
          <w:rFonts w:ascii="Times New Roman" w:eastAsia="Times New Roman" w:hAnsi="Times New Roman" w:cs="Times New Roman"/>
          <w:sz w:val="28"/>
          <w:szCs w:val="28"/>
          <w:lang w:eastAsia="ru-RU"/>
        </w:rPr>
        <w:t>гр</w:t>
      </w:r>
      <w:r w:rsidR="00D534DB" w:rsidRPr="000E61F1">
        <w:rPr>
          <w:rFonts w:ascii="Times New Roman" w:eastAsia="Times New Roman" w:hAnsi="Times New Roman" w:cs="Times New Roman"/>
          <w:sz w:val="28"/>
          <w:szCs w:val="28"/>
          <w:lang w:eastAsia="ru-RU"/>
        </w:rPr>
        <w:t>н</w:t>
      </w:r>
      <w:proofErr w:type="spellEnd"/>
      <w:r w:rsidR="00D534DB" w:rsidRPr="000E61F1">
        <w:rPr>
          <w:rFonts w:ascii="Times New Roman" w:eastAsia="Times New Roman" w:hAnsi="Times New Roman" w:cs="Times New Roman"/>
          <w:sz w:val="28"/>
          <w:szCs w:val="28"/>
          <w:lang w:eastAsia="ru-RU"/>
        </w:rPr>
        <w:t xml:space="preserve"> </w:t>
      </w:r>
      <w:r w:rsidR="00D534DB" w:rsidRPr="000E61F1">
        <w:rPr>
          <w:rFonts w:ascii="Times New Roman" w:eastAsia="Times New Roman" w:hAnsi="Times New Roman" w:cs="Times New Roman"/>
          <w:sz w:val="28"/>
          <w:szCs w:val="28"/>
          <w:lang w:eastAsia="uk-UA"/>
        </w:rPr>
        <w:t>(заплановані на базі даних головних розпорядників коштів)</w:t>
      </w:r>
      <w:r w:rsidRPr="000E61F1">
        <w:rPr>
          <w:rFonts w:ascii="Times New Roman" w:eastAsia="Times New Roman" w:hAnsi="Times New Roman" w:cs="Times New Roman"/>
          <w:sz w:val="28"/>
          <w:szCs w:val="28"/>
          <w:lang w:eastAsia="ru-RU"/>
        </w:rPr>
        <w:t>. До складу даного джерела</w:t>
      </w:r>
      <w:r w:rsidR="00163846" w:rsidRPr="000E61F1">
        <w:rPr>
          <w:rFonts w:ascii="Times New Roman" w:eastAsia="Times New Roman" w:hAnsi="Times New Roman" w:cs="Times New Roman"/>
          <w:sz w:val="28"/>
          <w:szCs w:val="28"/>
          <w:lang w:eastAsia="ru-RU"/>
        </w:rPr>
        <w:t xml:space="preserve"> в</w:t>
      </w:r>
      <w:r w:rsidRPr="000E61F1">
        <w:rPr>
          <w:rFonts w:ascii="Times New Roman" w:eastAsia="Times New Roman" w:hAnsi="Times New Roman" w:cs="Times New Roman"/>
          <w:sz w:val="28"/>
          <w:szCs w:val="28"/>
          <w:lang w:eastAsia="ru-RU"/>
        </w:rPr>
        <w:t xml:space="preserve">ключені кошти, одержані бюджетними установами від надання платних послуг, здачі в оренду майна, а також </w:t>
      </w:r>
      <w:r w:rsidR="00163846" w:rsidRPr="000E61F1">
        <w:rPr>
          <w:rFonts w:ascii="Times New Roman" w:eastAsia="Times New Roman" w:hAnsi="Times New Roman" w:cs="Times New Roman"/>
          <w:sz w:val="28"/>
          <w:szCs w:val="28"/>
          <w:lang w:eastAsia="uk-UA"/>
        </w:rPr>
        <w:t>надходження бюджетних установ від реалізації в установленому порядку майна (крім нерухомого майна)</w:t>
      </w:r>
      <w:r w:rsidRPr="000E61F1">
        <w:rPr>
          <w:rFonts w:ascii="Times New Roman" w:eastAsia="Times New Roman" w:hAnsi="Times New Roman" w:cs="Times New Roman"/>
          <w:sz w:val="28"/>
          <w:szCs w:val="28"/>
          <w:lang w:eastAsia="ru-RU"/>
        </w:rPr>
        <w:t>.</w:t>
      </w:r>
    </w:p>
    <w:p w:rsidR="008B4064" w:rsidRPr="000E61F1" w:rsidRDefault="008B4064" w:rsidP="00163846">
      <w:pPr>
        <w:tabs>
          <w:tab w:val="left" w:pos="709"/>
        </w:tabs>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Cs/>
          <w:sz w:val="28"/>
          <w:szCs w:val="28"/>
          <w:lang w:eastAsia="ru-RU"/>
        </w:rPr>
        <w:t>На підставі</w:t>
      </w:r>
      <w:r w:rsidRPr="000E61F1">
        <w:rPr>
          <w:rFonts w:ascii="Times New Roman" w:eastAsia="Times New Roman" w:hAnsi="Times New Roman" w:cs="Times New Roman"/>
          <w:sz w:val="28"/>
          <w:szCs w:val="28"/>
          <w:lang w:eastAsia="ru-RU"/>
        </w:rPr>
        <w:t xml:space="preserve"> даних Полтавського регіонального управління Державної спеціалізованої фінансової установи «Державний фонд сприяння молодіжному житловому будівництву</w:t>
      </w:r>
      <w:r w:rsidRPr="000E61F1">
        <w:rPr>
          <w:rFonts w:ascii="Times New Roman" w:eastAsia="Times New Roman" w:hAnsi="Times New Roman" w:cs="Times New Roman"/>
          <w:b/>
          <w:sz w:val="28"/>
          <w:szCs w:val="28"/>
          <w:lang w:eastAsia="ru-RU"/>
        </w:rPr>
        <w:t>» в</w:t>
      </w:r>
      <w:r w:rsidRPr="000E61F1">
        <w:rPr>
          <w:rFonts w:ascii="Times New Roman" w:eastAsia="Times New Roman" w:hAnsi="Times New Roman" w:cs="Times New Roman"/>
          <w:b/>
          <w:bCs/>
          <w:sz w:val="28"/>
          <w:szCs w:val="28"/>
          <w:lang w:eastAsia="ru-RU"/>
        </w:rPr>
        <w:t xml:space="preserve">ідсотки за користування довгостроковим кредитом, </w:t>
      </w:r>
      <w:r w:rsidRPr="000E61F1">
        <w:rPr>
          <w:rFonts w:ascii="Times New Roman" w:eastAsia="Times New Roman" w:hAnsi="Times New Roman" w:cs="Times New Roman"/>
          <w:bCs/>
          <w:sz w:val="28"/>
          <w:szCs w:val="28"/>
          <w:lang w:eastAsia="ru-RU"/>
        </w:rPr>
        <w:t>що надається з місцевих бюджетів молодим сім’ям та одиноким молодим громадянам на будівництво (реконструкцію) та придбання житла, заплановано на 2023 рік в обсязі 20,0 тис. гр</w:t>
      </w:r>
      <w:r w:rsidR="005976A2" w:rsidRPr="000E61F1">
        <w:rPr>
          <w:rFonts w:ascii="Times New Roman" w:eastAsia="Times New Roman" w:hAnsi="Times New Roman" w:cs="Times New Roman"/>
          <w:bCs/>
          <w:sz w:val="28"/>
          <w:szCs w:val="28"/>
          <w:lang w:eastAsia="ru-RU"/>
        </w:rPr>
        <w:t>н</w:t>
      </w:r>
      <w:r w:rsidRPr="000E61F1">
        <w:rPr>
          <w:rFonts w:ascii="Times New Roman" w:eastAsia="Times New Roman" w:hAnsi="Times New Roman" w:cs="Times New Roman"/>
          <w:bCs/>
          <w:sz w:val="28"/>
          <w:szCs w:val="28"/>
          <w:lang w:eastAsia="ru-RU"/>
        </w:rPr>
        <w:t xml:space="preserve">. </w:t>
      </w:r>
    </w:p>
    <w:p w:rsidR="008B4064" w:rsidRPr="000E61F1" w:rsidRDefault="008B4064" w:rsidP="008B4064">
      <w:pPr>
        <w:tabs>
          <w:tab w:val="left" w:pos="709"/>
        </w:tabs>
        <w:ind w:firstLine="567"/>
        <w:jc w:val="both"/>
        <w:rPr>
          <w:rFonts w:ascii="Times New Roman" w:eastAsia="Times New Roman" w:hAnsi="Times New Roman" w:cs="Times New Roman"/>
          <w:bCs/>
          <w:color w:val="FF0000"/>
          <w:sz w:val="28"/>
          <w:szCs w:val="28"/>
          <w:lang w:eastAsia="ru-RU"/>
        </w:rPr>
      </w:pPr>
    </w:p>
    <w:p w:rsidR="00A605D3" w:rsidRPr="000E61F1" w:rsidRDefault="00A605D3" w:rsidP="008B4064">
      <w:pPr>
        <w:tabs>
          <w:tab w:val="left" w:pos="709"/>
        </w:tabs>
        <w:ind w:firstLine="567"/>
        <w:jc w:val="both"/>
        <w:rPr>
          <w:rFonts w:ascii="Times New Roman" w:eastAsia="Times New Roman" w:hAnsi="Times New Roman" w:cs="Times New Roman"/>
          <w:bCs/>
          <w:color w:val="FF0000"/>
          <w:sz w:val="28"/>
          <w:szCs w:val="28"/>
          <w:lang w:eastAsia="ru-RU"/>
        </w:rPr>
      </w:pPr>
    </w:p>
    <w:p w:rsidR="002E38D5" w:rsidRPr="000E61F1" w:rsidRDefault="002E38D5" w:rsidP="002E38D5">
      <w:pPr>
        <w:widowControl w:val="0"/>
        <w:tabs>
          <w:tab w:val="left" w:pos="709"/>
        </w:tabs>
        <w:ind w:firstLine="567"/>
        <w:jc w:val="center"/>
        <w:rPr>
          <w:rFonts w:ascii="Times New Roman" w:eastAsia="Times New Roman" w:hAnsi="Times New Roman" w:cs="Times New Roman"/>
          <w:b/>
          <w:kern w:val="2"/>
          <w:sz w:val="32"/>
          <w:szCs w:val="32"/>
          <w:lang w:eastAsia="x-none"/>
        </w:rPr>
      </w:pPr>
      <w:r w:rsidRPr="000E61F1">
        <w:rPr>
          <w:rFonts w:ascii="Times New Roman" w:eastAsia="Times New Roman" w:hAnsi="Times New Roman" w:cs="Times New Roman"/>
          <w:b/>
          <w:kern w:val="2"/>
          <w:sz w:val="32"/>
          <w:szCs w:val="32"/>
          <w:lang w:eastAsia="x-none"/>
        </w:rPr>
        <w:t>ВИДАТКИ БЮДЖЕТУ</w:t>
      </w:r>
    </w:p>
    <w:p w:rsidR="002E38D5" w:rsidRPr="000E61F1" w:rsidRDefault="002E38D5" w:rsidP="002E38D5">
      <w:pPr>
        <w:widowControl w:val="0"/>
        <w:tabs>
          <w:tab w:val="left" w:pos="709"/>
        </w:tabs>
        <w:ind w:firstLine="567"/>
        <w:jc w:val="center"/>
        <w:rPr>
          <w:rFonts w:ascii="Times New Roman" w:eastAsia="Times New Roman" w:hAnsi="Times New Roman" w:cs="Times New Roman"/>
          <w:b/>
          <w:kern w:val="2"/>
          <w:sz w:val="32"/>
          <w:szCs w:val="32"/>
          <w:lang w:eastAsia="x-none"/>
        </w:rPr>
      </w:pPr>
      <w:r w:rsidRPr="000E61F1">
        <w:rPr>
          <w:rFonts w:ascii="Times New Roman" w:eastAsia="Times New Roman" w:hAnsi="Times New Roman" w:cs="Times New Roman"/>
          <w:b/>
          <w:bCs/>
          <w:spacing w:val="-1"/>
          <w:sz w:val="28"/>
          <w:szCs w:val="28"/>
          <w:lang w:eastAsia="ru-RU"/>
        </w:rPr>
        <w:t xml:space="preserve">Кременчуцької міської територіальної громади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Формування </w:t>
      </w:r>
      <w:proofErr w:type="spellStart"/>
      <w:r w:rsidRPr="000E61F1">
        <w:rPr>
          <w:rFonts w:ascii="Times New Roman" w:eastAsia="Times New Roman" w:hAnsi="Times New Roman" w:cs="Times New Roman"/>
          <w:sz w:val="28"/>
          <w:szCs w:val="28"/>
          <w:lang w:eastAsia="ru-RU"/>
        </w:rPr>
        <w:t>проєкту</w:t>
      </w:r>
      <w:proofErr w:type="spellEnd"/>
      <w:r w:rsidRPr="000E61F1">
        <w:rPr>
          <w:rFonts w:ascii="Times New Roman" w:eastAsia="Times New Roman" w:hAnsi="Times New Roman" w:cs="Times New Roman"/>
          <w:sz w:val="28"/>
          <w:szCs w:val="28"/>
          <w:lang w:eastAsia="ru-RU"/>
        </w:rPr>
        <w:t xml:space="preserve"> бюджету Кременчуцької міської територіальної громади, як і усієї України в цілому, здійснюється в умовах воєнного стану.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Відповідно до частини першої статті 75 Бюджетного кодексу України (далі – Кодекс) </w:t>
      </w:r>
      <w:proofErr w:type="spellStart"/>
      <w:r w:rsidRPr="000E61F1">
        <w:rPr>
          <w:rFonts w:ascii="Times New Roman" w:eastAsia="Times New Roman" w:hAnsi="Times New Roman" w:cs="Times New Roman"/>
          <w:sz w:val="28"/>
          <w:szCs w:val="28"/>
          <w:lang w:eastAsia="ru-RU"/>
        </w:rPr>
        <w:t>проєкт</w:t>
      </w:r>
      <w:proofErr w:type="spellEnd"/>
      <w:r w:rsidRPr="000E61F1">
        <w:rPr>
          <w:rFonts w:ascii="Times New Roman" w:eastAsia="Times New Roman" w:hAnsi="Times New Roman" w:cs="Times New Roman"/>
          <w:sz w:val="28"/>
          <w:szCs w:val="28"/>
          <w:lang w:eastAsia="ru-RU"/>
        </w:rPr>
        <w:t xml:space="preserve"> місцевого бюджету на 2023 рік має ґрунтуватися на </w:t>
      </w:r>
      <w:r w:rsidRPr="000E61F1">
        <w:rPr>
          <w:rFonts w:ascii="Times New Roman" w:eastAsia="Times New Roman" w:hAnsi="Times New Roman" w:cs="Times New Roman"/>
          <w:sz w:val="28"/>
          <w:szCs w:val="28"/>
          <w:lang w:eastAsia="ru-RU"/>
        </w:rPr>
        <w:lastRenderedPageBreak/>
        <w:t>показниках, визначених у прогнозі місцевого бюджету, схваленому у 2022 році.</w:t>
      </w:r>
    </w:p>
    <w:p w:rsidR="002E38D5" w:rsidRPr="000E61F1" w:rsidRDefault="002E38D5" w:rsidP="002E38D5">
      <w:pPr>
        <w:ind w:right="80" w:firstLine="709"/>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Cs/>
          <w:sz w:val="28"/>
          <w:szCs w:val="28"/>
          <w:lang w:eastAsia="ru-RU"/>
        </w:rPr>
        <w:t>Негативний вплив воєнних дій на території України та неможливість наразі визначити наслідки російської агресії унеможливлюють розроблення реалістичних прогнозів економічного і соціального розвитку країни та, як наслідок, бюджетних показників на середньостроковий період. Тому до бюджетного законодавства внесено ряд змін, зокрема, призупинено дію статті 75</w:t>
      </w:r>
      <w:r w:rsidRPr="000E61F1">
        <w:rPr>
          <w:rFonts w:ascii="Times New Roman" w:eastAsia="Times New Roman" w:hAnsi="Times New Roman" w:cs="Times New Roman"/>
          <w:bCs/>
          <w:sz w:val="28"/>
          <w:szCs w:val="28"/>
          <w:vertAlign w:val="superscript"/>
          <w:lang w:eastAsia="ru-RU"/>
        </w:rPr>
        <w:t>1</w:t>
      </w:r>
      <w:r w:rsidRPr="000E61F1">
        <w:rPr>
          <w:rFonts w:ascii="Times New Roman" w:eastAsia="Times New Roman" w:hAnsi="Times New Roman" w:cs="Times New Roman"/>
          <w:bCs/>
          <w:sz w:val="28"/>
          <w:szCs w:val="28"/>
          <w:lang w:eastAsia="ru-RU"/>
        </w:rPr>
        <w:t xml:space="preserve"> Кодексу та пов’язані з нею норми щодо прогнозів місцевих бюджетів (</w:t>
      </w:r>
      <w:r w:rsidRPr="000E61F1">
        <w:rPr>
          <w:rFonts w:ascii="Times New Roman" w:eastAsia="Times New Roman" w:hAnsi="Times New Roman" w:cs="Times New Roman"/>
          <w:bCs/>
          <w:i/>
          <w:iCs/>
          <w:sz w:val="28"/>
          <w:szCs w:val="28"/>
          <w:lang w:eastAsia="ru-RU"/>
        </w:rPr>
        <w:t>Закон України від 15 березня 2022 року № 2134-IX «Про внесення змін до розділу VI «Прикінцеві та перехідні положення» Бюджетного кодексу України та інших законодавчих актів України»</w:t>
      </w:r>
      <w:r w:rsidRPr="000E61F1">
        <w:rPr>
          <w:rFonts w:ascii="Times New Roman" w:eastAsia="Times New Roman" w:hAnsi="Times New Roman" w:cs="Times New Roman"/>
          <w:bCs/>
          <w:sz w:val="28"/>
          <w:szCs w:val="28"/>
          <w:lang w:eastAsia="ru-RU"/>
        </w:rPr>
        <w:t>).</w:t>
      </w:r>
    </w:p>
    <w:p w:rsidR="002E38D5" w:rsidRPr="000E61F1" w:rsidRDefault="002E38D5" w:rsidP="002E38D5">
      <w:pPr>
        <w:ind w:firstLine="709"/>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Cs/>
          <w:sz w:val="28"/>
          <w:szCs w:val="28"/>
          <w:lang w:eastAsia="ru-RU"/>
        </w:rPr>
        <w:t>Тобто прогноз бюджету Кременчуцької міської  територіальної  громади як документ середньострокового бюджетного планування у 2022 році не складався.</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bCs/>
          <w:color w:val="FF0000"/>
          <w:sz w:val="28"/>
          <w:szCs w:val="20"/>
          <w:lang w:eastAsia="ru-RU"/>
        </w:rPr>
      </w:pPr>
      <w:r w:rsidRPr="000E61F1">
        <w:rPr>
          <w:rFonts w:ascii="Times New Roman" w:eastAsia="Times New Roman" w:hAnsi="Times New Roman" w:cs="Times New Roman"/>
          <w:bCs/>
          <w:sz w:val="28"/>
          <w:szCs w:val="20"/>
          <w:lang w:eastAsia="ru-RU"/>
        </w:rPr>
        <w:t xml:space="preserve">Показники </w:t>
      </w:r>
      <w:proofErr w:type="spellStart"/>
      <w:r w:rsidRPr="000E61F1">
        <w:rPr>
          <w:rFonts w:ascii="Times New Roman" w:eastAsia="Times New Roman" w:hAnsi="Times New Roman" w:cs="Times New Roman"/>
          <w:bCs/>
          <w:sz w:val="28"/>
          <w:szCs w:val="20"/>
          <w:lang w:eastAsia="ru-RU"/>
        </w:rPr>
        <w:t>проєкту</w:t>
      </w:r>
      <w:proofErr w:type="spellEnd"/>
      <w:r w:rsidRPr="000E61F1">
        <w:rPr>
          <w:rFonts w:ascii="Times New Roman" w:eastAsia="Times New Roman" w:hAnsi="Times New Roman" w:cs="Times New Roman"/>
          <w:bCs/>
          <w:sz w:val="28"/>
          <w:szCs w:val="20"/>
          <w:lang w:eastAsia="ru-RU"/>
        </w:rPr>
        <w:t xml:space="preserve"> бюджету  сформовано з урахуванням норм  Закону України від 03.11.2022 р. № 2710-IX  «Про Державний бюджет України на 2023 рік», Бюджетного та Податкового кодексів України (із змінами та доповненнями), Основних прогнозних </w:t>
      </w:r>
      <w:proofErr w:type="spellStart"/>
      <w:r w:rsidRPr="000E61F1">
        <w:rPr>
          <w:rFonts w:ascii="Times New Roman" w:eastAsia="Times New Roman" w:hAnsi="Times New Roman" w:cs="Times New Roman"/>
          <w:bCs/>
          <w:sz w:val="28"/>
          <w:szCs w:val="20"/>
          <w:lang w:eastAsia="ru-RU"/>
        </w:rPr>
        <w:t>макропоказників</w:t>
      </w:r>
      <w:proofErr w:type="spellEnd"/>
      <w:r w:rsidRPr="000E61F1">
        <w:rPr>
          <w:rFonts w:ascii="Times New Roman" w:eastAsia="Times New Roman" w:hAnsi="Times New Roman" w:cs="Times New Roman"/>
          <w:bCs/>
          <w:sz w:val="28"/>
          <w:szCs w:val="20"/>
          <w:lang w:eastAsia="ru-RU"/>
        </w:rPr>
        <w:t xml:space="preserve"> економічного і соціального розвитку України на 2022 – 2023 роки та окремих припущеннях, закладених до прогнозних розрахунків, які наведені у листі Міністерства економіки України від 08.07.2022 № 3011-02/46349-03, Особливостей складання </w:t>
      </w:r>
      <w:proofErr w:type="spellStart"/>
      <w:r w:rsidRPr="000E61F1">
        <w:rPr>
          <w:rFonts w:ascii="Times New Roman" w:eastAsia="Times New Roman" w:hAnsi="Times New Roman" w:cs="Times New Roman"/>
          <w:bCs/>
          <w:sz w:val="28"/>
          <w:szCs w:val="20"/>
          <w:lang w:eastAsia="ru-RU"/>
        </w:rPr>
        <w:t>проєктів</w:t>
      </w:r>
      <w:proofErr w:type="spellEnd"/>
      <w:r w:rsidRPr="000E61F1">
        <w:rPr>
          <w:rFonts w:ascii="Times New Roman" w:eastAsia="Times New Roman" w:hAnsi="Times New Roman" w:cs="Times New Roman"/>
          <w:bCs/>
          <w:sz w:val="28"/>
          <w:szCs w:val="20"/>
          <w:lang w:eastAsia="ru-RU"/>
        </w:rPr>
        <w:t xml:space="preserve"> місцевих бюджетів на 2023 рік, доведених листами Міністерства фінансів України від 15.08.2022 № 05110-14-6/17891, від 15.09.2022 року № 05110-14-6/20774, інших законодавчих актів, що стосуються місцевих бюджетів та міжбюджетних відносин.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0"/>
          <w:lang w:eastAsia="ru-RU"/>
        </w:rPr>
      </w:pPr>
      <w:r w:rsidRPr="000E61F1">
        <w:rPr>
          <w:rFonts w:ascii="Times New Roman" w:eastAsia="Times New Roman" w:hAnsi="Times New Roman" w:cs="Times New Roman"/>
          <w:bCs/>
          <w:sz w:val="28"/>
          <w:szCs w:val="20"/>
          <w:lang w:eastAsia="ru-RU"/>
        </w:rPr>
        <w:t xml:space="preserve">Як основний фінансовий документ, бюджет  має за мету створення умов для  сталого функціонування громади, забезпечення розвитку її освітньої, медичної, транспортної, житлово-комунальної інфраструктури та соціально-культурної сфери, соціального захисту мешканців, зокрема, </w:t>
      </w:r>
      <w:proofErr w:type="spellStart"/>
      <w:r w:rsidRPr="000E61F1">
        <w:rPr>
          <w:rFonts w:ascii="Times New Roman" w:eastAsia="Times New Roman" w:hAnsi="Times New Roman" w:cs="Times New Roman"/>
          <w:bCs/>
          <w:sz w:val="28"/>
          <w:szCs w:val="20"/>
          <w:lang w:eastAsia="ru-RU"/>
        </w:rPr>
        <w:t>внутрішньопереміщених</w:t>
      </w:r>
      <w:proofErr w:type="spellEnd"/>
      <w:r w:rsidRPr="000E61F1">
        <w:rPr>
          <w:rFonts w:ascii="Times New Roman" w:eastAsia="Times New Roman" w:hAnsi="Times New Roman" w:cs="Times New Roman"/>
          <w:bCs/>
          <w:sz w:val="28"/>
          <w:szCs w:val="20"/>
          <w:lang w:eastAsia="ru-RU"/>
        </w:rPr>
        <w:t xml:space="preserve"> осіб, а також підтримки Збройних Сил України та продовження реалізації інвестиційних проектів, враховуючи виклики, зумовлені  війною.</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При плануванні видаткової частини бюджету громади основною метою було збереження соціальної спрямованості для забезпечення фінансування гарантованих державою конституційних та законодавчих норм, а також утримання соціальної та </w:t>
      </w:r>
      <w:proofErr w:type="spellStart"/>
      <w:r w:rsidRPr="000E61F1">
        <w:rPr>
          <w:rFonts w:ascii="Times New Roman" w:eastAsia="Times New Roman" w:hAnsi="Times New Roman" w:cs="Times New Roman"/>
          <w:sz w:val="28"/>
          <w:szCs w:val="28"/>
          <w:lang w:eastAsia="ru-RU"/>
        </w:rPr>
        <w:t>інженернотранспортної</w:t>
      </w:r>
      <w:proofErr w:type="spellEnd"/>
      <w:r w:rsidRPr="000E61F1">
        <w:rPr>
          <w:rFonts w:ascii="Times New Roman" w:eastAsia="Times New Roman" w:hAnsi="Times New Roman" w:cs="Times New Roman"/>
          <w:sz w:val="28"/>
          <w:szCs w:val="28"/>
          <w:lang w:eastAsia="ru-RU"/>
        </w:rPr>
        <w:t xml:space="preserve"> інфраструктури громади у відповідності до міських цільових програм.</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Відповідно до Бюджетного кодексу України здійснено горизонтальне вирівнювання податкоспроможності місцевого бюджету. Враховуючи вищезазначене, визначена реверсна дотація до Державного бюджету у сумі 211 133,1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Cs/>
          <w:sz w:val="28"/>
          <w:szCs w:val="28"/>
          <w:lang w:eastAsia="ru-RU"/>
        </w:rPr>
        <w:t xml:space="preserve">У </w:t>
      </w:r>
      <w:proofErr w:type="spellStart"/>
      <w:r w:rsidRPr="000E61F1">
        <w:rPr>
          <w:rFonts w:ascii="Times New Roman" w:eastAsia="Times New Roman" w:hAnsi="Times New Roman" w:cs="Times New Roman"/>
          <w:bCs/>
          <w:sz w:val="28"/>
          <w:szCs w:val="28"/>
          <w:lang w:eastAsia="ru-RU"/>
        </w:rPr>
        <w:t>проєкті</w:t>
      </w:r>
      <w:proofErr w:type="spellEnd"/>
      <w:r w:rsidRPr="000E61F1">
        <w:rPr>
          <w:rFonts w:ascii="Times New Roman" w:eastAsia="Times New Roman" w:hAnsi="Times New Roman" w:cs="Times New Roman"/>
          <w:bCs/>
          <w:sz w:val="28"/>
          <w:szCs w:val="28"/>
          <w:lang w:eastAsia="ru-RU"/>
        </w:rPr>
        <w:t xml:space="preserve"> бюджету Кременчуцької міської територіальної громади на наступний рік передбачена освітня субвенція в сумі 309 928,9 </w:t>
      </w:r>
      <w:proofErr w:type="spellStart"/>
      <w:r w:rsidRPr="000E61F1">
        <w:rPr>
          <w:rFonts w:ascii="Times New Roman" w:eastAsia="Times New Roman" w:hAnsi="Times New Roman" w:cs="Times New Roman"/>
          <w:bCs/>
          <w:sz w:val="28"/>
          <w:szCs w:val="28"/>
          <w:lang w:eastAsia="ru-RU"/>
        </w:rPr>
        <w:t>тис.грн</w:t>
      </w:r>
      <w:proofErr w:type="spellEnd"/>
      <w:r w:rsidRPr="000E61F1">
        <w:rPr>
          <w:rFonts w:ascii="Times New Roman" w:eastAsia="Times New Roman" w:hAnsi="Times New Roman" w:cs="Times New Roman"/>
          <w:bCs/>
          <w:sz w:val="28"/>
          <w:szCs w:val="28"/>
          <w:lang w:eastAsia="ru-RU"/>
        </w:rPr>
        <w:t>, що на 10,8% менше, ніж уточнений план 2022 року. Я</w:t>
      </w:r>
      <w:r w:rsidRPr="000E61F1">
        <w:rPr>
          <w:rFonts w:ascii="Times New Roman" w:eastAsia="Times New Roman" w:hAnsi="Times New Roman" w:cs="Times New Roman"/>
          <w:bCs/>
          <w:sz w:val="28"/>
          <w:szCs w:val="20"/>
          <w:lang w:eastAsia="ru-RU"/>
        </w:rPr>
        <w:t xml:space="preserve">к і у 2022 році, кошти освітньої субвенції спрямовуються виключно на оплату праці з нарахуваннями педагогічних працівників загальноосвітніх навчальних закладів, які викладають предмети згідно з Державним стандартом базової і повної загальної середньої </w:t>
      </w:r>
      <w:r w:rsidRPr="000E61F1">
        <w:rPr>
          <w:rFonts w:ascii="Times New Roman" w:eastAsia="Times New Roman" w:hAnsi="Times New Roman" w:cs="Times New Roman"/>
          <w:bCs/>
          <w:sz w:val="28"/>
          <w:szCs w:val="20"/>
          <w:lang w:eastAsia="ru-RU"/>
        </w:rPr>
        <w:lastRenderedPageBreak/>
        <w:t xml:space="preserve">освіти.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Обсяг видатків </w:t>
      </w:r>
      <w:proofErr w:type="spellStart"/>
      <w:r w:rsidRPr="000E61F1">
        <w:rPr>
          <w:rFonts w:ascii="Times New Roman" w:eastAsia="Times New Roman" w:hAnsi="Times New Roman" w:cs="Times New Roman"/>
          <w:sz w:val="28"/>
          <w:szCs w:val="28"/>
          <w:lang w:eastAsia="ru-RU"/>
        </w:rPr>
        <w:t>проєкту</w:t>
      </w:r>
      <w:proofErr w:type="spellEnd"/>
      <w:r w:rsidRPr="000E61F1">
        <w:rPr>
          <w:rFonts w:ascii="Times New Roman" w:eastAsia="Times New Roman" w:hAnsi="Times New Roman" w:cs="Times New Roman"/>
          <w:sz w:val="28"/>
          <w:szCs w:val="28"/>
          <w:lang w:eastAsia="ru-RU"/>
        </w:rPr>
        <w:t xml:space="preserve"> бюджету Кременчуцької міської територіальної громади на 2023 рік визначено у сумі 3 459 459,6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а саме:</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видатки загального фонду місцевого бюджету – 2 772 108,6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у тому числі субвенції з державного, обласного та місцевих бюджетів  – </w:t>
      </w:r>
      <w:r w:rsidR="005976A2"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314 090,8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а саме:</w:t>
      </w:r>
    </w:p>
    <w:p w:rsidR="002E38D5" w:rsidRPr="000E61F1" w:rsidRDefault="002E38D5" w:rsidP="002E38D5">
      <w:pPr>
        <w:widowControl w:val="0"/>
        <w:numPr>
          <w:ilvl w:val="0"/>
          <w:numId w:val="4"/>
        </w:numPr>
        <w:tabs>
          <w:tab w:val="left" w:pos="709"/>
          <w:tab w:val="left" w:pos="993"/>
        </w:tabs>
        <w:ind w:left="0" w:firstLine="567"/>
        <w:contextualSpacing/>
        <w:jc w:val="both"/>
        <w:rPr>
          <w:rFonts w:ascii="Times New Roman" w:eastAsia="Times New Roman" w:hAnsi="Times New Roman" w:cs="Times New Roman"/>
          <w:sz w:val="28"/>
          <w:szCs w:val="28"/>
        </w:rPr>
      </w:pPr>
      <w:r w:rsidRPr="000E61F1">
        <w:rPr>
          <w:rFonts w:ascii="Times New Roman" w:eastAsia="Times New Roman" w:hAnsi="Times New Roman" w:cs="Times New Roman"/>
          <w:sz w:val="28"/>
          <w:szCs w:val="28"/>
        </w:rPr>
        <w:t xml:space="preserve">освітня субвенція з державного бюджету місцевим бюджетам – </w:t>
      </w:r>
      <w:r w:rsidR="005976A2" w:rsidRPr="000E61F1">
        <w:rPr>
          <w:rFonts w:ascii="Times New Roman" w:eastAsia="Times New Roman" w:hAnsi="Times New Roman" w:cs="Times New Roman"/>
          <w:sz w:val="28"/>
          <w:szCs w:val="28"/>
        </w:rPr>
        <w:t xml:space="preserve">   </w:t>
      </w:r>
      <w:r w:rsidRPr="000E61F1">
        <w:rPr>
          <w:rFonts w:ascii="Times New Roman" w:eastAsia="Times New Roman" w:hAnsi="Times New Roman" w:cs="Times New Roman"/>
          <w:sz w:val="28"/>
          <w:szCs w:val="28"/>
        </w:rPr>
        <w:t xml:space="preserve">309 928,9 тис. </w:t>
      </w:r>
      <w:proofErr w:type="spellStart"/>
      <w:r w:rsidRPr="000E61F1">
        <w:rPr>
          <w:rFonts w:ascii="Times New Roman" w:eastAsia="Times New Roman" w:hAnsi="Times New Roman" w:cs="Times New Roman"/>
          <w:sz w:val="28"/>
          <w:szCs w:val="28"/>
        </w:rPr>
        <w:t>грн</w:t>
      </w:r>
      <w:proofErr w:type="spellEnd"/>
      <w:r w:rsidRPr="000E61F1">
        <w:rPr>
          <w:rFonts w:ascii="Times New Roman" w:eastAsia="Times New Roman" w:hAnsi="Times New Roman" w:cs="Times New Roman"/>
          <w:sz w:val="28"/>
          <w:szCs w:val="28"/>
        </w:rPr>
        <w:t xml:space="preserve">; </w:t>
      </w:r>
    </w:p>
    <w:p w:rsidR="002E38D5" w:rsidRPr="000E61F1" w:rsidRDefault="002E38D5" w:rsidP="002E38D5">
      <w:pPr>
        <w:widowControl w:val="0"/>
        <w:numPr>
          <w:ilvl w:val="0"/>
          <w:numId w:val="4"/>
        </w:numPr>
        <w:tabs>
          <w:tab w:val="left" w:pos="0"/>
          <w:tab w:val="left" w:pos="851"/>
        </w:tabs>
        <w:ind w:left="0" w:firstLine="567"/>
        <w:contextualSpacing/>
        <w:jc w:val="both"/>
        <w:rPr>
          <w:rFonts w:ascii="Times New Roman" w:eastAsia="Times New Roman" w:hAnsi="Times New Roman" w:cs="Times New Roman"/>
          <w:sz w:val="28"/>
          <w:szCs w:val="28"/>
        </w:rPr>
      </w:pPr>
      <w:r w:rsidRPr="000E61F1">
        <w:rPr>
          <w:rFonts w:ascii="Times New Roman" w:eastAsia="Times New Roman" w:hAnsi="Times New Roman" w:cs="Times New Roman"/>
          <w:sz w:val="28"/>
          <w:szCs w:val="28"/>
        </w:rPr>
        <w:t xml:space="preserve">інші субвенції з місцевого бюджету – 2 611,2 </w:t>
      </w:r>
      <w:proofErr w:type="spellStart"/>
      <w:r w:rsidRPr="000E61F1">
        <w:rPr>
          <w:rFonts w:ascii="Times New Roman" w:eastAsia="Times New Roman" w:hAnsi="Times New Roman" w:cs="Times New Roman"/>
          <w:sz w:val="28"/>
          <w:szCs w:val="28"/>
        </w:rPr>
        <w:t>тис.грн</w:t>
      </w:r>
      <w:proofErr w:type="spellEnd"/>
      <w:r w:rsidRPr="000E61F1">
        <w:rPr>
          <w:rFonts w:ascii="Times New Roman" w:eastAsia="Times New Roman" w:hAnsi="Times New Roman" w:cs="Times New Roman"/>
          <w:sz w:val="28"/>
          <w:szCs w:val="28"/>
        </w:rPr>
        <w:t xml:space="preserve"> (обласний бюджет Полтавської області – 1 217,6 </w:t>
      </w:r>
      <w:proofErr w:type="spellStart"/>
      <w:r w:rsidRPr="000E61F1">
        <w:rPr>
          <w:rFonts w:ascii="Times New Roman" w:eastAsia="Times New Roman" w:hAnsi="Times New Roman" w:cs="Times New Roman"/>
          <w:sz w:val="28"/>
          <w:szCs w:val="28"/>
        </w:rPr>
        <w:t>тис.грн</w:t>
      </w:r>
      <w:proofErr w:type="spellEnd"/>
      <w:r w:rsidRPr="000E61F1">
        <w:rPr>
          <w:rFonts w:ascii="Times New Roman" w:eastAsia="Times New Roman" w:hAnsi="Times New Roman" w:cs="Times New Roman"/>
          <w:sz w:val="28"/>
          <w:szCs w:val="28"/>
        </w:rPr>
        <w:t xml:space="preserve">, бюджет </w:t>
      </w:r>
      <w:proofErr w:type="spellStart"/>
      <w:r w:rsidRPr="000E61F1">
        <w:rPr>
          <w:rFonts w:ascii="Times New Roman" w:eastAsia="Times New Roman" w:hAnsi="Times New Roman" w:cs="Times New Roman"/>
          <w:sz w:val="28"/>
          <w:szCs w:val="28"/>
        </w:rPr>
        <w:t>Піщанської</w:t>
      </w:r>
      <w:proofErr w:type="spellEnd"/>
      <w:r w:rsidRPr="000E61F1">
        <w:rPr>
          <w:rFonts w:ascii="Times New Roman" w:eastAsia="Times New Roman" w:hAnsi="Times New Roman" w:cs="Times New Roman"/>
          <w:sz w:val="28"/>
          <w:szCs w:val="28"/>
        </w:rPr>
        <w:t xml:space="preserve"> сільської територіальної громади – 251,8 </w:t>
      </w:r>
      <w:proofErr w:type="spellStart"/>
      <w:r w:rsidRPr="000E61F1">
        <w:rPr>
          <w:rFonts w:ascii="Times New Roman" w:eastAsia="Times New Roman" w:hAnsi="Times New Roman" w:cs="Times New Roman"/>
          <w:sz w:val="28"/>
          <w:szCs w:val="28"/>
        </w:rPr>
        <w:t>тис.грн</w:t>
      </w:r>
      <w:proofErr w:type="spellEnd"/>
      <w:r w:rsidRPr="000E61F1">
        <w:rPr>
          <w:rFonts w:ascii="Times New Roman" w:eastAsia="Times New Roman" w:hAnsi="Times New Roman" w:cs="Times New Roman"/>
          <w:sz w:val="28"/>
          <w:szCs w:val="28"/>
        </w:rPr>
        <w:t xml:space="preserve">, бюджет </w:t>
      </w:r>
      <w:proofErr w:type="spellStart"/>
      <w:r w:rsidRPr="000E61F1">
        <w:rPr>
          <w:rFonts w:ascii="Times New Roman" w:eastAsia="Times New Roman" w:hAnsi="Times New Roman" w:cs="Times New Roman"/>
          <w:sz w:val="28"/>
          <w:szCs w:val="28"/>
        </w:rPr>
        <w:t>Кам’янопотоківської</w:t>
      </w:r>
      <w:proofErr w:type="spellEnd"/>
      <w:r w:rsidRPr="000E61F1">
        <w:rPr>
          <w:rFonts w:ascii="Times New Roman" w:eastAsia="Times New Roman" w:hAnsi="Times New Roman" w:cs="Times New Roman"/>
          <w:sz w:val="28"/>
          <w:szCs w:val="28"/>
        </w:rPr>
        <w:t xml:space="preserve"> сільської територіальної громади – 636,0 тис. </w:t>
      </w:r>
      <w:proofErr w:type="spellStart"/>
      <w:r w:rsidRPr="000E61F1">
        <w:rPr>
          <w:rFonts w:ascii="Times New Roman" w:eastAsia="Times New Roman" w:hAnsi="Times New Roman" w:cs="Times New Roman"/>
          <w:sz w:val="28"/>
          <w:szCs w:val="28"/>
        </w:rPr>
        <w:t>грн</w:t>
      </w:r>
      <w:proofErr w:type="spellEnd"/>
      <w:r w:rsidRPr="000E61F1">
        <w:rPr>
          <w:rFonts w:ascii="Times New Roman" w:eastAsia="Times New Roman" w:hAnsi="Times New Roman" w:cs="Times New Roman"/>
          <w:sz w:val="28"/>
          <w:szCs w:val="28"/>
        </w:rPr>
        <w:t xml:space="preserve">, бюджет </w:t>
      </w:r>
      <w:proofErr w:type="spellStart"/>
      <w:r w:rsidRPr="000E61F1">
        <w:rPr>
          <w:rFonts w:ascii="Times New Roman" w:eastAsia="Times New Roman" w:hAnsi="Times New Roman" w:cs="Times New Roman"/>
          <w:sz w:val="28"/>
          <w:szCs w:val="28"/>
        </w:rPr>
        <w:t>Градизької</w:t>
      </w:r>
      <w:proofErr w:type="spellEnd"/>
      <w:r w:rsidRPr="000E61F1">
        <w:rPr>
          <w:rFonts w:ascii="Times New Roman" w:eastAsia="Times New Roman" w:hAnsi="Times New Roman" w:cs="Times New Roman"/>
          <w:sz w:val="28"/>
          <w:szCs w:val="28"/>
        </w:rPr>
        <w:t xml:space="preserve"> селищної територіальної громади – 475,8 </w:t>
      </w:r>
      <w:proofErr w:type="spellStart"/>
      <w:r w:rsidRPr="000E61F1">
        <w:rPr>
          <w:rFonts w:ascii="Times New Roman" w:eastAsia="Times New Roman" w:hAnsi="Times New Roman" w:cs="Times New Roman"/>
          <w:sz w:val="28"/>
          <w:szCs w:val="28"/>
        </w:rPr>
        <w:t>тис.грн</w:t>
      </w:r>
      <w:proofErr w:type="spellEnd"/>
      <w:r w:rsidRPr="000E61F1">
        <w:rPr>
          <w:rFonts w:ascii="Times New Roman" w:eastAsia="Times New Roman" w:hAnsi="Times New Roman" w:cs="Times New Roman"/>
          <w:sz w:val="28"/>
          <w:szCs w:val="28"/>
        </w:rPr>
        <w:t xml:space="preserve">, бюджет </w:t>
      </w:r>
      <w:proofErr w:type="spellStart"/>
      <w:r w:rsidRPr="000E61F1">
        <w:rPr>
          <w:rFonts w:ascii="Times New Roman" w:eastAsia="Times New Roman" w:hAnsi="Times New Roman" w:cs="Times New Roman"/>
          <w:sz w:val="28"/>
          <w:szCs w:val="28"/>
        </w:rPr>
        <w:t>Козельщинської</w:t>
      </w:r>
      <w:proofErr w:type="spellEnd"/>
      <w:r w:rsidRPr="000E61F1">
        <w:rPr>
          <w:rFonts w:ascii="Times New Roman" w:eastAsia="Times New Roman" w:hAnsi="Times New Roman" w:cs="Times New Roman"/>
          <w:sz w:val="28"/>
          <w:szCs w:val="28"/>
        </w:rPr>
        <w:t xml:space="preserve"> селищної територіальної громади – 30,0 </w:t>
      </w:r>
      <w:proofErr w:type="spellStart"/>
      <w:r w:rsidRPr="000E61F1">
        <w:rPr>
          <w:rFonts w:ascii="Times New Roman" w:eastAsia="Times New Roman" w:hAnsi="Times New Roman" w:cs="Times New Roman"/>
          <w:sz w:val="28"/>
          <w:szCs w:val="28"/>
        </w:rPr>
        <w:t>тис.грн</w:t>
      </w:r>
      <w:proofErr w:type="spellEnd"/>
      <w:r w:rsidRPr="000E61F1">
        <w:rPr>
          <w:rFonts w:ascii="Times New Roman" w:eastAsia="Times New Roman" w:hAnsi="Times New Roman" w:cs="Times New Roman"/>
          <w:sz w:val="28"/>
          <w:szCs w:val="28"/>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1 550,7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 xml:space="preserve"> (бюджет </w:t>
      </w:r>
      <w:proofErr w:type="spellStart"/>
      <w:r w:rsidRPr="000E61F1">
        <w:rPr>
          <w:rFonts w:ascii="Times New Roman" w:eastAsia="Times New Roman" w:hAnsi="Times New Roman" w:cs="Times New Roman"/>
          <w:sz w:val="28"/>
          <w:szCs w:val="28"/>
          <w:lang w:eastAsia="ru-RU"/>
        </w:rPr>
        <w:t>Омельницької</w:t>
      </w:r>
      <w:proofErr w:type="spellEnd"/>
      <w:r w:rsidRPr="000E61F1">
        <w:rPr>
          <w:rFonts w:ascii="Times New Roman" w:eastAsia="Times New Roman" w:hAnsi="Times New Roman" w:cs="Times New Roman"/>
          <w:sz w:val="28"/>
          <w:szCs w:val="28"/>
          <w:lang w:eastAsia="ru-RU"/>
        </w:rPr>
        <w:t xml:space="preserve"> сільської територіальної громади – 378,9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 xml:space="preserve">, Бюджет </w:t>
      </w:r>
      <w:proofErr w:type="spellStart"/>
      <w:r w:rsidRPr="000E61F1">
        <w:rPr>
          <w:rFonts w:ascii="Times New Roman" w:eastAsia="Times New Roman" w:hAnsi="Times New Roman" w:cs="Times New Roman"/>
          <w:sz w:val="28"/>
          <w:szCs w:val="28"/>
          <w:lang w:eastAsia="ru-RU"/>
        </w:rPr>
        <w:t>Піщанської</w:t>
      </w:r>
      <w:proofErr w:type="spellEnd"/>
      <w:r w:rsidRPr="000E61F1">
        <w:rPr>
          <w:rFonts w:ascii="Times New Roman" w:eastAsia="Times New Roman" w:hAnsi="Times New Roman" w:cs="Times New Roman"/>
          <w:sz w:val="28"/>
          <w:szCs w:val="28"/>
          <w:lang w:eastAsia="ru-RU"/>
        </w:rPr>
        <w:t xml:space="preserve"> сільської територіальної громади – 1 171,8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видатки спеціального фонду місцевого бюджету – 687 351,0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 них кошти, що передаються із загального фонду до бюджету розвитку –                   369 824,8 тис. грн.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При розрахунках показників видатків були враховані основні </w:t>
      </w:r>
      <w:proofErr w:type="spellStart"/>
      <w:r w:rsidRPr="000E61F1">
        <w:rPr>
          <w:rFonts w:ascii="Times New Roman" w:eastAsia="Times New Roman" w:hAnsi="Times New Roman" w:cs="Times New Roman"/>
          <w:sz w:val="28"/>
          <w:szCs w:val="28"/>
          <w:lang w:eastAsia="ru-RU"/>
        </w:rPr>
        <w:t>макропоказники</w:t>
      </w:r>
      <w:proofErr w:type="spellEnd"/>
      <w:r w:rsidRPr="000E61F1">
        <w:rPr>
          <w:rFonts w:ascii="Times New Roman" w:eastAsia="Times New Roman" w:hAnsi="Times New Roman" w:cs="Times New Roman"/>
          <w:sz w:val="28"/>
          <w:szCs w:val="28"/>
          <w:lang w:eastAsia="ru-RU"/>
        </w:rPr>
        <w:t xml:space="preserve"> економічного і соціального розвитку та підвищення розмірів державних соціальних стандартів.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Тож, обсяг видатків загального фонду </w:t>
      </w:r>
      <w:proofErr w:type="spellStart"/>
      <w:r w:rsidRPr="000E61F1">
        <w:rPr>
          <w:rFonts w:ascii="Times New Roman" w:eastAsia="Times New Roman" w:hAnsi="Times New Roman" w:cs="Times New Roman"/>
          <w:sz w:val="28"/>
          <w:szCs w:val="28"/>
          <w:lang w:eastAsia="ru-RU"/>
        </w:rPr>
        <w:t>проєкту</w:t>
      </w:r>
      <w:proofErr w:type="spellEnd"/>
      <w:r w:rsidRPr="000E61F1">
        <w:rPr>
          <w:rFonts w:ascii="Times New Roman" w:eastAsia="Times New Roman" w:hAnsi="Times New Roman" w:cs="Times New Roman"/>
          <w:sz w:val="28"/>
          <w:szCs w:val="28"/>
          <w:lang w:eastAsia="ru-RU"/>
        </w:rPr>
        <w:t xml:space="preserve"> бюджету обрахований, виходячи із запровадження розміру мінімальної заробітної плати з 1 січня </w:t>
      </w:r>
      <w:r w:rsidR="005976A2"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2022 року – 6 700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та розміру посадового окладу (тарифна ставка) працівника першого тарифного розряду Єдиної тарифної сітки з 01 січня 2023 року –2 893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Враховуючи пункт третій Прикінцевих положень </w:t>
      </w:r>
      <w:proofErr w:type="spellStart"/>
      <w:r w:rsidRPr="000E61F1">
        <w:rPr>
          <w:rFonts w:ascii="Times New Roman" w:eastAsia="Times New Roman" w:hAnsi="Times New Roman" w:cs="Times New Roman"/>
          <w:sz w:val="28"/>
          <w:szCs w:val="28"/>
          <w:lang w:eastAsia="ru-RU"/>
        </w:rPr>
        <w:t>Проєкту</w:t>
      </w:r>
      <w:proofErr w:type="spellEnd"/>
      <w:r w:rsidRPr="000E61F1">
        <w:rPr>
          <w:rFonts w:ascii="Times New Roman" w:eastAsia="Times New Roman" w:hAnsi="Times New Roman" w:cs="Times New Roman"/>
          <w:sz w:val="28"/>
          <w:szCs w:val="28"/>
          <w:lang w:eastAsia="ru-RU"/>
        </w:rPr>
        <w:t xml:space="preserve"> Закону, яким зупинено на 2023 рік дію Закону України «Про індексацію грошових доходів населення» (Відомості Верховної Ради України, 2003 р., № 15, ст. 111), при формуванні </w:t>
      </w:r>
      <w:proofErr w:type="spellStart"/>
      <w:r w:rsidRPr="000E61F1">
        <w:rPr>
          <w:rFonts w:ascii="Times New Roman" w:eastAsia="Times New Roman" w:hAnsi="Times New Roman" w:cs="Times New Roman"/>
          <w:sz w:val="28"/>
          <w:szCs w:val="28"/>
          <w:lang w:eastAsia="ru-RU"/>
        </w:rPr>
        <w:t>проєкту</w:t>
      </w:r>
      <w:proofErr w:type="spellEnd"/>
      <w:r w:rsidRPr="000E61F1">
        <w:rPr>
          <w:rFonts w:ascii="Times New Roman" w:eastAsia="Times New Roman" w:hAnsi="Times New Roman" w:cs="Times New Roman"/>
          <w:sz w:val="28"/>
          <w:szCs w:val="28"/>
          <w:lang w:eastAsia="ru-RU"/>
        </w:rPr>
        <w:t xml:space="preserve"> бюджету, видатки на індексацію грошових доходів не враховані.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Таким чином, з загального фонду бюджету видатки на оплату праці передбачені в сумі 861 516,7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(без урахування видатків на охорону здоров'я), в порівнянні з уточненими показниками 2022 року відбувається зменшення даних видатків на 3,7% в зв’язку зі значним зменшення освітньої субвенції. Питома вага заробітної плати з нарахуваннями в загальних видатках складає 37,9%.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За рахунок спеціального фонду видатки на оплату праці передбачені в сумі  4 135,4 тис. грн.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0E61F1" w:rsidRDefault="002E38D5" w:rsidP="002E38D5">
      <w:pPr>
        <w:widowControl w:val="0"/>
        <w:tabs>
          <w:tab w:val="left" w:pos="709"/>
        </w:tabs>
        <w:autoSpaceDE w:val="0"/>
        <w:autoSpaceDN w:val="0"/>
        <w:adjustRightInd w:val="0"/>
        <w:ind w:firstLine="0"/>
        <w:jc w:val="both"/>
        <w:rPr>
          <w:rFonts w:ascii="Times New Roman" w:eastAsia="Times New Roman" w:hAnsi="Times New Roman" w:cs="Times New Roman"/>
          <w:color w:val="FF0000"/>
          <w:sz w:val="28"/>
          <w:szCs w:val="28"/>
          <w:lang w:eastAsia="ru-RU"/>
        </w:rPr>
      </w:pPr>
      <w:r w:rsidRPr="000E61F1">
        <w:rPr>
          <w:noProof/>
          <w:lang w:eastAsia="uk-UA"/>
        </w:rPr>
        <w:lastRenderedPageBreak/>
        <w:drawing>
          <wp:inline distT="0" distB="0" distL="0" distR="0" wp14:anchorId="56593E02" wp14:editId="38ACC106">
            <wp:extent cx="6081738" cy="363030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4074" cy="3643638"/>
                    </a:xfrm>
                    <a:prstGeom prst="rect">
                      <a:avLst/>
                    </a:prstGeom>
                    <a:noFill/>
                    <a:ln>
                      <a:noFill/>
                    </a:ln>
                  </pic:spPr>
                </pic:pic>
              </a:graphicData>
            </a:graphic>
          </wp:inline>
        </w:drawing>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Видатки загального фонду на комунальні послуги та енергоносії передбачені в сумі 16</w:t>
      </w:r>
      <w:r w:rsidR="00837356" w:rsidRPr="000E61F1">
        <w:rPr>
          <w:rFonts w:ascii="Times New Roman" w:eastAsia="Times New Roman" w:hAnsi="Times New Roman" w:cs="Times New Roman"/>
          <w:sz w:val="28"/>
          <w:szCs w:val="28"/>
          <w:lang w:eastAsia="ru-RU"/>
        </w:rPr>
        <w:t>6 632,4</w:t>
      </w:r>
      <w:r w:rsidRPr="000E61F1">
        <w:rPr>
          <w:rFonts w:ascii="Times New Roman" w:eastAsia="Times New Roman" w:hAnsi="Times New Roman" w:cs="Times New Roman"/>
          <w:sz w:val="28"/>
          <w:szCs w:val="28"/>
          <w:lang w:eastAsia="ru-RU"/>
        </w:rPr>
        <w:t xml:space="preserve">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 урахуванням фактичного споживання в 2022 році. Питома вага даних витрат в загальному обсязі видатків 6,0%.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За рахунок спеціального фонду видатки на комунальні послуги та енергоносії передбачені в сумі 2 274,7 тис. грн.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Таким чином,  питома вага видатків на заробітну плату з нарахуваннями та енергоносіїв в загальному обсязі видатків загального фонду складає 43,9%.</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Структура видатків загального та спеціального фондів бюджету Кременчуцької міської територіальної громади на 2023 рік за основними статтями видатків представлена у вигляді діаграми.</w:t>
      </w:r>
    </w:p>
    <w:p w:rsidR="002E38D5" w:rsidRPr="000E61F1" w:rsidRDefault="002E38D5" w:rsidP="002E38D5">
      <w:pPr>
        <w:widowControl w:val="0"/>
        <w:tabs>
          <w:tab w:val="left" w:pos="709"/>
        </w:tabs>
        <w:autoSpaceDE w:val="0"/>
        <w:autoSpaceDN w:val="0"/>
        <w:adjustRightInd w:val="0"/>
        <w:ind w:firstLine="0"/>
        <w:jc w:val="both"/>
        <w:rPr>
          <w:rFonts w:ascii="Times New Roman" w:eastAsia="Times New Roman" w:hAnsi="Times New Roman" w:cs="Times New Roman"/>
          <w:color w:val="FF0000"/>
          <w:sz w:val="28"/>
          <w:szCs w:val="28"/>
          <w:lang w:eastAsia="ru-RU"/>
        </w:rPr>
      </w:pPr>
      <w:r w:rsidRPr="000E61F1">
        <w:rPr>
          <w:noProof/>
          <w:lang w:eastAsia="uk-UA"/>
        </w:rPr>
        <w:drawing>
          <wp:inline distT="0" distB="0" distL="0" distR="0" wp14:anchorId="5675C50A" wp14:editId="7F1503DE">
            <wp:extent cx="6127845" cy="378043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845" cy="3780430"/>
                    </a:xfrm>
                    <a:prstGeom prst="rect">
                      <a:avLst/>
                    </a:prstGeom>
                    <a:noFill/>
                    <a:ln>
                      <a:noFill/>
                    </a:ln>
                  </pic:spPr>
                </pic:pic>
              </a:graphicData>
            </a:graphic>
          </wp:inline>
        </w:drawing>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lastRenderedPageBreak/>
        <w:t>Незахищені та поточні видатки передбачені у мінімально необхідному обсязі з врахуванням індексу споживчих цін на 2023 рік. Потребу у цих видатках на 2023 рік розраховано, виходячи з режиму економії, об’єктивного вибору пріоритетів, ефективного та раціонального використання коштів.</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Капітальні видатки спеціального фонду бюджету заплановані в сумі 646 690,2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 них за рахунок коштів, що передаються із загального фонду до бюджету розвитку (спеціального фонду) – 369 824,8 тис. грн.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Структура видатків бюджету Кременчуцької міської територіальної громади на 2023 рік за основними бюджетними програмами представлена у вигляді діаграми.</w:t>
      </w:r>
    </w:p>
    <w:p w:rsidR="002E38D5" w:rsidRPr="000E61F1" w:rsidRDefault="005976A2" w:rsidP="002E38D5">
      <w:pPr>
        <w:tabs>
          <w:tab w:val="left" w:pos="709"/>
        </w:tabs>
        <w:spacing w:before="240"/>
        <w:ind w:firstLine="0"/>
        <w:jc w:val="center"/>
        <w:rPr>
          <w:rFonts w:ascii="Times New Roman" w:eastAsia="Calibri" w:hAnsi="Times New Roman" w:cs="Times New Roman"/>
          <w:b/>
          <w:sz w:val="32"/>
          <w:szCs w:val="32"/>
          <w:lang w:eastAsia="x-none"/>
        </w:rPr>
      </w:pPr>
      <w:r w:rsidRPr="000E61F1">
        <w:rPr>
          <w:noProof/>
          <w:lang w:eastAsia="uk-UA"/>
        </w:rPr>
        <w:drawing>
          <wp:inline distT="0" distB="0" distL="0" distR="0" wp14:anchorId="644269C9" wp14:editId="62E133E3">
            <wp:extent cx="6127844" cy="4899546"/>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893378"/>
                    </a:xfrm>
                    <a:prstGeom prst="rect">
                      <a:avLst/>
                    </a:prstGeom>
                    <a:noFill/>
                    <a:ln>
                      <a:noFill/>
                    </a:ln>
                  </pic:spPr>
                </pic:pic>
              </a:graphicData>
            </a:graphic>
          </wp:inline>
        </w:drawing>
      </w:r>
    </w:p>
    <w:p w:rsidR="002E38D5" w:rsidRPr="000E61F1" w:rsidRDefault="002E38D5" w:rsidP="002E38D5">
      <w:pPr>
        <w:tabs>
          <w:tab w:val="left" w:pos="709"/>
        </w:tabs>
        <w:spacing w:before="240"/>
        <w:ind w:firstLine="0"/>
        <w:jc w:val="center"/>
        <w:rPr>
          <w:rFonts w:ascii="Times New Roman" w:eastAsia="Calibri" w:hAnsi="Times New Roman" w:cs="Times New Roman"/>
          <w:b/>
          <w:sz w:val="32"/>
          <w:szCs w:val="32"/>
          <w:lang w:eastAsia="x-none"/>
        </w:rPr>
      </w:pPr>
      <w:r w:rsidRPr="000E61F1">
        <w:rPr>
          <w:rFonts w:ascii="Times New Roman" w:eastAsia="Calibri" w:hAnsi="Times New Roman" w:cs="Times New Roman"/>
          <w:b/>
          <w:sz w:val="32"/>
          <w:szCs w:val="32"/>
          <w:lang w:eastAsia="x-none"/>
        </w:rPr>
        <w:t>Державне управління</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На 2023 рік пропонуються до затвердження кошти загального фонду в сумі 239 674,9 тис. грн.</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На заробітну плату передбачені видатки в сумі 177 897,1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що складає 74,2% від загального обсягу видатків</w:t>
      </w:r>
      <w:r w:rsidRPr="000E61F1">
        <w:rPr>
          <w:rFonts w:ascii="Times New Roman" w:eastAsia="Times New Roman" w:hAnsi="Times New Roman" w:cs="Times New Roman"/>
          <w:bCs/>
          <w:sz w:val="26"/>
          <w:szCs w:val="26"/>
          <w:lang w:eastAsia="ru-RU"/>
        </w:rPr>
        <w:t xml:space="preserve">, </w:t>
      </w:r>
      <w:r w:rsidRPr="000E61F1">
        <w:rPr>
          <w:rFonts w:ascii="Times New Roman" w:eastAsia="Times New Roman" w:hAnsi="Times New Roman" w:cs="Times New Roman"/>
          <w:sz w:val="28"/>
          <w:szCs w:val="28"/>
          <w:lang w:eastAsia="ru-RU"/>
        </w:rPr>
        <w:t>передбачених на галузь в цілому.</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На оплату комунальних послуг та енергоносіїв передбачено видатки в сумі 12 229,2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що складає 5,1% від загального обсягу видатків.</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виконання програми забезпечення виконання рішень про стягнення </w:t>
      </w:r>
      <w:r w:rsidRPr="000E61F1">
        <w:rPr>
          <w:rFonts w:ascii="Times New Roman" w:eastAsia="Times New Roman" w:hAnsi="Times New Roman" w:cs="Times New Roman"/>
          <w:sz w:val="28"/>
          <w:szCs w:val="28"/>
          <w:lang w:eastAsia="ru-RU"/>
        </w:rPr>
        <w:lastRenderedPageBreak/>
        <w:t>коштів місцевого бюджету на 2023 - 2024 роки плануються видатки в сумі                   40,0 тис. грн.</w:t>
      </w:r>
    </w:p>
    <w:p w:rsidR="002E38D5" w:rsidRPr="000E61F1" w:rsidRDefault="002E38D5" w:rsidP="002E38D5">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Капітальні видатки передбачені в сумі 686,0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за рахунок коштів бюджету розвитку спеціального фонду.</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Кошти будуть спрямовані на капітальний ремонт фасаду та коридору нежитлового приміщення контакт-центру №16, 17 по вул. Шевченка, 19/3 по </w:t>
      </w:r>
      <w:proofErr w:type="spellStart"/>
      <w:r w:rsidRPr="000E61F1">
        <w:rPr>
          <w:rFonts w:ascii="Times New Roman" w:eastAsia="Times New Roman" w:hAnsi="Times New Roman" w:cs="Times New Roman"/>
          <w:sz w:val="28"/>
          <w:szCs w:val="28"/>
          <w:lang w:eastAsia="ru-RU"/>
        </w:rPr>
        <w:t>Крюківській</w:t>
      </w:r>
      <w:proofErr w:type="spellEnd"/>
      <w:r w:rsidRPr="000E61F1">
        <w:rPr>
          <w:rFonts w:ascii="Times New Roman" w:eastAsia="Times New Roman" w:hAnsi="Times New Roman" w:cs="Times New Roman"/>
          <w:sz w:val="28"/>
          <w:szCs w:val="28"/>
          <w:lang w:eastAsia="ru-RU"/>
        </w:rPr>
        <w:t xml:space="preserve"> районній адміністрації Кременчуцької міської ради Кременчуцького району Полтавської області;  придбання обладнання та комп’ютерної техніки.</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Видатки, які передбачається проводити за рахунок власних надходжень (плата за послуги, що надаються бюджетними установами згідно з їх основною діяльністю, плата за оренду майна бюджетних установ) в сумі 1 756,2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планується спрямувати на заробітну плату та інші першочергові видатки.</w:t>
      </w:r>
    </w:p>
    <w:p w:rsidR="002E38D5" w:rsidRPr="000E61F1" w:rsidRDefault="002E38D5" w:rsidP="002E38D5">
      <w:pPr>
        <w:widowControl w:val="0"/>
        <w:tabs>
          <w:tab w:val="left" w:pos="709"/>
          <w:tab w:val="left" w:pos="993"/>
          <w:tab w:val="left" w:pos="1276"/>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 w:val="left" w:pos="993"/>
          <w:tab w:val="left" w:pos="1276"/>
        </w:tabs>
        <w:autoSpaceDE w:val="0"/>
        <w:autoSpaceDN w:val="0"/>
        <w:adjustRightInd w:val="0"/>
        <w:ind w:firstLine="567"/>
        <w:jc w:val="center"/>
        <w:rPr>
          <w:rFonts w:ascii="Times New Roman" w:eastAsia="Times New Roman" w:hAnsi="Times New Roman" w:cs="Times New Roman"/>
          <w:b/>
          <w:sz w:val="32"/>
          <w:szCs w:val="32"/>
          <w:lang w:eastAsia="x-none"/>
        </w:rPr>
      </w:pPr>
      <w:r w:rsidRPr="000E61F1">
        <w:rPr>
          <w:rFonts w:ascii="Times New Roman" w:eastAsia="Times New Roman" w:hAnsi="Times New Roman" w:cs="Times New Roman"/>
          <w:b/>
          <w:sz w:val="28"/>
          <w:szCs w:val="28"/>
          <w:lang w:eastAsia="ru-RU"/>
        </w:rPr>
        <w:t>О</w:t>
      </w:r>
      <w:r w:rsidRPr="000E61F1">
        <w:rPr>
          <w:rFonts w:ascii="Times New Roman" w:eastAsia="Times New Roman" w:hAnsi="Times New Roman" w:cs="Times New Roman"/>
          <w:b/>
          <w:sz w:val="32"/>
          <w:szCs w:val="32"/>
          <w:lang w:eastAsia="x-none"/>
        </w:rPr>
        <w:t>світа</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Загальний обсяг освітньої субвенції на 2023 рік дорівнює                            309 928,9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що в порівнянні з 2022 роком менше на 37 658,3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або 10,8%. Субвенція спрямовується на оплату праці з нарахуваннями педагогічних працівників закладів загальної середньої освіти.</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uk-UA"/>
        </w:rPr>
      </w:pPr>
      <w:r w:rsidRPr="000E61F1">
        <w:rPr>
          <w:rFonts w:ascii="Times New Roman" w:eastAsia="Times New Roman" w:hAnsi="Times New Roman" w:cs="Times New Roman"/>
          <w:sz w:val="28"/>
          <w:szCs w:val="28"/>
          <w:lang w:eastAsia="ru-RU"/>
        </w:rPr>
        <w:t>За рахунок місцевого бюджету у 2022 році</w:t>
      </w:r>
      <w:r w:rsidRPr="000E61F1">
        <w:rPr>
          <w:rFonts w:ascii="Times New Roman" w:eastAsia="Times New Roman" w:hAnsi="Times New Roman" w:cs="Times New Roman"/>
          <w:sz w:val="28"/>
          <w:szCs w:val="28"/>
          <w:lang w:eastAsia="uk-UA"/>
        </w:rPr>
        <w:t xml:space="preserve"> будуть фінансуватися всі інші заклади освіти міста відповідно до Бюджетного кодексу України.</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x-none"/>
        </w:rPr>
      </w:pPr>
      <w:r w:rsidRPr="000E61F1">
        <w:rPr>
          <w:rFonts w:ascii="Times New Roman" w:eastAsia="Times New Roman" w:hAnsi="Times New Roman" w:cs="Times New Roman"/>
          <w:kern w:val="2"/>
          <w:sz w:val="28"/>
          <w:szCs w:val="28"/>
          <w:lang w:eastAsia="x-none"/>
        </w:rPr>
        <w:t xml:space="preserve">На утримання установ і закладів галузі плануються видатки загального фонду в сумі 868 079,4 тис. грн. </w:t>
      </w:r>
    </w:p>
    <w:p w:rsidR="002E38D5" w:rsidRPr="000E61F1" w:rsidRDefault="002E38D5" w:rsidP="002E38D5">
      <w:pPr>
        <w:autoSpaceDE w:val="0"/>
        <w:autoSpaceDN w:val="0"/>
        <w:ind w:firstLine="72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Мережа галузі «Освіта» нараховує 96 бюджетних установ, з них:</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49 закладів дошкільної освіти;</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32 заклади загальної середньої освіти;</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1 міжшкільний ресурсний центр;</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4 позашкільних закладів освіти;</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1 інклюзивно–ресурсний центр;</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2 централізовані бухгалтерії;</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1 господарська група;</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1 служба технагляду;</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логопедичний пункт;</w:t>
      </w:r>
    </w:p>
    <w:p w:rsidR="002E38D5" w:rsidRPr="000E61F1" w:rsidRDefault="002E38D5" w:rsidP="005976A2">
      <w:pPr>
        <w:numPr>
          <w:ilvl w:val="0"/>
          <w:numId w:val="9"/>
        </w:numPr>
        <w:tabs>
          <w:tab w:val="left" w:pos="993"/>
        </w:tabs>
        <w:autoSpaceDE w:val="0"/>
        <w:autoSpaceDN w:val="0"/>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sz w:val="28"/>
          <w:szCs w:val="28"/>
          <w:lang w:eastAsia="ru-RU"/>
        </w:rPr>
        <w:t>4 мистецькі школи</w:t>
      </w:r>
    </w:p>
    <w:p w:rsidR="005976A2" w:rsidRPr="000E61F1" w:rsidRDefault="005976A2" w:rsidP="002E38D5">
      <w:pPr>
        <w:tabs>
          <w:tab w:val="left" w:pos="851"/>
        </w:tabs>
        <w:ind w:firstLine="708"/>
        <w:jc w:val="both"/>
        <w:rPr>
          <w:rFonts w:ascii="Times New Roman" w:eastAsia="Times New Roman" w:hAnsi="Times New Roman" w:cs="Times New Roman"/>
          <w:sz w:val="28"/>
          <w:szCs w:val="28"/>
          <w:lang w:eastAsia="ru-RU"/>
        </w:rPr>
      </w:pPr>
    </w:p>
    <w:p w:rsidR="002E38D5" w:rsidRPr="000E61F1" w:rsidRDefault="002E38D5" w:rsidP="002E38D5">
      <w:pPr>
        <w:tabs>
          <w:tab w:val="left" w:pos="851"/>
        </w:tabs>
        <w:ind w:firstLine="708"/>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Із загального обсягу видатків по галузі «Освіта» найбільшу питому вагу складають видатки на виплату заробітної плати з нарахуваннями – </w:t>
      </w:r>
      <w:r w:rsidR="005976A2"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707 794,3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або 81,5 % від загальної суми.</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x-none"/>
        </w:rPr>
      </w:pPr>
      <w:r w:rsidRPr="000E61F1">
        <w:rPr>
          <w:rFonts w:ascii="Times New Roman" w:eastAsia="Times New Roman" w:hAnsi="Times New Roman" w:cs="Times New Roman"/>
          <w:kern w:val="2"/>
          <w:sz w:val="28"/>
          <w:szCs w:val="28"/>
          <w:lang w:eastAsia="x-none"/>
        </w:rPr>
        <w:t xml:space="preserve">На оплату комунальних послуг та енергоносіїв заплановані кошти в сумі 134 425,2 тис. </w:t>
      </w:r>
      <w:proofErr w:type="spellStart"/>
      <w:r w:rsidRPr="000E61F1">
        <w:rPr>
          <w:rFonts w:ascii="Times New Roman" w:eastAsia="Times New Roman" w:hAnsi="Times New Roman" w:cs="Times New Roman"/>
          <w:kern w:val="2"/>
          <w:sz w:val="28"/>
          <w:szCs w:val="28"/>
          <w:lang w:eastAsia="x-none"/>
        </w:rPr>
        <w:t>грн</w:t>
      </w:r>
      <w:proofErr w:type="spellEnd"/>
      <w:r w:rsidRPr="000E61F1">
        <w:rPr>
          <w:rFonts w:ascii="Times New Roman" w:eastAsia="Times New Roman" w:hAnsi="Times New Roman" w:cs="Times New Roman"/>
          <w:kern w:val="2"/>
          <w:sz w:val="28"/>
          <w:szCs w:val="28"/>
          <w:lang w:eastAsia="x-none"/>
        </w:rPr>
        <w:t xml:space="preserve"> і складає 15,5 % в структурі видатків галузі.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kern w:val="2"/>
          <w:sz w:val="28"/>
          <w:szCs w:val="28"/>
          <w:lang w:eastAsia="ru-RU"/>
        </w:rPr>
      </w:pPr>
      <w:r w:rsidRPr="000E61F1">
        <w:rPr>
          <w:rFonts w:ascii="Times New Roman" w:eastAsia="Times New Roman" w:hAnsi="Times New Roman" w:cs="Times New Roman"/>
          <w:kern w:val="2"/>
          <w:sz w:val="28"/>
          <w:szCs w:val="28"/>
          <w:lang w:eastAsia="ru-RU"/>
        </w:rPr>
        <w:t xml:space="preserve">Видатки на харчування на 2023 рік заплановані на 4 місяці, тобто заклади освіти будуть повноцінно функціонувати починаючи з 01.09.2023 року. Видатки передбачені </w:t>
      </w:r>
      <w:r w:rsidRPr="000E61F1">
        <w:rPr>
          <w:rFonts w:ascii="Times New Roman" w:eastAsia="Times New Roman" w:hAnsi="Times New Roman" w:cs="Times New Roman"/>
          <w:color w:val="000000"/>
          <w:kern w:val="2"/>
          <w:sz w:val="28"/>
          <w:szCs w:val="28"/>
          <w:lang w:eastAsia="ru-RU"/>
        </w:rPr>
        <w:t xml:space="preserve">на підставі рішень виконавчого комітету Кременчуцької міської ради Кременчуцького району Полтавської області № 1800 від 17.12.2021  року «Про встановлення вартості денного раціону страв харчування вихованців у закладах дошкільної освіти комунальної власності Кременчуцької міської </w:t>
      </w:r>
      <w:r w:rsidRPr="000E61F1">
        <w:rPr>
          <w:rFonts w:ascii="Times New Roman" w:eastAsia="Times New Roman" w:hAnsi="Times New Roman" w:cs="Times New Roman"/>
          <w:color w:val="000000"/>
          <w:kern w:val="2"/>
          <w:sz w:val="28"/>
          <w:szCs w:val="28"/>
          <w:lang w:eastAsia="ru-RU"/>
        </w:rPr>
        <w:lastRenderedPageBreak/>
        <w:t xml:space="preserve">територіальної громади» та № 1045 від 12.08.2021 «Про встановлення вартості денного раціону страв харчування учнів у закладах загальної середньої освіти комунальної власності Кременчуцької міської територіальної громади» з урахуванням </w:t>
      </w:r>
      <w:r w:rsidRPr="000E61F1">
        <w:rPr>
          <w:rFonts w:ascii="Times New Roman" w:eastAsia="Times New Roman" w:hAnsi="Times New Roman" w:cs="Times New Roman"/>
          <w:kern w:val="2"/>
          <w:sz w:val="28"/>
          <w:szCs w:val="28"/>
          <w:lang w:eastAsia="ru-RU"/>
        </w:rPr>
        <w:t xml:space="preserve">підвищення на 15%, в сумі 6 074,1 тис. </w:t>
      </w:r>
      <w:proofErr w:type="spellStart"/>
      <w:r w:rsidRPr="000E61F1">
        <w:rPr>
          <w:rFonts w:ascii="Times New Roman" w:eastAsia="Times New Roman" w:hAnsi="Times New Roman" w:cs="Times New Roman"/>
          <w:kern w:val="2"/>
          <w:sz w:val="28"/>
          <w:szCs w:val="28"/>
          <w:lang w:eastAsia="ru-RU"/>
        </w:rPr>
        <w:t>грн</w:t>
      </w:r>
      <w:proofErr w:type="spellEnd"/>
      <w:r w:rsidRPr="000E61F1">
        <w:rPr>
          <w:rFonts w:ascii="Times New Roman" w:eastAsia="Times New Roman" w:hAnsi="Times New Roman" w:cs="Times New Roman"/>
          <w:kern w:val="2"/>
          <w:sz w:val="28"/>
          <w:szCs w:val="28"/>
          <w:lang w:eastAsia="ru-RU"/>
        </w:rPr>
        <w:t>, в т. ч.:</w:t>
      </w:r>
      <w:r w:rsidRPr="000E61F1">
        <w:rPr>
          <w:rFonts w:ascii="Times New Roman" w:eastAsia="Times New Roman" w:hAnsi="Times New Roman" w:cs="Times New Roman"/>
          <w:color w:val="FF0000"/>
          <w:kern w:val="2"/>
          <w:sz w:val="28"/>
          <w:szCs w:val="28"/>
          <w:lang w:eastAsia="ru-RU"/>
        </w:rPr>
        <w:t xml:space="preserve">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000000"/>
          <w:kern w:val="2"/>
          <w:sz w:val="28"/>
          <w:szCs w:val="28"/>
          <w:lang w:eastAsia="ru-RU"/>
        </w:rPr>
      </w:pPr>
      <w:r w:rsidRPr="000E61F1">
        <w:rPr>
          <w:rFonts w:ascii="Times New Roman" w:eastAsia="Times New Roman" w:hAnsi="Times New Roman" w:cs="Times New Roman"/>
          <w:color w:val="000000"/>
          <w:kern w:val="2"/>
          <w:sz w:val="28"/>
          <w:szCs w:val="28"/>
          <w:lang w:eastAsia="ru-RU"/>
        </w:rPr>
        <w:t>1. Видатки на харчування дітей в дошкільних навчальних закладах обраховані з урахуванням вимог Закону України від 28.12.2014 року № 76-VIII «Про внесення змін та визнання такими, що втратили чинність, деяких законодавчих актів України» в частині внесення змін в частину 5 статті 35 Закону України «Про дошкільну освіту», щодо батьківської плати за харчування дітей не менше 60% (заплановано 75%) від встановленої вартості харчування на день, виходячи з вартості харчування одног</w:t>
      </w:r>
      <w:r w:rsidR="005976A2" w:rsidRPr="000E61F1">
        <w:rPr>
          <w:rFonts w:ascii="Times New Roman" w:eastAsia="Times New Roman" w:hAnsi="Times New Roman" w:cs="Times New Roman"/>
          <w:color w:val="000000"/>
          <w:kern w:val="2"/>
          <w:sz w:val="28"/>
          <w:szCs w:val="28"/>
          <w:lang w:eastAsia="ru-RU"/>
        </w:rPr>
        <w:t xml:space="preserve">о </w:t>
      </w:r>
      <w:proofErr w:type="spellStart"/>
      <w:r w:rsidR="005976A2" w:rsidRPr="000E61F1">
        <w:rPr>
          <w:rFonts w:ascii="Times New Roman" w:eastAsia="Times New Roman" w:hAnsi="Times New Roman" w:cs="Times New Roman"/>
          <w:color w:val="000000"/>
          <w:kern w:val="2"/>
          <w:sz w:val="28"/>
          <w:szCs w:val="28"/>
          <w:lang w:eastAsia="ru-RU"/>
        </w:rPr>
        <w:t>діто-дня</w:t>
      </w:r>
      <w:proofErr w:type="spellEnd"/>
      <w:r w:rsidR="005976A2" w:rsidRPr="000E61F1">
        <w:rPr>
          <w:rFonts w:ascii="Times New Roman" w:eastAsia="Times New Roman" w:hAnsi="Times New Roman" w:cs="Times New Roman"/>
          <w:color w:val="000000"/>
          <w:kern w:val="2"/>
          <w:sz w:val="28"/>
          <w:szCs w:val="28"/>
          <w:lang w:eastAsia="ru-RU"/>
        </w:rPr>
        <w:t xml:space="preserve"> за рахунок бюджету (</w:t>
      </w:r>
      <w:r w:rsidRPr="000E61F1">
        <w:rPr>
          <w:rFonts w:ascii="Times New Roman" w:eastAsia="Times New Roman" w:hAnsi="Times New Roman" w:cs="Times New Roman"/>
          <w:color w:val="000000"/>
          <w:kern w:val="2"/>
          <w:sz w:val="28"/>
          <w:szCs w:val="28"/>
          <w:lang w:eastAsia="ru-RU"/>
        </w:rPr>
        <w:t>25%):</w:t>
      </w:r>
    </w:p>
    <w:p w:rsidR="002E38D5" w:rsidRPr="000E61F1" w:rsidRDefault="002E38D5" w:rsidP="002E38D5">
      <w:pPr>
        <w:tabs>
          <w:tab w:val="left" w:pos="709"/>
        </w:tabs>
        <w:ind w:firstLine="567"/>
        <w:jc w:val="both"/>
        <w:rPr>
          <w:rFonts w:ascii="Times New Roman" w:eastAsia="Times New Roman" w:hAnsi="Times New Roman" w:cs="Times New Roman"/>
          <w:color w:val="000000"/>
          <w:kern w:val="2"/>
          <w:sz w:val="28"/>
          <w:szCs w:val="28"/>
          <w:lang w:eastAsia="ru-RU"/>
        </w:rPr>
      </w:pPr>
      <w:r w:rsidRPr="000E61F1">
        <w:rPr>
          <w:rFonts w:ascii="Times New Roman" w:eastAsia="Times New Roman" w:hAnsi="Times New Roman" w:cs="Times New Roman"/>
          <w:color w:val="000000"/>
          <w:kern w:val="2"/>
          <w:sz w:val="28"/>
          <w:szCs w:val="28"/>
          <w:lang w:eastAsia="ru-RU"/>
        </w:rPr>
        <w:t xml:space="preserve">- у групах середнього дошкільного віку – 11,21 </w:t>
      </w:r>
      <w:proofErr w:type="spellStart"/>
      <w:r w:rsidRPr="000E61F1">
        <w:rPr>
          <w:rFonts w:ascii="Times New Roman" w:eastAsia="Times New Roman" w:hAnsi="Times New Roman" w:cs="Times New Roman"/>
          <w:color w:val="000000"/>
          <w:kern w:val="2"/>
          <w:sz w:val="28"/>
          <w:szCs w:val="28"/>
          <w:lang w:eastAsia="ru-RU"/>
        </w:rPr>
        <w:t>грн</w:t>
      </w:r>
      <w:proofErr w:type="spellEnd"/>
      <w:r w:rsidRPr="000E61F1">
        <w:rPr>
          <w:rFonts w:ascii="Times New Roman" w:eastAsia="Times New Roman" w:hAnsi="Times New Roman" w:cs="Times New Roman"/>
          <w:color w:val="000000"/>
          <w:kern w:val="2"/>
          <w:sz w:val="28"/>
          <w:szCs w:val="28"/>
          <w:lang w:eastAsia="ru-RU"/>
        </w:rPr>
        <w:t xml:space="preserve">; </w:t>
      </w:r>
    </w:p>
    <w:p w:rsidR="002E38D5" w:rsidRPr="000E61F1" w:rsidRDefault="002E38D5" w:rsidP="002E38D5">
      <w:pPr>
        <w:tabs>
          <w:tab w:val="left" w:pos="709"/>
        </w:tabs>
        <w:ind w:firstLine="567"/>
        <w:jc w:val="both"/>
        <w:rPr>
          <w:rFonts w:ascii="Times New Roman" w:eastAsia="Times New Roman" w:hAnsi="Times New Roman" w:cs="Times New Roman"/>
          <w:color w:val="000000"/>
          <w:kern w:val="2"/>
          <w:sz w:val="28"/>
          <w:szCs w:val="28"/>
          <w:lang w:eastAsia="ru-RU"/>
        </w:rPr>
      </w:pPr>
      <w:r w:rsidRPr="000E61F1">
        <w:rPr>
          <w:rFonts w:ascii="Times New Roman" w:eastAsia="Times New Roman" w:hAnsi="Times New Roman" w:cs="Times New Roman"/>
          <w:color w:val="000000"/>
          <w:kern w:val="2"/>
          <w:sz w:val="28"/>
          <w:szCs w:val="28"/>
          <w:lang w:eastAsia="ru-RU"/>
        </w:rPr>
        <w:t>- у групах раннього віку – 8,05 грн.</w:t>
      </w:r>
    </w:p>
    <w:p w:rsidR="002E38D5" w:rsidRPr="000E61F1" w:rsidRDefault="002E38D5" w:rsidP="005976A2">
      <w:pPr>
        <w:widowControl w:val="0"/>
        <w:tabs>
          <w:tab w:val="left" w:pos="709"/>
        </w:tabs>
        <w:autoSpaceDE w:val="0"/>
        <w:autoSpaceDN w:val="0"/>
        <w:adjustRightInd w:val="0"/>
        <w:ind w:firstLine="567"/>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color w:val="000000"/>
          <w:kern w:val="2"/>
          <w:sz w:val="28"/>
          <w:szCs w:val="28"/>
          <w:lang w:eastAsia="ru-RU"/>
        </w:rPr>
        <w:t xml:space="preserve">2. </w:t>
      </w:r>
      <w:r w:rsidRPr="000E61F1">
        <w:rPr>
          <w:rFonts w:ascii="Times New Roman" w:eastAsia="Times New Roman" w:hAnsi="Times New Roman" w:cs="Times New Roman"/>
          <w:color w:val="000000"/>
          <w:sz w:val="28"/>
          <w:szCs w:val="28"/>
          <w:lang w:eastAsia="ru-RU"/>
        </w:rPr>
        <w:t xml:space="preserve">Вартість безоплатного гарячого харчування (обідів) під час здобуття освіти за очною (денною) формою навчання учнями: 1 – 4 класів, крім учнів 1-х класів, що функціонують на базі закладів дошкільної освіти – 16,10 </w:t>
      </w:r>
      <w:proofErr w:type="spellStart"/>
      <w:r w:rsidRPr="000E61F1">
        <w:rPr>
          <w:rFonts w:ascii="Times New Roman" w:eastAsia="Times New Roman" w:hAnsi="Times New Roman" w:cs="Times New Roman"/>
          <w:color w:val="000000"/>
          <w:sz w:val="28"/>
          <w:szCs w:val="28"/>
          <w:lang w:eastAsia="ru-RU"/>
        </w:rPr>
        <w:t>грн</w:t>
      </w:r>
      <w:proofErr w:type="spellEnd"/>
      <w:r w:rsidRPr="000E61F1">
        <w:rPr>
          <w:rFonts w:ascii="Times New Roman" w:eastAsia="Times New Roman" w:hAnsi="Times New Roman" w:cs="Times New Roman"/>
          <w:color w:val="000000"/>
          <w:sz w:val="28"/>
          <w:szCs w:val="28"/>
          <w:lang w:eastAsia="ru-RU"/>
        </w:rPr>
        <w:t xml:space="preserve">;   </w:t>
      </w:r>
      <w:r w:rsidR="005976A2" w:rsidRPr="000E61F1">
        <w:rPr>
          <w:rFonts w:ascii="Times New Roman" w:eastAsia="Times New Roman" w:hAnsi="Times New Roman" w:cs="Times New Roman"/>
          <w:color w:val="000000"/>
          <w:sz w:val="28"/>
          <w:szCs w:val="28"/>
          <w:lang w:eastAsia="ru-RU"/>
        </w:rPr>
        <w:t xml:space="preserve">                  </w:t>
      </w:r>
      <w:r w:rsidRPr="000E61F1">
        <w:rPr>
          <w:rFonts w:ascii="Times New Roman" w:eastAsia="Times New Roman" w:hAnsi="Times New Roman" w:cs="Times New Roman"/>
          <w:color w:val="000000"/>
          <w:sz w:val="28"/>
          <w:szCs w:val="28"/>
          <w:lang w:eastAsia="ru-RU"/>
        </w:rPr>
        <w:t>5 – 8 класів – 18,40 грн., 9</w:t>
      </w:r>
      <w:r w:rsidR="005976A2" w:rsidRPr="000E61F1">
        <w:rPr>
          <w:rFonts w:ascii="Times New Roman" w:eastAsia="Times New Roman" w:hAnsi="Times New Roman" w:cs="Times New Roman"/>
          <w:color w:val="000000"/>
          <w:sz w:val="28"/>
          <w:szCs w:val="28"/>
          <w:lang w:eastAsia="ru-RU"/>
        </w:rPr>
        <w:t xml:space="preserve"> – </w:t>
      </w:r>
      <w:r w:rsidRPr="000E61F1">
        <w:rPr>
          <w:rFonts w:ascii="Times New Roman" w:eastAsia="Times New Roman" w:hAnsi="Times New Roman" w:cs="Times New Roman"/>
          <w:color w:val="000000"/>
          <w:sz w:val="28"/>
          <w:szCs w:val="28"/>
          <w:lang w:eastAsia="ru-RU"/>
        </w:rPr>
        <w:t>11 класів -19,55 грн.</w:t>
      </w:r>
    </w:p>
    <w:p w:rsidR="002E38D5" w:rsidRPr="000E61F1" w:rsidRDefault="002E38D5" w:rsidP="002E38D5">
      <w:pPr>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 xml:space="preserve">Передбачені видатки на допомогу дітям-сиротам і дітям, позбавленим батьківського піклування (30 чол.), яким в 2023 році виповниться 18 років в сумі 54,3 тис. </w:t>
      </w:r>
      <w:proofErr w:type="spellStart"/>
      <w:r w:rsidRPr="000E61F1">
        <w:rPr>
          <w:rFonts w:ascii="Times New Roman" w:eastAsia="Times New Roman" w:hAnsi="Times New Roman" w:cs="Times New Roman"/>
          <w:kern w:val="2"/>
          <w:sz w:val="28"/>
          <w:szCs w:val="28"/>
          <w:lang w:eastAsia="ru-RU"/>
        </w:rPr>
        <w:t>грн</w:t>
      </w:r>
      <w:proofErr w:type="spellEnd"/>
      <w:r w:rsidRPr="000E61F1">
        <w:rPr>
          <w:rFonts w:ascii="Times New Roman" w:eastAsia="Times New Roman" w:hAnsi="Times New Roman" w:cs="Times New Roman"/>
          <w:kern w:val="2"/>
          <w:sz w:val="28"/>
          <w:szCs w:val="28"/>
          <w:lang w:eastAsia="ru-RU"/>
        </w:rPr>
        <w:t>, з розрахунку 1 810 грн на одну дитину.</w:t>
      </w:r>
    </w:p>
    <w:p w:rsidR="000E2638" w:rsidRPr="000E61F1" w:rsidRDefault="000E2638"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Видатки </w:t>
      </w:r>
      <w:r w:rsidRPr="000E61F1">
        <w:rPr>
          <w:rFonts w:ascii="Times New Roman" w:eastAsia="Times New Roman" w:hAnsi="Times New Roman" w:cs="Times New Roman"/>
          <w:b/>
          <w:sz w:val="28"/>
          <w:szCs w:val="28"/>
          <w:lang w:eastAsia="ru-RU"/>
        </w:rPr>
        <w:t>спеціального фонду</w:t>
      </w:r>
      <w:r w:rsidRPr="000E61F1">
        <w:rPr>
          <w:rFonts w:ascii="Times New Roman" w:eastAsia="Times New Roman" w:hAnsi="Times New Roman" w:cs="Times New Roman"/>
          <w:sz w:val="28"/>
          <w:szCs w:val="28"/>
          <w:lang w:eastAsia="ru-RU"/>
        </w:rPr>
        <w:t xml:space="preserve"> установ освіти складаються:</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1. З власних надходжень бюджетних установ в сумі 31 672,7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2. З капітальних видатків за рахунок коштів, що передаються з загального фонду до спеціального фонду (бюджет розвитку) в сумі 3 018,0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а саме: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на мистецькі школи пропонується виділити 3 000,0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які будуть направлені на капітальний ремонт системи опалення дитячої музичної школи №1;</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на позашкільні заклади освіти - 18,0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які планується використати на  </w:t>
      </w:r>
      <w:r w:rsidR="000E2638" w:rsidRPr="000E61F1">
        <w:rPr>
          <w:rFonts w:ascii="Times New Roman" w:eastAsia="Times New Roman" w:hAnsi="Times New Roman" w:cs="Times New Roman"/>
          <w:sz w:val="28"/>
          <w:szCs w:val="28"/>
          <w:lang w:eastAsia="ru-RU"/>
        </w:rPr>
        <w:t>придбання радіостанції для КЮМ «</w:t>
      </w:r>
      <w:r w:rsidRPr="000E61F1">
        <w:rPr>
          <w:rFonts w:ascii="Times New Roman" w:eastAsia="Times New Roman" w:hAnsi="Times New Roman" w:cs="Times New Roman"/>
          <w:sz w:val="28"/>
          <w:szCs w:val="28"/>
          <w:lang w:eastAsia="ru-RU"/>
        </w:rPr>
        <w:t>Гардемарин</w:t>
      </w:r>
      <w:r w:rsidR="000E2638"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8"/>
          <w:szCs w:val="28"/>
          <w:lang w:eastAsia="ru-RU"/>
        </w:rPr>
        <w:t>.</w:t>
      </w:r>
    </w:p>
    <w:p w:rsidR="002E38D5" w:rsidRPr="000E61F1" w:rsidRDefault="002E38D5" w:rsidP="002E38D5">
      <w:pPr>
        <w:keepNext/>
        <w:tabs>
          <w:tab w:val="left" w:pos="709"/>
        </w:tabs>
        <w:overflowPunct w:val="0"/>
        <w:autoSpaceDE w:val="0"/>
        <w:autoSpaceDN w:val="0"/>
        <w:adjustRightInd w:val="0"/>
        <w:ind w:firstLine="567"/>
        <w:jc w:val="center"/>
        <w:textAlignment w:val="baseline"/>
        <w:outlineLvl w:val="2"/>
        <w:rPr>
          <w:rFonts w:ascii="Times New Roman" w:eastAsia="Times New Roman" w:hAnsi="Times New Roman" w:cs="Times New Roman"/>
          <w:b/>
          <w:color w:val="FF0000"/>
          <w:sz w:val="32"/>
          <w:szCs w:val="32"/>
          <w:lang w:eastAsia="x-none"/>
        </w:rPr>
      </w:pPr>
    </w:p>
    <w:p w:rsidR="002E38D5" w:rsidRPr="000E61F1" w:rsidRDefault="002E38D5" w:rsidP="002E38D5">
      <w:pPr>
        <w:keepNext/>
        <w:tabs>
          <w:tab w:val="left" w:pos="709"/>
        </w:tabs>
        <w:overflowPunct w:val="0"/>
        <w:autoSpaceDE w:val="0"/>
        <w:autoSpaceDN w:val="0"/>
        <w:adjustRightInd w:val="0"/>
        <w:ind w:firstLine="567"/>
        <w:jc w:val="center"/>
        <w:textAlignment w:val="baseline"/>
        <w:outlineLvl w:val="2"/>
        <w:rPr>
          <w:rFonts w:ascii="Times New Roman" w:eastAsia="Times New Roman" w:hAnsi="Times New Roman" w:cs="Times New Roman"/>
          <w:b/>
          <w:sz w:val="32"/>
          <w:szCs w:val="32"/>
          <w:lang w:eastAsia="x-none"/>
        </w:rPr>
      </w:pPr>
      <w:r w:rsidRPr="000E61F1">
        <w:rPr>
          <w:rFonts w:ascii="Times New Roman" w:eastAsia="Times New Roman" w:hAnsi="Times New Roman" w:cs="Times New Roman"/>
          <w:b/>
          <w:sz w:val="32"/>
          <w:szCs w:val="32"/>
          <w:lang w:eastAsia="x-none"/>
        </w:rPr>
        <w:t>Охорона здоров'я</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Обсяг видатків на галузь «Охорона здоров'я» передбачено в сумі                      190 531,4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в т.ч.:</w:t>
      </w:r>
    </w:p>
    <w:p w:rsidR="00FB74C7" w:rsidRPr="000E61F1" w:rsidRDefault="002E38D5" w:rsidP="00FB74C7">
      <w:pPr>
        <w:jc w:val="both"/>
      </w:pPr>
      <w:r w:rsidRPr="000E61F1">
        <w:rPr>
          <w:rFonts w:ascii="Times New Roman" w:eastAsia="Calibri" w:hAnsi="Times New Roman" w:cs="Times New Roman"/>
          <w:sz w:val="28"/>
          <w:szCs w:val="28"/>
          <w:lang w:eastAsia="ru-RU"/>
        </w:rPr>
        <w:t xml:space="preserve">- загальний фонд – 190 531,4 тис. грн. </w:t>
      </w:r>
      <w:r w:rsidR="00FB74C7" w:rsidRPr="000E61F1">
        <w:rPr>
          <w:rFonts w:ascii="Times New Roman" w:hAnsi="Times New Roman" w:cs="Times New Roman"/>
          <w:sz w:val="28"/>
          <w:szCs w:val="28"/>
        </w:rPr>
        <w:t xml:space="preserve">(з них за рахунок коштів міського бюджету – 187 769,1 тис. </w:t>
      </w:r>
      <w:proofErr w:type="spellStart"/>
      <w:r w:rsidR="00FB74C7" w:rsidRPr="000E61F1">
        <w:rPr>
          <w:rFonts w:ascii="Times New Roman" w:hAnsi="Times New Roman" w:cs="Times New Roman"/>
          <w:sz w:val="28"/>
          <w:szCs w:val="28"/>
        </w:rPr>
        <w:t>грн</w:t>
      </w:r>
      <w:proofErr w:type="spellEnd"/>
      <w:r w:rsidR="00FB74C7" w:rsidRPr="000E61F1">
        <w:rPr>
          <w:rFonts w:ascii="Times New Roman" w:hAnsi="Times New Roman" w:cs="Times New Roman"/>
          <w:sz w:val="28"/>
          <w:szCs w:val="28"/>
        </w:rPr>
        <w:t xml:space="preserve">, за рахунок трансфертів – 2 762,3 тис. </w:t>
      </w:r>
      <w:proofErr w:type="spellStart"/>
      <w:r w:rsidR="00FB74C7" w:rsidRPr="000E61F1">
        <w:rPr>
          <w:rFonts w:ascii="Times New Roman" w:hAnsi="Times New Roman" w:cs="Times New Roman"/>
          <w:sz w:val="28"/>
          <w:szCs w:val="28"/>
        </w:rPr>
        <w:t>грн</w:t>
      </w:r>
      <w:proofErr w:type="spellEnd"/>
      <w:r w:rsidR="00FB74C7" w:rsidRPr="000E61F1">
        <w:rPr>
          <w:rFonts w:ascii="Times New Roman" w:hAnsi="Times New Roman" w:cs="Times New Roman"/>
          <w:sz w:val="28"/>
          <w:szCs w:val="28"/>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За рахунок коштів місцевого бюджету у 2023 році  здійснюватимуться видатки на виконання місцевих програм розвитку та підтримки комунальних закладів охорони здоров’я, на</w:t>
      </w:r>
      <w:r w:rsidRPr="000E61F1">
        <w:rPr>
          <w:rFonts w:ascii="Times New Roman" w:eastAsia="Times New Roman" w:hAnsi="Times New Roman" w:cs="Times New Roman"/>
          <w:sz w:val="26"/>
          <w:szCs w:val="20"/>
          <w:lang w:eastAsia="ru-RU"/>
        </w:rPr>
        <w:t xml:space="preserve"> </w:t>
      </w:r>
      <w:r w:rsidRPr="000E61F1">
        <w:rPr>
          <w:rFonts w:ascii="Times New Roman" w:eastAsia="Times New Roman" w:hAnsi="Times New Roman" w:cs="Times New Roman"/>
          <w:sz w:val="28"/>
          <w:szCs w:val="28"/>
          <w:lang w:eastAsia="ru-RU"/>
        </w:rPr>
        <w:t>оплату комунальних послуг та енергоносіїв комунальних закладів охорони здоров’я, утримуватиметься централізована бухгалтерія при Департаменті охорони здоров’я Кременчуцької міської ради Кременчуцького району Полтавської області.</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Видатки на охорону здоров’я на 2023 рік визначені з урахуванням продовження реалізації заходів реформи фінансування системи охорони здоров’я відповідно до Закону України «Про державні фінансові гарантії </w:t>
      </w:r>
      <w:r w:rsidRPr="000E61F1">
        <w:rPr>
          <w:rFonts w:ascii="Times New Roman" w:eastAsia="Times New Roman" w:hAnsi="Times New Roman" w:cs="Times New Roman"/>
          <w:sz w:val="28"/>
          <w:szCs w:val="28"/>
          <w:lang w:eastAsia="ru-RU"/>
        </w:rPr>
        <w:lastRenderedPageBreak/>
        <w:t>медичного обслуговування населення»</w:t>
      </w:r>
      <w:r w:rsidRPr="000E61F1">
        <w:rPr>
          <w:rFonts w:ascii="Times New Roman" w:eastAsia="Times New Roman" w:hAnsi="Times New Roman" w:cs="Times New Roman"/>
          <w:sz w:val="24"/>
          <w:szCs w:val="24"/>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color w:val="FF0000"/>
          <w:sz w:val="24"/>
          <w:szCs w:val="24"/>
          <w:lang w:eastAsia="ru-RU"/>
        </w:rPr>
        <w:t xml:space="preserve"> </w:t>
      </w:r>
      <w:r w:rsidRPr="000E61F1">
        <w:rPr>
          <w:rFonts w:ascii="Times New Roman" w:eastAsia="Times New Roman" w:hAnsi="Times New Roman" w:cs="Times New Roman"/>
          <w:sz w:val="28"/>
          <w:szCs w:val="28"/>
          <w:lang w:eastAsia="ru-RU"/>
        </w:rPr>
        <w:t>За рахунок загального фонду місцевого бюджету  фінансова підтримка на оплату праці з нарахуваннями для працівників закладів охорони здоров’я  передбачена в сумі 106 379,0 тис. грн.</w:t>
      </w:r>
      <w:r w:rsidRPr="000E61F1">
        <w:rPr>
          <w:rFonts w:ascii="Times New Roman" w:eastAsia="Times New Roman" w:hAnsi="Times New Roman" w:cs="Times New Roman"/>
          <w:b/>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В бюджеті на наступний рік передбачені видатки в сумі  5 000,0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оплату праці з нарахуваннями працівникам </w:t>
      </w:r>
      <w:proofErr w:type="spellStart"/>
      <w:r w:rsidRPr="000E61F1">
        <w:rPr>
          <w:rFonts w:ascii="Times New Roman" w:eastAsia="Times New Roman" w:hAnsi="Times New Roman" w:cs="Times New Roman"/>
          <w:sz w:val="28"/>
          <w:szCs w:val="28"/>
          <w:lang w:eastAsia="ru-RU"/>
        </w:rPr>
        <w:t>cтаціонарного</w:t>
      </w:r>
      <w:proofErr w:type="spellEnd"/>
      <w:r w:rsidRPr="000E61F1">
        <w:rPr>
          <w:rFonts w:ascii="Times New Roman" w:eastAsia="Times New Roman" w:hAnsi="Times New Roman" w:cs="Times New Roman"/>
          <w:sz w:val="28"/>
          <w:szCs w:val="28"/>
          <w:lang w:eastAsia="ru-RU"/>
        </w:rPr>
        <w:t xml:space="preserve"> відділення з надання психіатричної допомоги лікування залежностей.</w:t>
      </w:r>
    </w:p>
    <w:p w:rsidR="002E38D5" w:rsidRPr="000E61F1" w:rsidRDefault="002E38D5" w:rsidP="002E38D5">
      <w:pPr>
        <w:widowControl w:val="0"/>
        <w:autoSpaceDE w:val="0"/>
        <w:autoSpaceDN w:val="0"/>
        <w:adjustRightInd w:val="0"/>
        <w:ind w:firstLine="708"/>
        <w:jc w:val="both"/>
        <w:rPr>
          <w:rFonts w:ascii="Times New Roman" w:eastAsia="Times New Roman" w:hAnsi="Times New Roman" w:cs="Times New Roman"/>
          <w:color w:val="000000"/>
          <w:sz w:val="28"/>
          <w:szCs w:val="28"/>
          <w:lang w:eastAsia="ru-RU"/>
        </w:rPr>
      </w:pPr>
      <w:r w:rsidRPr="000E61F1">
        <w:rPr>
          <w:rFonts w:ascii="Times New Roman" w:eastAsia="Times New Roman" w:hAnsi="Times New Roman" w:cs="Times New Roman"/>
          <w:sz w:val="28"/>
          <w:szCs w:val="28"/>
          <w:lang w:eastAsia="ru-RU"/>
        </w:rPr>
        <w:t>Фінансова підтримка на придбання медикаментів та перев’язувальних матеріалів у місцевому бюджеті визначено в сумі 5 595,0 тис. грн. Кошти будуть спрямовані</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для утримання медичної комісії при військкоматі, придбання реактивів для централізованої </w:t>
      </w:r>
      <w:proofErr w:type="spellStart"/>
      <w:r w:rsidRPr="000E61F1">
        <w:rPr>
          <w:rFonts w:ascii="Times New Roman" w:eastAsia="Times New Roman" w:hAnsi="Times New Roman" w:cs="Times New Roman"/>
          <w:sz w:val="28"/>
          <w:szCs w:val="28"/>
          <w:lang w:eastAsia="ru-RU"/>
        </w:rPr>
        <w:t>баклабораторії</w:t>
      </w:r>
      <w:proofErr w:type="spellEnd"/>
      <w:r w:rsidRPr="000E61F1">
        <w:rPr>
          <w:rFonts w:ascii="Times New Roman" w:eastAsia="Times New Roman" w:hAnsi="Times New Roman" w:cs="Times New Roman"/>
          <w:sz w:val="28"/>
          <w:szCs w:val="28"/>
          <w:lang w:eastAsia="ru-RU"/>
        </w:rPr>
        <w:t xml:space="preserve">, лікування дітей з дитячого притулку, відновне лікування ліквідаторів аварії на ЧАЕС, медикаменти для безкоштовного надання стоматологічної допомоги пільговим категоріям дорослих та дітям, забезпечення дітей хворих на цукровий діабет виробами медичного призначення, </w:t>
      </w:r>
      <w:proofErr w:type="spellStart"/>
      <w:r w:rsidRPr="000E61F1">
        <w:rPr>
          <w:rFonts w:ascii="Times New Roman" w:eastAsia="Times New Roman" w:hAnsi="Times New Roman" w:cs="Times New Roman"/>
          <w:sz w:val="28"/>
          <w:szCs w:val="28"/>
          <w:lang w:eastAsia="ru-RU"/>
        </w:rPr>
        <w:t>хімреактиви</w:t>
      </w:r>
      <w:proofErr w:type="spellEnd"/>
      <w:r w:rsidRPr="000E61F1">
        <w:rPr>
          <w:rFonts w:ascii="Times New Roman" w:eastAsia="Times New Roman" w:hAnsi="Times New Roman" w:cs="Times New Roman"/>
          <w:sz w:val="28"/>
          <w:szCs w:val="28"/>
          <w:lang w:eastAsia="ru-RU"/>
        </w:rPr>
        <w:t xml:space="preserve"> та вироби медичного призначення для </w:t>
      </w:r>
      <w:proofErr w:type="spellStart"/>
      <w:r w:rsidRPr="000E61F1">
        <w:rPr>
          <w:rFonts w:ascii="Times New Roman" w:eastAsia="Times New Roman" w:hAnsi="Times New Roman" w:cs="Times New Roman"/>
          <w:sz w:val="28"/>
          <w:szCs w:val="28"/>
          <w:lang w:eastAsia="ru-RU"/>
        </w:rPr>
        <w:t>патанатомічного</w:t>
      </w:r>
      <w:proofErr w:type="spellEnd"/>
      <w:r w:rsidRPr="000E61F1">
        <w:rPr>
          <w:rFonts w:ascii="Times New Roman" w:eastAsia="Times New Roman" w:hAnsi="Times New Roman" w:cs="Times New Roman"/>
          <w:sz w:val="28"/>
          <w:szCs w:val="28"/>
          <w:lang w:eastAsia="ru-RU"/>
        </w:rPr>
        <w:t xml:space="preserve"> відділення, закупівля </w:t>
      </w:r>
      <w:r w:rsidRPr="000E61F1">
        <w:rPr>
          <w:rFonts w:ascii="Times New Roman" w:eastAsia="Times New Roman" w:hAnsi="Times New Roman" w:cs="Times New Roman"/>
          <w:color w:val="000000"/>
          <w:sz w:val="28"/>
          <w:szCs w:val="28"/>
          <w:lang w:eastAsia="ru-RU"/>
        </w:rPr>
        <w:t xml:space="preserve">реагентів і витратних матеріалів для ПЛР лабораторії КНМП «Кременчуцький </w:t>
      </w:r>
      <w:proofErr w:type="spellStart"/>
      <w:r w:rsidRPr="000E61F1">
        <w:rPr>
          <w:rFonts w:ascii="Times New Roman" w:eastAsia="Times New Roman" w:hAnsi="Times New Roman" w:cs="Times New Roman"/>
          <w:color w:val="000000"/>
          <w:sz w:val="28"/>
          <w:szCs w:val="28"/>
          <w:lang w:eastAsia="ru-RU"/>
        </w:rPr>
        <w:t>перинатальний</w:t>
      </w:r>
      <w:proofErr w:type="spellEnd"/>
      <w:r w:rsidRPr="000E61F1">
        <w:rPr>
          <w:rFonts w:ascii="Times New Roman" w:eastAsia="Times New Roman" w:hAnsi="Times New Roman" w:cs="Times New Roman"/>
          <w:color w:val="000000"/>
          <w:sz w:val="28"/>
          <w:szCs w:val="28"/>
          <w:lang w:eastAsia="ru-RU"/>
        </w:rPr>
        <w:t xml:space="preserve"> центр ІІ рівня» для визначення антигену </w:t>
      </w:r>
      <w:proofErr w:type="spellStart"/>
      <w:r w:rsidRPr="000E61F1">
        <w:rPr>
          <w:rFonts w:ascii="Times New Roman" w:eastAsia="Times New Roman" w:hAnsi="Times New Roman" w:cs="Times New Roman"/>
          <w:color w:val="000000"/>
          <w:sz w:val="28"/>
          <w:szCs w:val="28"/>
          <w:lang w:eastAsia="ru-RU"/>
        </w:rPr>
        <w:t>коронавірусу</w:t>
      </w:r>
      <w:proofErr w:type="spellEnd"/>
      <w:r w:rsidRPr="000E61F1">
        <w:rPr>
          <w:rFonts w:ascii="Times New Roman" w:eastAsia="Times New Roman" w:hAnsi="Times New Roman" w:cs="Times New Roman"/>
          <w:color w:val="000000"/>
          <w:sz w:val="28"/>
          <w:szCs w:val="28"/>
          <w:lang w:eastAsia="ru-RU"/>
        </w:rPr>
        <w:t xml:space="preserve"> SARS-CoV-2.</w:t>
      </w:r>
    </w:p>
    <w:p w:rsidR="002E38D5" w:rsidRPr="000E61F1" w:rsidRDefault="002E38D5" w:rsidP="002E38D5">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На виконання  Міської програми запобігання та лікування серцево-судинних захворювань «Стоп інфаркт» на 2021-2023 роки передбачені кошти в</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сумі 1 000,0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здійснення </w:t>
      </w:r>
      <w:proofErr w:type="spellStart"/>
      <w:r w:rsidRPr="000E61F1">
        <w:rPr>
          <w:rFonts w:ascii="Times New Roman" w:eastAsia="Times New Roman" w:hAnsi="Times New Roman" w:cs="Times New Roman"/>
          <w:sz w:val="28"/>
          <w:szCs w:val="28"/>
          <w:lang w:eastAsia="ru-RU"/>
        </w:rPr>
        <w:t>коронарографії</w:t>
      </w:r>
      <w:proofErr w:type="spellEnd"/>
      <w:r w:rsidRPr="000E61F1">
        <w:rPr>
          <w:rFonts w:ascii="Times New Roman" w:eastAsia="Times New Roman" w:hAnsi="Times New Roman" w:cs="Times New Roman"/>
          <w:sz w:val="28"/>
          <w:szCs w:val="28"/>
          <w:lang w:eastAsia="ru-RU"/>
        </w:rPr>
        <w:t xml:space="preserve"> та </w:t>
      </w:r>
      <w:proofErr w:type="spellStart"/>
      <w:r w:rsidRPr="000E61F1">
        <w:rPr>
          <w:rFonts w:ascii="Times New Roman" w:eastAsia="Times New Roman" w:hAnsi="Times New Roman" w:cs="Times New Roman"/>
          <w:sz w:val="28"/>
          <w:szCs w:val="28"/>
          <w:lang w:eastAsia="ru-RU"/>
        </w:rPr>
        <w:t>стентування</w:t>
      </w:r>
      <w:proofErr w:type="spellEnd"/>
      <w:r w:rsidRPr="000E61F1">
        <w:rPr>
          <w:rFonts w:ascii="Times New Roman" w:eastAsia="Times New Roman" w:hAnsi="Times New Roman" w:cs="Times New Roman"/>
          <w:sz w:val="28"/>
          <w:szCs w:val="28"/>
          <w:lang w:eastAsia="ru-RU"/>
        </w:rPr>
        <w:t xml:space="preserve"> хворих з гострим інфарктом міокарду.</w:t>
      </w:r>
    </w:p>
    <w:p w:rsidR="002E38D5" w:rsidRPr="000E61F1" w:rsidRDefault="002E38D5" w:rsidP="002E38D5">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 рамках міських програм «Лікування онкологічних та гематологічних захворювань на 2021-2023 роки», </w:t>
      </w:r>
      <w:r w:rsidRPr="000E61F1">
        <w:rPr>
          <w:rFonts w:ascii="Times New Roman" w:eastAsia="Times New Roman" w:hAnsi="Times New Roman" w:cs="Times New Roman"/>
          <w:b/>
          <w:sz w:val="28"/>
          <w:szCs w:val="28"/>
          <w:lang w:eastAsia="ru-RU"/>
        </w:rPr>
        <w:t>«</w:t>
      </w:r>
      <w:r w:rsidRPr="000E61F1">
        <w:rPr>
          <w:rFonts w:ascii="Times New Roman" w:eastAsia="Times New Roman" w:hAnsi="Times New Roman" w:cs="Times New Roman"/>
          <w:sz w:val="28"/>
          <w:szCs w:val="28"/>
          <w:lang w:eastAsia="ru-RU"/>
        </w:rPr>
        <w:t>Турбота</w:t>
      </w:r>
      <w:r w:rsidRPr="000E61F1">
        <w:rPr>
          <w:rFonts w:ascii="Times New Roman" w:eastAsia="Times New Roman" w:hAnsi="Times New Roman" w:cs="Times New Roman"/>
          <w:b/>
          <w:sz w:val="28"/>
          <w:szCs w:val="28"/>
          <w:lang w:eastAsia="ru-RU"/>
        </w:rPr>
        <w:t>»</w:t>
      </w:r>
      <w:r w:rsidRPr="000E61F1">
        <w:rPr>
          <w:rFonts w:ascii="Times New Roman" w:eastAsia="Times New Roman" w:hAnsi="Times New Roman" w:cs="Times New Roman"/>
          <w:sz w:val="28"/>
          <w:szCs w:val="28"/>
          <w:lang w:eastAsia="ru-RU"/>
        </w:rPr>
        <w:t xml:space="preserve"> забезпечуватиметься лікування хворих на онкологічні захворювання, надаватимуться безоплатно та на пільгових умовах лікарські засоби для тяжкохворих дітей з інвалідністю, хворим на </w:t>
      </w:r>
      <w:proofErr w:type="spellStart"/>
      <w:r w:rsidRPr="000E61F1">
        <w:rPr>
          <w:rFonts w:ascii="Times New Roman" w:eastAsia="Times New Roman" w:hAnsi="Times New Roman" w:cs="Times New Roman"/>
          <w:sz w:val="28"/>
          <w:szCs w:val="28"/>
          <w:lang w:eastAsia="ru-RU"/>
        </w:rPr>
        <w:t>орфанні</w:t>
      </w:r>
      <w:proofErr w:type="spellEnd"/>
      <w:r w:rsidRPr="000E61F1">
        <w:rPr>
          <w:rFonts w:ascii="Times New Roman" w:eastAsia="Times New Roman" w:hAnsi="Times New Roman" w:cs="Times New Roman"/>
          <w:sz w:val="28"/>
          <w:szCs w:val="28"/>
          <w:lang w:eastAsia="ru-RU"/>
        </w:rPr>
        <w:t xml:space="preserve"> захворювання. Кошти заплановані у сумі 2 455,0 тис. грн.</w:t>
      </w:r>
    </w:p>
    <w:p w:rsidR="002E38D5" w:rsidRPr="000E61F1" w:rsidRDefault="002E38D5" w:rsidP="002E38D5">
      <w:pPr>
        <w:tabs>
          <w:tab w:val="left" w:pos="709"/>
        </w:tabs>
        <w:ind w:firstLine="567"/>
        <w:jc w:val="both"/>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sz w:val="28"/>
          <w:szCs w:val="28"/>
          <w:lang w:eastAsia="ru-RU"/>
        </w:rPr>
        <w:t xml:space="preserve">Заплановані видатки на забезпечення спеціальним харчуванням дітей, хворих на </w:t>
      </w:r>
      <w:proofErr w:type="spellStart"/>
      <w:r w:rsidRPr="000E61F1">
        <w:rPr>
          <w:rFonts w:ascii="Times New Roman" w:eastAsia="Times New Roman" w:hAnsi="Times New Roman" w:cs="Times New Roman"/>
          <w:sz w:val="28"/>
          <w:szCs w:val="28"/>
          <w:lang w:eastAsia="ru-RU"/>
        </w:rPr>
        <w:t>фенілкетанурію</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У місті таких дітей 6. Річна потреба у коштах становить 1 650,0 тис. грн. Кошти передбачені у повному обсязі.</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На 2023 рік продовжено реалізацію міської програми «Доступна аптека», яка передбачає можливість придбання життєво необхідних лікарських засобів за 50% від їх вартості. На виконання програми передбачено кошти у сумі 1 400,0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Фінансова підтримка на оплату комунальних послуг та енергоносіїв, які споживаються закладами галузі «Охорона здоров’я», обчислена в сумі                   66 360,1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виходячи з натуральних показників споживання енергоносіїв у 2022 році та діючих тарифів. </w:t>
      </w:r>
    </w:p>
    <w:p w:rsidR="002E38D5" w:rsidRPr="000E61F1" w:rsidRDefault="002E38D5" w:rsidP="002E38D5">
      <w:pPr>
        <w:widowControl w:val="0"/>
        <w:tabs>
          <w:tab w:val="left" w:pos="709"/>
        </w:tabs>
        <w:autoSpaceDE w:val="0"/>
        <w:autoSpaceDN w:val="0"/>
        <w:adjustRightInd w:val="0"/>
        <w:ind w:firstLine="567"/>
        <w:rPr>
          <w:rFonts w:ascii="Times New Roman" w:eastAsia="Times New Roman" w:hAnsi="Times New Roman" w:cs="Times New Roman"/>
          <w:color w:val="FF0000"/>
          <w:sz w:val="28"/>
          <w:szCs w:val="28"/>
          <w:lang w:eastAsia="ru-RU"/>
        </w:rPr>
      </w:pPr>
    </w:p>
    <w:p w:rsidR="002E38D5" w:rsidRPr="000E61F1" w:rsidRDefault="002E38D5" w:rsidP="002E38D5">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bookmarkStart w:id="0" w:name="OLE_LINK7"/>
      <w:bookmarkStart w:id="1" w:name="OLE_LINK2"/>
      <w:r w:rsidRPr="000E61F1">
        <w:rPr>
          <w:rFonts w:ascii="Times New Roman" w:eastAsia="Times New Roman" w:hAnsi="Times New Roman" w:cs="Times New Roman"/>
          <w:b/>
          <w:sz w:val="32"/>
          <w:szCs w:val="32"/>
          <w:lang w:eastAsia="x-none"/>
        </w:rPr>
        <w:t>Соціальний захист та соціальне забезпечення</w:t>
      </w:r>
    </w:p>
    <w:bookmarkEnd w:id="0"/>
    <w:bookmarkEnd w:id="1"/>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Соціальний захист та соціальне забезпечення населення в умовах воєнного стану залишається одним із ключових пріоритетів діяльності як державної , так і міської влади. Ефективний соціальний захист – це не лише гарантовані державою соціальне забезпечення і створена мережа надання соціальних послуг, а й комплекс заходів, що здійснюються на місцевому рівні за рахунок місцевого бюджету шляхом надання додаткових гарантій соціального захисту </w:t>
      </w:r>
      <w:r w:rsidRPr="000E61F1">
        <w:rPr>
          <w:rFonts w:ascii="Times New Roman" w:eastAsia="Times New Roman" w:hAnsi="Times New Roman" w:cs="Times New Roman"/>
          <w:sz w:val="28"/>
          <w:szCs w:val="28"/>
          <w:lang w:eastAsia="ru-RU"/>
        </w:rPr>
        <w:lastRenderedPageBreak/>
        <w:t xml:space="preserve">всім громадянам, які мешкають в Кременчуцькій громаді. На соціальний захист населення в місцевому бюджеті передбачені видатки в сумі 178 093,6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тому числі загальний фонд – 175 580,6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спеціальний фонд –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2 513,0 тис. грн.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w:t>
      </w:r>
      <w:r w:rsidRPr="000E61F1">
        <w:rPr>
          <w:rFonts w:ascii="Times New Roman" w:eastAsia="Times New Roman" w:hAnsi="Times New Roman" w:cs="Times New Roman"/>
          <w:b/>
          <w:sz w:val="28"/>
          <w:szCs w:val="28"/>
          <w:lang w:eastAsia="ru-RU"/>
        </w:rPr>
        <w:t>утримання двох територіальних центрів соціального обслуговування</w:t>
      </w:r>
      <w:r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b/>
          <w:sz w:val="28"/>
          <w:szCs w:val="28"/>
          <w:lang w:eastAsia="ru-RU"/>
        </w:rPr>
        <w:t>(надання соціальних послуг)</w:t>
      </w:r>
      <w:r w:rsidRPr="000E61F1">
        <w:rPr>
          <w:rFonts w:ascii="Times New Roman" w:eastAsia="Times New Roman" w:hAnsi="Times New Roman" w:cs="Times New Roman"/>
          <w:sz w:val="28"/>
          <w:szCs w:val="28"/>
          <w:lang w:eastAsia="ru-RU"/>
        </w:rPr>
        <w:t xml:space="preserve"> громадян, які не здатні до самообслуговування, на 2023 рік пропонуються до затвердження видатки загального фонду в сумі 37 530,4 тис. грн. </w:t>
      </w:r>
    </w:p>
    <w:p w:rsidR="002E38D5" w:rsidRPr="000E61F1" w:rsidRDefault="002E38D5" w:rsidP="002E38D5">
      <w:pPr>
        <w:tabs>
          <w:tab w:val="left" w:pos="709"/>
          <w:tab w:val="left" w:pos="7755"/>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Видатки на заробітну плату з нарахуваннями заплановано в сумі                          33 755 4 тис. грн. Питома вага заробітної плати з нарахуваннями в загальних видатках складає 89,9%.</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Видатки на оплату комунальних послуг та енергоносіїв  заплановано в сумі 2 900,0,0 тис. грн.  Питома вага енергоносіїв в загальних видатках складає 7,7%.</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утримання </w:t>
      </w:r>
      <w:r w:rsidRPr="000E61F1">
        <w:rPr>
          <w:rFonts w:ascii="Times New Roman" w:eastAsia="Times New Roman" w:hAnsi="Times New Roman" w:cs="Times New Roman"/>
          <w:b/>
          <w:sz w:val="28"/>
          <w:szCs w:val="28"/>
          <w:lang w:eastAsia="ru-RU"/>
        </w:rPr>
        <w:t>Кременчуцького</w:t>
      </w:r>
      <w:r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b/>
          <w:sz w:val="28"/>
          <w:szCs w:val="28"/>
          <w:lang w:eastAsia="ru-RU"/>
        </w:rPr>
        <w:t>міського Центру комплексної реабілітації дітей з інвалідністю</w:t>
      </w:r>
      <w:r w:rsidRPr="000E61F1">
        <w:rPr>
          <w:rFonts w:ascii="Times New Roman" w:eastAsia="Times New Roman" w:hAnsi="Times New Roman" w:cs="Times New Roman"/>
          <w:sz w:val="28"/>
          <w:szCs w:val="28"/>
          <w:lang w:eastAsia="ru-RU"/>
        </w:rPr>
        <w:t xml:space="preserve"> в 2023 році пропонуються до затвердження  видатки загального фонду в сумі  8 039,3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тому числи міжбюджетні трансферти складають 80,0 тис. грн.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Видатки на заробітну плату з нарахуваннями заплановано в сумі                    6 949,3 тис. грн. Питома вага заробітної плати з нарахуваннями в загальних видатках складає 86,4%.</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Видатки на оплату комунальних послуг та енергоносіїв  заплановані в сумі 720,0 тис. грн.  Питома вага енергоносіїв в загальних видатках складає 9,0%.</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27623"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утримання </w:t>
      </w:r>
      <w:r w:rsidRPr="000E61F1">
        <w:rPr>
          <w:rFonts w:ascii="Times New Roman" w:eastAsia="Times New Roman" w:hAnsi="Times New Roman" w:cs="Times New Roman"/>
          <w:b/>
          <w:sz w:val="28"/>
          <w:szCs w:val="28"/>
          <w:lang w:eastAsia="ru-RU"/>
        </w:rPr>
        <w:t>Центру соціально-психологічної реабілітації дітей</w:t>
      </w:r>
      <w:r w:rsidRPr="000E61F1">
        <w:rPr>
          <w:rFonts w:ascii="Times New Roman" w:eastAsia="Times New Roman" w:hAnsi="Times New Roman" w:cs="Times New Roman"/>
          <w:sz w:val="28"/>
          <w:szCs w:val="28"/>
          <w:lang w:eastAsia="ru-RU"/>
        </w:rPr>
        <w:t xml:space="preserve"> пропонуються до затвердження  видатки в сумі 7 5</w:t>
      </w:r>
      <w:r w:rsidR="00B11EDA" w:rsidRPr="000E61F1">
        <w:rPr>
          <w:rFonts w:ascii="Times New Roman" w:eastAsia="Times New Roman" w:hAnsi="Times New Roman" w:cs="Times New Roman"/>
          <w:sz w:val="28"/>
          <w:szCs w:val="28"/>
          <w:lang w:eastAsia="ru-RU"/>
        </w:rPr>
        <w:t>7</w:t>
      </w:r>
      <w:r w:rsidRPr="000E61F1">
        <w:rPr>
          <w:rFonts w:ascii="Times New Roman" w:eastAsia="Times New Roman" w:hAnsi="Times New Roman" w:cs="Times New Roman"/>
          <w:sz w:val="28"/>
          <w:szCs w:val="28"/>
          <w:lang w:eastAsia="ru-RU"/>
        </w:rPr>
        <w:t xml:space="preserve">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002A2F7F" w:rsidRPr="000E61F1">
        <w:rPr>
          <w:rFonts w:ascii="Times New Roman" w:eastAsia="Times New Roman" w:hAnsi="Times New Roman" w:cs="Times New Roman"/>
          <w:sz w:val="28"/>
          <w:szCs w:val="28"/>
          <w:lang w:eastAsia="ru-RU"/>
        </w:rPr>
        <w:t xml:space="preserve"> а саме:</w:t>
      </w:r>
      <w:r w:rsidRPr="000E61F1">
        <w:rPr>
          <w:rFonts w:ascii="Times New Roman" w:eastAsia="Times New Roman" w:hAnsi="Times New Roman" w:cs="Times New Roman"/>
          <w:sz w:val="28"/>
          <w:szCs w:val="28"/>
          <w:lang w:eastAsia="ru-RU"/>
        </w:rPr>
        <w:t xml:space="preserve"> </w:t>
      </w:r>
    </w:p>
    <w:p w:rsidR="00227623" w:rsidRPr="000E61F1" w:rsidRDefault="002E38D5" w:rsidP="0034040C">
      <w:pPr>
        <w:pStyle w:val="ac"/>
        <w:widowControl w:val="0"/>
        <w:numPr>
          <w:ilvl w:val="0"/>
          <w:numId w:val="4"/>
        </w:numPr>
        <w:tabs>
          <w:tab w:val="left" w:pos="709"/>
          <w:tab w:val="left" w:pos="993"/>
        </w:tabs>
        <w:autoSpaceDE w:val="0"/>
        <w:autoSpaceDN w:val="0"/>
        <w:adjustRightInd w:val="0"/>
        <w:ind w:left="0"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загальний фонд – 6 0</w:t>
      </w:r>
      <w:r w:rsidR="00B11EDA" w:rsidRPr="000E61F1">
        <w:rPr>
          <w:rFonts w:ascii="Times New Roman" w:eastAsia="Times New Roman" w:hAnsi="Times New Roman" w:cs="Times New Roman"/>
          <w:sz w:val="28"/>
          <w:szCs w:val="28"/>
          <w:lang w:eastAsia="ru-RU"/>
        </w:rPr>
        <w:t>7</w:t>
      </w:r>
      <w:r w:rsidRPr="000E61F1">
        <w:rPr>
          <w:rFonts w:ascii="Times New Roman" w:eastAsia="Times New Roman" w:hAnsi="Times New Roman" w:cs="Times New Roman"/>
          <w:sz w:val="28"/>
          <w:szCs w:val="28"/>
          <w:lang w:eastAsia="ru-RU"/>
        </w:rPr>
        <w:t xml:space="preserve">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w:t>
      </w:r>
      <w:r w:rsidR="002A2F7F" w:rsidRPr="000E61F1">
        <w:rPr>
          <w:rFonts w:ascii="Times New Roman" w:eastAsia="Times New Roman" w:hAnsi="Times New Roman" w:cs="Times New Roman"/>
          <w:sz w:val="28"/>
          <w:szCs w:val="28"/>
          <w:lang w:eastAsia="ru-RU"/>
        </w:rPr>
        <w:t xml:space="preserve">в т.ч. </w:t>
      </w:r>
      <w:r w:rsidR="002A2F7F" w:rsidRPr="000E61F1">
        <w:rPr>
          <w:rFonts w:ascii="Times New Roman" w:eastAsia="Times New Roman" w:hAnsi="Times New Roman" w:cs="Times New Roman"/>
          <w:sz w:val="28"/>
          <w:szCs w:val="28"/>
        </w:rPr>
        <w:t xml:space="preserve">інші субвенції з місцевого бюджету –  60,0 </w:t>
      </w:r>
      <w:proofErr w:type="spellStart"/>
      <w:r w:rsidR="002A2F7F" w:rsidRPr="000E61F1">
        <w:rPr>
          <w:rFonts w:ascii="Times New Roman" w:eastAsia="Times New Roman" w:hAnsi="Times New Roman" w:cs="Times New Roman"/>
          <w:sz w:val="28"/>
          <w:szCs w:val="28"/>
        </w:rPr>
        <w:t>тис.грн</w:t>
      </w:r>
      <w:proofErr w:type="spellEnd"/>
      <w:r w:rsidR="002A2F7F" w:rsidRPr="000E61F1">
        <w:rPr>
          <w:rFonts w:ascii="Times New Roman" w:eastAsia="Times New Roman" w:hAnsi="Times New Roman" w:cs="Times New Roman"/>
          <w:sz w:val="28"/>
          <w:szCs w:val="28"/>
        </w:rPr>
        <w:t xml:space="preserve"> (бюджет </w:t>
      </w:r>
      <w:proofErr w:type="spellStart"/>
      <w:r w:rsidR="002A2F7F" w:rsidRPr="000E61F1">
        <w:rPr>
          <w:rFonts w:ascii="Times New Roman" w:eastAsia="Times New Roman" w:hAnsi="Times New Roman" w:cs="Times New Roman"/>
          <w:sz w:val="28"/>
          <w:szCs w:val="28"/>
        </w:rPr>
        <w:t>Піщанської</w:t>
      </w:r>
      <w:proofErr w:type="spellEnd"/>
      <w:r w:rsidR="002A2F7F" w:rsidRPr="000E61F1">
        <w:rPr>
          <w:rFonts w:ascii="Times New Roman" w:eastAsia="Times New Roman" w:hAnsi="Times New Roman" w:cs="Times New Roman"/>
          <w:sz w:val="28"/>
          <w:szCs w:val="28"/>
        </w:rPr>
        <w:t xml:space="preserve"> сільської територіальної громади);</w:t>
      </w:r>
    </w:p>
    <w:p w:rsidR="002E38D5" w:rsidRPr="000E61F1" w:rsidRDefault="002E38D5" w:rsidP="0034040C">
      <w:pPr>
        <w:pStyle w:val="ac"/>
        <w:widowControl w:val="0"/>
        <w:numPr>
          <w:ilvl w:val="0"/>
          <w:numId w:val="4"/>
        </w:numPr>
        <w:tabs>
          <w:tab w:val="left" w:pos="709"/>
          <w:tab w:val="left" w:pos="993"/>
        </w:tabs>
        <w:autoSpaceDE w:val="0"/>
        <w:autoSpaceDN w:val="0"/>
        <w:adjustRightInd w:val="0"/>
        <w:ind w:left="0"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спеціальний – 1 500,0 тис. грн.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На оплату праці передбачено 4</w:t>
      </w:r>
      <w:r w:rsidR="00227623" w:rsidRPr="000E61F1">
        <w:rPr>
          <w:rFonts w:ascii="Times New Roman" w:eastAsia="Times New Roman" w:hAnsi="Times New Roman" w:cs="Times New Roman"/>
          <w:sz w:val="28"/>
          <w:szCs w:val="28"/>
          <w:lang w:eastAsia="ru-RU"/>
        </w:rPr>
        <w:t> </w:t>
      </w:r>
      <w:r w:rsidRPr="000E61F1">
        <w:rPr>
          <w:rFonts w:ascii="Times New Roman" w:eastAsia="Times New Roman" w:hAnsi="Times New Roman" w:cs="Times New Roman"/>
          <w:sz w:val="28"/>
          <w:szCs w:val="28"/>
          <w:lang w:eastAsia="ru-RU"/>
        </w:rPr>
        <w:t>0</w:t>
      </w:r>
      <w:r w:rsidR="00227623" w:rsidRPr="000E61F1">
        <w:rPr>
          <w:rFonts w:ascii="Times New Roman" w:eastAsia="Times New Roman" w:hAnsi="Times New Roman" w:cs="Times New Roman"/>
          <w:sz w:val="28"/>
          <w:szCs w:val="28"/>
          <w:lang w:eastAsia="ru-RU"/>
        </w:rPr>
        <w:t>54,4</w:t>
      </w:r>
      <w:r w:rsidRPr="000E61F1">
        <w:rPr>
          <w:rFonts w:ascii="Times New Roman" w:eastAsia="Times New Roman" w:hAnsi="Times New Roman" w:cs="Times New Roman"/>
          <w:sz w:val="28"/>
          <w:szCs w:val="28"/>
          <w:lang w:eastAsia="ru-RU"/>
        </w:rPr>
        <w:t xml:space="preserve">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з нарахуваннями це складає  4</w:t>
      </w:r>
      <w:r w:rsidR="00227623" w:rsidRPr="000E61F1">
        <w:rPr>
          <w:rFonts w:ascii="Times New Roman" w:eastAsia="Times New Roman" w:hAnsi="Times New Roman" w:cs="Times New Roman"/>
          <w:sz w:val="28"/>
          <w:szCs w:val="28"/>
          <w:lang w:eastAsia="ru-RU"/>
        </w:rPr>
        <w:t> </w:t>
      </w:r>
      <w:r w:rsidRPr="000E61F1">
        <w:rPr>
          <w:rFonts w:ascii="Times New Roman" w:eastAsia="Times New Roman" w:hAnsi="Times New Roman" w:cs="Times New Roman"/>
          <w:sz w:val="28"/>
          <w:szCs w:val="28"/>
          <w:lang w:eastAsia="ru-RU"/>
        </w:rPr>
        <w:t>9</w:t>
      </w:r>
      <w:r w:rsidR="00227623" w:rsidRPr="000E61F1">
        <w:rPr>
          <w:rFonts w:ascii="Times New Roman" w:eastAsia="Times New Roman" w:hAnsi="Times New Roman" w:cs="Times New Roman"/>
          <w:sz w:val="28"/>
          <w:szCs w:val="28"/>
          <w:lang w:eastAsia="ru-RU"/>
        </w:rPr>
        <w:t>46,4</w:t>
      </w:r>
      <w:r w:rsidRPr="000E61F1">
        <w:rPr>
          <w:rFonts w:ascii="Times New Roman" w:eastAsia="Times New Roman" w:hAnsi="Times New Roman" w:cs="Times New Roman"/>
          <w:sz w:val="28"/>
          <w:szCs w:val="28"/>
          <w:lang w:eastAsia="ru-RU"/>
        </w:rPr>
        <w:t xml:space="preserve">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питома вага в загальних видатках складає 81,5%.</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Видатки на оплату комунальних послуг та енергоносіїв  заплановані в сумі 60</w:t>
      </w:r>
      <w:r w:rsidR="00227623" w:rsidRPr="000E61F1">
        <w:rPr>
          <w:rFonts w:ascii="Times New Roman" w:eastAsia="Times New Roman" w:hAnsi="Times New Roman" w:cs="Times New Roman"/>
          <w:sz w:val="28"/>
          <w:szCs w:val="28"/>
          <w:lang w:eastAsia="ru-RU"/>
        </w:rPr>
        <w:t>3</w:t>
      </w:r>
      <w:r w:rsidRPr="000E61F1">
        <w:rPr>
          <w:rFonts w:ascii="Times New Roman" w:eastAsia="Times New Roman" w:hAnsi="Times New Roman" w:cs="Times New Roman"/>
          <w:sz w:val="28"/>
          <w:szCs w:val="28"/>
          <w:lang w:eastAsia="ru-RU"/>
        </w:rPr>
        <w:t xml:space="preserve">,0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питома вага в видатках загального фонду складає </w:t>
      </w:r>
      <w:r w:rsidR="00227623" w:rsidRPr="000E61F1">
        <w:rPr>
          <w:rFonts w:ascii="Times New Roman" w:eastAsia="Times New Roman" w:hAnsi="Times New Roman" w:cs="Times New Roman"/>
          <w:sz w:val="28"/>
          <w:szCs w:val="28"/>
          <w:lang w:eastAsia="ru-RU"/>
        </w:rPr>
        <w:t>9,9</w:t>
      </w:r>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По спеціальному фонду передбачені капітальні видатки за рахунок коштів, що передаються із загального фонду до бюджету розвитку (спеціального фонду) в сумі 1 500,0 тис. грн. Кошти планується використати на капітальний ремонт та облаштування найпростішого укриття підвального приміщення Центру соціально-психологічної реабілітації дітей Кременчуцької міської ради Кременчуцького району Полтавської області за адресою: м. Кременчук, проспект Свободи,148.</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N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w:t>
      </w:r>
      <w:r w:rsidRPr="000E61F1">
        <w:rPr>
          <w:rFonts w:ascii="Times New Roman" w:eastAsia="Times New Roman" w:hAnsi="Times New Roman" w:cs="Times New Roman"/>
          <w:b/>
          <w:sz w:val="28"/>
          <w:szCs w:val="28"/>
          <w:lang w:eastAsia="ru-RU"/>
        </w:rPr>
        <w:t xml:space="preserve">проведення заходів державної політики з питань дітей та їх соціального захисту </w:t>
      </w:r>
      <w:r w:rsidRPr="000E61F1">
        <w:rPr>
          <w:rFonts w:ascii="Times New Roman" w:eastAsia="Times New Roman" w:hAnsi="Times New Roman" w:cs="Times New Roman"/>
          <w:sz w:val="28"/>
          <w:szCs w:val="28"/>
          <w:lang w:eastAsia="ru-RU"/>
        </w:rPr>
        <w:t xml:space="preserve">передбачені видатки в сумі 350,0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w:t>
      </w:r>
      <w:r w:rsidR="009E749C" w:rsidRPr="000E61F1">
        <w:rPr>
          <w:rFonts w:ascii="Times New Roman" w:eastAsia="Times New Roman" w:hAnsi="Times New Roman" w:cs="Times New Roman"/>
          <w:sz w:val="28"/>
          <w:szCs w:val="28"/>
          <w:lang w:eastAsia="ru-RU"/>
        </w:rPr>
        <w:t>Департаменту</w:t>
      </w:r>
      <w:r w:rsidRPr="000E61F1">
        <w:rPr>
          <w:rFonts w:ascii="Times New Roman" w:eastAsia="Times New Roman" w:hAnsi="Times New Roman" w:cs="Times New Roman"/>
          <w:sz w:val="28"/>
          <w:szCs w:val="28"/>
          <w:lang w:eastAsia="ru-RU"/>
        </w:rPr>
        <w:t xml:space="preserve"> у справах сімей та дітей виконавчого комітету Кременчуцької міської ради. Дані кошти планується використати на виконання міської цільової програми «Діти </w:t>
      </w:r>
      <w:r w:rsidRPr="000E61F1">
        <w:rPr>
          <w:rFonts w:ascii="Times New Roman" w:eastAsia="Times New Roman" w:hAnsi="Times New Roman" w:cs="Times New Roman"/>
          <w:sz w:val="28"/>
          <w:szCs w:val="28"/>
          <w:lang w:eastAsia="ru-RU"/>
        </w:rPr>
        <w:lastRenderedPageBreak/>
        <w:t xml:space="preserve">Кременчука». </w:t>
      </w:r>
    </w:p>
    <w:p w:rsidR="002E38D5" w:rsidRPr="000E61F1" w:rsidRDefault="002E38D5" w:rsidP="002E38D5">
      <w:pPr>
        <w:widowControl w:val="0"/>
        <w:tabs>
          <w:tab w:val="left" w:pos="709"/>
        </w:tabs>
        <w:autoSpaceDN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N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w:t>
      </w:r>
      <w:r w:rsidRPr="000E61F1">
        <w:rPr>
          <w:rFonts w:ascii="Times New Roman" w:eastAsia="Times New Roman" w:hAnsi="Times New Roman" w:cs="Times New Roman"/>
          <w:b/>
          <w:sz w:val="28"/>
          <w:szCs w:val="28"/>
          <w:lang w:eastAsia="ru-RU"/>
        </w:rPr>
        <w:t>утримання та забезпечення діяльності центрів соціальних служб для сім’ї, дітей та молоді</w:t>
      </w:r>
      <w:r w:rsidRPr="000E61F1">
        <w:rPr>
          <w:rFonts w:ascii="Times New Roman" w:eastAsia="Times New Roman" w:hAnsi="Times New Roman" w:cs="Times New Roman"/>
          <w:sz w:val="28"/>
          <w:szCs w:val="28"/>
          <w:lang w:eastAsia="ru-RU"/>
        </w:rPr>
        <w:t xml:space="preserve"> пропонується передбачити видатки в сумі                     3 358,2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т.ч. загальний фонд – 2 795,2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спеціальний –                      563,0 тис. грн.</w:t>
      </w:r>
    </w:p>
    <w:p w:rsidR="002E38D5" w:rsidRPr="000E61F1" w:rsidRDefault="002E38D5" w:rsidP="002E38D5">
      <w:pPr>
        <w:widowControl w:val="0"/>
        <w:tabs>
          <w:tab w:val="left" w:pos="709"/>
        </w:tabs>
        <w:autoSpaceDN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Дані кошти планується використати на утримання Кременчуцького міського центру соціальних служб для сім’ї, дітей та молоді (3 208,2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та проведення програм і заходів центру (150,0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оплату праці передбачено 1 955,1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 нарахуваннями це складає  2 385,2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питома вага в загальних видатках складає 85,3%.</w:t>
      </w:r>
    </w:p>
    <w:p w:rsidR="002E38D5" w:rsidRPr="000E61F1" w:rsidRDefault="002E38D5" w:rsidP="002E38D5">
      <w:pPr>
        <w:widowControl w:val="0"/>
        <w:tabs>
          <w:tab w:val="left" w:pos="709"/>
        </w:tabs>
        <w:autoSpaceDN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Видатки на комунальні послуги та енергоносії пропонується затвердити в сумі 180,0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По спеціальному фонду передбачені капітальні видатки за рахунок коштів, що передаються із загального фонду до бюджету розвитку (спеціального фонду) в сумі 563,0 тис. грн. Кошти планується використати на придбання трьох ноутбуків на суму 63,0 </w:t>
      </w:r>
      <w:proofErr w:type="spellStart"/>
      <w:r w:rsidRPr="000E61F1">
        <w:rPr>
          <w:rFonts w:ascii="Times New Roman" w:eastAsia="Times New Roman" w:hAnsi="Times New Roman" w:cs="Times New Roman"/>
          <w:sz w:val="28"/>
          <w:szCs w:val="28"/>
          <w:lang w:eastAsia="ru-RU"/>
        </w:rPr>
        <w:t>тис.грн</w:t>
      </w:r>
      <w:proofErr w:type="spellEnd"/>
      <w:r w:rsidRPr="000E61F1">
        <w:rPr>
          <w:rFonts w:ascii="Times New Roman" w:eastAsia="Times New Roman" w:hAnsi="Times New Roman" w:cs="Times New Roman"/>
          <w:sz w:val="28"/>
          <w:szCs w:val="28"/>
          <w:lang w:eastAsia="ru-RU"/>
        </w:rPr>
        <w:t xml:space="preserve"> та облаштування ганку та пандусу нежитлового приміщення Кременчуцького міського центру соціальних служб по вул. Академіка Маслова, 15/4 в м. Кременчуці Полтавської області на суму 500,0 тис. грн. </w:t>
      </w:r>
    </w:p>
    <w:p w:rsidR="002E38D5" w:rsidRPr="000E61F1" w:rsidRDefault="002E38D5" w:rsidP="002E38D5">
      <w:pPr>
        <w:widowControl w:val="0"/>
        <w:tabs>
          <w:tab w:val="left" w:pos="709"/>
        </w:tabs>
        <w:autoSpaceDN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w:t>
      </w:r>
      <w:r w:rsidRPr="000E61F1">
        <w:rPr>
          <w:rFonts w:ascii="Times New Roman" w:eastAsia="Times New Roman" w:hAnsi="Times New Roman" w:cs="Times New Roman"/>
          <w:b/>
          <w:sz w:val="28"/>
          <w:szCs w:val="28"/>
          <w:lang w:eastAsia="ru-RU"/>
        </w:rPr>
        <w:t xml:space="preserve">здійснення заходів державної політики з питань сім’ї </w:t>
      </w:r>
      <w:r w:rsidRPr="000E61F1">
        <w:rPr>
          <w:rFonts w:ascii="Times New Roman" w:eastAsia="Times New Roman" w:hAnsi="Times New Roman" w:cs="Times New Roman"/>
          <w:sz w:val="28"/>
          <w:szCs w:val="28"/>
          <w:lang w:eastAsia="ru-RU"/>
        </w:rPr>
        <w:t>пропонується передбачити видатки</w:t>
      </w:r>
      <w:r w:rsidRPr="000E61F1">
        <w:rPr>
          <w:rFonts w:ascii="Times New Roman" w:eastAsia="Times New Roman" w:hAnsi="Times New Roman" w:cs="Times New Roman"/>
          <w:b/>
          <w:sz w:val="28"/>
          <w:szCs w:val="28"/>
          <w:lang w:eastAsia="ru-RU"/>
        </w:rPr>
        <w:t xml:space="preserve"> </w:t>
      </w:r>
      <w:r w:rsidRPr="000E61F1">
        <w:rPr>
          <w:rFonts w:ascii="Times New Roman" w:eastAsia="Times New Roman" w:hAnsi="Times New Roman" w:cs="Times New Roman"/>
          <w:sz w:val="28"/>
          <w:szCs w:val="28"/>
          <w:lang w:eastAsia="ru-RU"/>
        </w:rPr>
        <w:t xml:space="preserve">на виконання Програми із запобігання та протидії домашньому насильству і насильству за ознакою статі в сумі 50,0 тис. грн. Дані кошти планується використати на надання соціальних послуг жінкам з дітьми, які постраждали від домашнього насильства та опинились у складних життєвих обставинах, розробку та розповсюдження інформаційних матеріалів, створення соціальної реклами, проведення інформаційно-просвітницьких заходів та облаштування приміщення та проведення </w:t>
      </w:r>
      <w:proofErr w:type="spellStart"/>
      <w:r w:rsidRPr="000E61F1">
        <w:rPr>
          <w:rFonts w:ascii="Times New Roman" w:eastAsia="Times New Roman" w:hAnsi="Times New Roman" w:cs="Times New Roman"/>
          <w:sz w:val="28"/>
          <w:szCs w:val="28"/>
          <w:lang w:eastAsia="ru-RU"/>
        </w:rPr>
        <w:t>корекційної</w:t>
      </w:r>
      <w:proofErr w:type="spellEnd"/>
      <w:r w:rsidRPr="000E61F1">
        <w:rPr>
          <w:rFonts w:ascii="Times New Roman" w:eastAsia="Times New Roman" w:hAnsi="Times New Roman" w:cs="Times New Roman"/>
          <w:sz w:val="28"/>
          <w:szCs w:val="28"/>
          <w:lang w:eastAsia="ru-RU"/>
        </w:rPr>
        <w:t xml:space="preserve"> роботи.</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w:t>
      </w:r>
      <w:r w:rsidRPr="000E61F1">
        <w:rPr>
          <w:rFonts w:ascii="Times New Roman" w:eastAsia="Times New Roman" w:hAnsi="Times New Roman" w:cs="Times New Roman"/>
          <w:b/>
          <w:sz w:val="28"/>
          <w:szCs w:val="28"/>
          <w:lang w:eastAsia="ru-RU"/>
        </w:rPr>
        <w:t xml:space="preserve">здійснення заходів та реалізацію проектів </w:t>
      </w:r>
      <w:r w:rsidRPr="000E61F1">
        <w:rPr>
          <w:rFonts w:ascii="Times New Roman" w:eastAsia="Times New Roman" w:hAnsi="Times New Roman" w:cs="Times New Roman"/>
          <w:sz w:val="28"/>
          <w:szCs w:val="28"/>
          <w:lang w:eastAsia="ru-RU"/>
        </w:rPr>
        <w:t>на виконання Державної цільової соціальної програми «Молодь України» пропонується передбачити видатки загального фонду для</w:t>
      </w:r>
      <w:r w:rsidRPr="000E61F1">
        <w:rPr>
          <w:rFonts w:ascii="Times New Roman" w:eastAsia="Times New Roman" w:hAnsi="Times New Roman" w:cs="Times New Roman"/>
          <w:b/>
          <w:sz w:val="28"/>
          <w:szCs w:val="28"/>
          <w:lang w:eastAsia="ru-RU"/>
        </w:rPr>
        <w:t xml:space="preserve"> </w:t>
      </w:r>
      <w:r w:rsidRPr="000E61F1">
        <w:rPr>
          <w:rFonts w:ascii="Times New Roman" w:eastAsia="Times New Roman" w:hAnsi="Times New Roman" w:cs="Times New Roman"/>
          <w:sz w:val="28"/>
          <w:szCs w:val="28"/>
          <w:lang w:eastAsia="ru-RU"/>
        </w:rPr>
        <w:t xml:space="preserve">управління молоді та спорту Кременчуцької міської ради Кременчуцького району Полтавської області в сумі 200,0 тис. грн.  Дані кошти планується використати на виконання Комплексної програми «Молодь Кременчука» в сумі 90,0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та міської цільової програми національно-патріотичного виховання дітей та молоді в сумі 110,0 тис. грн.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sz w:val="28"/>
          <w:szCs w:val="28"/>
          <w:lang w:eastAsia="ru-RU"/>
        </w:rPr>
        <w:t xml:space="preserve">На утримання </w:t>
      </w:r>
      <w:r w:rsidRPr="000E61F1">
        <w:rPr>
          <w:rFonts w:ascii="Times New Roman" w:eastAsia="Times New Roman" w:hAnsi="Times New Roman" w:cs="Times New Roman"/>
          <w:b/>
          <w:sz w:val="28"/>
          <w:szCs w:val="28"/>
          <w:lang w:eastAsia="ru-RU"/>
        </w:rPr>
        <w:t>Об’єднання дитячо-юнацьких клубів за місцем проживання</w:t>
      </w:r>
      <w:r w:rsidRPr="000E61F1">
        <w:rPr>
          <w:rFonts w:ascii="Times New Roman" w:eastAsia="Times New Roman" w:hAnsi="Times New Roman" w:cs="Times New Roman"/>
          <w:sz w:val="28"/>
          <w:szCs w:val="28"/>
          <w:lang w:eastAsia="ru-RU"/>
        </w:rPr>
        <w:t xml:space="preserve"> плануються видатки загального фонду в сумі 9 000,3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т.ч. загальний фонд – 8 550,3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спеціальний – 450,0 тис. грн.  </w:t>
      </w:r>
      <w:r w:rsidRPr="000E61F1">
        <w:rPr>
          <w:rFonts w:ascii="Times New Roman" w:eastAsia="Times New Roman" w:hAnsi="Times New Roman" w:cs="Times New Roman"/>
          <w:color w:val="FF0000"/>
          <w:sz w:val="28"/>
          <w:szCs w:val="28"/>
          <w:lang w:eastAsia="ru-RU"/>
        </w:rPr>
        <w:t xml:space="preserve">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оплату праці передбачено 5 819,9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 нарахуваннями це складає  7 100,3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питома вага в загальних видатках складає 83,0%.</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Видатки на комунальні послуги та енергоносії передбачені в сумі                            1 200,0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питома вага в видатках загального фонду складає 14,0%.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По спеціальному фонду передбачені капітальні видатки за рахунок коштів, </w:t>
      </w:r>
      <w:r w:rsidRPr="000E61F1">
        <w:rPr>
          <w:rFonts w:ascii="Times New Roman" w:eastAsia="Times New Roman" w:hAnsi="Times New Roman" w:cs="Times New Roman"/>
          <w:sz w:val="28"/>
          <w:szCs w:val="28"/>
          <w:lang w:eastAsia="ru-RU"/>
        </w:rPr>
        <w:lastRenderedPageBreak/>
        <w:t>що передаються із загального фонду до бюджету розвитку (спеціального фонду) в сумі 450,0 тис. грн. Кошти планується використати на капітальний ремонт даху клубу "Авангард" за адресою: вул. Чумацький шлях, буд. 7.</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w:t>
      </w:r>
      <w:r w:rsidRPr="000E61F1">
        <w:rPr>
          <w:rFonts w:ascii="Times New Roman" w:eastAsia="Times New Roman" w:hAnsi="Times New Roman" w:cs="Times New Roman"/>
          <w:b/>
          <w:sz w:val="28"/>
          <w:szCs w:val="28"/>
          <w:lang w:eastAsia="ru-RU"/>
        </w:rPr>
        <w:t xml:space="preserve">інші заходи та заклади молодіжної політики </w:t>
      </w:r>
      <w:r w:rsidRPr="000E61F1">
        <w:rPr>
          <w:rFonts w:ascii="Times New Roman" w:eastAsia="Times New Roman" w:hAnsi="Times New Roman" w:cs="Times New Roman"/>
          <w:sz w:val="28"/>
          <w:szCs w:val="28"/>
          <w:lang w:eastAsia="ru-RU"/>
        </w:rPr>
        <w:t>за рахунок загального фонду передбачаються видатки в сумі 1 514,0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виконання Комплексної програми «Молодь Кременчука» планується виділити кошти в сумі 1 412,0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та міської цільової програми національно-патріотичного виховання дітей та молоді – 23,0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в т.ч.:</w:t>
      </w:r>
    </w:p>
    <w:p w:rsidR="002E38D5" w:rsidRPr="000E61F1" w:rsidRDefault="002E38D5" w:rsidP="002E38D5">
      <w:pPr>
        <w:widowControl w:val="0"/>
        <w:numPr>
          <w:ilvl w:val="0"/>
          <w:numId w:val="6"/>
        </w:numPr>
        <w:tabs>
          <w:tab w:val="left" w:pos="709"/>
          <w:tab w:val="left" w:pos="851"/>
          <w:tab w:val="left" w:pos="1134"/>
        </w:tabs>
        <w:autoSpaceDE w:val="0"/>
        <w:autoSpaceDN w:val="0"/>
        <w:adjustRightInd w:val="0"/>
        <w:ind w:left="0"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надання фінансової підтримки Кременчуцькому міському комітету молодіжних організацій – 821,9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numPr>
          <w:ilvl w:val="0"/>
          <w:numId w:val="6"/>
        </w:numPr>
        <w:tabs>
          <w:tab w:val="left" w:pos="709"/>
          <w:tab w:val="left" w:pos="851"/>
          <w:tab w:val="left" w:pos="1134"/>
        </w:tabs>
        <w:autoSpaceDE w:val="0"/>
        <w:autoSpaceDN w:val="0"/>
        <w:adjustRightInd w:val="0"/>
        <w:ind w:left="0" w:firstLine="567"/>
        <w:jc w:val="both"/>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sz w:val="28"/>
          <w:szCs w:val="28"/>
          <w:lang w:eastAsia="ru-RU"/>
        </w:rPr>
        <w:t>на виплату стипендій Кременчуцької міської ради за визначені успіхи у навчанні та науковій роботі студентам вищих навчальних закладів                                м. Кременчука та учням професійно-технічних навчальних закладів                              м. Кременчука – 613,1 тис. грн. Виплата стипендій планується 34 стипендіатам,   розмір стипендій залишається на рівні 2022 року.</w:t>
      </w:r>
      <w:r w:rsidRPr="000E61F1">
        <w:rPr>
          <w:rFonts w:ascii="Times New Roman" w:eastAsia="Times New Roman" w:hAnsi="Times New Roman" w:cs="Times New Roman"/>
          <w:color w:val="FF0000"/>
          <w:sz w:val="28"/>
          <w:szCs w:val="28"/>
          <w:lang w:eastAsia="ru-RU"/>
        </w:rPr>
        <w:t xml:space="preserve"> </w:t>
      </w:r>
    </w:p>
    <w:p w:rsidR="002E38D5" w:rsidRPr="000E61F1" w:rsidRDefault="002E38D5" w:rsidP="002E38D5">
      <w:pPr>
        <w:widowControl w:val="0"/>
        <w:tabs>
          <w:tab w:val="left" w:pos="709"/>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виконання Комплексної програми підготовки молоді Кременчуцької міської територіальної громади до військової служби і призову її до Збройних Сил України та Національної гвардії України передбачаються видатки в сумі 79,0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які будуть використані на потреби Кременчуцького об’єднаного міського територіального центру комплектування та соціальної підтримки.</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0E61F1" w:rsidRDefault="002E38D5" w:rsidP="002E38D5">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Для </w:t>
      </w:r>
      <w:r w:rsidRPr="000E61F1">
        <w:rPr>
          <w:rFonts w:ascii="Times New Roman" w:eastAsia="Times New Roman" w:hAnsi="Times New Roman" w:cs="Times New Roman"/>
          <w:b/>
          <w:sz w:val="28"/>
          <w:szCs w:val="28"/>
          <w:lang w:eastAsia="ru-RU"/>
        </w:rPr>
        <w:t xml:space="preserve">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w:t>
      </w:r>
      <w:r w:rsidRPr="000E61F1">
        <w:rPr>
          <w:rFonts w:ascii="Times New Roman" w:eastAsia="Times New Roman" w:hAnsi="Times New Roman" w:cs="Times New Roman"/>
          <w:sz w:val="28"/>
          <w:szCs w:val="28"/>
          <w:lang w:eastAsia="ru-RU"/>
        </w:rPr>
        <w:t>пропонуються до затвердження видатки в сумі                     6 124,8 тис. грн.</w:t>
      </w:r>
    </w:p>
    <w:p w:rsidR="002E38D5" w:rsidRPr="000E61F1" w:rsidRDefault="002E38D5" w:rsidP="002E38D5">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sz w:val="28"/>
          <w:szCs w:val="28"/>
          <w:lang w:eastAsia="ru-RU"/>
        </w:rPr>
      </w:pPr>
    </w:p>
    <w:p w:rsidR="002E38D5" w:rsidRPr="000E61F1" w:rsidRDefault="002E38D5" w:rsidP="002E38D5">
      <w:pPr>
        <w:keepNext/>
        <w:tabs>
          <w:tab w:val="left" w:pos="567"/>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sz w:val="28"/>
          <w:szCs w:val="28"/>
          <w:lang w:eastAsia="ru-RU"/>
        </w:rPr>
        <w:t xml:space="preserve">В 2023 році пропонуються до затвердження  видатки  в сумі                          1 375,0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b/>
          <w:sz w:val="28"/>
          <w:szCs w:val="28"/>
          <w:lang w:eastAsia="ru-RU"/>
        </w:rPr>
        <w:t xml:space="preserve">на надання пільг населенню, а саме: на оплату </w:t>
      </w:r>
      <w:proofErr w:type="spellStart"/>
      <w:r w:rsidRPr="000E61F1">
        <w:rPr>
          <w:rFonts w:ascii="Times New Roman" w:eastAsia="Times New Roman" w:hAnsi="Times New Roman" w:cs="Times New Roman"/>
          <w:b/>
          <w:sz w:val="28"/>
          <w:szCs w:val="28"/>
          <w:lang w:eastAsia="ru-RU"/>
        </w:rPr>
        <w:t>житлово</w:t>
      </w:r>
      <w:proofErr w:type="spellEnd"/>
      <w:r w:rsidRPr="000E61F1">
        <w:rPr>
          <w:rFonts w:ascii="Times New Roman" w:eastAsia="Times New Roman" w:hAnsi="Times New Roman" w:cs="Times New Roman"/>
          <w:b/>
          <w:sz w:val="28"/>
          <w:szCs w:val="28"/>
          <w:lang w:eastAsia="ru-RU"/>
        </w:rPr>
        <w:t xml:space="preserve"> - комунальних послуг</w:t>
      </w:r>
      <w:r w:rsidRPr="000E61F1">
        <w:rPr>
          <w:rFonts w:ascii="Times New Roman" w:eastAsia="Times New Roman" w:hAnsi="Times New Roman" w:cs="Times New Roman"/>
          <w:sz w:val="28"/>
          <w:szCs w:val="28"/>
          <w:lang w:eastAsia="ru-RU"/>
        </w:rPr>
        <w:t xml:space="preserve"> (Почесні громадяни міста, Заслужені донори України, сім’ї  загиблих воїнів-афганців, сім’ї  загиблих бійців АТО), що забезпечує потребу, обраховану підприємствами - надавачами комунальних послуг</w:t>
      </w:r>
      <w:r w:rsidRPr="000E61F1">
        <w:rPr>
          <w:rFonts w:ascii="Times New Roman" w:eastAsia="Times New Roman" w:hAnsi="Times New Roman" w:cs="Times New Roman"/>
          <w:color w:val="FF0000"/>
          <w:sz w:val="28"/>
          <w:szCs w:val="28"/>
          <w:lang w:eastAsia="ru-RU"/>
        </w:rPr>
        <w:t xml:space="preserve">. </w:t>
      </w:r>
    </w:p>
    <w:p w:rsidR="002E38D5" w:rsidRPr="000E61F1" w:rsidRDefault="002E38D5" w:rsidP="002E38D5">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color w:val="FF0000"/>
          <w:sz w:val="28"/>
          <w:szCs w:val="28"/>
          <w:lang w:eastAsia="ru-RU"/>
        </w:rPr>
      </w:pPr>
    </w:p>
    <w:p w:rsidR="002E38D5" w:rsidRPr="000E61F1" w:rsidRDefault="002E38D5" w:rsidP="002E38D5">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Для надання </w:t>
      </w:r>
      <w:r w:rsidRPr="000E61F1">
        <w:rPr>
          <w:rFonts w:ascii="Times New Roman" w:eastAsia="Times New Roman" w:hAnsi="Times New Roman" w:cs="Times New Roman"/>
          <w:b/>
          <w:sz w:val="28"/>
          <w:szCs w:val="28"/>
          <w:lang w:eastAsia="ru-RU"/>
        </w:rPr>
        <w:t>фінансової підтримки громадським організаціям ветеранів і осіб з інвалідністю, діяльність яких має соціальну спрямованість</w:t>
      </w:r>
      <w:r w:rsidRPr="000E61F1">
        <w:rPr>
          <w:rFonts w:ascii="Times New Roman" w:eastAsia="Times New Roman" w:hAnsi="Times New Roman" w:cs="Times New Roman"/>
          <w:sz w:val="28"/>
          <w:szCs w:val="28"/>
          <w:lang w:eastAsia="ru-RU"/>
        </w:rPr>
        <w:t xml:space="preserve"> в місцевому бюджеті передбачаються кошти в сумі                            547,0 тис. грн. Видатки на 2023 рік заплановано на виконання Програми соціального забезпечення та соціального захисту населення Кременчуцької міської територіальної громади «Турбота».</w:t>
      </w:r>
    </w:p>
    <w:p w:rsidR="002E38D5" w:rsidRPr="000E61F1" w:rsidRDefault="002E38D5" w:rsidP="002E38D5">
      <w:pPr>
        <w:widowControl w:val="0"/>
        <w:tabs>
          <w:tab w:val="left" w:pos="709"/>
        </w:tabs>
        <w:autoSpaceDE w:val="0"/>
        <w:autoSpaceDN w:val="0"/>
        <w:adjustRightInd w:val="0"/>
        <w:ind w:firstLine="567"/>
        <w:rPr>
          <w:rFonts w:ascii="Times New Roman" w:eastAsia="Times New Roman" w:hAnsi="Times New Roman" w:cs="Times New Roman"/>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bCs/>
          <w:sz w:val="28"/>
          <w:szCs w:val="28"/>
          <w:lang w:eastAsia="ru-RU"/>
        </w:rPr>
        <w:t>Видатки, пов'язані з наданням підтримки внутрішньо переміщеним та/або евакуйованим особам у зв'язку із введенням воєнного стану</w:t>
      </w:r>
      <w:r w:rsidRPr="000E61F1">
        <w:rPr>
          <w:rFonts w:ascii="Times New Roman" w:eastAsia="Times New Roman" w:hAnsi="Times New Roman" w:cs="Times New Roman"/>
          <w:sz w:val="28"/>
          <w:szCs w:val="28"/>
          <w:lang w:eastAsia="ru-RU"/>
        </w:rPr>
        <w:t xml:space="preserve"> передбачено в сумі 2 563,4 тис. грн. Видатки заплановані на відшкодування за комунальні послуги в пунктах тимчасового розміщення ВПО, проведення поточного ремонту за адресою вул. Єднання України 9, придбання </w:t>
      </w:r>
      <w:proofErr w:type="spellStart"/>
      <w:r w:rsidRPr="000E61F1">
        <w:rPr>
          <w:rFonts w:ascii="Times New Roman" w:eastAsia="Times New Roman" w:hAnsi="Times New Roman" w:cs="Times New Roman"/>
          <w:sz w:val="28"/>
          <w:szCs w:val="28"/>
          <w:lang w:eastAsia="ru-RU"/>
        </w:rPr>
        <w:lastRenderedPageBreak/>
        <w:t>бутильованої</w:t>
      </w:r>
      <w:proofErr w:type="spellEnd"/>
      <w:r w:rsidRPr="000E61F1">
        <w:rPr>
          <w:rFonts w:ascii="Times New Roman" w:eastAsia="Times New Roman" w:hAnsi="Times New Roman" w:cs="Times New Roman"/>
          <w:sz w:val="28"/>
          <w:szCs w:val="28"/>
          <w:lang w:eastAsia="ru-RU"/>
        </w:rPr>
        <w:t xml:space="preserve"> води.</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Обсяг видатків на </w:t>
      </w:r>
      <w:r w:rsidRPr="000E61F1">
        <w:rPr>
          <w:rFonts w:ascii="Times New Roman" w:eastAsia="Times New Roman" w:hAnsi="Times New Roman" w:cs="Times New Roman"/>
          <w:b/>
          <w:sz w:val="28"/>
          <w:szCs w:val="28"/>
          <w:lang w:eastAsia="ru-RU"/>
        </w:rPr>
        <w:t xml:space="preserve">забезпечення діяльності інших закладів у сфері соціального захисту і соціального забезпечення у 2023 році </w:t>
      </w:r>
      <w:r w:rsidRPr="000E61F1">
        <w:rPr>
          <w:rFonts w:ascii="Times New Roman" w:eastAsia="Times New Roman" w:hAnsi="Times New Roman" w:cs="Times New Roman"/>
          <w:sz w:val="28"/>
          <w:szCs w:val="28"/>
          <w:lang w:eastAsia="ru-RU"/>
        </w:rPr>
        <w:t>передбачено в сумі 712,0 тис. грн. Кошти заплановані на виконання Міської комплексної програми «Захисник України» для надання фінансової підтримки статутної діяльності громадських об’єднань учасників АТО, ООС, волонтерських об’єднань та громадських об’єднань внутрішньо переміщених осіб.</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Обсяг видатків на фінансування </w:t>
      </w:r>
      <w:r w:rsidRPr="000E61F1">
        <w:rPr>
          <w:rFonts w:ascii="Times New Roman" w:eastAsia="Times New Roman" w:hAnsi="Times New Roman" w:cs="Times New Roman"/>
          <w:b/>
          <w:sz w:val="28"/>
          <w:szCs w:val="28"/>
          <w:lang w:eastAsia="ru-RU"/>
        </w:rPr>
        <w:t>інших заходів у сфері соціального захисту і соціального забезпечення</w:t>
      </w:r>
      <w:r w:rsidRPr="000E61F1">
        <w:rPr>
          <w:rFonts w:ascii="Times New Roman" w:eastAsia="Times New Roman" w:hAnsi="Times New Roman" w:cs="Times New Roman"/>
          <w:sz w:val="28"/>
          <w:szCs w:val="28"/>
          <w:lang w:eastAsia="ru-RU"/>
        </w:rPr>
        <w:t xml:space="preserve"> на 2023 рік передбачено в сумі            98 377,0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в тому числи міжбюджетні трансферти, які заплановані відповідно до Комплексної програми соціального захисту населення Полтавської області на 2021-2025 роки, складають 435,3 тис. грн. Видатки місцевого бюджету заплановано відповідно до Програми соціального забезпечення та соціального захисту населення Кременчуцької міської територіальної громади «Турбота», Міської комплексної програми «Захисник України», Програми відшкодування втрат за рахунок місцевого бюджету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 транспортом по наступним напрямкам:</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пільгове харчування учнів закладів загальної середньої освіти</w:t>
      </w:r>
      <w:r w:rsidRPr="000E61F1">
        <w:rPr>
          <w:rFonts w:ascii="Times New Roman" w:eastAsia="Times New Roman" w:hAnsi="Times New Roman" w:cs="Times New Roman"/>
          <w:sz w:val="28"/>
          <w:szCs w:val="28"/>
          <w:lang w:eastAsia="ru-RU"/>
        </w:rPr>
        <w:br/>
        <w:t xml:space="preserve">батьки яких, або особи, що їх замінюють, є учасниками бойових дій, учасниками-добровольцями АТО, постраждалими учасниками Революції Гідності, внутрішньо переміщеними особами або загинули внаслідок участі в Революції Гідності, загинули, (померли) внаслідок проведення АТО, ООС, або мають статус особи з інвалідністю внаслідок війни в сумі 1 500,0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безкоштовне зубопротезування учасників АТО, ООС, учасників-добровольців АТО та постраждалих учасників Революції Гідності в сумі                  171,0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надання одноразової матеріальної допомоги в сумі 17 000,0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забезпечення продуктовими наборами окремих категорій громадян Кременчуцької міської територіальної громади в сумі 3 311,0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організація гарячого харчування окремих категорій громадян Кременчуцької міської територіальної громади в сумі 2 244,7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щомісячна стипендія міського голови в сумі 990,0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відшкодування власникові автостоянки вартості послуг із зберігання транспортних засобів в сумі 47,5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відшкодування вартості навчання осіб з інвалідністю у закладах                        вищої освіти м. Кременчука в сумі 40,5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навчання учасників бойових дій, осіб з інвалідністю внаслідок війни, які брали участь в АТО, ООС, учасників-добровольців АТО, постраждалих учасників Революції Гідності, у закладах вищої освіти м. Кременчука в сумі                87,7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перевезення дітей шкільного віку, які проживають в с. Придніпрянське до </w:t>
      </w:r>
      <w:r w:rsidRPr="000E61F1">
        <w:rPr>
          <w:rFonts w:ascii="Times New Roman" w:eastAsia="Times New Roman" w:hAnsi="Times New Roman" w:cs="Times New Roman"/>
          <w:sz w:val="28"/>
          <w:szCs w:val="28"/>
          <w:lang w:eastAsia="ru-RU"/>
        </w:rPr>
        <w:lastRenderedPageBreak/>
        <w:t xml:space="preserve">загальноосвітнього навчального закладу, розташованого в с. Мала </w:t>
      </w:r>
      <w:proofErr w:type="spellStart"/>
      <w:r w:rsidRPr="000E61F1">
        <w:rPr>
          <w:rFonts w:ascii="Times New Roman" w:eastAsia="Times New Roman" w:hAnsi="Times New Roman" w:cs="Times New Roman"/>
          <w:sz w:val="28"/>
          <w:szCs w:val="28"/>
          <w:lang w:eastAsia="ru-RU"/>
        </w:rPr>
        <w:t>Кохнівка</w:t>
      </w:r>
      <w:proofErr w:type="spellEnd"/>
      <w:r w:rsidRPr="000E61F1">
        <w:rPr>
          <w:rFonts w:ascii="Times New Roman" w:eastAsia="Times New Roman" w:hAnsi="Times New Roman" w:cs="Times New Roman"/>
          <w:sz w:val="28"/>
          <w:szCs w:val="28"/>
          <w:lang w:eastAsia="ru-RU"/>
        </w:rPr>
        <w:t xml:space="preserve"> в сумі 37,0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організація та проведення конкурсу соціального замовлення на надання послуг вразливим до ВІЛ групам населення в сумі 50,4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lang w:eastAsia="ru-RU"/>
        </w:rPr>
        <w:t xml:space="preserve">  </w:t>
      </w:r>
      <w:r w:rsidRPr="000E61F1">
        <w:rPr>
          <w:rFonts w:ascii="Times New Roman" w:eastAsia="Times New Roman" w:hAnsi="Times New Roman" w:cs="Times New Roman"/>
          <w:sz w:val="28"/>
          <w:szCs w:val="28"/>
          <w:lang w:eastAsia="ru-RU"/>
        </w:rPr>
        <w:t xml:space="preserve">відшкодування інших, передбачених законодавством, пільг населенню в сумі 97,9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надання послуг (відшкодування) по похованню померлих громадян, постраждалих внаслідок Чорнобильської катастрофи І, ІІ та ІІІ категорій в сумі 440,0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проведення поховання загиблих (померлих) осіб, які захищали незалежність, суверенітет та територіальну цілісність України і брали участь в антитерористичній операції, забезпеченні її проведення, перебуваючи безпосередньо в районах проведення антитерористичної операції, </w:t>
      </w:r>
      <w:proofErr w:type="spellStart"/>
      <w:r w:rsidRPr="000E61F1">
        <w:rPr>
          <w:rFonts w:ascii="Times New Roman" w:eastAsia="Times New Roman" w:hAnsi="Times New Roman" w:cs="Times New Roman"/>
          <w:sz w:val="28"/>
          <w:szCs w:val="28"/>
          <w:lang w:eastAsia="ru-RU"/>
        </w:rPr>
        <w:t>операції</w:t>
      </w:r>
      <w:proofErr w:type="spellEnd"/>
      <w:r w:rsidRPr="000E61F1">
        <w:rPr>
          <w:rFonts w:ascii="Times New Roman" w:eastAsia="Times New Roman" w:hAnsi="Times New Roman" w:cs="Times New Roman"/>
          <w:sz w:val="28"/>
          <w:szCs w:val="28"/>
          <w:lang w:eastAsia="ru-RU"/>
        </w:rPr>
        <w:t xml:space="preserve"> Об’єднаних сил, осіб, які брали безпосередню участь у бойових діях та загинули під час воєнного стану у зв’язку з військовою агресією російської федерації проти України, учасників-добровольців антитерористичної операції, постраждалих учасників Революції Гідності в сумі 1 509,6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відшкодування втрат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 транспортом в сумі 70 000,0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організація відпочинку (з наданням оздоровчих послуг) учасників АТО, ООС, які були призвані на військову службу за призовом під час мобілізації та були звільнені у запас, учасників-добровольців АТО, постраждалих учасників Революції Гідності, а також членів їх сімей (дружини (чоловіка), неповнолітніх дітей) в сумі 116,0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забезпечення санаторно-курортним лікуванням громадян, які постраждали внаслідок Чорнобильської катастрофи, віднесених до 1 категорії, в санаторно-курортних закладах, розташованих на території Полтавської області (за рахунок Інших субвенцій) в сумі 325,3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забезпечення санаторно-курортним оздоровленням в санаторно-курортних закладах, розташованих на території Полтавської області членів сімей загиблих (померлих) ветеранів війни, з числа учасників АТО/ООС, членів сімей загиблих учасників бойових дій на території інших держав, членів сімей осіб, які перебувають у полоні або пропали безвісти в районі проведення АТО/ООС, та осіб, які загинули або померли внаслідок поранень, каліцтва, контузій чи інших ушкоджень здоров’я, одержаних під час участі у Революції Гідності, осіб з інвалідністю внаслідок війни з числа учасників АТО/ООС, осіб з інвалідністю внаслідок війни з числа учасників бойових дій на території інших держав (за рахунок Інших субвенцій) в сумі 110,0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забезпечення перевезення до закладів СМЕ та поховання померлих осіб без певного місця проживання, одиноких громадян, знайдених трупів людей в сумі 298,4 тис. грн.</w:t>
      </w:r>
    </w:p>
    <w:p w:rsidR="002E38D5" w:rsidRPr="000E61F1" w:rsidRDefault="002E38D5" w:rsidP="002E38D5">
      <w:pPr>
        <w:tabs>
          <w:tab w:val="left" w:pos="0"/>
        </w:tabs>
        <w:ind w:firstLine="709"/>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sz w:val="28"/>
          <w:szCs w:val="28"/>
          <w:lang w:eastAsia="ru-RU"/>
        </w:rPr>
        <w:t xml:space="preserve"> В місцевому бюджеті</w:t>
      </w:r>
      <w:r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sz w:val="28"/>
          <w:szCs w:val="28"/>
          <w:lang w:eastAsia="ru-RU"/>
        </w:rPr>
        <w:t xml:space="preserve">на 2023 рік </w:t>
      </w:r>
      <w:r w:rsidRPr="000E61F1">
        <w:rPr>
          <w:rFonts w:ascii="Times New Roman" w:eastAsia="Times New Roman" w:hAnsi="Times New Roman" w:cs="Times New Roman"/>
          <w:b/>
          <w:bCs/>
          <w:sz w:val="28"/>
          <w:szCs w:val="28"/>
          <w:lang w:eastAsia="ru-RU"/>
        </w:rPr>
        <w:t>за рахунок субвенції з обласного бюджету</w:t>
      </w:r>
      <w:r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bCs/>
          <w:sz w:val="28"/>
          <w:szCs w:val="28"/>
          <w:lang w:eastAsia="ru-RU"/>
        </w:rPr>
        <w:t>передбачено</w:t>
      </w:r>
      <w:r w:rsidRPr="000E61F1">
        <w:rPr>
          <w:rFonts w:ascii="Times New Roman" w:eastAsia="Times New Roman" w:hAnsi="Times New Roman" w:cs="Times New Roman"/>
          <w:sz w:val="28"/>
          <w:szCs w:val="28"/>
          <w:lang w:eastAsia="ru-RU"/>
        </w:rPr>
        <w:t xml:space="preserve"> видатки на пільгове медичне обслуговування осіб, які постраждали внаслідок Чорнобильської катастрофи (забезпечення безоплатним </w:t>
      </w:r>
      <w:r w:rsidRPr="000E61F1">
        <w:rPr>
          <w:rFonts w:ascii="Times New Roman" w:eastAsia="Times New Roman" w:hAnsi="Times New Roman" w:cs="Times New Roman"/>
          <w:sz w:val="28"/>
          <w:szCs w:val="28"/>
          <w:lang w:eastAsia="ru-RU"/>
        </w:rPr>
        <w:lastRenderedPageBreak/>
        <w:t>зубопротезуванням та безоплатними ліками за рецептами лікарів громадян, які постраждали внаслідок Чорнобильської катастрофи, в тому числі хронічно хворих громадян, які потребують постійного прийому ліків), видатки на поховання учасників бойових дій та осіб з інвалідністю внаслідок війни, на встановлення  телефонів особам з інвалідністю І і ІІ груп в сумі 782,3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0E61F1" w:rsidRDefault="002E38D5" w:rsidP="002E38D5">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Культура і мистецтво</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По галузі «Культура і мистецтво» на 2023 рік  передбачаються  видатки у сумі 67 366,2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що в порівнянні з 2022 роком більше на 3 723,1 тис. грн. Загальний фонд – 60 839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спеціальний фонд – 6 527,2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у тому числі власні надходження бюджетних установ – 727,2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що на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660,4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менше ніж у 2022 році з них: надходження від плати за послуги – 409,3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та від оренди –317,9 тис. грн.</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утримання закладів культури та проведення заходів по загальному фонду (головний розпорядник управління культури і туризму Кременчуцької міської ради Кременчуцького району Полтавської області) передбачаються видатки в розмірі 58 477,6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що на 3 377,9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менше ніж у 2022 році. На утримання музею ім. Макаренка (головний розпорядник Департамент освіти Кременчуцької міської ради Кременчуцького району Полтавської області) передбачаються видатки в розмірі 858,8 тис. грн., що на 11,3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менше ніж у 2022 році. На проведення міських заходів протягом року передбачаються видатки: головний розпорядник коштів виконавчий комітет Кременчуцької міської ради Кременчуцького району Полтавської області – 1 502,6 тис. грн., що на 497,4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менше ніж у 2022 році. По Автозаводській районній адміністрації Кременчуцької міської ради Кременчуцького району Полтавської області  та </w:t>
      </w:r>
      <w:proofErr w:type="spellStart"/>
      <w:r w:rsidRPr="000E61F1">
        <w:rPr>
          <w:rFonts w:ascii="Times New Roman" w:eastAsia="Times New Roman" w:hAnsi="Times New Roman" w:cs="Times New Roman"/>
          <w:sz w:val="28"/>
          <w:szCs w:val="28"/>
          <w:lang w:eastAsia="ru-RU"/>
        </w:rPr>
        <w:t>Крюківській</w:t>
      </w:r>
      <w:proofErr w:type="spellEnd"/>
      <w:r w:rsidRPr="000E61F1">
        <w:rPr>
          <w:rFonts w:ascii="Times New Roman" w:eastAsia="Times New Roman" w:hAnsi="Times New Roman" w:cs="Times New Roman"/>
          <w:sz w:val="28"/>
          <w:szCs w:val="28"/>
          <w:lang w:eastAsia="ru-RU"/>
        </w:rPr>
        <w:t xml:space="preserve"> районній адміністрації Кременчуцької міської ради Кременчуцького району Полтавської області на 2023 рік видатки не заплановано.</w:t>
      </w:r>
    </w:p>
    <w:p w:rsidR="002E38D5" w:rsidRPr="000E61F1" w:rsidRDefault="002E38D5" w:rsidP="002E38D5">
      <w:pPr>
        <w:tabs>
          <w:tab w:val="center" w:pos="-180"/>
          <w:tab w:val="left" w:pos="0"/>
          <w:tab w:val="left" w:pos="709"/>
        </w:tabs>
        <w:ind w:firstLine="567"/>
        <w:jc w:val="both"/>
        <w:rPr>
          <w:rFonts w:ascii="Times New Roman" w:eastAsia="Times New Roman" w:hAnsi="Times New Roman" w:cs="Times New Roman"/>
          <w:spacing w:val="-6"/>
          <w:sz w:val="28"/>
          <w:szCs w:val="28"/>
          <w:lang w:eastAsia="ru-RU"/>
        </w:rPr>
      </w:pPr>
      <w:r w:rsidRPr="000E61F1">
        <w:rPr>
          <w:rFonts w:ascii="Times New Roman" w:eastAsia="Times New Roman" w:hAnsi="Times New Roman" w:cs="Times New Roman"/>
          <w:spacing w:val="-6"/>
          <w:sz w:val="28"/>
          <w:szCs w:val="20"/>
          <w:lang w:eastAsia="ru-RU"/>
        </w:rPr>
        <w:t xml:space="preserve">З метою організації дозвілля жителів та гостей міста на підтримку діяльності комунальних парків культури та відпочинку заплановано </w:t>
      </w:r>
      <w:r w:rsidRPr="000E61F1">
        <w:rPr>
          <w:rFonts w:ascii="Times New Roman" w:eastAsia="Times New Roman" w:hAnsi="Times New Roman" w:cs="Times New Roman"/>
          <w:spacing w:val="-6"/>
          <w:sz w:val="28"/>
          <w:szCs w:val="28"/>
          <w:lang w:eastAsia="ru-RU"/>
        </w:rPr>
        <w:t xml:space="preserve">видатки в сумі 8 821,1 тис. грн ,що на  677,1 тис. </w:t>
      </w:r>
      <w:proofErr w:type="spellStart"/>
      <w:r w:rsidRPr="000E61F1">
        <w:rPr>
          <w:rFonts w:ascii="Times New Roman" w:eastAsia="Times New Roman" w:hAnsi="Times New Roman" w:cs="Times New Roman"/>
          <w:spacing w:val="-6"/>
          <w:sz w:val="28"/>
          <w:szCs w:val="28"/>
          <w:lang w:eastAsia="ru-RU"/>
        </w:rPr>
        <w:t>грн</w:t>
      </w:r>
      <w:proofErr w:type="spellEnd"/>
      <w:r w:rsidRPr="000E61F1">
        <w:rPr>
          <w:rFonts w:ascii="Times New Roman" w:eastAsia="Times New Roman" w:hAnsi="Times New Roman" w:cs="Times New Roman"/>
          <w:spacing w:val="-6"/>
          <w:sz w:val="28"/>
          <w:szCs w:val="28"/>
          <w:lang w:eastAsia="ru-RU"/>
        </w:rPr>
        <w:t xml:space="preserve">  більше ніж у 2022 році.</w:t>
      </w:r>
      <w:r w:rsidRPr="000E61F1">
        <w:rPr>
          <w:rFonts w:ascii="Times New Roman" w:eastAsia="Times New Roman" w:hAnsi="Times New Roman" w:cs="Times New Roman"/>
          <w:bCs/>
          <w:sz w:val="28"/>
          <w:szCs w:val="28"/>
          <w:lang w:eastAsia="ru-RU"/>
        </w:rPr>
        <w:t xml:space="preserve">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З загального фонду бюджету видатки на заробітну плату з нарахуваннями передбачаються в сумі 40 408,9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що на 970,3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менше ніж у 2022 році. Питома вага цих видатків в загальному обсязі видатків 66,4%.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Видатки на оплату комунальних послуг та енергоносіїв передбачені по загального фонду в сумі 8 762,4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що на 595,6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більше ніж у 2022році. Питома вага цих видатків в загальному обсязі видатків 14,4%.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Капітальні видатки за рахунок коштів, що передаються з загального фонду до спеціального фонду (бюджет розвитку), передбачені в сумі  5 800,0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що на 5 400,0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більше ніж у 2022 році і будуть направлені на капітальний ремонт артистичного блоку Міського Палацу Культури.</w:t>
      </w:r>
    </w:p>
    <w:p w:rsidR="002E38D5" w:rsidRPr="000E61F1" w:rsidRDefault="002E38D5" w:rsidP="002E38D5">
      <w:pPr>
        <w:tabs>
          <w:tab w:val="left" w:pos="709"/>
          <w:tab w:val="left" w:pos="993"/>
        </w:tabs>
        <w:ind w:firstLine="567"/>
        <w:jc w:val="center"/>
        <w:rPr>
          <w:rFonts w:ascii="Times New Roman" w:eastAsia="Times New Roman" w:hAnsi="Times New Roman" w:cs="Times New Roman"/>
          <w:b/>
          <w:color w:val="FF0000"/>
          <w:sz w:val="32"/>
          <w:szCs w:val="32"/>
          <w:lang w:eastAsia="ru-RU"/>
        </w:rPr>
      </w:pPr>
    </w:p>
    <w:p w:rsidR="002E38D5" w:rsidRPr="000E61F1" w:rsidRDefault="002E38D5" w:rsidP="002E38D5">
      <w:pPr>
        <w:tabs>
          <w:tab w:val="left" w:pos="709"/>
          <w:tab w:val="left" w:pos="993"/>
        </w:tabs>
        <w:ind w:firstLine="567"/>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Фізична культура і спорт</w:t>
      </w:r>
    </w:p>
    <w:p w:rsidR="002E38D5" w:rsidRPr="000E61F1"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фізичну культуру і спорт в </w:t>
      </w:r>
      <w:r w:rsidRPr="000E61F1">
        <w:rPr>
          <w:rFonts w:ascii="Times New Roman" w:eastAsia="Times New Roman" w:hAnsi="Times New Roman" w:cs="Times New Roman"/>
          <w:bCs/>
          <w:sz w:val="28"/>
          <w:szCs w:val="28"/>
          <w:lang w:eastAsia="ru-RU"/>
        </w:rPr>
        <w:t>бюджеті Кременчуцької міської територіальної громади на 2023 рік</w:t>
      </w:r>
      <w:r w:rsidRPr="000E61F1">
        <w:rPr>
          <w:rFonts w:ascii="Times New Roman" w:eastAsia="Times New Roman" w:hAnsi="Times New Roman" w:cs="Times New Roman"/>
          <w:sz w:val="28"/>
          <w:szCs w:val="28"/>
          <w:lang w:eastAsia="ru-RU"/>
        </w:rPr>
        <w:t xml:space="preserve"> передбачені видатки в сумі                          </w:t>
      </w:r>
      <w:r w:rsidRPr="000E61F1">
        <w:rPr>
          <w:rFonts w:ascii="Times New Roman" w:eastAsia="Times New Roman" w:hAnsi="Times New Roman" w:cs="Times New Roman"/>
          <w:sz w:val="28"/>
          <w:szCs w:val="28"/>
          <w:lang w:eastAsia="ru-RU"/>
        </w:rPr>
        <w:lastRenderedPageBreak/>
        <w:t xml:space="preserve">43 772,8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тому числі загальний фонд – 43 742,1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спеціальний фонд – 30,7 тис. грн. за рахунок власних надходжень бюджетних установ.</w:t>
      </w:r>
    </w:p>
    <w:p w:rsidR="002E38D5" w:rsidRPr="000E61F1"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Видатки загального фонду передбачаються на утримання 5 комунальних дитячо-юнацьких спортивних шкіл, міського центру фізичного здоров’я населення «Спорт для всіх», централізованої бухгалтерії управління молоді та спорту Кременчуцької міської ради Кременчуцького району Полтавської області, проведення навчально-тренувальних зборів і змагань, виплату стипендій провідним та перспективним спортсменам міста, фінансову підтримку громадським організаціям фізкультурно-спортивної спрямованості та </w:t>
      </w:r>
      <w:proofErr w:type="spellStart"/>
      <w:r w:rsidRPr="000E61F1">
        <w:rPr>
          <w:rFonts w:ascii="Times New Roman" w:eastAsia="Times New Roman" w:hAnsi="Times New Roman" w:cs="Times New Roman"/>
          <w:sz w:val="28"/>
          <w:szCs w:val="28"/>
          <w:lang w:eastAsia="ru-RU"/>
        </w:rPr>
        <w:t>КЗФКіС</w:t>
      </w:r>
      <w:proofErr w:type="spellEnd"/>
      <w:r w:rsidRPr="000E61F1">
        <w:rPr>
          <w:rFonts w:ascii="Times New Roman" w:eastAsia="Times New Roman" w:hAnsi="Times New Roman" w:cs="Times New Roman"/>
          <w:sz w:val="28"/>
          <w:szCs w:val="28"/>
          <w:lang w:eastAsia="ru-RU"/>
        </w:rPr>
        <w:t xml:space="preserve"> «МФК «Кремінь».</w:t>
      </w:r>
    </w:p>
    <w:p w:rsidR="002E38D5" w:rsidRPr="000E61F1"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заробітну плату з нарахуваннями передбачено кошти в сумі                        29 628,7 тис. грн. Питома вага видатків на заробітну плату від загальної суми складає 67,7 %. </w:t>
      </w:r>
    </w:p>
    <w:p w:rsidR="002E38D5" w:rsidRPr="000E61F1"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На оплату комунальних послуг та енергоносіїв заплановано кошти в сумі 3 923,6 тис. грн. Питома вага від загальної суми видатків галузі складає 9 %.</w:t>
      </w:r>
    </w:p>
    <w:p w:rsidR="002E38D5" w:rsidRPr="000E61F1"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На виконання «Міської комплексної  Програми розвитку фізичної культури і спорту на 2023-2026 роки» в бюджеті на 2023 рік передбачається фінансова підтримка в сумі 5 911,2 тис. громадським організаціям фізкультурно-спортивної спрямованості та комунальним закладам галузі, а саме:</w:t>
      </w:r>
    </w:p>
    <w:p w:rsidR="002E38D5" w:rsidRPr="000E61F1" w:rsidRDefault="002E38D5" w:rsidP="002E38D5">
      <w:pPr>
        <w:numPr>
          <w:ilvl w:val="0"/>
          <w:numId w:val="7"/>
        </w:numPr>
        <w:tabs>
          <w:tab w:val="left" w:pos="709"/>
          <w:tab w:val="left" w:pos="993"/>
        </w:tabs>
        <w:contextualSpacing/>
        <w:jc w:val="both"/>
        <w:rPr>
          <w:rFonts w:ascii="Times New Roman" w:eastAsia="Times New Roman" w:hAnsi="Times New Roman" w:cs="Times New Roman"/>
          <w:sz w:val="28"/>
          <w:szCs w:val="28"/>
          <w:lang w:eastAsia="ru-RU"/>
        </w:rPr>
      </w:pPr>
      <w:proofErr w:type="spellStart"/>
      <w:r w:rsidRPr="000E61F1">
        <w:rPr>
          <w:rFonts w:ascii="Times New Roman" w:eastAsia="Times New Roman" w:hAnsi="Times New Roman" w:cs="Times New Roman"/>
          <w:sz w:val="28"/>
          <w:szCs w:val="28"/>
          <w:lang w:eastAsia="ru-RU"/>
        </w:rPr>
        <w:t>КЗФКіС</w:t>
      </w:r>
      <w:proofErr w:type="spellEnd"/>
      <w:r w:rsidRPr="000E61F1">
        <w:rPr>
          <w:rFonts w:ascii="Times New Roman" w:eastAsia="Times New Roman" w:hAnsi="Times New Roman" w:cs="Times New Roman"/>
          <w:sz w:val="28"/>
          <w:szCs w:val="28"/>
          <w:lang w:eastAsia="ru-RU"/>
        </w:rPr>
        <w:t xml:space="preserve"> «МФК «Кремінь»;</w:t>
      </w:r>
    </w:p>
    <w:p w:rsidR="002E38D5" w:rsidRPr="000E61F1" w:rsidRDefault="002E38D5" w:rsidP="002E38D5">
      <w:pPr>
        <w:numPr>
          <w:ilvl w:val="0"/>
          <w:numId w:val="7"/>
        </w:numPr>
        <w:tabs>
          <w:tab w:val="left" w:pos="709"/>
          <w:tab w:val="left" w:pos="993"/>
        </w:tabs>
        <w:contextualSpacing/>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ГО «Шахово-шашковий клуб «</w:t>
      </w:r>
      <w:proofErr w:type="spellStart"/>
      <w:r w:rsidRPr="000E61F1">
        <w:rPr>
          <w:rFonts w:ascii="Times New Roman" w:eastAsia="Times New Roman" w:hAnsi="Times New Roman" w:cs="Times New Roman"/>
          <w:sz w:val="28"/>
          <w:szCs w:val="28"/>
          <w:lang w:eastAsia="ru-RU"/>
        </w:rPr>
        <w:t>Каїсса</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numPr>
          <w:ilvl w:val="0"/>
          <w:numId w:val="7"/>
        </w:numPr>
        <w:tabs>
          <w:tab w:val="left" w:pos="709"/>
          <w:tab w:val="left" w:pos="993"/>
        </w:tabs>
        <w:contextualSpacing/>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ГО «Асоціація футболу Кременчука»;</w:t>
      </w:r>
    </w:p>
    <w:p w:rsidR="002E38D5" w:rsidRPr="000E61F1" w:rsidRDefault="002E38D5" w:rsidP="002E38D5">
      <w:pPr>
        <w:numPr>
          <w:ilvl w:val="0"/>
          <w:numId w:val="7"/>
        </w:numPr>
        <w:tabs>
          <w:tab w:val="left" w:pos="709"/>
          <w:tab w:val="left" w:pos="993"/>
        </w:tabs>
        <w:contextualSpacing/>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ГО «Кременчуцька федерація </w:t>
      </w:r>
      <w:proofErr w:type="spellStart"/>
      <w:r w:rsidRPr="000E61F1">
        <w:rPr>
          <w:rFonts w:ascii="Times New Roman" w:eastAsia="Times New Roman" w:hAnsi="Times New Roman" w:cs="Times New Roman"/>
          <w:sz w:val="28"/>
          <w:szCs w:val="28"/>
          <w:lang w:eastAsia="ru-RU"/>
        </w:rPr>
        <w:t>тхеквондо</w:t>
      </w:r>
      <w:proofErr w:type="spellEnd"/>
      <w:r w:rsidRPr="000E61F1">
        <w:rPr>
          <w:rFonts w:ascii="Times New Roman" w:eastAsia="Times New Roman" w:hAnsi="Times New Roman" w:cs="Times New Roman"/>
          <w:sz w:val="28"/>
          <w:szCs w:val="28"/>
          <w:lang w:eastAsia="ru-RU"/>
        </w:rPr>
        <w:t xml:space="preserve"> (ВТФ)».</w:t>
      </w:r>
    </w:p>
    <w:p w:rsidR="002E38D5" w:rsidRPr="000E61F1"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Видатки на стипендії провідним та перспективним спортсменам міста передбачені в сумі 1 000,0 тис. грн. Виплати стипендій плануються 45 спортсменам протягом 11 місяців, в тому числі учасникам Олімпійських та </w:t>
      </w:r>
      <w:proofErr w:type="spellStart"/>
      <w:r w:rsidRPr="000E61F1">
        <w:rPr>
          <w:rFonts w:ascii="Times New Roman" w:eastAsia="Times New Roman" w:hAnsi="Times New Roman" w:cs="Times New Roman"/>
          <w:sz w:val="28"/>
          <w:szCs w:val="28"/>
          <w:lang w:eastAsia="ru-RU"/>
        </w:rPr>
        <w:t>Паралімпійських</w:t>
      </w:r>
      <w:proofErr w:type="spellEnd"/>
      <w:r w:rsidRPr="000E61F1">
        <w:rPr>
          <w:rFonts w:ascii="Times New Roman" w:eastAsia="Times New Roman" w:hAnsi="Times New Roman" w:cs="Times New Roman"/>
          <w:sz w:val="28"/>
          <w:szCs w:val="28"/>
          <w:lang w:eastAsia="ru-RU"/>
        </w:rPr>
        <w:t xml:space="preserve"> ігор.</w:t>
      </w:r>
    </w:p>
    <w:p w:rsidR="002E38D5" w:rsidRPr="000E61F1" w:rsidRDefault="002E38D5" w:rsidP="002E38D5">
      <w:pPr>
        <w:tabs>
          <w:tab w:val="left" w:pos="709"/>
          <w:tab w:val="left" w:pos="993"/>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Видатки спеціального фонду установ галузі фізична культура і спорт передбачені в сумі 30,7 тис. грн. за рахунок власних надходжень бюджетних установ.</w:t>
      </w:r>
    </w:p>
    <w:p w:rsidR="002E38D5" w:rsidRPr="000E61F1" w:rsidRDefault="002E38D5" w:rsidP="002E38D5">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Житлово-комунальне господарство</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Витрати із бюджету Кременчуцької міської територіальної громади на </w:t>
      </w:r>
      <w:r w:rsidRPr="000E61F1">
        <w:rPr>
          <w:rFonts w:ascii="Times New Roman" w:eastAsia="Times New Roman" w:hAnsi="Times New Roman" w:cs="Times New Roman"/>
          <w:b/>
          <w:sz w:val="28"/>
          <w:szCs w:val="28"/>
          <w:lang w:eastAsia="ru-RU"/>
        </w:rPr>
        <w:t>житлово-комунальне господарство</w:t>
      </w:r>
      <w:r w:rsidRPr="000E61F1">
        <w:rPr>
          <w:rFonts w:ascii="Times New Roman" w:eastAsia="Times New Roman" w:hAnsi="Times New Roman" w:cs="Times New Roman"/>
          <w:sz w:val="28"/>
          <w:szCs w:val="28"/>
          <w:lang w:eastAsia="ru-RU"/>
        </w:rPr>
        <w:t xml:space="preserve"> на 2023 рік визначено в загальній сумі</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423 199.1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 них загальний фонд – 388 819,7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спеціальний </w:t>
      </w:r>
      <w:proofErr w:type="spellStart"/>
      <w:r w:rsidRPr="000E61F1">
        <w:rPr>
          <w:rFonts w:ascii="Times New Roman" w:eastAsia="Times New Roman" w:hAnsi="Times New Roman" w:cs="Times New Roman"/>
          <w:sz w:val="28"/>
          <w:szCs w:val="28"/>
          <w:lang w:eastAsia="ru-RU"/>
        </w:rPr>
        <w:t>фонд</w:t>
      </w:r>
      <w:r w:rsidRPr="000E61F1">
        <w:rPr>
          <w:rFonts w:ascii="Times New Roman" w:eastAsia="Times New Roman" w:hAnsi="Times New Roman" w:cs="Times New Roman"/>
          <w:b/>
          <w:sz w:val="28"/>
          <w:szCs w:val="28"/>
          <w:lang w:eastAsia="ru-RU"/>
        </w:rPr>
        <w:t>-</w:t>
      </w:r>
      <w:proofErr w:type="spellEnd"/>
      <w:r w:rsidRPr="000E61F1">
        <w:rPr>
          <w:rFonts w:ascii="Times New Roman" w:eastAsia="Times New Roman" w:hAnsi="Times New Roman" w:cs="Times New Roman"/>
          <w:b/>
          <w:sz w:val="28"/>
          <w:szCs w:val="28"/>
          <w:lang w:eastAsia="ru-RU"/>
        </w:rPr>
        <w:t xml:space="preserve">  </w:t>
      </w:r>
      <w:r w:rsidRPr="000E61F1">
        <w:rPr>
          <w:rFonts w:ascii="Times New Roman" w:eastAsia="Times New Roman" w:hAnsi="Times New Roman" w:cs="Times New Roman"/>
          <w:sz w:val="28"/>
          <w:szCs w:val="28"/>
          <w:lang w:eastAsia="ru-RU"/>
        </w:rPr>
        <w:t xml:space="preserve">34 379,4 тис. грн.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Із загальної суми передбачено видатки на наступне:</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iCs/>
          <w:sz w:val="28"/>
          <w:szCs w:val="28"/>
          <w:lang w:eastAsia="ru-RU"/>
        </w:rPr>
        <w:t xml:space="preserve">Експлуатація та технічне обслуговування житлового </w:t>
      </w:r>
      <w:proofErr w:type="spellStart"/>
      <w:r w:rsidRPr="000E61F1">
        <w:rPr>
          <w:rFonts w:ascii="Times New Roman" w:eastAsia="Times New Roman" w:hAnsi="Times New Roman" w:cs="Times New Roman"/>
          <w:b/>
          <w:iCs/>
          <w:sz w:val="28"/>
          <w:szCs w:val="28"/>
          <w:lang w:eastAsia="ru-RU"/>
        </w:rPr>
        <w:t>фонду-</w:t>
      </w:r>
      <w:proofErr w:type="spellEnd"/>
      <w:r w:rsidRPr="000E61F1">
        <w:rPr>
          <w:rFonts w:ascii="Times New Roman" w:eastAsia="Times New Roman" w:hAnsi="Times New Roman" w:cs="Times New Roman"/>
          <w:b/>
          <w:iCs/>
          <w:color w:val="FF0000"/>
          <w:sz w:val="28"/>
          <w:szCs w:val="28"/>
          <w:lang w:eastAsia="ru-RU"/>
        </w:rPr>
        <w:t xml:space="preserve">                         </w:t>
      </w:r>
      <w:r w:rsidRPr="000E61F1">
        <w:rPr>
          <w:rFonts w:ascii="Times New Roman" w:eastAsia="Times New Roman" w:hAnsi="Times New Roman" w:cs="Times New Roman"/>
          <w:iCs/>
          <w:sz w:val="28"/>
          <w:szCs w:val="28"/>
          <w:lang w:eastAsia="ru-RU"/>
        </w:rPr>
        <w:t xml:space="preserve">11 261,1 тис. </w:t>
      </w:r>
      <w:proofErr w:type="spellStart"/>
      <w:r w:rsidRPr="000E61F1">
        <w:rPr>
          <w:rFonts w:ascii="Times New Roman" w:eastAsia="Times New Roman" w:hAnsi="Times New Roman" w:cs="Times New Roman"/>
          <w:iCs/>
          <w:sz w:val="28"/>
          <w:szCs w:val="28"/>
          <w:lang w:eastAsia="ru-RU"/>
        </w:rPr>
        <w:t>грн</w:t>
      </w:r>
      <w:proofErr w:type="spellEnd"/>
      <w:r w:rsidRPr="000E61F1">
        <w:rPr>
          <w:rFonts w:ascii="Times New Roman" w:eastAsia="Times New Roman" w:hAnsi="Times New Roman" w:cs="Times New Roman"/>
          <w:iCs/>
          <w:color w:val="FF0000"/>
          <w:sz w:val="28"/>
          <w:szCs w:val="28"/>
          <w:lang w:eastAsia="ru-RU"/>
        </w:rPr>
        <w:t xml:space="preserve"> </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для забезпечення діяльності КГЖЕП «Автозаводське.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t xml:space="preserve">Інша діяльність, пов’язана з експлуатацією об’єктів житлово-комунального господарства </w:t>
      </w:r>
      <w:r w:rsidRPr="000E61F1">
        <w:rPr>
          <w:rFonts w:ascii="Times New Roman" w:eastAsia="Times New Roman" w:hAnsi="Times New Roman" w:cs="Times New Roman"/>
          <w:sz w:val="28"/>
          <w:szCs w:val="28"/>
          <w:lang w:eastAsia="ru-RU"/>
        </w:rPr>
        <w:t xml:space="preserve">– 22 600,0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в тому числі:</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поточний ремонт (заміна) багатосекційних поштових скриньок, що розташовані в під'їздах житлових будинків – 1 600,0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капітальний ремонт внутрішньо квартальних проходів та проїздів</w:t>
      </w:r>
      <w:r w:rsidRPr="000E61F1">
        <w:rPr>
          <w:rFonts w:ascii="Times New Roman" w:eastAsia="Times New Roman" w:hAnsi="Times New Roman" w:cs="Times New Roman"/>
          <w:color w:val="FF0000"/>
          <w:sz w:val="28"/>
          <w:szCs w:val="28"/>
          <w:lang w:eastAsia="ru-RU"/>
        </w:rPr>
        <w:t xml:space="preserve"> –                       </w:t>
      </w:r>
      <w:r w:rsidRPr="000E61F1">
        <w:rPr>
          <w:rFonts w:ascii="Times New Roman" w:eastAsia="Times New Roman" w:hAnsi="Times New Roman" w:cs="Times New Roman"/>
          <w:sz w:val="28"/>
          <w:szCs w:val="28"/>
          <w:lang w:eastAsia="ru-RU"/>
        </w:rPr>
        <w:t xml:space="preserve">15 000,0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капітальний ремонт житлового фонду -  6 000,0 тис. грн.</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lastRenderedPageBreak/>
        <w:t xml:space="preserve">Забезпечення функціонування підприємств, установ та організацій, що виробляють, виконують та/або надають житлово-комунальні послуги -                 </w:t>
      </w:r>
      <w:r w:rsidRPr="000E61F1">
        <w:rPr>
          <w:rFonts w:ascii="Times New Roman" w:eastAsia="Times New Roman" w:hAnsi="Times New Roman" w:cs="Times New Roman"/>
          <w:sz w:val="28"/>
          <w:szCs w:val="28"/>
          <w:lang w:eastAsia="ru-RU"/>
        </w:rPr>
        <w:t xml:space="preserve">90 701,1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b/>
          <w:sz w:val="28"/>
          <w:szCs w:val="28"/>
          <w:lang w:eastAsia="ru-RU"/>
        </w:rPr>
        <w:t>,</w:t>
      </w:r>
      <w:r w:rsidRPr="000E61F1">
        <w:rPr>
          <w:rFonts w:ascii="Times New Roman" w:eastAsia="Times New Roman" w:hAnsi="Times New Roman" w:cs="Times New Roman"/>
          <w:sz w:val="28"/>
          <w:szCs w:val="28"/>
          <w:lang w:eastAsia="ru-RU"/>
        </w:rPr>
        <w:t xml:space="preserve"> в тому числі:</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КП «</w:t>
      </w:r>
      <w:proofErr w:type="spellStart"/>
      <w:r w:rsidRPr="000E61F1">
        <w:rPr>
          <w:rFonts w:ascii="Times New Roman" w:eastAsia="Times New Roman" w:hAnsi="Times New Roman" w:cs="Times New Roman"/>
          <w:sz w:val="28"/>
          <w:szCs w:val="28"/>
          <w:lang w:eastAsia="ru-RU"/>
        </w:rPr>
        <w:t>Теплоенерго</w:t>
      </w:r>
      <w:proofErr w:type="spellEnd"/>
      <w:r w:rsidRPr="000E61F1">
        <w:rPr>
          <w:rFonts w:ascii="Times New Roman" w:eastAsia="Times New Roman" w:hAnsi="Times New Roman" w:cs="Times New Roman"/>
          <w:sz w:val="28"/>
          <w:szCs w:val="28"/>
          <w:lang w:eastAsia="ru-RU"/>
        </w:rPr>
        <w:t xml:space="preserve">» – 80 000,0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на поповнення обігових коштів на умовах повернення до 01.12.2027;</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КП «</w:t>
      </w:r>
      <w:proofErr w:type="spellStart"/>
      <w:r w:rsidRPr="000E61F1">
        <w:rPr>
          <w:rFonts w:ascii="Times New Roman" w:eastAsia="Times New Roman" w:hAnsi="Times New Roman" w:cs="Times New Roman"/>
          <w:sz w:val="28"/>
          <w:szCs w:val="28"/>
          <w:lang w:eastAsia="ru-RU"/>
        </w:rPr>
        <w:t>Кременчукводоканал</w:t>
      </w:r>
      <w:proofErr w:type="spellEnd"/>
      <w:r w:rsidRPr="000E61F1">
        <w:rPr>
          <w:rFonts w:ascii="Times New Roman" w:eastAsia="Times New Roman" w:hAnsi="Times New Roman" w:cs="Times New Roman"/>
          <w:sz w:val="28"/>
          <w:szCs w:val="28"/>
          <w:lang w:eastAsia="ru-RU"/>
        </w:rPr>
        <w:t xml:space="preserve">» – 2 099,0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тому числі: на придбання каналізаційних люків - 500,0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на</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придбання порошкоподібного активованого вугілля – 999,0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відновлення трубчастих </w:t>
      </w:r>
      <w:proofErr w:type="spellStart"/>
      <w:r w:rsidRPr="000E61F1">
        <w:rPr>
          <w:rFonts w:ascii="Times New Roman" w:eastAsia="Times New Roman" w:hAnsi="Times New Roman" w:cs="Times New Roman"/>
          <w:sz w:val="28"/>
          <w:szCs w:val="28"/>
          <w:lang w:eastAsia="ru-RU"/>
        </w:rPr>
        <w:t>колодязів-</w:t>
      </w:r>
      <w:proofErr w:type="spellEnd"/>
      <w:r w:rsidRPr="000E61F1">
        <w:rPr>
          <w:rFonts w:ascii="Times New Roman" w:eastAsia="Times New Roman" w:hAnsi="Times New Roman" w:cs="Times New Roman"/>
          <w:sz w:val="28"/>
          <w:szCs w:val="28"/>
          <w:lang w:eastAsia="ru-RU"/>
        </w:rPr>
        <w:t xml:space="preserve">                                   600,0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color w:val="FF0000"/>
          <w:sz w:val="24"/>
          <w:szCs w:val="24"/>
          <w:lang w:eastAsia="ru-RU"/>
        </w:rPr>
        <w:t xml:space="preserve"> - </w:t>
      </w:r>
      <w:r w:rsidRPr="000E61F1">
        <w:rPr>
          <w:rFonts w:ascii="Times New Roman" w:eastAsia="Times New Roman" w:hAnsi="Times New Roman" w:cs="Times New Roman"/>
          <w:sz w:val="28"/>
          <w:szCs w:val="28"/>
          <w:lang w:eastAsia="ru-RU"/>
        </w:rPr>
        <w:t>КП</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«КОМФОРТНИЙ ДІМ»</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  2 602,1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на</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забезпечення діяльності та утримання в належному стані матеріально-технічної бази – 2 187,1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придбання механічного кущорізу -24,000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дренажно-фекального насосу -41,000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самоскидного тракторного причепу  - 350,000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color w:val="FF0000"/>
          <w:sz w:val="28"/>
          <w:szCs w:val="28"/>
          <w:lang w:eastAsia="ru-RU"/>
        </w:rPr>
      </w:pPr>
      <w:r w:rsidRPr="000E61F1">
        <w:rPr>
          <w:rFonts w:ascii="Times New Roman" w:eastAsia="Times New Roman" w:hAnsi="Times New Roman" w:cs="Times New Roman"/>
          <w:sz w:val="28"/>
          <w:szCs w:val="28"/>
          <w:lang w:eastAsia="ru-RU"/>
        </w:rPr>
        <w:t xml:space="preserve">- КП «Кременчуцьке КАТП 1628» - 6 000,0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виплату заробітної плати з </w:t>
      </w:r>
      <w:proofErr w:type="spellStart"/>
      <w:r w:rsidRPr="000E61F1">
        <w:rPr>
          <w:rFonts w:ascii="Times New Roman" w:eastAsia="Times New Roman" w:hAnsi="Times New Roman" w:cs="Times New Roman"/>
          <w:sz w:val="28"/>
          <w:szCs w:val="28"/>
          <w:lang w:eastAsia="ru-RU"/>
        </w:rPr>
        <w:t>нарахуванняями</w:t>
      </w:r>
      <w:proofErr w:type="spellEnd"/>
      <w:r w:rsidRPr="000E61F1">
        <w:rPr>
          <w:rFonts w:ascii="Times New Roman" w:eastAsia="Times New Roman" w:hAnsi="Times New Roman" w:cs="Times New Roman"/>
          <w:b/>
          <w:color w:val="FF0000"/>
          <w:sz w:val="28"/>
          <w:szCs w:val="28"/>
          <w:lang w:eastAsia="ru-RU"/>
        </w:rPr>
        <w:t>.</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t>Організація благоустрою населених пунктів</w:t>
      </w:r>
      <w:r w:rsidRPr="000E61F1">
        <w:rPr>
          <w:rFonts w:ascii="Times New Roman" w:eastAsia="Times New Roman" w:hAnsi="Times New Roman" w:cs="Times New Roman"/>
          <w:b/>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–188 433,9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в тому числі:</w:t>
      </w:r>
    </w:p>
    <w:p w:rsidR="002E38D5" w:rsidRPr="000E61F1" w:rsidRDefault="002E38D5" w:rsidP="002E38D5">
      <w:pPr>
        <w:tabs>
          <w:tab w:val="left" w:pos="709"/>
          <w:tab w:val="left" w:pos="851"/>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КП «Кременчуцьке КАТП 1628» на санітарне очищення –                        35 493,6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КП «СКРП» - 8 701,2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тому числі: на утримання кладовищ –   8 000,0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послуги з благоустрою Кременчуцької міської територіальної громади (поточний ремонт Меморіального сектору для почесних поховань учасників бойових дій) - 501,2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виконання міської Програми з виявлення, локалізації та ліквідації карантинних бур’янів - 200,0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tabs>
          <w:tab w:val="left" w:pos="567"/>
          <w:tab w:val="left" w:pos="709"/>
          <w:tab w:val="left" w:pos="993"/>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Виконання міської Програми по видаленню аварійних, сухостійних та фаутних дерев, а також </w:t>
      </w:r>
      <w:proofErr w:type="spellStart"/>
      <w:r w:rsidRPr="000E61F1">
        <w:rPr>
          <w:rFonts w:ascii="Times New Roman" w:eastAsia="Times New Roman" w:hAnsi="Times New Roman" w:cs="Times New Roman"/>
          <w:sz w:val="28"/>
          <w:szCs w:val="28"/>
          <w:lang w:eastAsia="ru-RU"/>
        </w:rPr>
        <w:t>кронування</w:t>
      </w:r>
      <w:proofErr w:type="spellEnd"/>
      <w:r w:rsidRPr="000E61F1">
        <w:rPr>
          <w:rFonts w:ascii="Times New Roman" w:eastAsia="Times New Roman" w:hAnsi="Times New Roman" w:cs="Times New Roman"/>
          <w:sz w:val="28"/>
          <w:szCs w:val="28"/>
          <w:lang w:eastAsia="ru-RU"/>
        </w:rPr>
        <w:t xml:space="preserve"> дерев, що досягли вікової межі  -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1 800,000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w:t>
      </w:r>
    </w:p>
    <w:p w:rsidR="002E38D5" w:rsidRPr="000E61F1" w:rsidRDefault="002E38D5" w:rsidP="002E38D5">
      <w:pPr>
        <w:tabs>
          <w:tab w:val="left" w:pos="567"/>
          <w:tab w:val="left" w:pos="709"/>
          <w:tab w:val="left" w:pos="993"/>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Капітальний ремонт перехрестя з облаштуванням світлофорним об’єктом - 2 300,000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КП «Благоустрій Кременчука» - 81 278,0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в тому числі на  забезпечення діяльності та розвиток КП «Благоустрій Кременчука» -                 80 278,0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виконання міської Програми з виявлення, локалізації та ліквідації карантинних бур’янів -1 000,0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w:t>
      </w:r>
    </w:p>
    <w:p w:rsidR="002E38D5" w:rsidRPr="000E61F1" w:rsidRDefault="002E38D5" w:rsidP="002E38D5">
      <w:pPr>
        <w:tabs>
          <w:tab w:val="left" w:pos="709"/>
          <w:tab w:val="left" w:pos="851"/>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КП «</w:t>
      </w:r>
      <w:proofErr w:type="spellStart"/>
      <w:r w:rsidRPr="000E61F1">
        <w:rPr>
          <w:rFonts w:ascii="Times New Roman" w:eastAsia="Times New Roman" w:hAnsi="Times New Roman" w:cs="Times New Roman"/>
          <w:sz w:val="28"/>
          <w:szCs w:val="28"/>
          <w:lang w:eastAsia="ru-RU"/>
        </w:rPr>
        <w:t>Спецсервіс-Кременчук</w:t>
      </w:r>
      <w:proofErr w:type="spellEnd"/>
      <w:r w:rsidRPr="000E61F1">
        <w:rPr>
          <w:rFonts w:ascii="Times New Roman" w:eastAsia="Times New Roman" w:hAnsi="Times New Roman" w:cs="Times New Roman"/>
          <w:sz w:val="28"/>
          <w:szCs w:val="28"/>
          <w:lang w:eastAsia="ru-RU"/>
        </w:rPr>
        <w:t xml:space="preserve">» - на відлов безпритульних тварин                         4 055,0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КП «</w:t>
      </w:r>
      <w:proofErr w:type="spellStart"/>
      <w:r w:rsidRPr="000E61F1">
        <w:rPr>
          <w:rFonts w:ascii="Times New Roman" w:eastAsia="Times New Roman" w:hAnsi="Times New Roman" w:cs="Times New Roman"/>
          <w:sz w:val="28"/>
          <w:szCs w:val="28"/>
          <w:lang w:eastAsia="ru-RU"/>
        </w:rPr>
        <w:t>Міськсвітло</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 54 806,1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утримання, експлуатацію  та ремонт мереж зовнішнього освітлення та об’єктів дорожнього руху (світлофорних об’єктів).</w:t>
      </w:r>
      <w:r w:rsidRPr="000E61F1">
        <w:rPr>
          <w:rFonts w:ascii="Times New Roman" w:eastAsia="Times New Roman" w:hAnsi="Times New Roman" w:cs="Times New Roman"/>
          <w:color w:val="FF0000"/>
          <w:sz w:val="28"/>
          <w:szCs w:val="28"/>
          <w:lang w:eastAsia="ru-RU"/>
        </w:rPr>
        <w:t xml:space="preserve">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color w:val="FF0000"/>
          <w:sz w:val="28"/>
          <w:szCs w:val="28"/>
          <w:lang w:eastAsia="ru-RU"/>
        </w:rPr>
      </w:pPr>
      <w:r w:rsidRPr="000E61F1">
        <w:rPr>
          <w:rFonts w:ascii="Times New Roman" w:eastAsia="Times New Roman" w:hAnsi="Times New Roman" w:cs="Times New Roman"/>
          <w:b/>
          <w:sz w:val="28"/>
          <w:szCs w:val="28"/>
          <w:lang w:eastAsia="ru-RU"/>
        </w:rPr>
        <w:t>Витрати, пов’язані з наданням та обслуговуванням пільгових довгострокових кредитів, наданих громадянам на будівництво/придбання житла</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293,2 тис. грн.</w:t>
      </w:r>
      <w:r w:rsidRPr="000E61F1">
        <w:rPr>
          <w:rFonts w:ascii="Times New Roman" w:eastAsia="Times New Roman" w:hAnsi="Times New Roman" w:cs="Times New Roman"/>
          <w:b/>
          <w:color w:val="FF0000"/>
          <w:sz w:val="28"/>
          <w:szCs w:val="28"/>
          <w:lang w:eastAsia="ru-RU"/>
        </w:rPr>
        <w:t xml:space="preserve"> </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b/>
          <w:sz w:val="28"/>
          <w:szCs w:val="28"/>
          <w:lang w:eastAsia="ru-RU"/>
        </w:rPr>
        <w:t xml:space="preserve">Відшкодування різниці між розміром ціни (тарифу) на житлово-комунальні послуги, що затверджувалися рішенням виконавчого комітету Кременчуцької міської ради Кременчуцького району Полтавської області влади та розміром економічно обґрунтованих витрат на їх виробництво (надання) – </w:t>
      </w:r>
      <w:r w:rsidRPr="000E61F1">
        <w:rPr>
          <w:rFonts w:ascii="Times New Roman" w:eastAsia="Times New Roman" w:hAnsi="Times New Roman" w:cs="Times New Roman"/>
          <w:sz w:val="28"/>
          <w:szCs w:val="28"/>
          <w:lang w:eastAsia="ru-RU"/>
        </w:rPr>
        <w:t>81 343,3</w:t>
      </w:r>
      <w:r w:rsidRPr="000E61F1">
        <w:rPr>
          <w:rFonts w:ascii="Times New Roman" w:eastAsia="Times New Roman" w:hAnsi="Times New Roman" w:cs="Times New Roman"/>
          <w:b/>
          <w:sz w:val="28"/>
          <w:szCs w:val="28"/>
          <w:lang w:eastAsia="ru-RU"/>
        </w:rPr>
        <w:t xml:space="preserve"> </w:t>
      </w:r>
      <w:r w:rsidRPr="000E61F1">
        <w:rPr>
          <w:rFonts w:ascii="Times New Roman" w:eastAsia="Times New Roman" w:hAnsi="Times New Roman" w:cs="Times New Roman"/>
          <w:sz w:val="28"/>
          <w:szCs w:val="28"/>
          <w:lang w:eastAsia="ru-RU"/>
        </w:rPr>
        <w:t>тис. грн.</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lastRenderedPageBreak/>
        <w:t xml:space="preserve">Інша діяльність у сфері </w:t>
      </w:r>
      <w:proofErr w:type="spellStart"/>
      <w:r w:rsidRPr="000E61F1">
        <w:rPr>
          <w:rFonts w:ascii="Times New Roman" w:eastAsia="Times New Roman" w:hAnsi="Times New Roman" w:cs="Times New Roman"/>
          <w:b/>
          <w:sz w:val="28"/>
          <w:szCs w:val="28"/>
          <w:lang w:eastAsia="ru-RU"/>
        </w:rPr>
        <w:t>житлово</w:t>
      </w:r>
      <w:proofErr w:type="spellEnd"/>
      <w:r w:rsidRPr="000E61F1">
        <w:rPr>
          <w:rFonts w:ascii="Times New Roman" w:eastAsia="Times New Roman" w:hAnsi="Times New Roman" w:cs="Times New Roman"/>
          <w:b/>
          <w:sz w:val="28"/>
          <w:szCs w:val="28"/>
          <w:lang w:eastAsia="ru-RU"/>
        </w:rPr>
        <w:t xml:space="preserve"> - комунального господарства</w:t>
      </w:r>
      <w:r w:rsidRPr="000E61F1">
        <w:rPr>
          <w:rFonts w:ascii="Times New Roman" w:eastAsia="Times New Roman" w:hAnsi="Times New Roman" w:cs="Times New Roman"/>
          <w:b/>
          <w:color w:val="FF0000"/>
          <w:sz w:val="28"/>
          <w:szCs w:val="28"/>
          <w:lang w:eastAsia="ru-RU"/>
        </w:rPr>
        <w:t xml:space="preserve"> </w:t>
      </w:r>
      <w:r w:rsidRPr="000E61F1">
        <w:rPr>
          <w:rFonts w:ascii="Times New Roman" w:eastAsia="Times New Roman" w:hAnsi="Times New Roman" w:cs="Times New Roman"/>
          <w:color w:val="FF0000"/>
          <w:sz w:val="28"/>
          <w:szCs w:val="28"/>
          <w:lang w:eastAsia="ru-RU"/>
        </w:rPr>
        <w:t>–</w:t>
      </w:r>
      <w:r w:rsidRPr="000E61F1">
        <w:rPr>
          <w:rFonts w:ascii="Times New Roman" w:eastAsia="Times New Roman" w:hAnsi="Times New Roman" w:cs="Times New Roman"/>
          <w:b/>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28 566,5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з них на:</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КП «</w:t>
      </w:r>
      <w:proofErr w:type="spellStart"/>
      <w:r w:rsidRPr="000E61F1">
        <w:rPr>
          <w:rFonts w:ascii="Times New Roman" w:eastAsia="Times New Roman" w:hAnsi="Times New Roman" w:cs="Times New Roman"/>
          <w:sz w:val="28"/>
          <w:szCs w:val="28"/>
          <w:lang w:eastAsia="ru-RU"/>
        </w:rPr>
        <w:t>Спецсервіс-Кременчук</w:t>
      </w:r>
      <w:proofErr w:type="spellEnd"/>
      <w:r w:rsidRPr="000E61F1">
        <w:rPr>
          <w:rFonts w:ascii="Times New Roman" w:eastAsia="Times New Roman" w:hAnsi="Times New Roman" w:cs="Times New Roman"/>
          <w:sz w:val="28"/>
          <w:szCs w:val="28"/>
          <w:lang w:eastAsia="ru-RU"/>
        </w:rPr>
        <w:t xml:space="preserve">» - 6 000,0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утримання тварин в пункті тимчасової перетримки; </w:t>
      </w:r>
    </w:p>
    <w:p w:rsidR="002E38D5" w:rsidRPr="000E61F1" w:rsidRDefault="002E38D5" w:rsidP="002E38D5">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КП «Квартирне управління» - 4 950,0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забезпечення розвитку комунального підприємства; </w:t>
      </w:r>
    </w:p>
    <w:p w:rsidR="002E38D5" w:rsidRPr="000E61F1" w:rsidRDefault="002E38D5" w:rsidP="002E38D5">
      <w:pPr>
        <w:tabs>
          <w:tab w:val="left" w:pos="709"/>
          <w:tab w:val="left" w:pos="851"/>
          <w:tab w:val="left" w:pos="993"/>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КП «Кременчуцьке КАТП 1628» – 8 703,0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виконання заходів Програми розвитку міського комунального пасажирського автомобільного транспорту, а саме виконання зобов'язань по кредитному договору за придбані автобуси для КП «Кременчуцького КАТП 1628»</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(погашення відсотків, страхування заставного майна);</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КП «Благоустрій Кременчука» - 1 661,8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 них на придбання механізмів, інструментів та обладнання - 661,8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капітальний ремонт зупинок громадського транспорту - 1 000,000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sz w:val="28"/>
          <w:szCs w:val="28"/>
          <w:lang w:eastAsia="ru-RU"/>
        </w:rPr>
        <w:t xml:space="preserve">-  КП КПС ШРБУ – 7 251,7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на придбання спеціалізованої техніки </w:t>
      </w:r>
    </w:p>
    <w:p w:rsidR="002E38D5" w:rsidRPr="000E61F1" w:rsidRDefault="002E38D5" w:rsidP="002E38D5">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16"/>
          <w:szCs w:val="16"/>
          <w:lang w:eastAsia="ru-RU"/>
        </w:rPr>
      </w:pPr>
      <w:r w:rsidRPr="000E61F1">
        <w:rPr>
          <w:rFonts w:ascii="Times New Roman" w:eastAsia="Times New Roman" w:hAnsi="Times New Roman" w:cs="Times New Roman"/>
          <w:b/>
          <w:sz w:val="32"/>
          <w:szCs w:val="32"/>
          <w:lang w:eastAsia="ru-RU"/>
        </w:rPr>
        <w:t>Здійснення заходів із землеустрою</w:t>
      </w:r>
    </w:p>
    <w:p w:rsidR="002E38D5" w:rsidRPr="000E61F1" w:rsidRDefault="002E38D5" w:rsidP="002E38D5">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заходи щодо виконання </w:t>
      </w:r>
      <w:r w:rsidRPr="000E61F1">
        <w:rPr>
          <w:rFonts w:ascii="Times New Roman" w:eastAsia="Times New Roman" w:hAnsi="Times New Roman" w:cs="Times New Roman"/>
          <w:bCs/>
          <w:sz w:val="28"/>
          <w:szCs w:val="28"/>
          <w:shd w:val="clear" w:color="auto" w:fill="FFFFFF"/>
          <w:lang w:eastAsia="ru-RU"/>
        </w:rPr>
        <w:t xml:space="preserve">Програми реалізації Основних напрямів земельної реформи на 2023 рік </w:t>
      </w:r>
      <w:r w:rsidRPr="000E61F1">
        <w:rPr>
          <w:rFonts w:ascii="Times New Roman" w:eastAsia="Times New Roman" w:hAnsi="Times New Roman" w:cs="Times New Roman"/>
          <w:sz w:val="28"/>
          <w:szCs w:val="28"/>
          <w:lang w:eastAsia="ru-RU"/>
        </w:rPr>
        <w:t xml:space="preserve">передбачаються асигнування в сумі                          369,0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з них на Розроблення документації із землеустрою для будівництва і обслуговування жилого будинку, господарських будівель і споруд (присадибна ділянка) учасникам бойових дій, особам з інвалідністю внаслідок війни, а також членам сімей загиблих (померлих) учасників бойових дій, в тому числі учасників антитерористичної операції із земель комунальної власності –270,0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Проведення робіт із землеустрою земельних ділянок комунальної власності – 99,0 тис. грн.</w:t>
      </w:r>
      <w:r w:rsidRPr="000E61F1">
        <w:rPr>
          <w:rFonts w:ascii="Times New Roman" w:eastAsia="Times New Roman" w:hAnsi="Times New Roman" w:cs="Times New Roman"/>
          <w:sz w:val="24"/>
          <w:szCs w:val="24"/>
          <w:lang w:eastAsia="ru-RU"/>
        </w:rPr>
        <w:t xml:space="preserve"> </w:t>
      </w:r>
    </w:p>
    <w:p w:rsidR="002E38D5" w:rsidRPr="000E61F1"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x-none"/>
        </w:rPr>
      </w:pPr>
      <w:r w:rsidRPr="000E61F1">
        <w:rPr>
          <w:rFonts w:ascii="Times New Roman" w:eastAsia="Times New Roman" w:hAnsi="Times New Roman" w:cs="Times New Roman"/>
          <w:b/>
          <w:sz w:val="32"/>
          <w:szCs w:val="32"/>
          <w:lang w:eastAsia="x-none"/>
        </w:rPr>
        <w:t>Будівництво та регіональний розвиток</w:t>
      </w:r>
    </w:p>
    <w:p w:rsidR="00740115" w:rsidRPr="000E61F1" w:rsidRDefault="002E38D5" w:rsidP="00740115">
      <w:pPr>
        <w:widowControl w:val="0"/>
        <w:tabs>
          <w:tab w:val="left" w:pos="709"/>
        </w:tabs>
        <w:autoSpaceDE w:val="0"/>
        <w:autoSpaceDN w:val="0"/>
        <w:adjustRightInd w:val="0"/>
        <w:ind w:firstLine="567"/>
        <w:jc w:val="both"/>
        <w:rPr>
          <w:rFonts w:ascii="Times New Roman" w:hAnsi="Times New Roman" w:cs="Times New Roman"/>
          <w:color w:val="FF0000"/>
          <w:sz w:val="28"/>
          <w:szCs w:val="28"/>
        </w:rPr>
      </w:pPr>
      <w:r w:rsidRPr="000E61F1">
        <w:rPr>
          <w:rFonts w:ascii="Times New Roman" w:eastAsia="Times New Roman" w:hAnsi="Times New Roman" w:cs="Times New Roman"/>
          <w:sz w:val="28"/>
          <w:szCs w:val="28"/>
          <w:lang w:eastAsia="ru-RU"/>
        </w:rPr>
        <w:t>На будівництво, реконструкцію в спеціальному фонді (бюджет розвитку) бюджету Кременчуцької міської територіальної громади на 2023 рік передбачаються асигнування в сумі</w:t>
      </w:r>
      <w:r w:rsidRPr="000E61F1">
        <w:rPr>
          <w:rFonts w:ascii="Times New Roman" w:eastAsia="Times New Roman" w:hAnsi="Times New Roman" w:cs="Times New Roman"/>
          <w:color w:val="FF0000"/>
          <w:sz w:val="28"/>
          <w:szCs w:val="28"/>
          <w:lang w:eastAsia="ru-RU"/>
        </w:rPr>
        <w:t xml:space="preserve"> </w:t>
      </w:r>
      <w:r w:rsidR="00740115" w:rsidRPr="000E61F1">
        <w:rPr>
          <w:rFonts w:ascii="Times New Roman" w:hAnsi="Times New Roman" w:cs="Times New Roman"/>
          <w:sz w:val="28"/>
          <w:szCs w:val="28"/>
        </w:rPr>
        <w:t xml:space="preserve">60 337,0 тис. </w:t>
      </w:r>
      <w:proofErr w:type="spellStart"/>
      <w:r w:rsidR="00740115" w:rsidRPr="000E61F1">
        <w:rPr>
          <w:rFonts w:ascii="Times New Roman" w:hAnsi="Times New Roman" w:cs="Times New Roman"/>
          <w:sz w:val="28"/>
          <w:szCs w:val="28"/>
        </w:rPr>
        <w:t>грн</w:t>
      </w:r>
      <w:proofErr w:type="spellEnd"/>
      <w:r w:rsidR="00740115" w:rsidRPr="000E61F1">
        <w:rPr>
          <w:rFonts w:ascii="Times New Roman" w:hAnsi="Times New Roman" w:cs="Times New Roman"/>
          <w:sz w:val="28"/>
          <w:szCs w:val="28"/>
        </w:rPr>
        <w:t>, в тому числі:</w:t>
      </w:r>
    </w:p>
    <w:p w:rsidR="00740115" w:rsidRPr="000E61F1" w:rsidRDefault="00740115" w:rsidP="00740115">
      <w:pPr>
        <w:widowControl w:val="0"/>
        <w:tabs>
          <w:tab w:val="left" w:pos="709"/>
        </w:tabs>
        <w:ind w:firstLine="567"/>
        <w:jc w:val="both"/>
        <w:rPr>
          <w:rFonts w:ascii="Times New Roman" w:hAnsi="Times New Roman" w:cs="Times New Roman"/>
          <w:kern w:val="2"/>
          <w:sz w:val="28"/>
          <w:szCs w:val="28"/>
        </w:rPr>
      </w:pPr>
      <w:r w:rsidRPr="000E61F1">
        <w:rPr>
          <w:rFonts w:ascii="Times New Roman" w:hAnsi="Times New Roman" w:cs="Times New Roman"/>
          <w:sz w:val="28"/>
          <w:szCs w:val="28"/>
        </w:rPr>
        <w:t xml:space="preserve">- виконавчому комітету Кременчуцької міської ради Кременчуцького району Полтавської області – 49 602,9 тис. </w:t>
      </w:r>
      <w:proofErr w:type="spellStart"/>
      <w:r w:rsidRPr="000E61F1">
        <w:rPr>
          <w:rFonts w:ascii="Times New Roman" w:hAnsi="Times New Roman" w:cs="Times New Roman"/>
          <w:sz w:val="28"/>
          <w:szCs w:val="28"/>
        </w:rPr>
        <w:t>грн</w:t>
      </w:r>
      <w:proofErr w:type="spellEnd"/>
      <w:r w:rsidRPr="000E61F1">
        <w:rPr>
          <w:rFonts w:ascii="Times New Roman" w:hAnsi="Times New Roman" w:cs="Times New Roman"/>
          <w:sz w:val="28"/>
          <w:szCs w:val="28"/>
        </w:rPr>
        <w:t xml:space="preserve"> (спеціальний фонд бюджет розвитку) та 69,6 тис. </w:t>
      </w:r>
      <w:proofErr w:type="spellStart"/>
      <w:r w:rsidRPr="000E61F1">
        <w:rPr>
          <w:rFonts w:ascii="Times New Roman" w:hAnsi="Times New Roman" w:cs="Times New Roman"/>
          <w:sz w:val="28"/>
          <w:szCs w:val="28"/>
        </w:rPr>
        <w:t>грн</w:t>
      </w:r>
      <w:proofErr w:type="spellEnd"/>
      <w:r w:rsidRPr="000E61F1">
        <w:rPr>
          <w:rFonts w:ascii="Times New Roman" w:hAnsi="Times New Roman" w:cs="Times New Roman"/>
          <w:sz w:val="28"/>
          <w:szCs w:val="28"/>
        </w:rPr>
        <w:t xml:space="preserve"> (загальний фонд)</w:t>
      </w:r>
      <w:r w:rsidRPr="000E61F1">
        <w:rPr>
          <w:rFonts w:ascii="Times New Roman" w:hAnsi="Times New Roman" w:cs="Times New Roman"/>
          <w:kern w:val="2"/>
          <w:sz w:val="28"/>
          <w:szCs w:val="28"/>
        </w:rPr>
        <w:t>;</w:t>
      </w:r>
    </w:p>
    <w:p w:rsidR="002E38D5" w:rsidRPr="000E61F1" w:rsidRDefault="002E38D5" w:rsidP="0074011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kern w:val="2"/>
          <w:sz w:val="28"/>
          <w:szCs w:val="28"/>
          <w:lang w:eastAsia="ru-RU"/>
        </w:rPr>
        <w:t xml:space="preserve">- Департаменту освіти Кременчуцької міської ради Кременчуцького району Полтавської області </w:t>
      </w:r>
      <w:r w:rsidRPr="000E61F1">
        <w:rPr>
          <w:rFonts w:ascii="Times New Roman" w:eastAsia="Times New Roman" w:hAnsi="Times New Roman" w:cs="Times New Roman"/>
          <w:sz w:val="28"/>
          <w:szCs w:val="28"/>
          <w:lang w:eastAsia="ru-RU"/>
        </w:rPr>
        <w:t xml:space="preserve">– 500,0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Департаменту </w:t>
      </w:r>
      <w:proofErr w:type="spellStart"/>
      <w:r w:rsidRPr="000E61F1">
        <w:rPr>
          <w:rFonts w:ascii="Times New Roman" w:eastAsia="Times New Roman" w:hAnsi="Times New Roman" w:cs="Times New Roman"/>
          <w:sz w:val="28"/>
          <w:szCs w:val="28"/>
          <w:lang w:eastAsia="ru-RU"/>
        </w:rPr>
        <w:t>житлово</w:t>
      </w:r>
      <w:proofErr w:type="spellEnd"/>
      <w:r w:rsidRPr="000E61F1">
        <w:rPr>
          <w:rFonts w:ascii="Times New Roman" w:eastAsia="Times New Roman" w:hAnsi="Times New Roman" w:cs="Times New Roman"/>
          <w:sz w:val="28"/>
          <w:szCs w:val="28"/>
          <w:lang w:eastAsia="ru-RU"/>
        </w:rPr>
        <w:t xml:space="preserve"> - комунального господарства Кременчуцької міської ради Кременчуцького району Полтавської області</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 10 035,0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управлінню містобудування та архітектури Кременчуцької міської ради Кременчуцького району Полтавської області</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129,5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rsidR="002E38D5" w:rsidRPr="000E61F1"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 xml:space="preserve">Транспорт та транспортна інфраструктура, </w:t>
      </w:r>
    </w:p>
    <w:p w:rsidR="002E38D5" w:rsidRPr="000E61F1"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дорожнє господарство</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w:t>
      </w:r>
      <w:r w:rsidRPr="000E61F1">
        <w:rPr>
          <w:rFonts w:ascii="Times New Roman" w:eastAsia="Times New Roman" w:hAnsi="Times New Roman" w:cs="Times New Roman"/>
          <w:b/>
          <w:sz w:val="28"/>
          <w:szCs w:val="28"/>
          <w:lang w:eastAsia="ru-RU"/>
        </w:rPr>
        <w:t>утримання та розвиток автотранспорту</w:t>
      </w:r>
      <w:r w:rsidRPr="000E61F1">
        <w:rPr>
          <w:rFonts w:ascii="Times New Roman" w:eastAsia="Times New Roman" w:hAnsi="Times New Roman" w:cs="Times New Roman"/>
          <w:sz w:val="28"/>
          <w:szCs w:val="28"/>
          <w:lang w:eastAsia="ru-RU"/>
        </w:rPr>
        <w:t xml:space="preserve"> на виконання заходів </w:t>
      </w:r>
      <w:r w:rsidRPr="000E61F1">
        <w:rPr>
          <w:rFonts w:ascii="Times New Roman" w:eastAsia="Times New Roman" w:hAnsi="Times New Roman" w:cs="Times New Roman"/>
          <w:sz w:val="28"/>
          <w:szCs w:val="28"/>
          <w:lang w:eastAsia="ru-RU"/>
        </w:rPr>
        <w:lastRenderedPageBreak/>
        <w:t>Програми розвитку та забезпечення діяльності комунального підприємства «Кременчуцьке тролейбусне управління імені Л.Я.Левітана»,  а саме утримання 10 одиниць автобусів для КП «Кременчуцьке тролейбусне управління» на  2023 рік передбачені видатки в сумі 8 500,0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sz w:val="28"/>
          <w:szCs w:val="28"/>
          <w:lang w:eastAsia="ru-RU"/>
        </w:rPr>
        <w:t xml:space="preserve">На </w:t>
      </w:r>
      <w:r w:rsidRPr="000E61F1">
        <w:rPr>
          <w:rFonts w:ascii="Times New Roman" w:eastAsia="Times New Roman" w:hAnsi="Times New Roman" w:cs="Times New Roman"/>
          <w:b/>
          <w:sz w:val="28"/>
          <w:szCs w:val="28"/>
          <w:lang w:eastAsia="ru-RU"/>
        </w:rPr>
        <w:t>утримання та розвиток наземного електротранспорту</w:t>
      </w:r>
      <w:r w:rsidRPr="000E61F1">
        <w:rPr>
          <w:rFonts w:ascii="Times New Roman" w:eastAsia="Times New Roman" w:hAnsi="Times New Roman" w:cs="Times New Roman"/>
          <w:sz w:val="28"/>
          <w:szCs w:val="28"/>
          <w:lang w:eastAsia="ru-RU"/>
        </w:rPr>
        <w:t xml:space="preserve"> на  2023 рік для КП «Кременчуцьке тролейбусне управління» передбачаються видатки в сумі  89 802,4 тис. грн.</w:t>
      </w:r>
      <w:r w:rsidRPr="000E61F1">
        <w:rPr>
          <w:rFonts w:ascii="Times New Roman" w:eastAsia="Times New Roman" w:hAnsi="Times New Roman" w:cs="Times New Roman"/>
          <w:color w:val="FF0000"/>
          <w:sz w:val="28"/>
          <w:szCs w:val="28"/>
          <w:lang w:eastAsia="ru-RU"/>
        </w:rPr>
        <w:t xml:space="preserve"> </w:t>
      </w:r>
    </w:p>
    <w:p w:rsidR="002E38D5" w:rsidRPr="000E61F1" w:rsidRDefault="002E38D5" w:rsidP="000E2638">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w:t>
      </w:r>
      <w:r w:rsidRPr="000E61F1">
        <w:rPr>
          <w:rFonts w:ascii="Times New Roman" w:eastAsia="Times New Roman" w:hAnsi="Times New Roman" w:cs="Times New Roman"/>
          <w:b/>
          <w:sz w:val="28"/>
          <w:szCs w:val="28"/>
          <w:lang w:eastAsia="ru-RU"/>
        </w:rPr>
        <w:t>утримання та розвиток автомобільних доріг та дорожньої інфраструктури</w:t>
      </w:r>
      <w:r w:rsidRPr="000E61F1">
        <w:rPr>
          <w:rFonts w:ascii="Times New Roman" w:eastAsia="Times New Roman" w:hAnsi="Times New Roman" w:cs="Times New Roman"/>
          <w:sz w:val="28"/>
          <w:szCs w:val="28"/>
          <w:lang w:eastAsia="ru-RU"/>
        </w:rPr>
        <w:t xml:space="preserve"> на 2023 рік передбачаються видатки в сумі 103 800,0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тому числі: на утримання та поточний ремонт вулично-шляхової мережі та </w:t>
      </w:r>
      <w:proofErr w:type="spellStart"/>
      <w:r w:rsidRPr="000E61F1">
        <w:rPr>
          <w:rFonts w:ascii="Times New Roman" w:eastAsia="Times New Roman" w:hAnsi="Times New Roman" w:cs="Times New Roman"/>
          <w:sz w:val="28"/>
          <w:szCs w:val="28"/>
          <w:lang w:eastAsia="ru-RU"/>
        </w:rPr>
        <w:t>внутрішньоквартальних</w:t>
      </w:r>
      <w:proofErr w:type="spellEnd"/>
      <w:r w:rsidRPr="000E61F1">
        <w:rPr>
          <w:rFonts w:ascii="Times New Roman" w:eastAsia="Times New Roman" w:hAnsi="Times New Roman" w:cs="Times New Roman"/>
          <w:sz w:val="28"/>
          <w:szCs w:val="28"/>
          <w:lang w:eastAsia="ru-RU"/>
        </w:rPr>
        <w:t xml:space="preserve"> проходів та проїздів (КП КПС ШРБУ) –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77 039,6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сплата відсотків за кредитом та погашення кредиту на виконання робіт з поточного ремонту та утримання вулично-шляхової мережі та </w:t>
      </w:r>
      <w:proofErr w:type="spellStart"/>
      <w:r w:rsidRPr="000E61F1">
        <w:rPr>
          <w:rFonts w:ascii="Times New Roman" w:eastAsia="Times New Roman" w:hAnsi="Times New Roman" w:cs="Times New Roman"/>
          <w:sz w:val="28"/>
          <w:szCs w:val="28"/>
          <w:lang w:eastAsia="ru-RU"/>
        </w:rPr>
        <w:t>внутрішньоквартальних</w:t>
      </w:r>
      <w:proofErr w:type="spellEnd"/>
      <w:r w:rsidRPr="000E61F1">
        <w:rPr>
          <w:rFonts w:ascii="Times New Roman" w:eastAsia="Times New Roman" w:hAnsi="Times New Roman" w:cs="Times New Roman"/>
          <w:sz w:val="28"/>
          <w:szCs w:val="28"/>
          <w:lang w:eastAsia="ru-RU"/>
        </w:rPr>
        <w:t xml:space="preserve"> проходів та проїздів (КП КПС ШРБУ)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12 960,4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капітальний ремонт вулично-шляхової мережі міста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13 800,0 тис. грн.</w:t>
      </w:r>
    </w:p>
    <w:p w:rsidR="002E38D5" w:rsidRPr="000E61F1"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 xml:space="preserve">Інші програми та заходи, </w:t>
      </w:r>
    </w:p>
    <w:p w:rsidR="002E38D5" w:rsidRPr="000E61F1"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пов'язані з економічною діяльністю</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t>На сприяння розвитку малого і середнього підприємництва</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відповідно до Програми сприяння розвитку малого і середнього підприємництва в бюджеті Кременчуцької міської територіальної громади на 2023 рік передбачаються кошти в сумі</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700,0 тис. грн.</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b/>
          <w:kern w:val="2"/>
          <w:sz w:val="28"/>
          <w:szCs w:val="28"/>
          <w:lang w:eastAsia="ru-RU"/>
        </w:rPr>
        <w:t xml:space="preserve">Заходи з енергозбереження </w:t>
      </w:r>
      <w:r w:rsidRPr="000E61F1">
        <w:rPr>
          <w:rFonts w:ascii="Times New Roman" w:eastAsia="Times New Roman" w:hAnsi="Times New Roman" w:cs="Times New Roman"/>
          <w:kern w:val="2"/>
          <w:sz w:val="28"/>
          <w:szCs w:val="28"/>
          <w:lang w:eastAsia="ru-RU"/>
        </w:rPr>
        <w:t xml:space="preserve">– 267 142,0 тис. грн. </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 xml:space="preserve">За рахунок </w:t>
      </w:r>
      <w:r w:rsidRPr="000E61F1">
        <w:rPr>
          <w:rFonts w:ascii="Times New Roman" w:eastAsia="Times New Roman" w:hAnsi="Times New Roman" w:cs="Times New Roman"/>
          <w:sz w:val="28"/>
          <w:szCs w:val="28"/>
          <w:lang w:eastAsia="ru-RU"/>
        </w:rPr>
        <w:t>залучення зовнішнього запозичення до місцевого бюджету шляхом отримання кредиту від</w:t>
      </w:r>
      <w:r w:rsidRPr="000E61F1">
        <w:rPr>
          <w:rFonts w:ascii="Times New Roman" w:eastAsia="Times New Roman" w:hAnsi="Times New Roman" w:cs="Times New Roman"/>
          <w:sz w:val="28"/>
          <w:szCs w:val="28"/>
          <w:lang w:eastAsia="uk-UA"/>
        </w:rPr>
        <w:t xml:space="preserve"> Північної Екологічної Фінансової Корпорації (НЕФКО) в 2023 році в сумі 9 061,4 тис. </w:t>
      </w:r>
      <w:proofErr w:type="spellStart"/>
      <w:r w:rsidRPr="000E61F1">
        <w:rPr>
          <w:rFonts w:ascii="Times New Roman" w:eastAsia="Times New Roman" w:hAnsi="Times New Roman" w:cs="Times New Roman"/>
          <w:sz w:val="28"/>
          <w:szCs w:val="28"/>
          <w:lang w:eastAsia="uk-UA"/>
        </w:rPr>
        <w:t>грн</w:t>
      </w:r>
      <w:proofErr w:type="spellEnd"/>
      <w:r w:rsidRPr="000E61F1">
        <w:rPr>
          <w:rFonts w:ascii="Times New Roman" w:eastAsia="Times New Roman" w:hAnsi="Times New Roman" w:cs="Times New Roman"/>
          <w:sz w:val="28"/>
          <w:szCs w:val="28"/>
          <w:lang w:eastAsia="uk-UA"/>
        </w:rPr>
        <w:t xml:space="preserve"> </w:t>
      </w:r>
      <w:r w:rsidRPr="000E61F1">
        <w:rPr>
          <w:rFonts w:ascii="Times New Roman" w:eastAsia="Times New Roman" w:hAnsi="Times New Roman" w:cs="Times New Roman"/>
          <w:bCs/>
          <w:sz w:val="28"/>
          <w:szCs w:val="28"/>
          <w:lang w:eastAsia="ru-RU"/>
        </w:rPr>
        <w:t xml:space="preserve">планується продовжити реалізацію </w:t>
      </w:r>
      <w:proofErr w:type="spellStart"/>
      <w:r w:rsidRPr="000E61F1">
        <w:rPr>
          <w:rFonts w:ascii="Times New Roman" w:eastAsia="Times New Roman" w:hAnsi="Times New Roman" w:cs="Times New Roman"/>
          <w:bCs/>
          <w:sz w:val="28"/>
          <w:szCs w:val="28"/>
          <w:lang w:eastAsia="ru-RU"/>
        </w:rPr>
        <w:t>проєкту</w:t>
      </w:r>
      <w:proofErr w:type="spellEnd"/>
      <w:r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kern w:val="2"/>
          <w:sz w:val="28"/>
          <w:szCs w:val="28"/>
          <w:lang w:eastAsia="ru-RU"/>
        </w:rPr>
        <w:t xml:space="preserve">«Підвищення енергоефективності системи вуличного освітлення                    м. Кременчука», який передбачається для реконструкції вуличного (зовнішнього) освітлення на основі </w:t>
      </w:r>
      <w:proofErr w:type="spellStart"/>
      <w:r w:rsidRPr="000E61F1">
        <w:rPr>
          <w:rFonts w:ascii="Times New Roman" w:eastAsia="Times New Roman" w:hAnsi="Times New Roman" w:cs="Times New Roman"/>
          <w:kern w:val="2"/>
          <w:sz w:val="28"/>
          <w:szCs w:val="28"/>
          <w:lang w:eastAsia="ru-RU"/>
        </w:rPr>
        <w:t>енергоефективних</w:t>
      </w:r>
      <w:proofErr w:type="spellEnd"/>
      <w:r w:rsidRPr="000E61F1">
        <w:rPr>
          <w:rFonts w:ascii="Times New Roman" w:eastAsia="Times New Roman" w:hAnsi="Times New Roman" w:cs="Times New Roman"/>
          <w:kern w:val="2"/>
          <w:sz w:val="28"/>
          <w:szCs w:val="28"/>
          <w:lang w:eastAsia="ru-RU"/>
        </w:rPr>
        <w:t xml:space="preserve"> джерел світла. </w:t>
      </w:r>
    </w:p>
    <w:p w:rsidR="002E38D5" w:rsidRPr="000E61F1" w:rsidRDefault="002E38D5" w:rsidP="002E38D5">
      <w:pPr>
        <w:widowControl w:val="0"/>
        <w:tabs>
          <w:tab w:val="left" w:pos="709"/>
        </w:tabs>
        <w:ind w:firstLine="567"/>
        <w:jc w:val="both"/>
        <w:rPr>
          <w:rFonts w:ascii="Times New Roman" w:eastAsia="Times New Roman" w:hAnsi="Times New Roman" w:cs="Times New Roman"/>
          <w:color w:val="FF0000"/>
          <w:kern w:val="2"/>
          <w:sz w:val="28"/>
          <w:szCs w:val="28"/>
          <w:lang w:eastAsia="ru-RU"/>
        </w:rPr>
      </w:pPr>
      <w:r w:rsidRPr="000E61F1">
        <w:rPr>
          <w:rFonts w:ascii="Times New Roman" w:eastAsia="Times New Roman" w:hAnsi="Times New Roman" w:cs="Times New Roman"/>
          <w:bCs/>
          <w:sz w:val="28"/>
          <w:szCs w:val="28"/>
          <w:lang w:eastAsia="ru-RU"/>
        </w:rPr>
        <w:t xml:space="preserve">На </w:t>
      </w:r>
      <w:proofErr w:type="spellStart"/>
      <w:r w:rsidRPr="000E61F1">
        <w:rPr>
          <w:rFonts w:ascii="Times New Roman" w:eastAsia="Times New Roman" w:hAnsi="Times New Roman" w:cs="Times New Roman"/>
          <w:bCs/>
          <w:sz w:val="28"/>
          <w:szCs w:val="28"/>
          <w:lang w:eastAsia="ru-RU"/>
        </w:rPr>
        <w:t>співфінансування</w:t>
      </w:r>
      <w:proofErr w:type="spellEnd"/>
      <w:r w:rsidRPr="000E61F1">
        <w:rPr>
          <w:rFonts w:ascii="Times New Roman" w:eastAsia="Times New Roman" w:hAnsi="Times New Roman" w:cs="Times New Roman"/>
          <w:bCs/>
          <w:sz w:val="28"/>
          <w:szCs w:val="28"/>
          <w:lang w:eastAsia="ru-RU"/>
        </w:rPr>
        <w:t xml:space="preserve"> з НЕФКО </w:t>
      </w:r>
      <w:proofErr w:type="spellStart"/>
      <w:r w:rsidRPr="000E61F1">
        <w:rPr>
          <w:rFonts w:ascii="Times New Roman" w:eastAsia="Times New Roman" w:hAnsi="Times New Roman" w:cs="Times New Roman"/>
          <w:sz w:val="28"/>
          <w:szCs w:val="28"/>
          <w:shd w:val="clear" w:color="auto" w:fill="FFFFFF"/>
          <w:lang w:eastAsia="ru-RU"/>
        </w:rPr>
        <w:t>проєкту</w:t>
      </w:r>
      <w:proofErr w:type="spellEnd"/>
      <w:r w:rsidRPr="000E61F1">
        <w:rPr>
          <w:rFonts w:ascii="Times New Roman" w:eastAsia="Times New Roman" w:hAnsi="Times New Roman" w:cs="Times New Roman"/>
          <w:sz w:val="28"/>
          <w:szCs w:val="28"/>
          <w:shd w:val="clear" w:color="auto" w:fill="FFFFFF"/>
          <w:lang w:eastAsia="ru-RU"/>
        </w:rPr>
        <w:t xml:space="preserve"> </w:t>
      </w:r>
      <w:r w:rsidRPr="000E61F1">
        <w:rPr>
          <w:rFonts w:ascii="Times New Roman" w:eastAsia="Times New Roman" w:hAnsi="Times New Roman" w:cs="Times New Roman"/>
          <w:kern w:val="2"/>
          <w:sz w:val="28"/>
          <w:szCs w:val="28"/>
          <w:lang w:eastAsia="ru-RU"/>
        </w:rPr>
        <w:t>«Підвищення енергоефективності системи вуличного освітлення м. Кременчука», кошти в сумі</w:t>
      </w:r>
      <w:r w:rsidRPr="000E61F1">
        <w:rPr>
          <w:rFonts w:ascii="Times New Roman" w:eastAsia="Times New Roman" w:hAnsi="Times New Roman" w:cs="Times New Roman"/>
          <w:color w:val="FF0000"/>
          <w:kern w:val="2"/>
          <w:sz w:val="28"/>
          <w:szCs w:val="28"/>
          <w:lang w:eastAsia="ru-RU"/>
        </w:rPr>
        <w:t xml:space="preserve"> </w:t>
      </w:r>
      <w:r w:rsidRPr="000E61F1">
        <w:rPr>
          <w:rFonts w:ascii="Times New Roman" w:eastAsia="Times New Roman" w:hAnsi="Times New Roman" w:cs="Times New Roman"/>
          <w:kern w:val="2"/>
          <w:sz w:val="28"/>
          <w:szCs w:val="28"/>
          <w:lang w:eastAsia="ru-RU"/>
        </w:rPr>
        <w:t>4 322,5 тис. грн.</w:t>
      </w:r>
    </w:p>
    <w:p w:rsidR="002E38D5" w:rsidRPr="000E61F1" w:rsidRDefault="002E38D5" w:rsidP="002E38D5">
      <w:pPr>
        <w:widowControl w:val="0"/>
        <w:tabs>
          <w:tab w:val="left" w:pos="709"/>
        </w:tabs>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kern w:val="2"/>
          <w:sz w:val="28"/>
          <w:szCs w:val="28"/>
          <w:lang w:eastAsia="ru-RU"/>
        </w:rPr>
        <w:t xml:space="preserve">За рахунок </w:t>
      </w:r>
      <w:r w:rsidRPr="000E61F1">
        <w:rPr>
          <w:rFonts w:ascii="Times New Roman" w:eastAsia="Times New Roman" w:hAnsi="Times New Roman" w:cs="Times New Roman"/>
          <w:sz w:val="28"/>
          <w:szCs w:val="28"/>
          <w:lang w:eastAsia="ru-RU"/>
        </w:rPr>
        <w:t>залучення зовнішнього запозичення до місцевого бюджету шляхом отримання кредиту від</w:t>
      </w:r>
      <w:r w:rsidRPr="000E61F1">
        <w:rPr>
          <w:rFonts w:ascii="Times New Roman" w:eastAsia="Times New Roman" w:hAnsi="Times New Roman" w:cs="Times New Roman"/>
          <w:sz w:val="28"/>
          <w:szCs w:val="28"/>
          <w:lang w:eastAsia="uk-UA"/>
        </w:rPr>
        <w:t xml:space="preserve"> Північної Екологічної Фінансової Корпорації (НЕФКО) в 2023 році в сумі 240 000,0 тис. </w:t>
      </w:r>
      <w:proofErr w:type="spellStart"/>
      <w:r w:rsidRPr="000E61F1">
        <w:rPr>
          <w:rFonts w:ascii="Times New Roman" w:eastAsia="Times New Roman" w:hAnsi="Times New Roman" w:cs="Times New Roman"/>
          <w:sz w:val="28"/>
          <w:szCs w:val="28"/>
          <w:lang w:eastAsia="uk-UA"/>
        </w:rPr>
        <w:t>грн</w:t>
      </w:r>
      <w:proofErr w:type="spellEnd"/>
      <w:r w:rsidRPr="000E61F1">
        <w:rPr>
          <w:rFonts w:ascii="Times New Roman" w:eastAsia="Times New Roman" w:hAnsi="Times New Roman" w:cs="Times New Roman"/>
          <w:sz w:val="28"/>
          <w:szCs w:val="28"/>
          <w:lang w:eastAsia="uk-UA"/>
        </w:rPr>
        <w:t xml:space="preserve"> </w:t>
      </w:r>
      <w:r w:rsidRPr="000E61F1">
        <w:rPr>
          <w:rFonts w:ascii="Times New Roman" w:eastAsia="Times New Roman" w:hAnsi="Times New Roman" w:cs="Times New Roman"/>
          <w:bCs/>
          <w:sz w:val="28"/>
          <w:szCs w:val="28"/>
          <w:lang w:eastAsia="ru-RU"/>
        </w:rPr>
        <w:t xml:space="preserve">планується продовжити реалізацію </w:t>
      </w:r>
      <w:proofErr w:type="spellStart"/>
      <w:r w:rsidRPr="000E61F1">
        <w:rPr>
          <w:rFonts w:ascii="Times New Roman" w:eastAsia="Times New Roman" w:hAnsi="Times New Roman" w:cs="Times New Roman"/>
          <w:bCs/>
          <w:sz w:val="28"/>
          <w:szCs w:val="28"/>
          <w:lang w:eastAsia="ru-RU"/>
        </w:rPr>
        <w:t>проєкту</w:t>
      </w:r>
      <w:proofErr w:type="spellEnd"/>
      <w:r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kern w:val="2"/>
          <w:sz w:val="28"/>
          <w:szCs w:val="28"/>
          <w:lang w:eastAsia="ru-RU"/>
        </w:rPr>
        <w:t>«</w:t>
      </w:r>
      <w:proofErr w:type="spellStart"/>
      <w:r w:rsidRPr="000E61F1">
        <w:rPr>
          <w:rFonts w:ascii="Times New Roman" w:eastAsia="Times New Roman" w:hAnsi="Times New Roman" w:cs="Times New Roman"/>
          <w:kern w:val="2"/>
          <w:sz w:val="28"/>
          <w:szCs w:val="28"/>
          <w:lang w:eastAsia="ru-RU"/>
        </w:rPr>
        <w:t>Енергоефективна</w:t>
      </w:r>
      <w:proofErr w:type="spellEnd"/>
      <w:r w:rsidRPr="000E61F1">
        <w:rPr>
          <w:rFonts w:ascii="Times New Roman" w:eastAsia="Times New Roman" w:hAnsi="Times New Roman" w:cs="Times New Roman"/>
          <w:kern w:val="2"/>
          <w:sz w:val="28"/>
          <w:szCs w:val="28"/>
          <w:lang w:eastAsia="ru-RU"/>
        </w:rPr>
        <w:t xml:space="preserve"> </w:t>
      </w:r>
      <w:proofErr w:type="spellStart"/>
      <w:r w:rsidRPr="000E61F1">
        <w:rPr>
          <w:rFonts w:ascii="Times New Roman" w:eastAsia="Times New Roman" w:hAnsi="Times New Roman" w:cs="Times New Roman"/>
          <w:kern w:val="2"/>
          <w:sz w:val="28"/>
          <w:szCs w:val="28"/>
          <w:lang w:eastAsia="ru-RU"/>
        </w:rPr>
        <w:t>Раківка</w:t>
      </w:r>
      <w:proofErr w:type="spellEnd"/>
      <w:r w:rsidRPr="000E61F1">
        <w:rPr>
          <w:rFonts w:ascii="Times New Roman" w:eastAsia="Times New Roman" w:hAnsi="Times New Roman" w:cs="Times New Roman"/>
          <w:kern w:val="2"/>
          <w:sz w:val="28"/>
          <w:szCs w:val="28"/>
          <w:lang w:eastAsia="ru-RU"/>
        </w:rPr>
        <w:t>».</w:t>
      </w:r>
      <w:r w:rsidRPr="000E61F1">
        <w:rPr>
          <w:rFonts w:ascii="Times New Roman" w:eastAsia="Times New Roman" w:hAnsi="Times New Roman" w:cs="Times New Roman"/>
          <w:bCs/>
          <w:sz w:val="28"/>
          <w:szCs w:val="28"/>
          <w:lang w:eastAsia="ru-RU"/>
        </w:rPr>
        <w:t xml:space="preserve"> </w:t>
      </w:r>
    </w:p>
    <w:p w:rsidR="002E38D5" w:rsidRPr="000E61F1" w:rsidRDefault="002E38D5" w:rsidP="002E38D5">
      <w:pPr>
        <w:widowControl w:val="0"/>
        <w:tabs>
          <w:tab w:val="left" w:pos="709"/>
        </w:tabs>
        <w:ind w:firstLine="567"/>
        <w:jc w:val="both"/>
        <w:rPr>
          <w:rFonts w:ascii="Times New Roman" w:eastAsia="Times New Roman" w:hAnsi="Times New Roman" w:cs="Times New Roman"/>
          <w:color w:val="FF0000"/>
          <w:kern w:val="2"/>
          <w:sz w:val="28"/>
          <w:szCs w:val="28"/>
          <w:lang w:eastAsia="ru-RU"/>
        </w:rPr>
      </w:pPr>
      <w:r w:rsidRPr="000E61F1">
        <w:rPr>
          <w:rFonts w:ascii="Times New Roman" w:eastAsia="Times New Roman" w:hAnsi="Times New Roman" w:cs="Times New Roman"/>
          <w:kern w:val="2"/>
          <w:sz w:val="28"/>
          <w:szCs w:val="28"/>
          <w:lang w:eastAsia="ru-RU"/>
        </w:rPr>
        <w:t xml:space="preserve">Утримання та забезпечення ресурсами Групи Реалізації </w:t>
      </w:r>
      <w:proofErr w:type="spellStart"/>
      <w:r w:rsidRPr="000E61F1">
        <w:rPr>
          <w:rFonts w:ascii="Times New Roman" w:eastAsia="Times New Roman" w:hAnsi="Times New Roman" w:cs="Times New Roman"/>
          <w:kern w:val="2"/>
          <w:sz w:val="28"/>
          <w:szCs w:val="28"/>
          <w:lang w:eastAsia="ru-RU"/>
        </w:rPr>
        <w:t>Проєкту</w:t>
      </w:r>
      <w:proofErr w:type="spellEnd"/>
      <w:r w:rsidRPr="000E61F1">
        <w:rPr>
          <w:rFonts w:ascii="Times New Roman" w:eastAsia="Times New Roman" w:hAnsi="Times New Roman" w:cs="Times New Roman"/>
          <w:kern w:val="2"/>
          <w:sz w:val="28"/>
          <w:szCs w:val="28"/>
          <w:lang w:eastAsia="ru-RU"/>
        </w:rPr>
        <w:t xml:space="preserve"> для впровадження і </w:t>
      </w:r>
      <w:proofErr w:type="spellStart"/>
      <w:r w:rsidRPr="000E61F1">
        <w:rPr>
          <w:rFonts w:ascii="Times New Roman" w:eastAsia="Times New Roman" w:hAnsi="Times New Roman" w:cs="Times New Roman"/>
          <w:kern w:val="2"/>
          <w:sz w:val="28"/>
          <w:szCs w:val="28"/>
          <w:lang w:eastAsia="ru-RU"/>
        </w:rPr>
        <w:t>проєкту</w:t>
      </w:r>
      <w:proofErr w:type="spellEnd"/>
      <w:r w:rsidRPr="000E61F1">
        <w:rPr>
          <w:rFonts w:ascii="Times New Roman" w:eastAsia="Times New Roman" w:hAnsi="Times New Roman" w:cs="Times New Roman"/>
          <w:kern w:val="2"/>
          <w:sz w:val="28"/>
          <w:szCs w:val="28"/>
          <w:lang w:eastAsia="ru-RU"/>
        </w:rPr>
        <w:t xml:space="preserve"> «</w:t>
      </w:r>
      <w:proofErr w:type="spellStart"/>
      <w:r w:rsidRPr="000E61F1">
        <w:rPr>
          <w:rFonts w:ascii="Times New Roman" w:eastAsia="Times New Roman" w:hAnsi="Times New Roman" w:cs="Times New Roman"/>
          <w:kern w:val="2"/>
          <w:sz w:val="28"/>
          <w:szCs w:val="28"/>
          <w:lang w:eastAsia="ru-RU"/>
        </w:rPr>
        <w:t>Енергоефективна</w:t>
      </w:r>
      <w:proofErr w:type="spellEnd"/>
      <w:r w:rsidRPr="000E61F1">
        <w:rPr>
          <w:rFonts w:ascii="Times New Roman" w:eastAsia="Times New Roman" w:hAnsi="Times New Roman" w:cs="Times New Roman"/>
          <w:kern w:val="2"/>
          <w:sz w:val="28"/>
          <w:szCs w:val="28"/>
          <w:lang w:eastAsia="ru-RU"/>
        </w:rPr>
        <w:t xml:space="preserve"> </w:t>
      </w:r>
      <w:proofErr w:type="spellStart"/>
      <w:r w:rsidRPr="000E61F1">
        <w:rPr>
          <w:rFonts w:ascii="Times New Roman" w:eastAsia="Times New Roman" w:hAnsi="Times New Roman" w:cs="Times New Roman"/>
          <w:kern w:val="2"/>
          <w:sz w:val="28"/>
          <w:szCs w:val="28"/>
          <w:lang w:eastAsia="ru-RU"/>
        </w:rPr>
        <w:t>Раківка</w:t>
      </w:r>
      <w:proofErr w:type="spellEnd"/>
      <w:r w:rsidRPr="000E61F1">
        <w:rPr>
          <w:rFonts w:ascii="Times New Roman" w:eastAsia="Times New Roman" w:hAnsi="Times New Roman" w:cs="Times New Roman"/>
          <w:kern w:val="2"/>
          <w:sz w:val="28"/>
          <w:szCs w:val="28"/>
          <w:lang w:eastAsia="ru-RU"/>
        </w:rPr>
        <w:t xml:space="preserve">» («Будівництво </w:t>
      </w:r>
      <w:proofErr w:type="spellStart"/>
      <w:r w:rsidRPr="000E61F1">
        <w:rPr>
          <w:rFonts w:ascii="Times New Roman" w:eastAsia="Times New Roman" w:hAnsi="Times New Roman" w:cs="Times New Roman"/>
          <w:kern w:val="2"/>
          <w:sz w:val="28"/>
          <w:szCs w:val="28"/>
          <w:lang w:eastAsia="ru-RU"/>
        </w:rPr>
        <w:t>теплогенеруючих</w:t>
      </w:r>
      <w:proofErr w:type="spellEnd"/>
      <w:r w:rsidRPr="000E61F1">
        <w:rPr>
          <w:rFonts w:ascii="Times New Roman" w:eastAsia="Times New Roman" w:hAnsi="Times New Roman" w:cs="Times New Roman"/>
          <w:kern w:val="2"/>
          <w:sz w:val="28"/>
          <w:szCs w:val="28"/>
          <w:lang w:eastAsia="ru-RU"/>
        </w:rPr>
        <w:t xml:space="preserve"> потужностей та реконструкція системи централізованого теплопостачання у мікрорайоні </w:t>
      </w:r>
      <w:proofErr w:type="spellStart"/>
      <w:r w:rsidRPr="000E61F1">
        <w:rPr>
          <w:rFonts w:ascii="Times New Roman" w:eastAsia="Times New Roman" w:hAnsi="Times New Roman" w:cs="Times New Roman"/>
          <w:kern w:val="2"/>
          <w:sz w:val="28"/>
          <w:szCs w:val="28"/>
          <w:lang w:eastAsia="ru-RU"/>
        </w:rPr>
        <w:t>Раківка</w:t>
      </w:r>
      <w:proofErr w:type="spellEnd"/>
      <w:r w:rsidRPr="000E61F1">
        <w:rPr>
          <w:rFonts w:ascii="Times New Roman" w:eastAsia="Times New Roman" w:hAnsi="Times New Roman" w:cs="Times New Roman"/>
          <w:kern w:val="2"/>
          <w:sz w:val="28"/>
          <w:szCs w:val="28"/>
          <w:lang w:eastAsia="ru-RU"/>
        </w:rPr>
        <w:t xml:space="preserve"> міста Кременчука») відповідно до вимог кредитного договору з Північною екологічною фінансовою корпорацією                    (КП «</w:t>
      </w:r>
      <w:proofErr w:type="spellStart"/>
      <w:r w:rsidRPr="000E61F1">
        <w:rPr>
          <w:rFonts w:ascii="Times New Roman" w:eastAsia="Times New Roman" w:hAnsi="Times New Roman" w:cs="Times New Roman"/>
          <w:kern w:val="2"/>
          <w:sz w:val="28"/>
          <w:szCs w:val="28"/>
          <w:lang w:eastAsia="ru-RU"/>
        </w:rPr>
        <w:t>Теплоенерго</w:t>
      </w:r>
      <w:proofErr w:type="spellEnd"/>
      <w:r w:rsidRPr="000E61F1">
        <w:rPr>
          <w:rFonts w:ascii="Times New Roman" w:eastAsia="Times New Roman" w:hAnsi="Times New Roman" w:cs="Times New Roman"/>
          <w:kern w:val="2"/>
          <w:sz w:val="28"/>
          <w:szCs w:val="28"/>
          <w:lang w:eastAsia="ru-RU"/>
        </w:rPr>
        <w:t>»)</w:t>
      </w:r>
      <w:r w:rsidRPr="000E61F1">
        <w:rPr>
          <w:rFonts w:ascii="Times New Roman" w:eastAsia="Times New Roman" w:hAnsi="Times New Roman" w:cs="Times New Roman"/>
          <w:color w:val="FF0000"/>
          <w:kern w:val="2"/>
          <w:sz w:val="28"/>
          <w:szCs w:val="28"/>
          <w:lang w:eastAsia="ru-RU"/>
        </w:rPr>
        <w:t xml:space="preserve"> </w:t>
      </w:r>
      <w:r w:rsidRPr="000E61F1">
        <w:rPr>
          <w:rFonts w:ascii="Times New Roman" w:eastAsia="Times New Roman" w:hAnsi="Times New Roman" w:cs="Times New Roman"/>
          <w:kern w:val="2"/>
          <w:sz w:val="28"/>
          <w:szCs w:val="28"/>
          <w:lang w:eastAsia="ru-RU"/>
        </w:rPr>
        <w:t>–  727,5 тис. грн.</w:t>
      </w:r>
    </w:p>
    <w:p w:rsidR="002E38D5" w:rsidRPr="000E61F1" w:rsidRDefault="002E38D5" w:rsidP="002E38D5">
      <w:pPr>
        <w:tabs>
          <w:tab w:val="left" w:pos="709"/>
        </w:tabs>
        <w:ind w:firstLine="567"/>
        <w:jc w:val="both"/>
        <w:rPr>
          <w:rFonts w:ascii="Times New Roman" w:eastAsia="Times New Roman" w:hAnsi="Times New Roman" w:cs="Times New Roman"/>
          <w:color w:val="FF0000"/>
          <w:kern w:val="2"/>
          <w:sz w:val="28"/>
          <w:szCs w:val="28"/>
          <w:lang w:eastAsia="ru-RU"/>
        </w:rPr>
      </w:pPr>
      <w:r w:rsidRPr="000E61F1">
        <w:rPr>
          <w:rFonts w:ascii="Times New Roman" w:eastAsia="Times New Roman" w:hAnsi="Times New Roman" w:cs="Times New Roman"/>
          <w:kern w:val="2"/>
          <w:sz w:val="28"/>
          <w:szCs w:val="28"/>
          <w:lang w:eastAsia="ru-RU"/>
        </w:rPr>
        <w:t xml:space="preserve">На виконання </w:t>
      </w:r>
      <w:r w:rsidRPr="000E61F1">
        <w:rPr>
          <w:rFonts w:ascii="Times New Roman" w:eastAsia="Times New Roman" w:hAnsi="Times New Roman" w:cs="Times New Roman"/>
          <w:sz w:val="28"/>
          <w:szCs w:val="28"/>
          <w:lang w:eastAsia="ru-RU"/>
        </w:rPr>
        <w:t xml:space="preserve">комплексної програми розвитку комунального підприємства «Кременчуцька Муніципальна </w:t>
      </w:r>
      <w:proofErr w:type="spellStart"/>
      <w:r w:rsidRPr="000E61F1">
        <w:rPr>
          <w:rFonts w:ascii="Times New Roman" w:eastAsia="Times New Roman" w:hAnsi="Times New Roman" w:cs="Times New Roman"/>
          <w:sz w:val="28"/>
          <w:szCs w:val="28"/>
          <w:lang w:eastAsia="ru-RU"/>
        </w:rPr>
        <w:t>Енергосервісна</w:t>
      </w:r>
      <w:proofErr w:type="spellEnd"/>
      <w:r w:rsidRPr="000E61F1">
        <w:rPr>
          <w:rFonts w:ascii="Times New Roman" w:eastAsia="Times New Roman" w:hAnsi="Times New Roman" w:cs="Times New Roman"/>
          <w:sz w:val="28"/>
          <w:szCs w:val="28"/>
          <w:lang w:eastAsia="ru-RU"/>
        </w:rPr>
        <w:t xml:space="preserve"> Компанія» </w:t>
      </w:r>
      <w:r w:rsidRPr="000E61F1">
        <w:rPr>
          <w:rFonts w:ascii="Times New Roman" w:eastAsia="Times New Roman" w:hAnsi="Times New Roman" w:cs="Times New Roman"/>
          <w:kern w:val="2"/>
          <w:sz w:val="28"/>
          <w:szCs w:val="28"/>
          <w:lang w:eastAsia="ru-RU"/>
        </w:rPr>
        <w:t>місцеві гарантії по кредиту ЄБРР на 2023 рік визначені в сумі</w:t>
      </w:r>
      <w:r w:rsidRPr="000E61F1">
        <w:rPr>
          <w:rFonts w:ascii="Times New Roman" w:eastAsia="Times New Roman" w:hAnsi="Times New Roman" w:cs="Times New Roman"/>
          <w:color w:val="FF0000"/>
          <w:kern w:val="2"/>
          <w:sz w:val="28"/>
          <w:szCs w:val="28"/>
          <w:lang w:eastAsia="ru-RU"/>
        </w:rPr>
        <w:t xml:space="preserve"> </w:t>
      </w:r>
      <w:r w:rsidRPr="000E61F1">
        <w:rPr>
          <w:rFonts w:ascii="Times New Roman" w:eastAsia="Times New Roman" w:hAnsi="Times New Roman" w:cs="Times New Roman"/>
          <w:kern w:val="2"/>
          <w:sz w:val="28"/>
          <w:szCs w:val="28"/>
          <w:lang w:eastAsia="ru-RU"/>
        </w:rPr>
        <w:t>13 030,6 тис. грн.</w:t>
      </w:r>
      <w:r w:rsidRPr="000E61F1">
        <w:rPr>
          <w:rFonts w:ascii="Times New Roman" w:eastAsia="Times New Roman" w:hAnsi="Times New Roman" w:cs="Times New Roman"/>
          <w:color w:val="FF0000"/>
          <w:kern w:val="2"/>
          <w:sz w:val="28"/>
          <w:szCs w:val="28"/>
          <w:lang w:eastAsia="ru-RU"/>
        </w:rPr>
        <w:t xml:space="preserve"> </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b/>
          <w:kern w:val="2"/>
          <w:sz w:val="28"/>
          <w:szCs w:val="28"/>
          <w:lang w:eastAsia="ru-RU"/>
        </w:rPr>
        <w:t xml:space="preserve">Проведення експертної грошової оцінки земельної ділянки чи права </w:t>
      </w:r>
      <w:r w:rsidRPr="000E61F1">
        <w:rPr>
          <w:rFonts w:ascii="Times New Roman" w:eastAsia="Times New Roman" w:hAnsi="Times New Roman" w:cs="Times New Roman"/>
          <w:b/>
          <w:kern w:val="2"/>
          <w:sz w:val="28"/>
          <w:szCs w:val="28"/>
          <w:lang w:eastAsia="ru-RU"/>
        </w:rPr>
        <w:lastRenderedPageBreak/>
        <w:t>на неї</w:t>
      </w:r>
      <w:r w:rsidRPr="000E61F1">
        <w:rPr>
          <w:rFonts w:ascii="Times New Roman" w:eastAsia="Times New Roman" w:hAnsi="Times New Roman" w:cs="Times New Roman"/>
          <w:kern w:val="2"/>
          <w:sz w:val="28"/>
          <w:szCs w:val="28"/>
          <w:lang w:eastAsia="ru-RU"/>
        </w:rPr>
        <w:t>.</w:t>
      </w:r>
      <w:r w:rsidRPr="000E61F1">
        <w:rPr>
          <w:rFonts w:ascii="Times New Roman" w:eastAsia="Times New Roman" w:hAnsi="Times New Roman" w:cs="Times New Roman"/>
          <w:color w:val="FF0000"/>
          <w:kern w:val="2"/>
          <w:sz w:val="28"/>
          <w:szCs w:val="28"/>
          <w:lang w:eastAsia="ru-RU"/>
        </w:rPr>
        <w:t xml:space="preserve"> </w:t>
      </w:r>
      <w:r w:rsidRPr="000E61F1">
        <w:rPr>
          <w:rFonts w:ascii="Times New Roman" w:eastAsia="Times New Roman" w:hAnsi="Times New Roman" w:cs="Times New Roman"/>
          <w:kern w:val="2"/>
          <w:sz w:val="28"/>
          <w:szCs w:val="28"/>
          <w:lang w:eastAsia="ru-RU"/>
        </w:rPr>
        <w:t>На виконання</w:t>
      </w:r>
      <w:r w:rsidRPr="000E61F1">
        <w:rPr>
          <w:rFonts w:ascii="Times New Roman" w:eastAsia="Times New Roman" w:hAnsi="Times New Roman" w:cs="Times New Roman"/>
          <w:sz w:val="20"/>
          <w:szCs w:val="20"/>
          <w:lang w:eastAsia="ru-RU"/>
        </w:rPr>
        <w:t xml:space="preserve"> </w:t>
      </w:r>
      <w:r w:rsidRPr="000E61F1">
        <w:rPr>
          <w:rFonts w:ascii="Times New Roman" w:eastAsia="Times New Roman" w:hAnsi="Times New Roman" w:cs="Times New Roman"/>
          <w:bCs/>
          <w:sz w:val="28"/>
          <w:szCs w:val="28"/>
          <w:shd w:val="clear" w:color="auto" w:fill="FFFFFF"/>
          <w:lang w:eastAsia="ru-RU"/>
        </w:rPr>
        <w:t>Програми проведення експертної грошової оцінки земельних ділянок, що підлягають продажу в 2023 році</w:t>
      </w:r>
      <w:r w:rsidRPr="000E61F1">
        <w:rPr>
          <w:rFonts w:ascii="Times New Roman" w:eastAsia="Times New Roman" w:hAnsi="Times New Roman" w:cs="Times New Roman"/>
          <w:kern w:val="2"/>
          <w:sz w:val="28"/>
          <w:szCs w:val="28"/>
          <w:lang w:eastAsia="ru-RU"/>
        </w:rPr>
        <w:t>, передбачені кошти в сумі 99,0 тис. грн.</w:t>
      </w:r>
    </w:p>
    <w:p w:rsidR="002E38D5" w:rsidRPr="000E61F1" w:rsidRDefault="002E38D5" w:rsidP="002E38D5">
      <w:pPr>
        <w:widowControl w:val="0"/>
        <w:tabs>
          <w:tab w:val="left" w:pos="709"/>
        </w:tabs>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
          <w:bCs/>
          <w:sz w:val="28"/>
          <w:szCs w:val="28"/>
          <w:lang w:eastAsia="ru-RU"/>
        </w:rPr>
        <w:t>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w:t>
      </w:r>
      <w:r w:rsidRPr="000E61F1">
        <w:rPr>
          <w:rFonts w:ascii="Times New Roman" w:eastAsia="Times New Roman" w:hAnsi="Times New Roman" w:cs="Times New Roman"/>
          <w:sz w:val="28"/>
          <w:szCs w:val="28"/>
          <w:lang w:eastAsia="ru-RU"/>
        </w:rPr>
        <w:t xml:space="preserve"> На заходи щодо виконання </w:t>
      </w:r>
      <w:r w:rsidRPr="000E61F1">
        <w:rPr>
          <w:rFonts w:ascii="Times New Roman" w:eastAsia="Times New Roman" w:hAnsi="Times New Roman" w:cs="Times New Roman"/>
          <w:bCs/>
          <w:sz w:val="28"/>
          <w:szCs w:val="28"/>
          <w:shd w:val="clear" w:color="auto" w:fill="FFFFFF"/>
          <w:lang w:eastAsia="ru-RU"/>
        </w:rPr>
        <w:t xml:space="preserve">Програми реалізації Основних напрямів земельної реформи на 2023 рік на ці цілі </w:t>
      </w:r>
      <w:r w:rsidRPr="000E61F1">
        <w:rPr>
          <w:rFonts w:ascii="Times New Roman" w:eastAsia="Times New Roman" w:hAnsi="Times New Roman" w:cs="Times New Roman"/>
          <w:sz w:val="28"/>
          <w:szCs w:val="28"/>
          <w:lang w:eastAsia="ru-RU"/>
        </w:rPr>
        <w:t xml:space="preserve">передбачаються асигнування в сумі </w:t>
      </w:r>
      <w:r w:rsidRPr="000E61F1">
        <w:rPr>
          <w:rFonts w:ascii="Times New Roman" w:eastAsia="Times New Roman" w:hAnsi="Times New Roman" w:cs="Times New Roman"/>
          <w:bCs/>
          <w:sz w:val="28"/>
          <w:szCs w:val="28"/>
          <w:lang w:eastAsia="ru-RU"/>
        </w:rPr>
        <w:t>99,0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t>Внески до статутного капіталу суб’єктів</w:t>
      </w:r>
      <w:r w:rsidRPr="000E61F1">
        <w:rPr>
          <w:rFonts w:ascii="Times New Roman" w:eastAsia="Times New Roman" w:hAnsi="Times New Roman" w:cs="Times New Roman"/>
          <w:sz w:val="28"/>
          <w:szCs w:val="28"/>
          <w:lang w:eastAsia="ru-RU"/>
        </w:rPr>
        <w:t xml:space="preserve"> господарювання визначені</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в сумі – </w:t>
      </w:r>
      <w:r w:rsidRPr="000E61F1">
        <w:rPr>
          <w:rFonts w:ascii="Times New Roman" w:eastAsia="Times New Roman" w:hAnsi="Times New Roman" w:cs="Times New Roman"/>
          <w:b/>
          <w:sz w:val="28"/>
          <w:szCs w:val="28"/>
          <w:lang w:eastAsia="ru-RU"/>
        </w:rPr>
        <w:t xml:space="preserve"> </w:t>
      </w:r>
      <w:r w:rsidRPr="000E61F1">
        <w:rPr>
          <w:rFonts w:ascii="Times New Roman" w:eastAsia="Times New Roman" w:hAnsi="Times New Roman" w:cs="Times New Roman"/>
          <w:sz w:val="28"/>
          <w:szCs w:val="28"/>
          <w:lang w:eastAsia="ru-RU"/>
        </w:rPr>
        <w:t xml:space="preserve">262 604,8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з них:</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КП «</w:t>
      </w:r>
      <w:proofErr w:type="spellStart"/>
      <w:r w:rsidRPr="000E61F1">
        <w:rPr>
          <w:rFonts w:ascii="Times New Roman" w:eastAsia="Times New Roman" w:hAnsi="Times New Roman" w:cs="Times New Roman"/>
          <w:sz w:val="28"/>
          <w:szCs w:val="28"/>
          <w:lang w:eastAsia="ru-RU"/>
        </w:rPr>
        <w:t>Кременчукводоканал</w:t>
      </w:r>
      <w:proofErr w:type="spellEnd"/>
      <w:r w:rsidRPr="000E61F1">
        <w:rPr>
          <w:rFonts w:ascii="Times New Roman" w:eastAsia="Times New Roman" w:hAnsi="Times New Roman" w:cs="Times New Roman"/>
          <w:sz w:val="28"/>
          <w:szCs w:val="28"/>
          <w:lang w:eastAsia="ru-RU"/>
        </w:rPr>
        <w:t xml:space="preserve">» –28 788,4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тому числі: на виконання наданих місцевих гарантій на погашення основної суми по кредиту МБРР – 15 788,4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заміну (придбання та встановлення) запірної арматури (засувок, затворів, зворотних клапанів) - 3 000,0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0"/>
          <w:szCs w:val="20"/>
          <w:lang w:eastAsia="ru-RU"/>
        </w:rPr>
        <w:t xml:space="preserve"> </w:t>
      </w:r>
      <w:r w:rsidRPr="000E61F1">
        <w:rPr>
          <w:rFonts w:ascii="Times New Roman" w:eastAsia="Times New Roman" w:hAnsi="Times New Roman" w:cs="Times New Roman"/>
          <w:sz w:val="28"/>
          <w:szCs w:val="28"/>
          <w:lang w:eastAsia="ru-RU"/>
        </w:rPr>
        <w:t xml:space="preserve">заміну аварійних ділянок  мереж водопостачання та водовідведення та споруд на них  –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5 000,0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заміну аварійних мереж водопостачання (водогони технічної та питної води) - 4 000,0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на заміну кабельних ліній -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1 000,0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КП «</w:t>
      </w:r>
      <w:proofErr w:type="spellStart"/>
      <w:r w:rsidRPr="000E61F1">
        <w:rPr>
          <w:rFonts w:ascii="Times New Roman" w:eastAsia="Times New Roman" w:hAnsi="Times New Roman" w:cs="Times New Roman"/>
          <w:sz w:val="28"/>
          <w:szCs w:val="28"/>
          <w:lang w:eastAsia="ru-RU"/>
        </w:rPr>
        <w:t>Теплоенерго</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 xml:space="preserve">– 157 361,5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тому числі: на заміну (реконструкцію) мереж постачання теплової енергії та постачання гарячої води м. Кременчука – 8 400,0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реконструкцію мереж постачання теплової енергії та постачання гарячої води району </w:t>
      </w:r>
      <w:proofErr w:type="spellStart"/>
      <w:r w:rsidRPr="000E61F1">
        <w:rPr>
          <w:rFonts w:ascii="Times New Roman" w:eastAsia="Times New Roman" w:hAnsi="Times New Roman" w:cs="Times New Roman"/>
          <w:sz w:val="28"/>
          <w:szCs w:val="28"/>
          <w:lang w:eastAsia="ru-RU"/>
        </w:rPr>
        <w:t>Раківка</w:t>
      </w:r>
      <w:proofErr w:type="spellEnd"/>
      <w:r w:rsidRPr="000E61F1">
        <w:rPr>
          <w:rFonts w:ascii="Times New Roman" w:eastAsia="Times New Roman" w:hAnsi="Times New Roman" w:cs="Times New Roman"/>
          <w:sz w:val="28"/>
          <w:szCs w:val="28"/>
          <w:lang w:eastAsia="ru-RU"/>
        </w:rPr>
        <w:t xml:space="preserve"> м. Кременчука  відповідно до вимог кредитного договору з Північною Екологічною Фінансовою Корпорацією (НЕФКО) – 20 747,5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технічне переоснащення котельні по вул. Мічуріна, 89-А в м. Кременчук Полтавської </w:t>
      </w:r>
      <w:proofErr w:type="spellStart"/>
      <w:r w:rsidRPr="000E61F1">
        <w:rPr>
          <w:rFonts w:ascii="Times New Roman" w:eastAsia="Times New Roman" w:hAnsi="Times New Roman" w:cs="Times New Roman"/>
          <w:sz w:val="28"/>
          <w:szCs w:val="28"/>
          <w:lang w:eastAsia="ru-RU"/>
        </w:rPr>
        <w:t>області-</w:t>
      </w:r>
      <w:proofErr w:type="spellEnd"/>
      <w:r w:rsidRPr="000E61F1">
        <w:rPr>
          <w:rFonts w:ascii="Times New Roman" w:eastAsia="Times New Roman" w:hAnsi="Times New Roman" w:cs="Times New Roman"/>
          <w:sz w:val="28"/>
          <w:szCs w:val="28"/>
          <w:lang w:eastAsia="ru-RU"/>
        </w:rPr>
        <w:t xml:space="preserve"> 13 000,0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на технічне переоснащення котельні по вул. І. Приходька, 30-А в м. Кременчук Полтавської області - 49 000,0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на </w:t>
      </w:r>
      <w:proofErr w:type="spellStart"/>
      <w:r w:rsidRPr="000E61F1">
        <w:rPr>
          <w:rFonts w:ascii="Times New Roman" w:eastAsia="Times New Roman" w:hAnsi="Times New Roman" w:cs="Times New Roman"/>
          <w:sz w:val="28"/>
          <w:szCs w:val="28"/>
          <w:lang w:eastAsia="ru-RU"/>
        </w:rPr>
        <w:t>співфінансування</w:t>
      </w:r>
      <w:proofErr w:type="spellEnd"/>
      <w:r w:rsidRPr="000E61F1">
        <w:rPr>
          <w:rFonts w:ascii="Times New Roman" w:eastAsia="Times New Roman" w:hAnsi="Times New Roman" w:cs="Times New Roman"/>
          <w:sz w:val="28"/>
          <w:szCs w:val="28"/>
          <w:lang w:eastAsia="ru-RU"/>
        </w:rPr>
        <w:t xml:space="preserve"> </w:t>
      </w:r>
      <w:proofErr w:type="spellStart"/>
      <w:r w:rsidRPr="000E61F1">
        <w:rPr>
          <w:rFonts w:ascii="Times New Roman" w:eastAsia="Times New Roman" w:hAnsi="Times New Roman" w:cs="Times New Roman"/>
          <w:sz w:val="28"/>
          <w:szCs w:val="28"/>
          <w:lang w:eastAsia="ru-RU"/>
        </w:rPr>
        <w:t>проєкту</w:t>
      </w:r>
      <w:proofErr w:type="spellEnd"/>
      <w:r w:rsidRPr="000E61F1">
        <w:rPr>
          <w:rFonts w:ascii="Times New Roman" w:eastAsia="Times New Roman" w:hAnsi="Times New Roman" w:cs="Times New Roman"/>
          <w:sz w:val="28"/>
          <w:szCs w:val="28"/>
          <w:lang w:eastAsia="ru-RU"/>
        </w:rPr>
        <w:t xml:space="preserve"> "</w:t>
      </w:r>
      <w:proofErr w:type="spellStart"/>
      <w:r w:rsidRPr="000E61F1">
        <w:rPr>
          <w:rFonts w:ascii="Times New Roman" w:eastAsia="Times New Roman" w:hAnsi="Times New Roman" w:cs="Times New Roman"/>
          <w:sz w:val="28"/>
          <w:szCs w:val="28"/>
          <w:lang w:eastAsia="ru-RU"/>
        </w:rPr>
        <w:t>Енергоефективна</w:t>
      </w:r>
      <w:proofErr w:type="spellEnd"/>
      <w:r w:rsidRPr="000E61F1">
        <w:rPr>
          <w:rFonts w:ascii="Times New Roman" w:eastAsia="Times New Roman" w:hAnsi="Times New Roman" w:cs="Times New Roman"/>
          <w:sz w:val="28"/>
          <w:szCs w:val="28"/>
          <w:lang w:eastAsia="ru-RU"/>
        </w:rPr>
        <w:t xml:space="preserve"> </w:t>
      </w:r>
      <w:proofErr w:type="spellStart"/>
      <w:r w:rsidRPr="000E61F1">
        <w:rPr>
          <w:rFonts w:ascii="Times New Roman" w:eastAsia="Times New Roman" w:hAnsi="Times New Roman" w:cs="Times New Roman"/>
          <w:sz w:val="28"/>
          <w:szCs w:val="28"/>
          <w:lang w:eastAsia="ru-RU"/>
        </w:rPr>
        <w:t>Раківка</w:t>
      </w:r>
      <w:proofErr w:type="spellEnd"/>
      <w:r w:rsidRPr="000E61F1">
        <w:rPr>
          <w:rFonts w:ascii="Times New Roman" w:eastAsia="Times New Roman" w:hAnsi="Times New Roman" w:cs="Times New Roman"/>
          <w:sz w:val="28"/>
          <w:szCs w:val="28"/>
          <w:lang w:eastAsia="ru-RU"/>
        </w:rPr>
        <w:t xml:space="preserve">"  на виконання умов кредитного договору з Північною Екологічною Фінансовою Корпорацією (НЕФКО) –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66 214,0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КП «Кременчуцьке тролейбусне управління» –40 756,3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виконання наданих місцевих гарантій в частині погашення основної суми боргу по кредиту ЄБРР;</w:t>
      </w:r>
    </w:p>
    <w:p w:rsidR="002E38D5" w:rsidRPr="000E61F1" w:rsidRDefault="002E38D5" w:rsidP="002E38D5">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КП </w:t>
      </w:r>
      <w:r w:rsidRPr="000E61F1">
        <w:rPr>
          <w:rFonts w:ascii="Times New Roman" w:eastAsia="Times New Roman" w:hAnsi="Times New Roman" w:cs="Times New Roman"/>
          <w:kern w:val="2"/>
          <w:sz w:val="28"/>
          <w:szCs w:val="28"/>
          <w:lang w:eastAsia="ru-RU"/>
        </w:rPr>
        <w:t xml:space="preserve">«Кременчуцька Муніципальна </w:t>
      </w:r>
      <w:proofErr w:type="spellStart"/>
      <w:r w:rsidRPr="000E61F1">
        <w:rPr>
          <w:rFonts w:ascii="Times New Roman" w:eastAsia="Times New Roman" w:hAnsi="Times New Roman" w:cs="Times New Roman"/>
          <w:kern w:val="2"/>
          <w:sz w:val="28"/>
          <w:szCs w:val="28"/>
          <w:lang w:eastAsia="ru-RU"/>
        </w:rPr>
        <w:t>Енергосервісна</w:t>
      </w:r>
      <w:proofErr w:type="spellEnd"/>
      <w:r w:rsidRPr="000E61F1">
        <w:rPr>
          <w:rFonts w:ascii="Times New Roman" w:eastAsia="Times New Roman" w:hAnsi="Times New Roman" w:cs="Times New Roman"/>
          <w:kern w:val="2"/>
          <w:sz w:val="28"/>
          <w:szCs w:val="28"/>
          <w:lang w:eastAsia="ru-RU"/>
        </w:rPr>
        <w:t xml:space="preserve"> Компанія» - </w:t>
      </w:r>
      <w:r w:rsidR="000E2638" w:rsidRPr="000E61F1">
        <w:rPr>
          <w:rFonts w:ascii="Times New Roman" w:eastAsia="Times New Roman" w:hAnsi="Times New Roman" w:cs="Times New Roman"/>
          <w:kern w:val="2"/>
          <w:sz w:val="28"/>
          <w:szCs w:val="28"/>
          <w:lang w:eastAsia="ru-RU"/>
        </w:rPr>
        <w:t xml:space="preserve">                </w:t>
      </w:r>
      <w:r w:rsidRPr="000E61F1">
        <w:rPr>
          <w:rFonts w:ascii="Times New Roman" w:eastAsia="Times New Roman" w:hAnsi="Times New Roman" w:cs="Times New Roman"/>
          <w:kern w:val="2"/>
          <w:sz w:val="28"/>
          <w:szCs w:val="28"/>
          <w:lang w:eastAsia="ru-RU"/>
        </w:rPr>
        <w:t xml:space="preserve">20 100,0 тис. </w:t>
      </w:r>
      <w:proofErr w:type="spellStart"/>
      <w:r w:rsidRPr="000E61F1">
        <w:rPr>
          <w:rFonts w:ascii="Times New Roman" w:eastAsia="Times New Roman" w:hAnsi="Times New Roman" w:cs="Times New Roman"/>
          <w:kern w:val="2"/>
          <w:sz w:val="28"/>
          <w:szCs w:val="28"/>
          <w:lang w:eastAsia="ru-RU"/>
        </w:rPr>
        <w:t>грн</w:t>
      </w:r>
      <w:proofErr w:type="spellEnd"/>
      <w:r w:rsidRPr="000E61F1">
        <w:rPr>
          <w:rFonts w:ascii="Times New Roman" w:eastAsia="Times New Roman" w:hAnsi="Times New Roman" w:cs="Times New Roman"/>
          <w:kern w:val="2"/>
          <w:sz w:val="28"/>
          <w:szCs w:val="28"/>
          <w:lang w:eastAsia="ru-RU"/>
        </w:rPr>
        <w:t xml:space="preserve"> </w:t>
      </w:r>
      <w:r w:rsidRPr="000E61F1">
        <w:rPr>
          <w:rFonts w:ascii="Times New Roman" w:eastAsia="Times New Roman" w:hAnsi="Times New Roman" w:cs="Times New Roman"/>
          <w:sz w:val="28"/>
          <w:szCs w:val="28"/>
          <w:lang w:eastAsia="ru-RU"/>
        </w:rPr>
        <w:t>на виконання наданих місцевих гарантій в частині погашення основної суми боргу по кредиту ЄБРР;</w:t>
      </w:r>
    </w:p>
    <w:p w:rsidR="002E38D5" w:rsidRPr="000E61F1" w:rsidRDefault="002E38D5" w:rsidP="002E38D5">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 КП «СКРП» – 15 425,0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з них на</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капітальний ремонт мережі водопостачання на кладовищі по вул. </w:t>
      </w:r>
      <w:proofErr w:type="spellStart"/>
      <w:r w:rsidRPr="000E61F1">
        <w:rPr>
          <w:rFonts w:ascii="Times New Roman" w:eastAsia="Times New Roman" w:hAnsi="Times New Roman" w:cs="Times New Roman"/>
          <w:sz w:val="28"/>
          <w:szCs w:val="28"/>
          <w:lang w:eastAsia="ru-RU"/>
        </w:rPr>
        <w:t>Свіштовській</w:t>
      </w:r>
      <w:proofErr w:type="spellEnd"/>
      <w:r w:rsidRPr="000E61F1">
        <w:rPr>
          <w:rFonts w:ascii="Times New Roman" w:eastAsia="Times New Roman" w:hAnsi="Times New Roman" w:cs="Times New Roman"/>
          <w:sz w:val="28"/>
          <w:szCs w:val="28"/>
          <w:lang w:eastAsia="ru-RU"/>
        </w:rPr>
        <w:t xml:space="preserve"> – 600,0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придбання спеціалізованої техніки - 6 825,0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на реконструкцію частини міського кладовища з улаштуванням зони поховань сектора «В» за адресою: м. Кременчук, вул. </w:t>
      </w:r>
      <w:proofErr w:type="spellStart"/>
      <w:r w:rsidRPr="000E61F1">
        <w:rPr>
          <w:rFonts w:ascii="Times New Roman" w:eastAsia="Times New Roman" w:hAnsi="Times New Roman" w:cs="Times New Roman"/>
          <w:sz w:val="28"/>
          <w:szCs w:val="28"/>
          <w:lang w:eastAsia="ru-RU"/>
        </w:rPr>
        <w:t>Свіштовська</w:t>
      </w:r>
      <w:proofErr w:type="spellEnd"/>
      <w:r w:rsidRPr="000E61F1">
        <w:rPr>
          <w:rFonts w:ascii="Times New Roman" w:eastAsia="Times New Roman" w:hAnsi="Times New Roman" w:cs="Times New Roman"/>
          <w:sz w:val="28"/>
          <w:szCs w:val="28"/>
          <w:lang w:eastAsia="ru-RU"/>
        </w:rPr>
        <w:t xml:space="preserve"> - 4 000,0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реконструкцію частини міського кладовища з улаштуванням зони поховань сектора «Б» за адресою: м. Кременчук, вул. </w:t>
      </w:r>
      <w:proofErr w:type="spellStart"/>
      <w:r w:rsidRPr="000E61F1">
        <w:rPr>
          <w:rFonts w:ascii="Times New Roman" w:eastAsia="Times New Roman" w:hAnsi="Times New Roman" w:cs="Times New Roman"/>
          <w:sz w:val="28"/>
          <w:szCs w:val="28"/>
          <w:lang w:eastAsia="ru-RU"/>
        </w:rPr>
        <w:t>Свіштовська</w:t>
      </w:r>
      <w:proofErr w:type="spellEnd"/>
      <w:r w:rsidRPr="000E61F1">
        <w:rPr>
          <w:rFonts w:ascii="Times New Roman" w:eastAsia="Times New Roman" w:hAnsi="Times New Roman" w:cs="Times New Roman"/>
          <w:sz w:val="28"/>
          <w:szCs w:val="28"/>
          <w:lang w:eastAsia="ru-RU"/>
        </w:rPr>
        <w:t xml:space="preserve"> - 4 000,0тис.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w:t>
      </w:r>
    </w:p>
    <w:p w:rsidR="002E38D5" w:rsidRPr="000E61F1" w:rsidRDefault="002E38D5" w:rsidP="002E38D5">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color w:val="FF0000"/>
          <w:sz w:val="28"/>
          <w:szCs w:val="28"/>
          <w:lang w:eastAsia="ru-RU"/>
        </w:rPr>
      </w:pPr>
      <w:r w:rsidRPr="000E61F1">
        <w:rPr>
          <w:rFonts w:ascii="Times New Roman" w:eastAsia="Times New Roman" w:hAnsi="Times New Roman" w:cs="Times New Roman"/>
          <w:sz w:val="28"/>
          <w:szCs w:val="28"/>
          <w:lang w:eastAsia="ru-RU"/>
        </w:rPr>
        <w:t xml:space="preserve">- КП "КОМФОРТНИЙ ДІМ"- 173,6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на капітальний ремонт системи централізованого водопостачання (встановлення вузлів обліку на водопроводі в с. Потоки Кременчуцького району Полтавської області.</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sz w:val="28"/>
          <w:szCs w:val="28"/>
          <w:lang w:eastAsia="ru-RU"/>
        </w:rPr>
        <w:lastRenderedPageBreak/>
        <w:t xml:space="preserve">Членські внески до асоціацій органів місцевого самоврядування </w:t>
      </w:r>
      <w:r w:rsidRPr="000E61F1">
        <w:rPr>
          <w:rFonts w:ascii="Times New Roman" w:eastAsia="Times New Roman" w:hAnsi="Times New Roman" w:cs="Times New Roman"/>
          <w:sz w:val="28"/>
          <w:szCs w:val="28"/>
          <w:lang w:eastAsia="ru-RU"/>
        </w:rPr>
        <w:t>на 2023 рік заплановано 261,7 тис. грн.</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sz w:val="28"/>
          <w:szCs w:val="28"/>
          <w:lang w:eastAsia="ru-RU"/>
        </w:rPr>
        <w:t>На</w:t>
      </w:r>
      <w:r w:rsidRPr="000E61F1">
        <w:rPr>
          <w:rFonts w:ascii="Times New Roman" w:eastAsia="Times New Roman" w:hAnsi="Times New Roman" w:cs="Times New Roman"/>
          <w:b/>
          <w:sz w:val="28"/>
          <w:szCs w:val="28"/>
          <w:lang w:eastAsia="ru-RU"/>
        </w:rPr>
        <w:t xml:space="preserve"> інші заходи, пов’язані з економічною діяльністю,</w:t>
      </w:r>
      <w:r w:rsidRPr="000E61F1">
        <w:rPr>
          <w:rFonts w:ascii="Times New Roman" w:eastAsia="Times New Roman" w:hAnsi="Times New Roman" w:cs="Times New Roman"/>
          <w:kern w:val="2"/>
          <w:sz w:val="28"/>
          <w:szCs w:val="28"/>
          <w:lang w:eastAsia="ru-RU"/>
        </w:rPr>
        <w:t xml:space="preserve"> заплановані видатки в сумі 313 021,4 тис. </w:t>
      </w:r>
      <w:proofErr w:type="spellStart"/>
      <w:r w:rsidRPr="000E61F1">
        <w:rPr>
          <w:rFonts w:ascii="Times New Roman" w:eastAsia="Times New Roman" w:hAnsi="Times New Roman" w:cs="Times New Roman"/>
          <w:kern w:val="2"/>
          <w:sz w:val="28"/>
          <w:szCs w:val="28"/>
          <w:lang w:eastAsia="ru-RU"/>
        </w:rPr>
        <w:t>грн</w:t>
      </w:r>
      <w:proofErr w:type="spellEnd"/>
      <w:r w:rsidRPr="000E61F1">
        <w:rPr>
          <w:rFonts w:ascii="Times New Roman" w:eastAsia="Times New Roman" w:hAnsi="Times New Roman" w:cs="Times New Roman"/>
          <w:kern w:val="2"/>
          <w:sz w:val="28"/>
          <w:szCs w:val="28"/>
          <w:lang w:eastAsia="ru-RU"/>
        </w:rPr>
        <w:t xml:space="preserve"> (у т.ч. загальний фонд – 308 807,2 тис. </w:t>
      </w:r>
      <w:proofErr w:type="spellStart"/>
      <w:r w:rsidRPr="000E61F1">
        <w:rPr>
          <w:rFonts w:ascii="Times New Roman" w:eastAsia="Times New Roman" w:hAnsi="Times New Roman" w:cs="Times New Roman"/>
          <w:kern w:val="2"/>
          <w:sz w:val="28"/>
          <w:szCs w:val="28"/>
          <w:lang w:eastAsia="ru-RU"/>
        </w:rPr>
        <w:t>грн</w:t>
      </w:r>
      <w:proofErr w:type="spellEnd"/>
      <w:r w:rsidRPr="000E61F1">
        <w:rPr>
          <w:rFonts w:ascii="Times New Roman" w:eastAsia="Times New Roman" w:hAnsi="Times New Roman" w:cs="Times New Roman"/>
          <w:kern w:val="2"/>
          <w:sz w:val="28"/>
          <w:szCs w:val="28"/>
          <w:lang w:eastAsia="ru-RU"/>
        </w:rPr>
        <w:t xml:space="preserve">, спеціальний – 4 214,2 тис. </w:t>
      </w:r>
      <w:proofErr w:type="spellStart"/>
      <w:r w:rsidRPr="000E61F1">
        <w:rPr>
          <w:rFonts w:ascii="Times New Roman" w:eastAsia="Times New Roman" w:hAnsi="Times New Roman" w:cs="Times New Roman"/>
          <w:kern w:val="2"/>
          <w:sz w:val="28"/>
          <w:szCs w:val="28"/>
          <w:lang w:eastAsia="ru-RU"/>
        </w:rPr>
        <w:t>грн</w:t>
      </w:r>
      <w:proofErr w:type="spellEnd"/>
      <w:r w:rsidRPr="000E61F1">
        <w:rPr>
          <w:rFonts w:ascii="Times New Roman" w:eastAsia="Times New Roman" w:hAnsi="Times New Roman" w:cs="Times New Roman"/>
          <w:kern w:val="2"/>
          <w:sz w:val="28"/>
          <w:szCs w:val="28"/>
          <w:lang w:eastAsia="ru-RU"/>
        </w:rPr>
        <w:t xml:space="preserve">) і будуть спрямовані на виконання завдань ряду міських програм.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 xml:space="preserve">На виконання Комплексної програми розвитку КП «Кременчуцька Муніципальна </w:t>
      </w:r>
      <w:proofErr w:type="spellStart"/>
      <w:r w:rsidRPr="000E61F1">
        <w:rPr>
          <w:rFonts w:ascii="Times New Roman" w:eastAsia="Times New Roman" w:hAnsi="Times New Roman" w:cs="Times New Roman"/>
          <w:kern w:val="2"/>
          <w:sz w:val="28"/>
          <w:szCs w:val="28"/>
          <w:lang w:eastAsia="ru-RU"/>
        </w:rPr>
        <w:t>Енергосервісна</w:t>
      </w:r>
      <w:proofErr w:type="spellEnd"/>
      <w:r w:rsidRPr="000E61F1">
        <w:rPr>
          <w:rFonts w:ascii="Times New Roman" w:eastAsia="Times New Roman" w:hAnsi="Times New Roman" w:cs="Times New Roman"/>
          <w:kern w:val="2"/>
          <w:sz w:val="28"/>
          <w:szCs w:val="28"/>
          <w:lang w:eastAsia="ru-RU"/>
        </w:rPr>
        <w:t xml:space="preserve"> Компанія» Кременчуцької міської ради Кременчуцького району Полтавської області – 2 400,0 тис. грн. </w:t>
      </w:r>
    </w:p>
    <w:p w:rsidR="002E38D5" w:rsidRPr="000E61F1" w:rsidRDefault="002E38D5" w:rsidP="002E38D5">
      <w:pPr>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sz w:val="28"/>
          <w:szCs w:val="28"/>
          <w:lang w:eastAsia="ru-RU"/>
        </w:rPr>
        <w:t>На виконання міської Програми інвестиційного та міжнародного розвитку Кременчуцької міської територіальної громади на 2022-2024 роки для  комунального підприємства «Інститут розвитку Кременчука»</w:t>
      </w:r>
      <w:r w:rsidRPr="000E61F1">
        <w:rPr>
          <w:rFonts w:ascii="Times New Roman" w:eastAsia="Times New Roman" w:hAnsi="Times New Roman" w:cs="Times New Roman"/>
          <w:kern w:val="2"/>
          <w:sz w:val="28"/>
          <w:szCs w:val="28"/>
          <w:lang w:eastAsia="ru-RU"/>
        </w:rPr>
        <w:t xml:space="preserve"> Кременчуцької міської ради Кременчуцького району Полтавської області</w:t>
      </w:r>
      <w:r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kern w:val="2"/>
          <w:sz w:val="28"/>
          <w:szCs w:val="28"/>
          <w:lang w:eastAsia="ru-RU"/>
        </w:rPr>
        <w:t xml:space="preserve"> 2 794,0 тис. грн.</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sz w:val="28"/>
          <w:szCs w:val="28"/>
          <w:lang w:eastAsia="ru-RU"/>
        </w:rPr>
        <w:t xml:space="preserve">На виконання </w:t>
      </w:r>
      <w:r w:rsidRPr="000E61F1">
        <w:rPr>
          <w:rFonts w:ascii="Times New Roman" w:eastAsia="Times New Roman" w:hAnsi="Times New Roman" w:cs="Times New Roman"/>
          <w:kern w:val="2"/>
          <w:sz w:val="28"/>
          <w:szCs w:val="28"/>
          <w:lang w:eastAsia="ru-RU"/>
        </w:rPr>
        <w:t>Програми розвитку інформаційно-аналітичної системи «Безпечна громада» – 3 000,00 тис. грн.</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На виконання міської програми розвитку комунального виробничого підприємства «Кременчуцьке міське управління капітального будівництва» – 1 972,0 тис. грн.</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На виконання цільової програми «Громадський бюджет на 2021-2025 роки» – 41,0 тис. грн.</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 xml:space="preserve">На виконання Програми виконання (завершення) </w:t>
      </w:r>
      <w:proofErr w:type="spellStart"/>
      <w:r w:rsidRPr="000E61F1">
        <w:rPr>
          <w:rFonts w:ascii="Times New Roman" w:eastAsia="Times New Roman" w:hAnsi="Times New Roman" w:cs="Times New Roman"/>
          <w:kern w:val="2"/>
          <w:sz w:val="28"/>
          <w:szCs w:val="28"/>
          <w:lang w:eastAsia="ru-RU"/>
        </w:rPr>
        <w:t>проєктів</w:t>
      </w:r>
      <w:proofErr w:type="spellEnd"/>
      <w:r w:rsidRPr="000E61F1">
        <w:rPr>
          <w:rFonts w:ascii="Times New Roman" w:eastAsia="Times New Roman" w:hAnsi="Times New Roman" w:cs="Times New Roman"/>
          <w:kern w:val="2"/>
          <w:sz w:val="28"/>
          <w:szCs w:val="28"/>
          <w:lang w:eastAsia="ru-RU"/>
        </w:rPr>
        <w:t xml:space="preserve"> громадських бюджетів минулих років на 2023 рік – 2 814,4 тис. грн. </w:t>
      </w:r>
    </w:p>
    <w:p w:rsidR="002E38D5" w:rsidRPr="000E61F1" w:rsidRDefault="002E38D5" w:rsidP="002E38D5">
      <w:pPr>
        <w:widowControl w:val="0"/>
        <w:tabs>
          <w:tab w:val="left" w:pos="709"/>
        </w:tabs>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 xml:space="preserve">На виконання </w:t>
      </w:r>
      <w:r w:rsidRPr="000E61F1">
        <w:rPr>
          <w:rFonts w:ascii="Times New Roman" w:eastAsia="Times New Roman" w:hAnsi="Times New Roman" w:cs="Times New Roman"/>
          <w:sz w:val="28"/>
          <w:szCs w:val="28"/>
          <w:lang w:eastAsia="ru-RU"/>
        </w:rPr>
        <w:t>Міської комплексної Стабілізаційної програми Кременчуцької міської територіальної громади</w:t>
      </w:r>
      <w:r w:rsidRPr="000E61F1">
        <w:rPr>
          <w:rFonts w:ascii="Times New Roman" w:eastAsia="Times New Roman" w:hAnsi="Times New Roman" w:cs="Times New Roman"/>
          <w:kern w:val="2"/>
          <w:sz w:val="28"/>
          <w:szCs w:val="28"/>
          <w:lang w:eastAsia="ru-RU"/>
        </w:rPr>
        <w:t xml:space="preserve"> – 300 000,0 тис. грн.</w:t>
      </w:r>
    </w:p>
    <w:p w:rsidR="002E38D5" w:rsidRPr="00DE535A" w:rsidRDefault="002E38D5" w:rsidP="002E38D5">
      <w:pPr>
        <w:tabs>
          <w:tab w:val="left" w:pos="709"/>
        </w:tabs>
        <w:ind w:firstLine="567"/>
        <w:jc w:val="center"/>
        <w:rPr>
          <w:rFonts w:ascii="Times New Roman" w:eastAsia="Times New Roman" w:hAnsi="Times New Roman" w:cs="Times New Roman"/>
          <w:b/>
          <w:color w:val="FF0000"/>
          <w:sz w:val="28"/>
          <w:szCs w:val="28"/>
          <w:lang w:eastAsia="x-none"/>
        </w:rPr>
      </w:pPr>
    </w:p>
    <w:p w:rsidR="002E38D5" w:rsidRPr="000E61F1" w:rsidRDefault="002E38D5" w:rsidP="002E38D5">
      <w:pPr>
        <w:tabs>
          <w:tab w:val="left" w:pos="709"/>
        </w:tabs>
        <w:ind w:firstLine="567"/>
        <w:jc w:val="center"/>
        <w:rPr>
          <w:rFonts w:ascii="Times New Roman" w:eastAsia="Times New Roman" w:hAnsi="Times New Roman" w:cs="Times New Roman"/>
          <w:b/>
          <w:sz w:val="32"/>
          <w:szCs w:val="32"/>
          <w:lang w:eastAsia="x-none"/>
        </w:rPr>
      </w:pPr>
      <w:r w:rsidRPr="000E61F1">
        <w:rPr>
          <w:rFonts w:ascii="Times New Roman" w:eastAsia="Times New Roman" w:hAnsi="Times New Roman" w:cs="Times New Roman"/>
          <w:b/>
          <w:sz w:val="32"/>
          <w:szCs w:val="32"/>
          <w:lang w:eastAsia="x-none"/>
        </w:rPr>
        <w:t>Цільові фонди (спеціальний фонд)</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На цільові фонди, утворені органами місцевого самоврядування передбачені кошти від суб’єктів підприємницької діяльності – 2 124,0 тис. грн. Кошти витрачатимуться згідно рішень виконавчого комітету Кременчуцької міської ради Кременчуцького району Полтавської області.</w:t>
      </w:r>
    </w:p>
    <w:p w:rsidR="002E38D5" w:rsidRPr="000E61F1" w:rsidRDefault="002E38D5" w:rsidP="002E38D5">
      <w:pPr>
        <w:widowControl w:val="0"/>
        <w:tabs>
          <w:tab w:val="left" w:pos="709"/>
        </w:tabs>
        <w:ind w:firstLine="567"/>
        <w:jc w:val="center"/>
        <w:rPr>
          <w:rFonts w:ascii="Times New Roman" w:eastAsia="Times New Roman" w:hAnsi="Times New Roman" w:cs="Times New Roman"/>
          <w:b/>
          <w:bCs/>
          <w:iCs/>
          <w:sz w:val="32"/>
          <w:szCs w:val="32"/>
          <w:lang w:eastAsia="ru-RU"/>
        </w:rPr>
      </w:pPr>
      <w:r w:rsidRPr="000E61F1">
        <w:rPr>
          <w:rFonts w:ascii="Times New Roman" w:eastAsia="Times New Roman" w:hAnsi="Times New Roman" w:cs="Times New Roman"/>
          <w:b/>
          <w:bCs/>
          <w:iCs/>
          <w:sz w:val="32"/>
          <w:szCs w:val="32"/>
          <w:lang w:eastAsia="ru-RU"/>
        </w:rPr>
        <w:t>Заходи із запобігання та ліквідації надзвичайних ситуацій та наслідків стихійного лиха</w:t>
      </w:r>
    </w:p>
    <w:p w:rsidR="002E38D5" w:rsidRPr="000E61F1" w:rsidRDefault="002E38D5" w:rsidP="002E38D5">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x-none"/>
        </w:rPr>
      </w:pPr>
      <w:r w:rsidRPr="000E61F1">
        <w:rPr>
          <w:rFonts w:ascii="Times New Roman" w:eastAsia="Times New Roman" w:hAnsi="Times New Roman" w:cs="Times New Roman"/>
          <w:sz w:val="28"/>
          <w:szCs w:val="28"/>
          <w:lang w:eastAsia="x-none"/>
        </w:rPr>
        <w:t xml:space="preserve">На виконання </w:t>
      </w:r>
      <w:r w:rsidRPr="000E61F1">
        <w:rPr>
          <w:rFonts w:ascii="Times New Roman" w:eastAsia="Times New Roman" w:hAnsi="Times New Roman" w:cs="Times New Roman"/>
          <w:sz w:val="28"/>
          <w:szCs w:val="28"/>
          <w:lang w:eastAsia="ru-RU"/>
        </w:rPr>
        <w:t>Програми розвитку</w:t>
      </w:r>
      <w:r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sz w:val="28"/>
          <w:szCs w:val="28"/>
          <w:lang w:eastAsia="ru-RU"/>
        </w:rPr>
        <w:t>та удосконалення цивільного захисту населення</w:t>
      </w:r>
      <w:r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sz w:val="28"/>
          <w:szCs w:val="28"/>
          <w:lang w:eastAsia="x-none"/>
        </w:rPr>
        <w:t>передбачаються видатки загального фонду в сумі 50,0 тис. грн.</w:t>
      </w:r>
      <w:r w:rsidRPr="000E61F1">
        <w:rPr>
          <w:rFonts w:ascii="Times New Roman" w:eastAsia="Times New Roman" w:hAnsi="Times New Roman" w:cs="Times New Roman"/>
          <w:color w:val="FF0000"/>
          <w:sz w:val="28"/>
          <w:szCs w:val="28"/>
          <w:lang w:eastAsia="x-none"/>
        </w:rPr>
        <w:t xml:space="preserve"> </w:t>
      </w:r>
      <w:r w:rsidRPr="000E61F1">
        <w:rPr>
          <w:rFonts w:ascii="Times New Roman" w:eastAsia="Times New Roman" w:hAnsi="Times New Roman" w:cs="Times New Roman"/>
          <w:sz w:val="28"/>
          <w:szCs w:val="28"/>
          <w:lang w:eastAsia="x-none"/>
        </w:rPr>
        <w:t>Кошти будуть спрямовані на придбання засобів матеріального резерву.</w:t>
      </w:r>
    </w:p>
    <w:p w:rsidR="002E38D5" w:rsidRPr="000E61F1" w:rsidRDefault="002E38D5" w:rsidP="002E38D5">
      <w:pPr>
        <w:ind w:firstLine="0"/>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Заходи з організації рятування на водах</w:t>
      </w:r>
    </w:p>
    <w:p w:rsidR="002E38D5" w:rsidRPr="000E61F1" w:rsidRDefault="002E38D5" w:rsidP="002E38D5">
      <w:pPr>
        <w:ind w:firstLine="720"/>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На виконання заходів «Програми </w:t>
      </w:r>
      <w:r w:rsidRPr="000E61F1">
        <w:rPr>
          <w:rFonts w:ascii="Times New Roman" w:eastAsia="Times New Roman" w:hAnsi="Times New Roman" w:cs="Times New Roman"/>
          <w:bCs/>
          <w:sz w:val="28"/>
          <w:szCs w:val="28"/>
          <w:lang w:eastAsia="ru-RU"/>
        </w:rPr>
        <w:t>діяльності та розвитку комунального підприємства «Кременчук АКВА - СЕРВІС» на 2022 – 2024 роки» на 2023 рік</w:t>
      </w:r>
      <w:r w:rsidRPr="000E61F1">
        <w:rPr>
          <w:rFonts w:ascii="Times New Roman" w:eastAsia="Times New Roman" w:hAnsi="Times New Roman" w:cs="Times New Roman"/>
          <w:sz w:val="28"/>
          <w:szCs w:val="28"/>
          <w:lang w:eastAsia="ru-RU"/>
        </w:rPr>
        <w:t xml:space="preserve"> передбачаються видатки в сумі 12 062,1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(в т.ч. загальний фонд –  11 352,9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спеціальний фонд – 709,2 тис. </w:t>
      </w:r>
      <w:proofErr w:type="spellStart"/>
      <w:r w:rsidRPr="000E61F1">
        <w:rPr>
          <w:rFonts w:ascii="Times New Roman" w:eastAsia="Times New Roman" w:hAnsi="Times New Roman" w:cs="Times New Roman"/>
          <w:sz w:val="28"/>
          <w:szCs w:val="28"/>
          <w:lang w:eastAsia="ru-RU"/>
        </w:rPr>
        <w:t>грн</w:t>
      </w:r>
      <w:proofErr w:type="spellEnd"/>
      <w:r w:rsidRPr="000E61F1">
        <w:rPr>
          <w:rFonts w:ascii="Times New Roman" w:eastAsia="Times New Roman" w:hAnsi="Times New Roman" w:cs="Times New Roman"/>
          <w:sz w:val="28"/>
          <w:szCs w:val="28"/>
          <w:lang w:eastAsia="ru-RU"/>
        </w:rPr>
        <w:t xml:space="preserve">).  </w:t>
      </w:r>
    </w:p>
    <w:p w:rsidR="002E38D5" w:rsidRPr="000E61F1" w:rsidRDefault="002E38D5" w:rsidP="002E38D5">
      <w:pPr>
        <w:widowControl w:val="0"/>
        <w:tabs>
          <w:tab w:val="left" w:pos="709"/>
        </w:tabs>
        <w:ind w:firstLine="567"/>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 xml:space="preserve">Громадський порядок та безпека </w:t>
      </w:r>
    </w:p>
    <w:p w:rsidR="002E38D5" w:rsidRPr="000E61F1" w:rsidRDefault="002E38D5" w:rsidP="002E38D5">
      <w:pPr>
        <w:widowControl w:val="0"/>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kern w:val="2"/>
          <w:sz w:val="28"/>
          <w:szCs w:val="28"/>
          <w:lang w:eastAsia="ru-RU"/>
        </w:rPr>
        <w:t xml:space="preserve">На виконання комплексної програми розвитку КП «Муніципальна варта» Кременчуцької міської ради Полтавської області на 2023 рік передбачаються </w:t>
      </w:r>
      <w:r w:rsidRPr="000E61F1">
        <w:rPr>
          <w:rFonts w:ascii="Times New Roman" w:eastAsia="Times New Roman" w:hAnsi="Times New Roman" w:cs="Times New Roman"/>
          <w:kern w:val="2"/>
          <w:sz w:val="28"/>
          <w:szCs w:val="28"/>
          <w:lang w:eastAsia="ru-RU"/>
        </w:rPr>
        <w:lastRenderedPageBreak/>
        <w:t>кошти в сумі  21 621,6 тис. грн.</w:t>
      </w:r>
    </w:p>
    <w:p w:rsidR="002E38D5" w:rsidRPr="000E61F1" w:rsidRDefault="002E38D5" w:rsidP="000E2638">
      <w:pPr>
        <w:ind w:left="360" w:firstLine="0"/>
        <w:jc w:val="center"/>
        <w:rPr>
          <w:rFonts w:ascii="Times New Roman" w:hAnsi="Times New Roman" w:cs="Times New Roman"/>
          <w:b/>
          <w:sz w:val="32"/>
          <w:szCs w:val="32"/>
        </w:rPr>
      </w:pPr>
      <w:r w:rsidRPr="000E61F1">
        <w:rPr>
          <w:rFonts w:ascii="Times New Roman" w:hAnsi="Times New Roman" w:cs="Times New Roman"/>
          <w:b/>
          <w:sz w:val="32"/>
          <w:szCs w:val="32"/>
        </w:rPr>
        <w:t>Заходи та роботи з територіальної оборони</w:t>
      </w:r>
    </w:p>
    <w:p w:rsidR="002E38D5" w:rsidRPr="000E61F1" w:rsidRDefault="002E38D5" w:rsidP="000E2638">
      <w:pPr>
        <w:ind w:firstLine="567"/>
        <w:rPr>
          <w:rFonts w:ascii="Times New Roman" w:hAnsi="Times New Roman" w:cs="Times New Roman"/>
          <w:sz w:val="28"/>
          <w:szCs w:val="28"/>
        </w:rPr>
      </w:pPr>
      <w:r w:rsidRPr="000E61F1">
        <w:rPr>
          <w:rFonts w:ascii="Times New Roman" w:hAnsi="Times New Roman" w:cs="Times New Roman"/>
          <w:sz w:val="28"/>
          <w:szCs w:val="28"/>
        </w:rPr>
        <w:t>На виконання Програми розвитку територіальної оборони Кременчуцької міської територіальної громади на 2023 рік передбачаються кошти в сумі  4 992,5 тис. грн</w:t>
      </w:r>
      <w:r w:rsidR="00CF24C8" w:rsidRPr="000E61F1">
        <w:rPr>
          <w:rFonts w:ascii="Times New Roman" w:hAnsi="Times New Roman" w:cs="Times New Roman"/>
          <w:sz w:val="28"/>
          <w:szCs w:val="28"/>
        </w:rPr>
        <w:t xml:space="preserve">. Кошти будуть направлені на будівництво адміністративної будівлі. </w:t>
      </w:r>
    </w:p>
    <w:p w:rsidR="002E38D5" w:rsidRPr="000E61F1" w:rsidRDefault="002E38D5" w:rsidP="002E38D5">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0E61F1">
        <w:rPr>
          <w:rFonts w:ascii="Times New Roman" w:eastAsia="Times New Roman" w:hAnsi="Times New Roman" w:cs="Times New Roman"/>
          <w:b/>
          <w:sz w:val="32"/>
          <w:szCs w:val="32"/>
          <w:lang w:eastAsia="x-none"/>
        </w:rPr>
        <w:t>Охорона навколишнього природного середовища</w:t>
      </w:r>
    </w:p>
    <w:p w:rsidR="002E38D5" w:rsidRPr="000E61F1" w:rsidRDefault="002E38D5" w:rsidP="002E38D5">
      <w:pPr>
        <w:tabs>
          <w:tab w:val="left" w:pos="709"/>
        </w:tabs>
        <w:spacing w:after="120"/>
        <w:ind w:firstLine="567"/>
        <w:jc w:val="both"/>
        <w:rPr>
          <w:rFonts w:ascii="Times New Roman" w:eastAsia="Times New Roman" w:hAnsi="Times New Roman" w:cs="Times New Roman"/>
          <w:sz w:val="28"/>
          <w:szCs w:val="28"/>
          <w:lang w:eastAsia="x-none"/>
        </w:rPr>
      </w:pPr>
      <w:r w:rsidRPr="000E61F1">
        <w:rPr>
          <w:rFonts w:ascii="Times New Roman" w:eastAsia="Times New Roman" w:hAnsi="Times New Roman" w:cs="Times New Roman"/>
          <w:sz w:val="28"/>
          <w:szCs w:val="28"/>
          <w:lang w:eastAsia="x-none"/>
        </w:rPr>
        <w:t>У 2023 році  на виконання Програми охорони довкілля («</w:t>
      </w:r>
      <w:proofErr w:type="spellStart"/>
      <w:r w:rsidRPr="000E61F1">
        <w:rPr>
          <w:rFonts w:ascii="Times New Roman" w:eastAsia="Times New Roman" w:hAnsi="Times New Roman" w:cs="Times New Roman"/>
          <w:sz w:val="28"/>
          <w:szCs w:val="28"/>
          <w:lang w:eastAsia="x-none"/>
        </w:rPr>
        <w:t>Довкілля</w:t>
      </w:r>
      <w:proofErr w:type="spellEnd"/>
      <w:r w:rsidRPr="000E61F1">
        <w:rPr>
          <w:rFonts w:ascii="Times New Roman" w:eastAsia="Times New Roman" w:hAnsi="Times New Roman" w:cs="Times New Roman"/>
          <w:sz w:val="28"/>
          <w:szCs w:val="28"/>
          <w:lang w:eastAsia="x-none"/>
        </w:rPr>
        <w:t xml:space="preserve"> - 2025») передбачаються  видатки в розмірі 5 591,6 тис. </w:t>
      </w:r>
      <w:proofErr w:type="spellStart"/>
      <w:r w:rsidRPr="000E61F1">
        <w:rPr>
          <w:rFonts w:ascii="Times New Roman" w:eastAsia="Times New Roman" w:hAnsi="Times New Roman" w:cs="Times New Roman"/>
          <w:sz w:val="28"/>
          <w:szCs w:val="28"/>
          <w:lang w:eastAsia="x-none"/>
        </w:rPr>
        <w:t>грн</w:t>
      </w:r>
      <w:proofErr w:type="spellEnd"/>
      <w:r w:rsidRPr="000E61F1">
        <w:rPr>
          <w:rFonts w:ascii="Times New Roman" w:eastAsia="Times New Roman" w:hAnsi="Times New Roman" w:cs="Times New Roman"/>
          <w:sz w:val="28"/>
          <w:szCs w:val="28"/>
          <w:lang w:eastAsia="x-none"/>
        </w:rPr>
        <w:t xml:space="preserve">, в т.ч.: за рахунок загального фонду місцевого бюджету – 1 241,6 тис. </w:t>
      </w:r>
      <w:proofErr w:type="spellStart"/>
      <w:r w:rsidRPr="000E61F1">
        <w:rPr>
          <w:rFonts w:ascii="Times New Roman" w:eastAsia="Times New Roman" w:hAnsi="Times New Roman" w:cs="Times New Roman"/>
          <w:sz w:val="28"/>
          <w:szCs w:val="28"/>
          <w:lang w:eastAsia="x-none"/>
        </w:rPr>
        <w:t>грн</w:t>
      </w:r>
      <w:proofErr w:type="spellEnd"/>
      <w:r w:rsidRPr="000E61F1">
        <w:rPr>
          <w:rFonts w:ascii="Times New Roman" w:eastAsia="Times New Roman" w:hAnsi="Times New Roman" w:cs="Times New Roman"/>
          <w:sz w:val="28"/>
          <w:szCs w:val="28"/>
          <w:lang w:eastAsia="x-none"/>
        </w:rPr>
        <w:t xml:space="preserve">, за рахунок фонду охорони навколишнього природного середовища </w:t>
      </w:r>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8"/>
          <w:szCs w:val="28"/>
          <w:lang w:eastAsia="x-none"/>
        </w:rPr>
        <w:t xml:space="preserve"> 4 350,0 тис. грн. Кошти витрачатимуться згідно затвердженого Кременчуцькою міською радою Кременчуцького району Полтавської області розподілу видатків. </w:t>
      </w:r>
    </w:p>
    <w:p w:rsidR="002E38D5" w:rsidRPr="000E61F1" w:rsidRDefault="002E38D5" w:rsidP="002E38D5">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0E61F1">
        <w:rPr>
          <w:rFonts w:ascii="Times New Roman" w:eastAsia="Times New Roman" w:hAnsi="Times New Roman" w:cs="Times New Roman"/>
          <w:b/>
          <w:sz w:val="32"/>
          <w:szCs w:val="32"/>
          <w:lang w:eastAsia="x-none"/>
        </w:rPr>
        <w:t>Засоби масової інформації</w:t>
      </w:r>
    </w:p>
    <w:p w:rsidR="002E38D5" w:rsidRPr="000E61F1" w:rsidRDefault="002E38D5" w:rsidP="002E38D5">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Для фінансової підтримки засобів масової інформації в бюджеті Кременчуцької міської територіальної громади на 2023 рік відповідно до </w:t>
      </w:r>
      <w:r w:rsidRPr="000E61F1">
        <w:rPr>
          <w:rFonts w:ascii="Times New Roman" w:eastAsia="Times New Roman" w:hAnsi="Times New Roman" w:cs="Times New Roman"/>
          <w:bCs/>
          <w:sz w:val="28"/>
          <w:szCs w:val="28"/>
          <w:shd w:val="clear" w:color="auto" w:fill="FFFFFF"/>
          <w:lang w:eastAsia="ru-RU"/>
        </w:rPr>
        <w:t xml:space="preserve">міської «Програми сприяння розвитку інформаційної діяльності                                КП «Кременчуцька міська телерадіокомпанія» Кременчуцької міської ради Кременчуцького району Полтавської області на 2022-2026 роки» </w:t>
      </w:r>
      <w:r w:rsidRPr="000E61F1">
        <w:rPr>
          <w:rFonts w:ascii="Times New Roman" w:eastAsia="Times New Roman" w:hAnsi="Times New Roman" w:cs="Times New Roman"/>
          <w:sz w:val="28"/>
          <w:szCs w:val="28"/>
          <w:lang w:eastAsia="ru-RU"/>
        </w:rPr>
        <w:t xml:space="preserve">для                          КП «Кременчуцька міська телерадіокомпанія» передбачаються кошти в сумі 22 538,7 тис. грн.  </w:t>
      </w:r>
    </w:p>
    <w:p w:rsidR="002E38D5" w:rsidRPr="000E61F1" w:rsidRDefault="002E38D5" w:rsidP="002E38D5">
      <w:pPr>
        <w:tabs>
          <w:tab w:val="left" w:pos="709"/>
        </w:tabs>
        <w:ind w:firstLine="567"/>
        <w:jc w:val="both"/>
        <w:rPr>
          <w:rFonts w:ascii="Times New Roman" w:eastAsia="Times New Roman" w:hAnsi="Times New Roman" w:cs="Times New Roman"/>
          <w:bCs/>
          <w:iCs/>
          <w:color w:val="FF0000"/>
          <w:sz w:val="28"/>
          <w:szCs w:val="28"/>
          <w:lang w:eastAsia="ru-RU"/>
        </w:rPr>
      </w:pPr>
    </w:p>
    <w:p w:rsidR="002E38D5" w:rsidRPr="000E61F1" w:rsidRDefault="00397931" w:rsidP="002E38D5">
      <w:pPr>
        <w:tabs>
          <w:tab w:val="left" w:pos="709"/>
        </w:tabs>
        <w:ind w:firstLine="567"/>
        <w:jc w:val="both"/>
        <w:rPr>
          <w:rFonts w:ascii="Times New Roman" w:eastAsia="Times New Roman" w:hAnsi="Times New Roman" w:cs="Times New Roman"/>
          <w:bCs/>
          <w:iCs/>
          <w:sz w:val="28"/>
          <w:szCs w:val="28"/>
          <w:lang w:eastAsia="ru-RU"/>
        </w:rPr>
      </w:pPr>
      <w:r w:rsidRPr="000E61F1">
        <w:rPr>
          <w:rFonts w:ascii="Times New Roman" w:eastAsia="Times New Roman" w:hAnsi="Times New Roman" w:cs="Times New Roman"/>
          <w:bCs/>
          <w:iCs/>
          <w:sz w:val="28"/>
          <w:szCs w:val="28"/>
          <w:lang w:eastAsia="ru-RU"/>
        </w:rPr>
        <w:t>О</w:t>
      </w:r>
      <w:r w:rsidRPr="000E61F1">
        <w:rPr>
          <w:rFonts w:ascii="Times New Roman" w:eastAsia="Times New Roman" w:hAnsi="Times New Roman" w:cs="Times New Roman"/>
          <w:bCs/>
          <w:iCs/>
          <w:sz w:val="28"/>
          <w:szCs w:val="28"/>
          <w:lang w:eastAsia="ru-RU"/>
        </w:rPr>
        <w:t>бсяг</w:t>
      </w:r>
      <w:r>
        <w:rPr>
          <w:rFonts w:ascii="Times New Roman" w:eastAsia="Times New Roman" w:hAnsi="Times New Roman" w:cs="Times New Roman"/>
          <w:bCs/>
          <w:iCs/>
          <w:sz w:val="28"/>
          <w:szCs w:val="28"/>
          <w:lang w:val="ru-RU" w:eastAsia="ru-RU"/>
        </w:rPr>
        <w:t xml:space="preserve"> </w:t>
      </w:r>
      <w:r w:rsidRPr="00397931">
        <w:rPr>
          <w:rFonts w:ascii="Times New Roman" w:eastAsia="Times New Roman" w:hAnsi="Times New Roman" w:cs="Times New Roman"/>
          <w:b/>
          <w:bCs/>
          <w:iCs/>
          <w:sz w:val="28"/>
          <w:szCs w:val="28"/>
          <w:lang w:val="ru-RU" w:eastAsia="ru-RU"/>
        </w:rPr>
        <w:t>р</w:t>
      </w:r>
      <w:proofErr w:type="spellStart"/>
      <w:r w:rsidR="002E38D5" w:rsidRPr="00397931">
        <w:rPr>
          <w:rFonts w:ascii="Times New Roman" w:eastAsia="Times New Roman" w:hAnsi="Times New Roman" w:cs="Times New Roman"/>
          <w:b/>
          <w:bCs/>
          <w:iCs/>
          <w:sz w:val="28"/>
          <w:szCs w:val="28"/>
          <w:lang w:eastAsia="ru-RU"/>
        </w:rPr>
        <w:t>езервн</w:t>
      </w:r>
      <w:proofErr w:type="spellEnd"/>
      <w:r w:rsidRPr="00397931">
        <w:rPr>
          <w:rFonts w:ascii="Times New Roman" w:eastAsia="Times New Roman" w:hAnsi="Times New Roman" w:cs="Times New Roman"/>
          <w:b/>
          <w:bCs/>
          <w:iCs/>
          <w:sz w:val="28"/>
          <w:szCs w:val="28"/>
          <w:lang w:val="ru-RU" w:eastAsia="ru-RU"/>
        </w:rPr>
        <w:t>ого</w:t>
      </w:r>
      <w:r w:rsidR="002E38D5" w:rsidRPr="000E61F1">
        <w:rPr>
          <w:rFonts w:ascii="Times New Roman" w:eastAsia="Times New Roman" w:hAnsi="Times New Roman" w:cs="Times New Roman"/>
          <w:b/>
          <w:bCs/>
          <w:iCs/>
          <w:sz w:val="28"/>
          <w:szCs w:val="28"/>
          <w:lang w:eastAsia="ru-RU"/>
        </w:rPr>
        <w:t xml:space="preserve"> фонд</w:t>
      </w:r>
      <w:r>
        <w:rPr>
          <w:rFonts w:ascii="Times New Roman" w:eastAsia="Times New Roman" w:hAnsi="Times New Roman" w:cs="Times New Roman"/>
          <w:b/>
          <w:bCs/>
          <w:iCs/>
          <w:sz w:val="28"/>
          <w:szCs w:val="28"/>
          <w:lang w:val="ru-RU" w:eastAsia="ru-RU"/>
        </w:rPr>
        <w:t>у</w:t>
      </w:r>
      <w:r w:rsidR="002E38D5" w:rsidRPr="000E61F1">
        <w:rPr>
          <w:rFonts w:ascii="Times New Roman" w:eastAsia="Times New Roman" w:hAnsi="Times New Roman" w:cs="Times New Roman"/>
          <w:b/>
          <w:bCs/>
          <w:iCs/>
          <w:sz w:val="28"/>
          <w:szCs w:val="28"/>
          <w:lang w:eastAsia="ru-RU"/>
        </w:rPr>
        <w:t xml:space="preserve"> </w:t>
      </w:r>
      <w:r w:rsidR="002E38D5" w:rsidRPr="000E61F1">
        <w:rPr>
          <w:rFonts w:ascii="Times New Roman" w:eastAsia="Times New Roman" w:hAnsi="Times New Roman" w:cs="Times New Roman"/>
          <w:bCs/>
          <w:iCs/>
          <w:sz w:val="28"/>
          <w:szCs w:val="28"/>
          <w:lang w:eastAsia="ru-RU"/>
        </w:rPr>
        <w:t xml:space="preserve">бюджету </w:t>
      </w:r>
      <w:r w:rsidR="002E38D5" w:rsidRPr="000E61F1">
        <w:rPr>
          <w:rFonts w:ascii="Times New Roman" w:eastAsia="Times New Roman" w:hAnsi="Times New Roman" w:cs="Times New Roman"/>
          <w:bCs/>
          <w:spacing w:val="-1"/>
          <w:sz w:val="28"/>
          <w:szCs w:val="28"/>
          <w:lang w:eastAsia="ru-RU"/>
        </w:rPr>
        <w:t>Кременчуцької міської територіальної громади</w:t>
      </w:r>
      <w:r w:rsidR="002E38D5" w:rsidRPr="000E61F1">
        <w:rPr>
          <w:rFonts w:ascii="Times New Roman" w:eastAsia="Times New Roman" w:hAnsi="Times New Roman" w:cs="Times New Roman"/>
          <w:bCs/>
          <w:iCs/>
          <w:sz w:val="28"/>
          <w:szCs w:val="28"/>
          <w:lang w:eastAsia="ru-RU"/>
        </w:rPr>
        <w:t xml:space="preserve"> </w:t>
      </w:r>
      <w:proofErr w:type="spellStart"/>
      <w:r>
        <w:rPr>
          <w:rFonts w:ascii="Times New Roman" w:eastAsia="Times New Roman" w:hAnsi="Times New Roman" w:cs="Times New Roman"/>
          <w:bCs/>
          <w:iCs/>
          <w:sz w:val="28"/>
          <w:szCs w:val="28"/>
          <w:lang w:val="ru-RU" w:eastAsia="ru-RU"/>
        </w:rPr>
        <w:t>передбачено</w:t>
      </w:r>
      <w:proofErr w:type="spellEnd"/>
      <w:r>
        <w:rPr>
          <w:rFonts w:ascii="Times New Roman" w:eastAsia="Times New Roman" w:hAnsi="Times New Roman" w:cs="Times New Roman"/>
          <w:bCs/>
          <w:iCs/>
          <w:sz w:val="28"/>
          <w:szCs w:val="28"/>
          <w:lang w:val="ru-RU" w:eastAsia="ru-RU"/>
        </w:rPr>
        <w:t xml:space="preserve"> </w:t>
      </w:r>
      <w:r w:rsidR="002E38D5" w:rsidRPr="000E61F1">
        <w:rPr>
          <w:rFonts w:ascii="Times New Roman" w:eastAsia="Times New Roman" w:hAnsi="Times New Roman" w:cs="Times New Roman"/>
          <w:bCs/>
          <w:iCs/>
          <w:sz w:val="28"/>
          <w:szCs w:val="28"/>
          <w:lang w:eastAsia="ru-RU"/>
        </w:rPr>
        <w:t>в сумі 7 000,0 тис. грн.</w:t>
      </w:r>
    </w:p>
    <w:p w:rsidR="002E38D5" w:rsidRPr="000E61F1" w:rsidRDefault="002E38D5" w:rsidP="002E38D5">
      <w:pPr>
        <w:tabs>
          <w:tab w:val="left" w:pos="709"/>
        </w:tabs>
        <w:ind w:firstLine="567"/>
        <w:jc w:val="both"/>
        <w:rPr>
          <w:rFonts w:ascii="Times New Roman" w:eastAsia="Times New Roman" w:hAnsi="Times New Roman" w:cs="Times New Roman"/>
          <w:color w:val="FF0000"/>
          <w:sz w:val="28"/>
          <w:szCs w:val="28"/>
          <w:lang w:eastAsia="ru-RU"/>
        </w:rPr>
      </w:pPr>
    </w:p>
    <w:p w:rsidR="002E38D5" w:rsidRPr="000E61F1" w:rsidRDefault="002E38D5" w:rsidP="002E38D5">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Кредитування</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 бюджеті Кременчуцької міської територіальної громади на 2023 рік</w:t>
      </w:r>
      <w:r w:rsidRPr="000E61F1">
        <w:rPr>
          <w:rFonts w:ascii="Times New Roman" w:eastAsia="Times New Roman" w:hAnsi="Times New Roman" w:cs="Times New Roman"/>
          <w:b/>
          <w:sz w:val="28"/>
          <w:szCs w:val="28"/>
          <w:lang w:eastAsia="ru-RU"/>
        </w:rPr>
        <w:t xml:space="preserve"> </w:t>
      </w:r>
      <w:r w:rsidRPr="000E61F1">
        <w:rPr>
          <w:rFonts w:ascii="Times New Roman" w:eastAsia="Times New Roman" w:hAnsi="Times New Roman" w:cs="Times New Roman"/>
          <w:sz w:val="28"/>
          <w:szCs w:val="28"/>
          <w:lang w:eastAsia="ru-RU"/>
        </w:rPr>
        <w:t xml:space="preserve">передбачається надати пільгові довгострокові кредити молодим сім’ям та одиноким молодим громадян  </w:t>
      </w:r>
      <w:r w:rsidR="000E2638" w:rsidRPr="000E61F1">
        <w:rPr>
          <w:rFonts w:ascii="Times New Roman" w:eastAsia="Times New Roman" w:hAnsi="Times New Roman" w:cs="Times New Roman"/>
          <w:sz w:val="28"/>
          <w:szCs w:val="28"/>
          <w:lang w:eastAsia="ru-RU"/>
        </w:rPr>
        <w:t xml:space="preserve">на будівництво/придбання житла </w:t>
      </w:r>
      <w:r w:rsidRPr="000E61F1">
        <w:rPr>
          <w:rFonts w:ascii="Times New Roman" w:eastAsia="Times New Roman" w:hAnsi="Times New Roman" w:cs="Times New Roman"/>
          <w:sz w:val="28"/>
          <w:szCs w:val="28"/>
          <w:lang w:eastAsia="ru-RU"/>
        </w:rPr>
        <w:t xml:space="preserve">в сумі  </w:t>
      </w:r>
      <w:r w:rsidR="000E2638"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sz w:val="28"/>
          <w:szCs w:val="28"/>
          <w:lang w:eastAsia="ru-RU"/>
        </w:rPr>
        <w:t xml:space="preserve"> 4 886,8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 2023 році планується повернення коштів, від наданих пільгових довгострокових кредитів молодим сім’ям та одиноким молодим громадянам  на будівництво/придбання житла в попередні роки та відсотків за користування ними в сумі 1 180,0 тис. грн.</w:t>
      </w:r>
    </w:p>
    <w:p w:rsidR="002E38D5" w:rsidRPr="000E61F1" w:rsidRDefault="002E38D5" w:rsidP="002E38D5">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color w:val="FF0000"/>
          <w:sz w:val="32"/>
          <w:szCs w:val="32"/>
          <w:lang w:eastAsia="ru-RU"/>
        </w:rPr>
      </w:pPr>
    </w:p>
    <w:p w:rsidR="002E38D5" w:rsidRPr="000E61F1" w:rsidRDefault="002E38D5" w:rsidP="002E38D5">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Інформація щодо наданих місцевих гарантій</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 xml:space="preserve">Відповідно до статті VІ Договору про </w:t>
      </w:r>
      <w:proofErr w:type="spellStart"/>
      <w:r w:rsidRPr="000E61F1">
        <w:rPr>
          <w:rFonts w:ascii="Times New Roman" w:eastAsia="Times New Roman" w:hAnsi="Times New Roman" w:cs="Times New Roman"/>
          <w:kern w:val="2"/>
          <w:sz w:val="28"/>
          <w:szCs w:val="28"/>
          <w:lang w:eastAsia="ru-RU"/>
        </w:rPr>
        <w:t>субкредитування</w:t>
      </w:r>
      <w:proofErr w:type="spellEnd"/>
      <w:r w:rsidRPr="000E61F1">
        <w:rPr>
          <w:rFonts w:ascii="Times New Roman" w:eastAsia="Times New Roman" w:hAnsi="Times New Roman" w:cs="Times New Roman"/>
          <w:kern w:val="2"/>
          <w:sz w:val="28"/>
          <w:szCs w:val="28"/>
          <w:lang w:eastAsia="ru-RU"/>
        </w:rPr>
        <w:t xml:space="preserve"> №28010-02/11 від 27.01.2010 між Міністерством фінансів України, Міністерством з питань </w:t>
      </w:r>
      <w:proofErr w:type="spellStart"/>
      <w:r w:rsidRPr="000E61F1">
        <w:rPr>
          <w:rFonts w:ascii="Times New Roman" w:eastAsia="Times New Roman" w:hAnsi="Times New Roman" w:cs="Times New Roman"/>
          <w:kern w:val="2"/>
          <w:sz w:val="28"/>
          <w:szCs w:val="28"/>
          <w:lang w:eastAsia="ru-RU"/>
        </w:rPr>
        <w:t>житлово</w:t>
      </w:r>
      <w:proofErr w:type="spellEnd"/>
      <w:r w:rsidRPr="000E61F1">
        <w:rPr>
          <w:rFonts w:ascii="Times New Roman" w:eastAsia="Times New Roman" w:hAnsi="Times New Roman" w:cs="Times New Roman"/>
          <w:kern w:val="2"/>
          <w:sz w:val="28"/>
          <w:szCs w:val="28"/>
          <w:lang w:eastAsia="ru-RU"/>
        </w:rPr>
        <w:t xml:space="preserve"> - комунального господарства України та комунальним підприємством «</w:t>
      </w:r>
      <w:proofErr w:type="spellStart"/>
      <w:r w:rsidRPr="000E61F1">
        <w:rPr>
          <w:rFonts w:ascii="Times New Roman" w:eastAsia="Times New Roman" w:hAnsi="Times New Roman" w:cs="Times New Roman"/>
          <w:kern w:val="2"/>
          <w:sz w:val="28"/>
          <w:szCs w:val="28"/>
          <w:lang w:eastAsia="ru-RU"/>
        </w:rPr>
        <w:t>Кременчукводоканал</w:t>
      </w:r>
      <w:proofErr w:type="spellEnd"/>
      <w:r w:rsidRPr="000E61F1">
        <w:rPr>
          <w:rFonts w:ascii="Times New Roman" w:eastAsia="Times New Roman" w:hAnsi="Times New Roman" w:cs="Times New Roman"/>
          <w:kern w:val="2"/>
          <w:sz w:val="28"/>
          <w:szCs w:val="28"/>
          <w:lang w:eastAsia="ru-RU"/>
        </w:rPr>
        <w:t xml:space="preserve">» «Про використання сум позики, що надається Україні Міжнародним банком реконструкції та розвитку» (Угода про позику «Проект розвитку міської інфраструктури» №4869-UA від 26.05.2008) засобом </w:t>
      </w:r>
      <w:r w:rsidRPr="000E61F1">
        <w:rPr>
          <w:rFonts w:ascii="Times New Roman" w:eastAsia="Times New Roman" w:hAnsi="Times New Roman" w:cs="Times New Roman"/>
          <w:kern w:val="2"/>
          <w:sz w:val="28"/>
          <w:szCs w:val="28"/>
          <w:lang w:eastAsia="ru-RU"/>
        </w:rPr>
        <w:lastRenderedPageBreak/>
        <w:t xml:space="preserve">забезпечення виконання </w:t>
      </w:r>
      <w:proofErr w:type="spellStart"/>
      <w:r w:rsidRPr="000E61F1">
        <w:rPr>
          <w:rFonts w:ascii="Times New Roman" w:eastAsia="Times New Roman" w:hAnsi="Times New Roman" w:cs="Times New Roman"/>
          <w:kern w:val="2"/>
          <w:sz w:val="28"/>
          <w:szCs w:val="28"/>
          <w:lang w:eastAsia="ru-RU"/>
        </w:rPr>
        <w:t>субпозичальником</w:t>
      </w:r>
      <w:proofErr w:type="spellEnd"/>
      <w:r w:rsidRPr="000E61F1">
        <w:rPr>
          <w:rFonts w:ascii="Times New Roman" w:eastAsia="Times New Roman" w:hAnsi="Times New Roman" w:cs="Times New Roman"/>
          <w:kern w:val="2"/>
          <w:sz w:val="28"/>
          <w:szCs w:val="28"/>
          <w:lang w:eastAsia="ru-RU"/>
        </w:rPr>
        <w:t xml:space="preserve"> своїх зобов’язань є гарантія Кременчуцької міської ради від 21.08.2009 року №1, надана Кременчуцькою міською радою Міністерству фінансів України. </w:t>
      </w:r>
    </w:p>
    <w:p w:rsidR="000E2638" w:rsidRPr="000E61F1" w:rsidRDefault="000E2638"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 xml:space="preserve">Загальна сума </w:t>
      </w:r>
      <w:proofErr w:type="spellStart"/>
      <w:r w:rsidRPr="000E61F1">
        <w:rPr>
          <w:rFonts w:ascii="Times New Roman" w:eastAsia="Times New Roman" w:hAnsi="Times New Roman" w:cs="Times New Roman"/>
          <w:kern w:val="2"/>
          <w:sz w:val="28"/>
          <w:szCs w:val="28"/>
          <w:lang w:eastAsia="ru-RU"/>
        </w:rPr>
        <w:t>субкредиту</w:t>
      </w:r>
      <w:proofErr w:type="spellEnd"/>
      <w:r w:rsidRPr="000E61F1">
        <w:rPr>
          <w:rFonts w:ascii="Times New Roman" w:eastAsia="Times New Roman" w:hAnsi="Times New Roman" w:cs="Times New Roman"/>
          <w:kern w:val="2"/>
          <w:sz w:val="28"/>
          <w:szCs w:val="28"/>
          <w:lang w:eastAsia="ru-RU"/>
        </w:rPr>
        <w:t xml:space="preserve"> відповідно до Додаткової Угоди  від 01 квітня 2016 року № 28010-02/11-3 до Договору про </w:t>
      </w:r>
      <w:proofErr w:type="spellStart"/>
      <w:r w:rsidRPr="000E61F1">
        <w:rPr>
          <w:rFonts w:ascii="Times New Roman" w:eastAsia="Times New Roman" w:hAnsi="Times New Roman" w:cs="Times New Roman"/>
          <w:kern w:val="2"/>
          <w:sz w:val="28"/>
          <w:szCs w:val="28"/>
          <w:lang w:eastAsia="ru-RU"/>
        </w:rPr>
        <w:t>субкредитування</w:t>
      </w:r>
      <w:proofErr w:type="spellEnd"/>
      <w:r w:rsidRPr="000E61F1">
        <w:rPr>
          <w:rFonts w:ascii="Times New Roman" w:eastAsia="Times New Roman" w:hAnsi="Times New Roman" w:cs="Times New Roman"/>
          <w:kern w:val="2"/>
          <w:sz w:val="28"/>
          <w:szCs w:val="28"/>
          <w:lang w:eastAsia="ru-RU"/>
        </w:rPr>
        <w:t xml:space="preserve"> №28010-02/11 від 27.01.2010 складає 6 528,7 тис. дол. США.  У відповідності до графіку погашення основної суми </w:t>
      </w:r>
      <w:proofErr w:type="spellStart"/>
      <w:r w:rsidRPr="000E61F1">
        <w:rPr>
          <w:rFonts w:ascii="Times New Roman" w:eastAsia="Times New Roman" w:hAnsi="Times New Roman" w:cs="Times New Roman"/>
          <w:kern w:val="2"/>
          <w:sz w:val="28"/>
          <w:szCs w:val="28"/>
          <w:lang w:eastAsia="ru-RU"/>
        </w:rPr>
        <w:t>субкредиту</w:t>
      </w:r>
      <w:proofErr w:type="spellEnd"/>
      <w:r w:rsidRPr="000E61F1">
        <w:rPr>
          <w:rFonts w:ascii="Times New Roman" w:eastAsia="Times New Roman" w:hAnsi="Times New Roman" w:cs="Times New Roman"/>
          <w:kern w:val="2"/>
          <w:sz w:val="28"/>
          <w:szCs w:val="28"/>
          <w:lang w:eastAsia="ru-RU"/>
        </w:rPr>
        <w:t xml:space="preserve"> останній платіж передбачається                         15 жовтня 2027 року.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 xml:space="preserve">В 2023 році погашення основної суми </w:t>
      </w:r>
      <w:proofErr w:type="spellStart"/>
      <w:r w:rsidRPr="000E61F1">
        <w:rPr>
          <w:rFonts w:ascii="Times New Roman" w:eastAsia="Times New Roman" w:hAnsi="Times New Roman" w:cs="Times New Roman"/>
          <w:kern w:val="2"/>
          <w:sz w:val="28"/>
          <w:szCs w:val="28"/>
          <w:lang w:eastAsia="ru-RU"/>
        </w:rPr>
        <w:t>субкредиту</w:t>
      </w:r>
      <w:proofErr w:type="spellEnd"/>
      <w:r w:rsidRPr="000E61F1">
        <w:rPr>
          <w:rFonts w:ascii="Times New Roman" w:eastAsia="Times New Roman" w:hAnsi="Times New Roman" w:cs="Times New Roman"/>
          <w:kern w:val="2"/>
          <w:sz w:val="28"/>
          <w:szCs w:val="28"/>
          <w:lang w:eastAsia="ru-RU"/>
        </w:rPr>
        <w:t xml:space="preserve"> передбачається здійснити двома платежами 15 квітня та 15 жовтня в загальній сумі                           431,7 тис. дол. США. Сплата відсотків та маржі відповідно до договору буде здійснюватись двічі на рік 15 квітня і 15 жовтня 2023 року. </w:t>
      </w:r>
    </w:p>
    <w:p w:rsidR="002E38D5" w:rsidRPr="000E61F1" w:rsidRDefault="002E38D5" w:rsidP="002E38D5">
      <w:pPr>
        <w:widowControl w:val="0"/>
        <w:tabs>
          <w:tab w:val="left" w:pos="709"/>
        </w:tabs>
        <w:autoSpaceDE w:val="0"/>
        <w:autoSpaceDN w:val="0"/>
        <w:adjustRightInd w:val="0"/>
        <w:spacing w:after="120"/>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Видатки на виконання наданих місцевих гарантій на 2023 рік визначені в сумі</w:t>
      </w:r>
      <w:r w:rsidRPr="000E61F1">
        <w:rPr>
          <w:rFonts w:ascii="Times New Roman" w:eastAsia="Times New Roman" w:hAnsi="Times New Roman" w:cs="Times New Roman"/>
          <w:color w:val="FF0000"/>
          <w:kern w:val="2"/>
          <w:sz w:val="28"/>
          <w:szCs w:val="28"/>
          <w:lang w:eastAsia="ru-RU"/>
        </w:rPr>
        <w:t xml:space="preserve"> </w:t>
      </w:r>
      <w:r w:rsidRPr="000E61F1">
        <w:rPr>
          <w:rFonts w:ascii="Times New Roman" w:eastAsia="Times New Roman" w:hAnsi="Times New Roman" w:cs="Times New Roman"/>
          <w:kern w:val="2"/>
          <w:sz w:val="28"/>
          <w:szCs w:val="28"/>
          <w:lang w:eastAsia="ru-RU"/>
        </w:rPr>
        <w:t>15 788,4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З</w:t>
      </w:r>
      <w:r w:rsidRPr="000E61F1">
        <w:rPr>
          <w:rFonts w:ascii="Times New Roman" w:eastAsia="Times New Roman" w:hAnsi="Times New Roman" w:cs="Times New Roman"/>
          <w:kern w:val="2"/>
          <w:sz w:val="28"/>
          <w:szCs w:val="28"/>
          <w:lang w:eastAsia="ru-RU"/>
        </w:rPr>
        <w:t>абезпеченням виконання боргових зобов’язань в</w:t>
      </w:r>
      <w:r w:rsidRPr="000E61F1">
        <w:rPr>
          <w:rFonts w:ascii="Times New Roman" w:eastAsia="Times New Roman" w:hAnsi="Times New Roman" w:cs="Times New Roman"/>
          <w:sz w:val="28"/>
          <w:szCs w:val="28"/>
          <w:lang w:eastAsia="ru-RU"/>
        </w:rPr>
        <w:t xml:space="preserve">ідповідно до Кредитного договору між комунальним підприємством «Кременчуцьке тролейбусне управління» та Європейським банком реконструкції та розвитку від                               21 грудня 2016 року є Договір гарантії, відшкодування та підтримки </w:t>
      </w:r>
      <w:proofErr w:type="spellStart"/>
      <w:r w:rsidRPr="000E61F1">
        <w:rPr>
          <w:rFonts w:ascii="Times New Roman" w:eastAsia="Times New Roman" w:hAnsi="Times New Roman" w:cs="Times New Roman"/>
          <w:sz w:val="28"/>
          <w:szCs w:val="28"/>
          <w:lang w:eastAsia="ru-RU"/>
        </w:rPr>
        <w:t>проєкту</w:t>
      </w:r>
      <w:proofErr w:type="spellEnd"/>
      <w:r w:rsidRPr="000E61F1">
        <w:rPr>
          <w:rFonts w:ascii="Times New Roman" w:eastAsia="Times New Roman" w:hAnsi="Times New Roman" w:cs="Times New Roman"/>
          <w:sz w:val="28"/>
          <w:szCs w:val="28"/>
          <w:lang w:eastAsia="ru-RU"/>
        </w:rPr>
        <w:t xml:space="preserve"> укладений між Кременчуцькою міською радою та Європейським банком реконструкції та розвитку від 29 грудня 2016 року. </w:t>
      </w:r>
    </w:p>
    <w:p w:rsidR="002E38D5" w:rsidRPr="000E61F1" w:rsidRDefault="002E38D5" w:rsidP="002E38D5">
      <w:pPr>
        <w:tabs>
          <w:tab w:val="left" w:pos="709"/>
          <w:tab w:val="left" w:pos="1080"/>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Загальна сума кредиту 8 000,0 тис. євро. Строк кредиту 12 років, упродовж яких кредит має бути повністю погашений рівними піврічними платежами, з урахуванням пільгового періоду, що становить 2 роки. </w:t>
      </w:r>
    </w:p>
    <w:p w:rsidR="000E2638" w:rsidRPr="000E61F1" w:rsidRDefault="000E2638" w:rsidP="002E38D5">
      <w:pPr>
        <w:tabs>
          <w:tab w:val="left" w:pos="709"/>
          <w:tab w:val="left" w:pos="1080"/>
        </w:tabs>
        <w:ind w:firstLine="567"/>
        <w:jc w:val="both"/>
        <w:rPr>
          <w:rFonts w:ascii="Times New Roman" w:eastAsia="Times New Roman" w:hAnsi="Times New Roman" w:cs="Times New Roman"/>
          <w:kern w:val="2"/>
          <w:sz w:val="28"/>
          <w:szCs w:val="28"/>
          <w:lang w:eastAsia="ru-RU"/>
        </w:rPr>
      </w:pPr>
    </w:p>
    <w:p w:rsidR="002E38D5" w:rsidRPr="000E61F1" w:rsidRDefault="002E38D5" w:rsidP="002E38D5">
      <w:pPr>
        <w:tabs>
          <w:tab w:val="left" w:pos="709"/>
          <w:tab w:val="left" w:pos="1080"/>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kern w:val="2"/>
          <w:sz w:val="28"/>
          <w:szCs w:val="28"/>
          <w:lang w:eastAsia="ru-RU"/>
        </w:rPr>
        <w:t xml:space="preserve">В 2023 році погашення основної суми кредиту планується здійснити                   10 березня та 10 вересня в загальній сумі  965,8 </w:t>
      </w:r>
      <w:r w:rsidRPr="000E61F1">
        <w:rPr>
          <w:rFonts w:ascii="Times New Roman" w:eastAsia="Times New Roman" w:hAnsi="Times New Roman" w:cs="Times New Roman"/>
          <w:sz w:val="28"/>
          <w:szCs w:val="28"/>
          <w:lang w:eastAsia="ru-RU"/>
        </w:rPr>
        <w:t>тис. євро</w:t>
      </w:r>
      <w:r w:rsidRPr="000E61F1">
        <w:rPr>
          <w:rFonts w:ascii="Times New Roman" w:eastAsia="Times New Roman" w:hAnsi="Times New Roman" w:cs="Times New Roman"/>
          <w:kern w:val="2"/>
          <w:sz w:val="28"/>
          <w:szCs w:val="28"/>
          <w:lang w:eastAsia="ru-RU"/>
        </w:rPr>
        <w:t>. Сплату відсотків відповідно до договору планується здійснювати двічі на рік 10 березня та                 10 вересня 2023 року.</w:t>
      </w:r>
    </w:p>
    <w:p w:rsidR="002E38D5" w:rsidRPr="000E61F1" w:rsidRDefault="002E38D5" w:rsidP="002E38D5">
      <w:pPr>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Видатки на виконання місцевих гарантій по кредиту ЄБРР за </w:t>
      </w:r>
      <w:proofErr w:type="spellStart"/>
      <w:r w:rsidRPr="000E61F1">
        <w:rPr>
          <w:rFonts w:ascii="Times New Roman" w:eastAsia="Times New Roman" w:hAnsi="Times New Roman" w:cs="Times New Roman"/>
          <w:sz w:val="28"/>
          <w:szCs w:val="28"/>
          <w:lang w:eastAsia="ru-RU"/>
        </w:rPr>
        <w:t>проєктом</w:t>
      </w:r>
      <w:proofErr w:type="spellEnd"/>
      <w:r w:rsidRPr="000E61F1">
        <w:rPr>
          <w:rFonts w:ascii="Times New Roman" w:eastAsia="Times New Roman" w:hAnsi="Times New Roman" w:cs="Times New Roman"/>
          <w:sz w:val="28"/>
          <w:szCs w:val="28"/>
          <w:lang w:eastAsia="ru-RU"/>
        </w:rPr>
        <w:t xml:space="preserve"> «Оновлення міського електротранспорту м. Кременчук» на   2023 рік визначені в сумі 60 878,3 тис. грн.</w:t>
      </w:r>
    </w:p>
    <w:p w:rsidR="000E2638" w:rsidRPr="000E61F1" w:rsidRDefault="000E2638" w:rsidP="002E38D5">
      <w:pPr>
        <w:autoSpaceDE w:val="0"/>
        <w:autoSpaceDN w:val="0"/>
        <w:adjustRightInd w:val="0"/>
        <w:ind w:firstLine="567"/>
        <w:jc w:val="both"/>
        <w:rPr>
          <w:rFonts w:ascii="Times New Roman" w:eastAsia="Times New Roman" w:hAnsi="Times New Roman" w:cs="Times New Roman"/>
          <w:sz w:val="28"/>
          <w:szCs w:val="28"/>
          <w:lang w:eastAsia="ru-RU"/>
        </w:rPr>
      </w:pPr>
    </w:p>
    <w:p w:rsidR="002E38D5" w:rsidRPr="000E61F1" w:rsidRDefault="002E38D5" w:rsidP="002E38D5">
      <w:pPr>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В 2021 році розпочато залучення</w:t>
      </w:r>
      <w:r w:rsidRPr="000E61F1">
        <w:rPr>
          <w:rFonts w:ascii="Times New Roman" w:eastAsia="Times New Roman" w:hAnsi="Times New Roman" w:cs="Times New Roman"/>
          <w:kern w:val="2"/>
          <w:sz w:val="28"/>
          <w:szCs w:val="28"/>
          <w:lang w:eastAsia="ru-RU"/>
        </w:rPr>
        <w:t xml:space="preserve"> кредитних коштів, що надаються Україні Європейським інвестиційним банком</w:t>
      </w:r>
      <w:r w:rsidRPr="000E61F1">
        <w:rPr>
          <w:rFonts w:ascii="Times New Roman" w:eastAsia="Times New Roman" w:hAnsi="Times New Roman" w:cs="Times New Roman"/>
          <w:sz w:val="28"/>
          <w:szCs w:val="28"/>
          <w:lang w:eastAsia="ru-RU"/>
        </w:rPr>
        <w:t xml:space="preserve"> </w:t>
      </w:r>
      <w:r w:rsidRPr="000E61F1">
        <w:rPr>
          <w:rFonts w:ascii="Times New Roman" w:eastAsia="Times New Roman" w:hAnsi="Times New Roman" w:cs="Times New Roman"/>
          <w:kern w:val="2"/>
          <w:sz w:val="28"/>
          <w:szCs w:val="28"/>
          <w:lang w:eastAsia="ru-RU"/>
        </w:rPr>
        <w:t xml:space="preserve">в рамках </w:t>
      </w:r>
      <w:proofErr w:type="spellStart"/>
      <w:r w:rsidRPr="000E61F1">
        <w:rPr>
          <w:rFonts w:ascii="Times New Roman" w:eastAsia="Times New Roman" w:hAnsi="Times New Roman" w:cs="Times New Roman"/>
          <w:kern w:val="2"/>
          <w:sz w:val="28"/>
          <w:szCs w:val="28"/>
          <w:lang w:eastAsia="ru-RU"/>
        </w:rPr>
        <w:t>проєкту</w:t>
      </w:r>
      <w:proofErr w:type="spellEnd"/>
      <w:r w:rsidRPr="000E61F1">
        <w:rPr>
          <w:rFonts w:ascii="Times New Roman" w:eastAsia="Times New Roman" w:hAnsi="Times New Roman" w:cs="Times New Roman"/>
          <w:kern w:val="2"/>
          <w:sz w:val="28"/>
          <w:szCs w:val="28"/>
          <w:lang w:eastAsia="ru-RU"/>
        </w:rPr>
        <w:t xml:space="preserve"> «Міський громадський транспорт України ІІ» для комунального підприємства «</w:t>
      </w:r>
      <w:r w:rsidRPr="000E61F1">
        <w:rPr>
          <w:rFonts w:ascii="Times New Roman" w:eastAsia="Times New Roman" w:hAnsi="Times New Roman" w:cs="Times New Roman"/>
          <w:bCs/>
          <w:sz w:val="28"/>
          <w:szCs w:val="28"/>
          <w:lang w:eastAsia="ru-RU"/>
        </w:rPr>
        <w:t>Кременчуцьке тролейбусне управління ім. Л.Я. Левітана</w:t>
      </w:r>
      <w:r w:rsidRPr="000E61F1">
        <w:rPr>
          <w:rFonts w:ascii="Times New Roman" w:eastAsia="Times New Roman" w:hAnsi="Times New Roman" w:cs="Times New Roman"/>
          <w:kern w:val="2"/>
          <w:sz w:val="28"/>
          <w:szCs w:val="28"/>
          <w:lang w:eastAsia="ru-RU"/>
        </w:rPr>
        <w:t>»</w:t>
      </w:r>
      <w:r w:rsidRPr="000E61F1">
        <w:rPr>
          <w:rFonts w:ascii="Times New Roman" w:eastAsia="Times New Roman" w:hAnsi="Times New Roman" w:cs="Arial"/>
          <w:sz w:val="28"/>
          <w:szCs w:val="28"/>
          <w:lang w:eastAsia="ru-RU"/>
        </w:rPr>
        <w:t xml:space="preserve"> Кременчуцької міської ради Кременчуцького району Полтавської області</w:t>
      </w:r>
      <w:r w:rsidRPr="000E61F1">
        <w:rPr>
          <w:rFonts w:ascii="Times New Roman" w:eastAsia="Times New Roman" w:hAnsi="Times New Roman" w:cs="Times New Roman"/>
          <w:kern w:val="2"/>
          <w:sz w:val="28"/>
          <w:szCs w:val="28"/>
          <w:lang w:eastAsia="ru-RU"/>
        </w:rPr>
        <w:t xml:space="preserve"> під місцеві гарантії</w:t>
      </w:r>
      <w:r w:rsidRPr="000E61F1">
        <w:rPr>
          <w:rFonts w:ascii="Times New Roman" w:eastAsia="Times New Roman" w:hAnsi="Times New Roman" w:cs="Times New Roman"/>
          <w:sz w:val="28"/>
          <w:szCs w:val="28"/>
          <w:lang w:eastAsia="ru-RU"/>
        </w:rPr>
        <w:t>.</w:t>
      </w:r>
    </w:p>
    <w:p w:rsidR="002E38D5" w:rsidRPr="000E61F1" w:rsidRDefault="002E38D5" w:rsidP="002E38D5">
      <w:pPr>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kern w:val="2"/>
          <w:sz w:val="28"/>
          <w:szCs w:val="28"/>
          <w:lang w:eastAsia="ru-RU"/>
        </w:rPr>
        <w:t xml:space="preserve">Загальна сума кредиту складає 12 000,0 тис. </w:t>
      </w:r>
      <w:r w:rsidRPr="000E61F1">
        <w:rPr>
          <w:rFonts w:ascii="Times New Roman" w:eastAsia="Times New Roman" w:hAnsi="Times New Roman" w:cs="Times New Roman"/>
          <w:sz w:val="28"/>
          <w:szCs w:val="28"/>
          <w:lang w:eastAsia="ru-RU"/>
        </w:rPr>
        <w:t xml:space="preserve">євро. </w:t>
      </w:r>
    </w:p>
    <w:p w:rsidR="002E38D5" w:rsidRPr="000E61F1" w:rsidRDefault="002E38D5" w:rsidP="002E38D5">
      <w:pPr>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Строк кредиту – 22 роки. Пільговий період становить 5 років.   </w:t>
      </w:r>
    </w:p>
    <w:p w:rsidR="002E38D5" w:rsidRPr="000E61F1" w:rsidRDefault="002E38D5" w:rsidP="002E38D5">
      <w:pPr>
        <w:autoSpaceDE w:val="0"/>
        <w:autoSpaceDN w:val="0"/>
        <w:adjustRightInd w:val="0"/>
        <w:ind w:firstLine="567"/>
        <w:jc w:val="both"/>
        <w:rPr>
          <w:rFonts w:ascii="Times New Roman" w:eastAsia="Times New Roman" w:hAnsi="Times New Roman" w:cs="Times New Roman"/>
          <w:color w:val="FF0000"/>
          <w:kern w:val="2"/>
          <w:sz w:val="28"/>
          <w:szCs w:val="28"/>
          <w:lang w:eastAsia="ru-RU"/>
        </w:rPr>
      </w:pPr>
      <w:r w:rsidRPr="000E61F1">
        <w:rPr>
          <w:rFonts w:ascii="Times New Roman" w:eastAsia="Times New Roman" w:hAnsi="Times New Roman" w:cs="Times New Roman"/>
          <w:sz w:val="28"/>
          <w:szCs w:val="28"/>
          <w:lang w:eastAsia="ru-RU"/>
        </w:rPr>
        <w:t xml:space="preserve">Витрати на виконання місцевих гарантій </w:t>
      </w:r>
      <w:r w:rsidRPr="000E61F1">
        <w:rPr>
          <w:rFonts w:ascii="Times New Roman" w:eastAsia="Times New Roman" w:hAnsi="Times New Roman" w:cs="Times New Roman"/>
          <w:kern w:val="2"/>
          <w:sz w:val="28"/>
          <w:szCs w:val="28"/>
          <w:lang w:eastAsia="ru-RU"/>
        </w:rPr>
        <w:t xml:space="preserve">в рамках </w:t>
      </w:r>
      <w:proofErr w:type="spellStart"/>
      <w:r w:rsidRPr="000E61F1">
        <w:rPr>
          <w:rFonts w:ascii="Times New Roman" w:eastAsia="Times New Roman" w:hAnsi="Times New Roman" w:cs="Times New Roman"/>
          <w:kern w:val="2"/>
          <w:sz w:val="28"/>
          <w:szCs w:val="28"/>
          <w:lang w:eastAsia="ru-RU"/>
        </w:rPr>
        <w:t>проєкту</w:t>
      </w:r>
      <w:proofErr w:type="spellEnd"/>
      <w:r w:rsidRPr="000E61F1">
        <w:rPr>
          <w:rFonts w:ascii="Times New Roman" w:eastAsia="Times New Roman" w:hAnsi="Times New Roman" w:cs="Times New Roman"/>
          <w:kern w:val="2"/>
          <w:sz w:val="28"/>
          <w:szCs w:val="28"/>
          <w:lang w:eastAsia="ru-RU"/>
        </w:rPr>
        <w:t xml:space="preserve"> «Міський громадський транспорт України ІІ» </w:t>
      </w:r>
      <w:r w:rsidRPr="000E61F1">
        <w:rPr>
          <w:rFonts w:ascii="Times New Roman" w:eastAsia="Times New Roman" w:hAnsi="Times New Roman" w:cs="Times New Roman"/>
          <w:sz w:val="28"/>
          <w:szCs w:val="28"/>
          <w:lang w:eastAsia="ru-RU"/>
        </w:rPr>
        <w:t xml:space="preserve">на 2023 рік визначені в сумі                        7 680,4 тис. грн. </w:t>
      </w:r>
    </w:p>
    <w:p w:rsidR="000E2638" w:rsidRPr="000E61F1" w:rsidRDefault="000E2638"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 xml:space="preserve">В 2023 році планується продовжити залучення кредиту ЄБРР на виконання </w:t>
      </w:r>
      <w:proofErr w:type="spellStart"/>
      <w:r w:rsidRPr="000E61F1">
        <w:rPr>
          <w:rFonts w:ascii="Times New Roman" w:eastAsia="Times New Roman" w:hAnsi="Times New Roman" w:cs="Times New Roman"/>
          <w:kern w:val="2"/>
          <w:sz w:val="28"/>
          <w:szCs w:val="28"/>
          <w:lang w:eastAsia="ru-RU"/>
        </w:rPr>
        <w:t>проєкту</w:t>
      </w:r>
      <w:proofErr w:type="spellEnd"/>
      <w:r w:rsidRPr="000E61F1">
        <w:rPr>
          <w:rFonts w:ascii="Times New Roman" w:eastAsia="Times New Roman" w:hAnsi="Times New Roman" w:cs="Times New Roman"/>
          <w:kern w:val="2"/>
          <w:sz w:val="28"/>
          <w:szCs w:val="28"/>
          <w:lang w:eastAsia="ru-RU"/>
        </w:rPr>
        <w:t xml:space="preserve"> «Підвищення енергоефективності громадських будівель у                                  </w:t>
      </w:r>
      <w:r w:rsidRPr="000E61F1">
        <w:rPr>
          <w:rFonts w:ascii="Times New Roman" w:eastAsia="Times New Roman" w:hAnsi="Times New Roman" w:cs="Times New Roman"/>
          <w:kern w:val="2"/>
          <w:sz w:val="28"/>
          <w:szCs w:val="28"/>
          <w:lang w:eastAsia="ru-RU"/>
        </w:rPr>
        <w:lastRenderedPageBreak/>
        <w:t>м. Кременчук» (загальна сума кредиту 7 500,0 тис. євро) під місцеву гарантію.</w:t>
      </w:r>
      <w:r w:rsidRPr="000E61F1">
        <w:rPr>
          <w:rFonts w:ascii="Times New Roman" w:eastAsia="Times New Roman" w:hAnsi="Times New Roman" w:cs="Times New Roman"/>
          <w:color w:val="FF0000"/>
          <w:kern w:val="2"/>
          <w:sz w:val="28"/>
          <w:szCs w:val="28"/>
          <w:lang w:eastAsia="ru-RU"/>
        </w:rPr>
        <w:t xml:space="preserve"> </w:t>
      </w:r>
      <w:r w:rsidRPr="000E61F1">
        <w:rPr>
          <w:rFonts w:ascii="Times New Roman" w:eastAsia="Times New Roman" w:hAnsi="Times New Roman" w:cs="Times New Roman"/>
          <w:kern w:val="2"/>
          <w:sz w:val="28"/>
          <w:szCs w:val="28"/>
          <w:lang w:eastAsia="ru-RU"/>
        </w:rPr>
        <w:t xml:space="preserve">Мета кредиту </w:t>
      </w:r>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kern w:val="2"/>
          <w:sz w:val="28"/>
          <w:szCs w:val="28"/>
          <w:lang w:eastAsia="ru-RU"/>
        </w:rPr>
        <w:t xml:space="preserve"> </w:t>
      </w:r>
      <w:r w:rsidRPr="000E61F1">
        <w:rPr>
          <w:rFonts w:ascii="Times New Roman" w:eastAsia="Times New Roman" w:hAnsi="Times New Roman" w:cs="Times New Roman"/>
          <w:sz w:val="28"/>
          <w:szCs w:val="28"/>
          <w:lang w:eastAsia="ru-RU"/>
        </w:rPr>
        <w:t xml:space="preserve">реалізація низки договорів </w:t>
      </w:r>
      <w:proofErr w:type="spellStart"/>
      <w:r w:rsidRPr="000E61F1">
        <w:rPr>
          <w:rFonts w:ascii="Times New Roman" w:eastAsia="Times New Roman" w:hAnsi="Times New Roman" w:cs="Times New Roman"/>
          <w:sz w:val="28"/>
          <w:szCs w:val="28"/>
          <w:lang w:eastAsia="ru-RU"/>
        </w:rPr>
        <w:t>енергосервісного</w:t>
      </w:r>
      <w:proofErr w:type="spellEnd"/>
      <w:r w:rsidRPr="000E61F1">
        <w:rPr>
          <w:rFonts w:ascii="Times New Roman" w:eastAsia="Times New Roman" w:hAnsi="Times New Roman" w:cs="Times New Roman"/>
          <w:sz w:val="28"/>
          <w:szCs w:val="28"/>
          <w:lang w:eastAsia="ru-RU"/>
        </w:rPr>
        <w:t xml:space="preserve"> підряду, пов’язаних з інвестиціями в енергоефективність громадських будівель.</w:t>
      </w:r>
    </w:p>
    <w:p w:rsidR="002E38D5" w:rsidRPr="000E61F1" w:rsidRDefault="002E38D5" w:rsidP="002E38D5">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kern w:val="2"/>
          <w:sz w:val="28"/>
          <w:szCs w:val="28"/>
          <w:lang w:eastAsia="ru-RU"/>
        </w:rPr>
        <w:t xml:space="preserve">В 2023 році погашення основної суми кредиту планується здійснити двома платежами 16 квітня та 16 жовтня в загальній сумі  476,3 </w:t>
      </w:r>
      <w:r w:rsidRPr="000E61F1">
        <w:rPr>
          <w:rFonts w:ascii="Times New Roman" w:eastAsia="Times New Roman" w:hAnsi="Times New Roman" w:cs="Times New Roman"/>
          <w:sz w:val="28"/>
          <w:szCs w:val="28"/>
          <w:lang w:eastAsia="ru-RU"/>
        </w:rPr>
        <w:t>тис. євро</w:t>
      </w:r>
      <w:r w:rsidRPr="000E61F1">
        <w:rPr>
          <w:rFonts w:ascii="Times New Roman" w:eastAsia="Times New Roman" w:hAnsi="Times New Roman" w:cs="Times New Roman"/>
          <w:kern w:val="2"/>
          <w:sz w:val="28"/>
          <w:szCs w:val="28"/>
          <w:lang w:eastAsia="ru-RU"/>
        </w:rPr>
        <w:t xml:space="preserve">. Сплату відсотків відповідно до договору планується здійснювати двічі на рік 16 квітня і 16 жовтня 2023 року. </w:t>
      </w:r>
      <w:r w:rsidRPr="000E61F1">
        <w:rPr>
          <w:rFonts w:ascii="Times New Roman" w:eastAsia="Times New Roman" w:hAnsi="Times New Roman" w:cs="Times New Roman"/>
          <w:sz w:val="28"/>
          <w:szCs w:val="28"/>
          <w:lang w:eastAsia="ru-RU"/>
        </w:rPr>
        <w:t xml:space="preserve">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Видатки на виконання місцевих гарантій по кредиту ЄБРР на 2023 рік визначені в сумі 33 130,6 тис. грн.</w:t>
      </w:r>
    </w:p>
    <w:p w:rsidR="002E38D5" w:rsidRPr="000E61F1" w:rsidRDefault="002E38D5" w:rsidP="002E38D5">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0E61F1">
        <w:rPr>
          <w:rFonts w:ascii="Times New Roman" w:eastAsia="Times New Roman" w:hAnsi="Times New Roman" w:cs="Times New Roman"/>
          <w:b/>
          <w:sz w:val="32"/>
          <w:szCs w:val="32"/>
          <w:lang w:eastAsia="ru-RU"/>
        </w:rPr>
        <w:t xml:space="preserve">Інформація щодо обслуговування боргу місцевого бюджету, </w:t>
      </w:r>
    </w:p>
    <w:p w:rsidR="002E38D5" w:rsidRPr="000E61F1" w:rsidRDefault="002E38D5" w:rsidP="002E38D5">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32"/>
          <w:szCs w:val="32"/>
          <w:lang w:eastAsia="ru-RU"/>
        </w:rPr>
        <w:t>обсягів та умов запозичень</w:t>
      </w:r>
      <w:r w:rsidRPr="000E61F1">
        <w:rPr>
          <w:rFonts w:ascii="Times New Roman" w:eastAsia="Times New Roman" w:hAnsi="Times New Roman" w:cs="Times New Roman"/>
          <w:b/>
          <w:sz w:val="28"/>
          <w:szCs w:val="28"/>
          <w:lang w:eastAsia="ru-RU"/>
        </w:rPr>
        <w:t xml:space="preserve"> </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uk-UA"/>
        </w:rPr>
      </w:pPr>
      <w:r w:rsidRPr="000E61F1">
        <w:rPr>
          <w:rFonts w:ascii="Times New Roman" w:eastAsia="Times New Roman" w:hAnsi="Times New Roman" w:cs="Times New Roman"/>
          <w:kern w:val="2"/>
          <w:sz w:val="28"/>
          <w:szCs w:val="28"/>
          <w:lang w:eastAsia="ru-RU"/>
        </w:rPr>
        <w:t>В</w:t>
      </w:r>
      <w:r w:rsidRPr="000E61F1">
        <w:rPr>
          <w:rFonts w:ascii="Times New Roman" w:eastAsia="Times New Roman" w:hAnsi="Times New Roman" w:cs="Times New Roman"/>
          <w:sz w:val="28"/>
          <w:szCs w:val="28"/>
          <w:lang w:eastAsia="ru-RU"/>
        </w:rPr>
        <w:t xml:space="preserve"> 2023 році планується продовжити залучення зовнішнього запозичення до бюджету Кременчуцької міської територіальної громади шляхом отримання кредиту від</w:t>
      </w:r>
      <w:r w:rsidRPr="000E61F1">
        <w:rPr>
          <w:rFonts w:ascii="Times New Roman" w:eastAsia="Times New Roman" w:hAnsi="Times New Roman" w:cs="Times New Roman"/>
          <w:sz w:val="28"/>
          <w:szCs w:val="28"/>
          <w:lang w:eastAsia="uk-UA"/>
        </w:rPr>
        <w:t xml:space="preserve"> Північної Екологічної Фінансової Корпорації (НЕФКО) (загальна сума кредиту 13 000,0 тис. </w:t>
      </w:r>
      <w:proofErr w:type="spellStart"/>
      <w:r w:rsidRPr="000E61F1">
        <w:rPr>
          <w:rFonts w:ascii="Times New Roman" w:eastAsia="Times New Roman" w:hAnsi="Times New Roman" w:cs="Times New Roman"/>
          <w:sz w:val="28"/>
          <w:szCs w:val="28"/>
          <w:lang w:eastAsia="uk-UA"/>
        </w:rPr>
        <w:t>грн</w:t>
      </w:r>
      <w:proofErr w:type="spellEnd"/>
      <w:r w:rsidRPr="000E61F1">
        <w:rPr>
          <w:rFonts w:ascii="Times New Roman" w:eastAsia="Times New Roman" w:hAnsi="Times New Roman" w:cs="Times New Roman"/>
          <w:sz w:val="28"/>
          <w:szCs w:val="28"/>
          <w:lang w:eastAsia="uk-UA"/>
        </w:rPr>
        <w:t>)</w:t>
      </w:r>
    </w:p>
    <w:p w:rsidR="002E38D5" w:rsidRPr="000E61F1" w:rsidRDefault="002E38D5" w:rsidP="002E38D5">
      <w:pPr>
        <w:widowControl w:val="0"/>
        <w:numPr>
          <w:ilvl w:val="12"/>
          <w:numId w:val="0"/>
        </w:numPr>
        <w:tabs>
          <w:tab w:val="left" w:pos="709"/>
        </w:tabs>
        <w:autoSpaceDE w:val="0"/>
        <w:autoSpaceDN w:val="0"/>
        <w:adjustRightInd w:val="0"/>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sz w:val="28"/>
          <w:szCs w:val="28"/>
          <w:shd w:val="clear" w:color="auto" w:fill="FFFFFF"/>
          <w:lang w:eastAsia="ru-RU"/>
        </w:rPr>
        <w:t xml:space="preserve">Метою запозичення є фінансування заходів </w:t>
      </w:r>
      <w:proofErr w:type="spellStart"/>
      <w:r w:rsidRPr="000E61F1">
        <w:rPr>
          <w:rFonts w:ascii="Times New Roman" w:eastAsia="Times New Roman" w:hAnsi="Times New Roman" w:cs="Times New Roman"/>
          <w:sz w:val="28"/>
          <w:szCs w:val="28"/>
          <w:shd w:val="clear" w:color="auto" w:fill="FFFFFF"/>
          <w:lang w:eastAsia="ru-RU"/>
        </w:rPr>
        <w:t>проєкту</w:t>
      </w:r>
      <w:proofErr w:type="spellEnd"/>
      <w:r w:rsidRPr="000E61F1">
        <w:rPr>
          <w:rFonts w:ascii="Times New Roman" w:eastAsia="Times New Roman" w:hAnsi="Times New Roman" w:cs="Times New Roman"/>
          <w:sz w:val="28"/>
          <w:szCs w:val="28"/>
          <w:shd w:val="clear" w:color="auto" w:fill="FFFFFF"/>
          <w:lang w:eastAsia="ru-RU"/>
        </w:rPr>
        <w:t xml:space="preserve"> «</w:t>
      </w:r>
      <w:r w:rsidRPr="000E61F1">
        <w:rPr>
          <w:rFonts w:ascii="Times New Roman" w:eastAsia="Times New Roman" w:hAnsi="Times New Roman" w:cs="Times New Roman"/>
          <w:sz w:val="28"/>
          <w:szCs w:val="28"/>
          <w:lang w:eastAsia="ru-RU"/>
        </w:rPr>
        <w:t>Підвищення енергоефективності системи вуличного освітлення м. Кременчука»,</w:t>
      </w:r>
      <w:r w:rsidRPr="000E61F1">
        <w:rPr>
          <w:rFonts w:ascii="Times New Roman" w:eastAsia="Times New Roman" w:hAnsi="Times New Roman" w:cs="Times New Roman"/>
          <w:bCs/>
          <w:sz w:val="28"/>
          <w:szCs w:val="28"/>
          <w:lang w:eastAsia="ru-RU"/>
        </w:rPr>
        <w:t xml:space="preserve"> яким передбачається проведення робіт з реконструкції системи вуличного освітлення, які розташовані в різних частинах міста.</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Відсоткова ставка за користування кредитними коштами становить 3% річних.</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E61F1">
        <w:rPr>
          <w:rFonts w:ascii="Times New Roman" w:eastAsia="Times New Roman" w:hAnsi="Times New Roman" w:cs="Times New Roman"/>
          <w:kern w:val="2"/>
          <w:sz w:val="28"/>
          <w:szCs w:val="28"/>
          <w:lang w:eastAsia="ru-RU"/>
        </w:rPr>
        <w:t>Погашення кредиту та сплата відсотків по кредиту здійснюється щоквартально 15 березня, 15 червня, 15 вересня та 15 грудня, починаючи                    з 15 березня 2021 року.</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kern w:val="2"/>
          <w:sz w:val="28"/>
          <w:szCs w:val="28"/>
          <w:lang w:eastAsia="ru-RU"/>
        </w:rPr>
        <w:t xml:space="preserve">Строк погашення основної суми боргу по запозиченню </w:t>
      </w:r>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kern w:val="2"/>
          <w:sz w:val="28"/>
          <w:szCs w:val="28"/>
          <w:lang w:eastAsia="ru-RU"/>
        </w:rPr>
        <w:t xml:space="preserve"> 15 березня                  2025 року.</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color w:val="FF0000"/>
          <w:kern w:val="2"/>
          <w:sz w:val="28"/>
          <w:szCs w:val="28"/>
          <w:lang w:eastAsia="ru-RU"/>
        </w:rPr>
      </w:pPr>
      <w:r w:rsidRPr="000E61F1">
        <w:rPr>
          <w:rFonts w:ascii="Times New Roman" w:eastAsia="Times New Roman" w:hAnsi="Times New Roman" w:cs="Times New Roman"/>
          <w:kern w:val="2"/>
          <w:sz w:val="28"/>
          <w:szCs w:val="28"/>
          <w:lang w:eastAsia="ru-RU"/>
        </w:rPr>
        <w:t>В 2023 році на обслуговування кредиту (сплату відсотків) передбачені видатки в сумі</w:t>
      </w:r>
      <w:r w:rsidRPr="000E61F1">
        <w:rPr>
          <w:rFonts w:ascii="Times New Roman" w:eastAsia="Times New Roman" w:hAnsi="Times New Roman" w:cs="Times New Roman"/>
          <w:color w:val="FF0000"/>
          <w:kern w:val="2"/>
          <w:sz w:val="28"/>
          <w:szCs w:val="28"/>
          <w:lang w:eastAsia="ru-RU"/>
        </w:rPr>
        <w:t xml:space="preserve"> </w:t>
      </w:r>
      <w:r w:rsidRPr="000E61F1">
        <w:rPr>
          <w:rFonts w:ascii="Times New Roman" w:eastAsia="Times New Roman" w:hAnsi="Times New Roman" w:cs="Times New Roman"/>
          <w:kern w:val="2"/>
          <w:sz w:val="28"/>
          <w:szCs w:val="28"/>
          <w:lang w:eastAsia="ru-RU"/>
        </w:rPr>
        <w:t xml:space="preserve">182,1 тис. </w:t>
      </w:r>
      <w:proofErr w:type="spellStart"/>
      <w:r w:rsidRPr="000E61F1">
        <w:rPr>
          <w:rFonts w:ascii="Times New Roman" w:eastAsia="Times New Roman" w:hAnsi="Times New Roman" w:cs="Times New Roman"/>
          <w:kern w:val="2"/>
          <w:sz w:val="28"/>
          <w:szCs w:val="28"/>
          <w:lang w:eastAsia="ru-RU"/>
        </w:rPr>
        <w:t>грн</w:t>
      </w:r>
      <w:proofErr w:type="spellEnd"/>
      <w:r w:rsidRPr="000E61F1">
        <w:rPr>
          <w:rFonts w:ascii="Times New Roman" w:eastAsia="Times New Roman" w:hAnsi="Times New Roman" w:cs="Times New Roman"/>
          <w:kern w:val="2"/>
          <w:sz w:val="28"/>
          <w:szCs w:val="28"/>
          <w:lang w:eastAsia="ru-RU"/>
        </w:rPr>
        <w:t>,</w:t>
      </w:r>
      <w:r w:rsidRPr="000E61F1">
        <w:rPr>
          <w:rFonts w:ascii="Times New Roman" w:eastAsia="Times New Roman" w:hAnsi="Times New Roman" w:cs="Times New Roman"/>
          <w:color w:val="FF0000"/>
          <w:kern w:val="2"/>
          <w:sz w:val="28"/>
          <w:szCs w:val="28"/>
          <w:lang w:eastAsia="ru-RU"/>
        </w:rPr>
        <w:t xml:space="preserve"> </w:t>
      </w:r>
      <w:r w:rsidRPr="000E61F1">
        <w:rPr>
          <w:rFonts w:ascii="Times New Roman" w:eastAsia="Times New Roman" w:hAnsi="Times New Roman" w:cs="Times New Roman"/>
          <w:kern w:val="2"/>
          <w:sz w:val="28"/>
          <w:szCs w:val="28"/>
          <w:lang w:eastAsia="ru-RU"/>
        </w:rPr>
        <w:t>на погашення основної суми боргу по запозиченню 1 969,3 тис. грн.</w:t>
      </w:r>
    </w:p>
    <w:p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kern w:val="2"/>
          <w:sz w:val="28"/>
          <w:szCs w:val="28"/>
          <w:lang w:eastAsia="ru-RU"/>
        </w:rPr>
        <w:t>В 2023 році планується продовжити залучення зовнішнього запозичення шляхом отримання</w:t>
      </w:r>
      <w:r w:rsidRPr="000E61F1">
        <w:rPr>
          <w:rFonts w:ascii="Times New Roman" w:eastAsia="Times New Roman" w:hAnsi="Times New Roman" w:cs="Times New Roman"/>
          <w:sz w:val="28"/>
          <w:szCs w:val="28"/>
          <w:lang w:eastAsia="ru-RU"/>
        </w:rPr>
        <w:t xml:space="preserve"> кредиту від</w:t>
      </w:r>
      <w:r w:rsidRPr="000E61F1">
        <w:rPr>
          <w:rFonts w:ascii="Times New Roman" w:eastAsia="Times New Roman" w:hAnsi="Times New Roman" w:cs="Times New Roman"/>
          <w:sz w:val="28"/>
          <w:szCs w:val="28"/>
          <w:lang w:eastAsia="uk-UA"/>
        </w:rPr>
        <w:t xml:space="preserve"> Північної Екологічної Фінансової Корпорації (НЕФКО) на суму 6 000 ,0</w:t>
      </w:r>
      <w:r w:rsidRPr="000E61F1">
        <w:rPr>
          <w:rFonts w:ascii="Times New Roman" w:eastAsia="Times New Roman" w:hAnsi="Times New Roman" w:cs="Times New Roman"/>
          <w:sz w:val="28"/>
          <w:szCs w:val="28"/>
          <w:lang w:eastAsia="ru-RU"/>
        </w:rPr>
        <w:t xml:space="preserve"> тис. євро.</w:t>
      </w:r>
      <w:r w:rsidRPr="000E61F1">
        <w:rPr>
          <w:rFonts w:ascii="Times New Roman" w:eastAsia="Times New Roman" w:hAnsi="Times New Roman" w:cs="Times New Roman"/>
          <w:sz w:val="28"/>
          <w:szCs w:val="28"/>
          <w:lang w:eastAsia="uk-UA"/>
        </w:rPr>
        <w:t xml:space="preserve">  </w:t>
      </w:r>
      <w:r w:rsidRPr="000E61F1">
        <w:rPr>
          <w:rFonts w:ascii="Times New Roman" w:eastAsia="Times New Roman" w:hAnsi="Times New Roman" w:cs="Times New Roman"/>
          <w:sz w:val="28"/>
          <w:szCs w:val="28"/>
          <w:shd w:val="clear" w:color="auto" w:fill="FFFFFF"/>
          <w:lang w:eastAsia="ru-RU"/>
        </w:rPr>
        <w:t xml:space="preserve">Метою запозичення є фінансування заходів </w:t>
      </w:r>
      <w:proofErr w:type="spellStart"/>
      <w:r w:rsidRPr="000E61F1">
        <w:rPr>
          <w:rFonts w:ascii="Times New Roman" w:eastAsia="Times New Roman" w:hAnsi="Times New Roman" w:cs="Times New Roman"/>
          <w:sz w:val="28"/>
          <w:szCs w:val="28"/>
          <w:shd w:val="clear" w:color="auto" w:fill="FFFFFF"/>
          <w:lang w:eastAsia="ru-RU"/>
        </w:rPr>
        <w:t>проєкту</w:t>
      </w:r>
      <w:proofErr w:type="spellEnd"/>
      <w:r w:rsidRPr="000E61F1">
        <w:rPr>
          <w:rFonts w:ascii="Times New Roman" w:eastAsia="Times New Roman" w:hAnsi="Times New Roman" w:cs="Times New Roman"/>
          <w:sz w:val="28"/>
          <w:szCs w:val="28"/>
          <w:shd w:val="clear" w:color="auto" w:fill="FFFFFF"/>
          <w:lang w:eastAsia="ru-RU"/>
        </w:rPr>
        <w:t xml:space="preserve"> «</w:t>
      </w:r>
      <w:proofErr w:type="spellStart"/>
      <w:r w:rsidRPr="000E61F1">
        <w:rPr>
          <w:rFonts w:ascii="Times New Roman" w:eastAsia="Times New Roman" w:hAnsi="Times New Roman" w:cs="Times New Roman"/>
          <w:sz w:val="28"/>
          <w:szCs w:val="28"/>
          <w:lang w:eastAsia="ru-RU"/>
        </w:rPr>
        <w:t>Енергоефективна</w:t>
      </w:r>
      <w:proofErr w:type="spellEnd"/>
      <w:r w:rsidRPr="000E61F1">
        <w:rPr>
          <w:rFonts w:ascii="Times New Roman" w:eastAsia="Times New Roman" w:hAnsi="Times New Roman" w:cs="Times New Roman"/>
          <w:sz w:val="28"/>
          <w:szCs w:val="28"/>
          <w:lang w:eastAsia="ru-RU"/>
        </w:rPr>
        <w:t xml:space="preserve"> </w:t>
      </w:r>
      <w:proofErr w:type="spellStart"/>
      <w:r w:rsidRPr="000E61F1">
        <w:rPr>
          <w:rFonts w:ascii="Times New Roman" w:eastAsia="Times New Roman" w:hAnsi="Times New Roman" w:cs="Times New Roman"/>
          <w:sz w:val="28"/>
          <w:szCs w:val="28"/>
          <w:lang w:eastAsia="ru-RU"/>
        </w:rPr>
        <w:t>Раківка</w:t>
      </w:r>
      <w:proofErr w:type="spellEnd"/>
      <w:r w:rsidRPr="000E61F1">
        <w:rPr>
          <w:rFonts w:ascii="Times New Roman" w:eastAsia="Times New Roman" w:hAnsi="Times New Roman" w:cs="Times New Roman"/>
          <w:sz w:val="28"/>
          <w:szCs w:val="28"/>
          <w:lang w:eastAsia="ru-RU"/>
        </w:rPr>
        <w:t>»</w:t>
      </w:r>
      <w:r w:rsidRPr="000E61F1">
        <w:rPr>
          <w:rFonts w:ascii="Times New Roman" w:eastAsia="Times New Roman" w:hAnsi="Times New Roman" w:cs="Times New Roman"/>
          <w:sz w:val="24"/>
          <w:szCs w:val="24"/>
          <w:lang w:eastAsia="ru-RU"/>
        </w:rPr>
        <w:t xml:space="preserve"> </w:t>
      </w:r>
      <w:r w:rsidRPr="000E61F1">
        <w:rPr>
          <w:rFonts w:ascii="Times New Roman" w:eastAsia="Times New Roman" w:hAnsi="Times New Roman" w:cs="Times New Roman"/>
          <w:sz w:val="28"/>
          <w:szCs w:val="28"/>
          <w:lang w:eastAsia="ru-RU"/>
        </w:rPr>
        <w:t xml:space="preserve">(«Будівництво </w:t>
      </w:r>
      <w:proofErr w:type="spellStart"/>
      <w:r w:rsidRPr="000E61F1">
        <w:rPr>
          <w:rFonts w:ascii="Times New Roman" w:eastAsia="Times New Roman" w:hAnsi="Times New Roman" w:cs="Times New Roman"/>
          <w:sz w:val="28"/>
          <w:szCs w:val="28"/>
          <w:lang w:eastAsia="ru-RU"/>
        </w:rPr>
        <w:t>терлогенеруючих</w:t>
      </w:r>
      <w:proofErr w:type="spellEnd"/>
      <w:r w:rsidRPr="000E61F1">
        <w:rPr>
          <w:rFonts w:ascii="Times New Roman" w:eastAsia="Times New Roman" w:hAnsi="Times New Roman" w:cs="Times New Roman"/>
          <w:sz w:val="28"/>
          <w:szCs w:val="28"/>
          <w:lang w:eastAsia="ru-RU"/>
        </w:rPr>
        <w:t xml:space="preserve"> потужностей та реконструкція системи централізованого теплопостачання у мікрорайоні </w:t>
      </w:r>
      <w:proofErr w:type="spellStart"/>
      <w:r w:rsidRPr="000E61F1">
        <w:rPr>
          <w:rFonts w:ascii="Times New Roman" w:eastAsia="Times New Roman" w:hAnsi="Times New Roman" w:cs="Times New Roman"/>
          <w:sz w:val="28"/>
          <w:szCs w:val="28"/>
          <w:lang w:eastAsia="ru-RU"/>
        </w:rPr>
        <w:t>Раківка</w:t>
      </w:r>
      <w:proofErr w:type="spellEnd"/>
      <w:r w:rsidRPr="000E61F1">
        <w:rPr>
          <w:rFonts w:ascii="Times New Roman" w:eastAsia="Times New Roman" w:hAnsi="Times New Roman" w:cs="Times New Roman"/>
          <w:sz w:val="28"/>
          <w:szCs w:val="28"/>
          <w:lang w:eastAsia="ru-RU"/>
        </w:rPr>
        <w:t xml:space="preserve"> міста Кременчука»).</w:t>
      </w:r>
    </w:p>
    <w:p w:rsidR="002E38D5" w:rsidRPr="000E61F1" w:rsidRDefault="002E38D5" w:rsidP="002E38D5">
      <w:pPr>
        <w:tabs>
          <w:tab w:val="left" w:pos="709"/>
        </w:tabs>
        <w:ind w:firstLine="567"/>
        <w:jc w:val="both"/>
        <w:rPr>
          <w:rFonts w:ascii="Times New Roman" w:eastAsia="Calibri" w:hAnsi="Times New Roman" w:cs="Times New Roman"/>
          <w:sz w:val="28"/>
          <w:szCs w:val="28"/>
          <w:lang w:eastAsia="ru-RU"/>
        </w:rPr>
      </w:pPr>
      <w:proofErr w:type="spellStart"/>
      <w:r w:rsidRPr="000E61F1">
        <w:rPr>
          <w:rFonts w:ascii="Times New Roman" w:eastAsia="Times New Roman" w:hAnsi="Times New Roman" w:cs="Times New Roman"/>
          <w:bCs/>
          <w:sz w:val="28"/>
          <w:szCs w:val="28"/>
          <w:lang w:eastAsia="ru-RU"/>
        </w:rPr>
        <w:t>Проєктом</w:t>
      </w:r>
      <w:proofErr w:type="spellEnd"/>
      <w:r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sz w:val="28"/>
          <w:szCs w:val="28"/>
          <w:lang w:eastAsia="ru-RU"/>
        </w:rPr>
        <w:t xml:space="preserve">передбачається </w:t>
      </w:r>
      <w:r w:rsidRPr="000E61F1">
        <w:rPr>
          <w:rFonts w:ascii="Times New Roman" w:eastAsia="Calibri" w:hAnsi="Times New Roman" w:cs="Times New Roman"/>
          <w:sz w:val="28"/>
          <w:szCs w:val="28"/>
          <w:lang w:eastAsia="ru-RU"/>
        </w:rPr>
        <w:t xml:space="preserve">інвестування в </w:t>
      </w:r>
      <w:proofErr w:type="spellStart"/>
      <w:r w:rsidRPr="000E61F1">
        <w:rPr>
          <w:rFonts w:ascii="Times New Roman" w:eastAsia="Calibri" w:hAnsi="Times New Roman" w:cs="Times New Roman"/>
          <w:sz w:val="28"/>
          <w:szCs w:val="28"/>
          <w:lang w:eastAsia="ru-RU"/>
        </w:rPr>
        <w:t>теплогенеруючі</w:t>
      </w:r>
      <w:proofErr w:type="spellEnd"/>
      <w:r w:rsidRPr="000E61F1">
        <w:rPr>
          <w:rFonts w:ascii="Times New Roman" w:eastAsia="Calibri" w:hAnsi="Times New Roman" w:cs="Times New Roman"/>
          <w:sz w:val="28"/>
          <w:szCs w:val="28"/>
          <w:lang w:eastAsia="ru-RU"/>
        </w:rPr>
        <w:t xml:space="preserve"> потужності на основі біомаси (4 МВт), поліпшення теплових мереж, індивідуальних теплових пунктів (ІТП) та системи SCADA, яка покращить контроль, регулювання та моніторинг.  </w:t>
      </w:r>
    </w:p>
    <w:p w:rsidR="002E38D5" w:rsidRPr="000E61F1" w:rsidRDefault="002E38D5" w:rsidP="002E38D5">
      <w:pPr>
        <w:tabs>
          <w:tab w:val="left" w:pos="709"/>
        </w:tabs>
        <w:ind w:firstLine="567"/>
        <w:jc w:val="both"/>
        <w:rPr>
          <w:rFonts w:ascii="Times New Roman" w:eastAsia="Times New Roman" w:hAnsi="Times New Roman" w:cs="Times New Roman"/>
          <w:sz w:val="28"/>
          <w:szCs w:val="28"/>
          <w:lang w:eastAsia="ru-RU"/>
        </w:rPr>
      </w:pPr>
      <w:r w:rsidRPr="000E61F1">
        <w:rPr>
          <w:rFonts w:ascii="Times New Roman" w:eastAsia="Calibri" w:hAnsi="Times New Roman" w:cs="Times New Roman"/>
          <w:sz w:val="28"/>
          <w:szCs w:val="28"/>
          <w:lang w:eastAsia="ru-RU"/>
        </w:rPr>
        <w:t xml:space="preserve">Додатково до цього, </w:t>
      </w:r>
      <w:proofErr w:type="spellStart"/>
      <w:r w:rsidRPr="000E61F1">
        <w:rPr>
          <w:rFonts w:ascii="Times New Roman" w:eastAsia="Calibri" w:hAnsi="Times New Roman" w:cs="Times New Roman"/>
          <w:sz w:val="28"/>
          <w:szCs w:val="28"/>
          <w:lang w:eastAsia="ru-RU"/>
        </w:rPr>
        <w:t>проєкт</w:t>
      </w:r>
      <w:proofErr w:type="spellEnd"/>
      <w:r w:rsidRPr="000E61F1">
        <w:rPr>
          <w:rFonts w:ascii="Times New Roman" w:eastAsia="Calibri" w:hAnsi="Times New Roman" w:cs="Times New Roman"/>
          <w:sz w:val="28"/>
          <w:szCs w:val="28"/>
          <w:lang w:eastAsia="ru-RU"/>
        </w:rPr>
        <w:t xml:space="preserve"> включає </w:t>
      </w:r>
      <w:proofErr w:type="spellStart"/>
      <w:r w:rsidRPr="000E61F1">
        <w:rPr>
          <w:rFonts w:ascii="Times New Roman" w:eastAsia="Calibri" w:hAnsi="Times New Roman" w:cs="Times New Roman"/>
          <w:sz w:val="28"/>
          <w:szCs w:val="28"/>
          <w:lang w:eastAsia="ru-RU"/>
        </w:rPr>
        <w:t>теплогенеруючі</w:t>
      </w:r>
      <w:proofErr w:type="spellEnd"/>
      <w:r w:rsidRPr="000E61F1">
        <w:rPr>
          <w:rFonts w:ascii="Times New Roman" w:eastAsia="Calibri" w:hAnsi="Times New Roman" w:cs="Times New Roman"/>
          <w:sz w:val="28"/>
          <w:szCs w:val="28"/>
          <w:lang w:eastAsia="ru-RU"/>
        </w:rPr>
        <w:t xml:space="preserve"> потужності на основі природного газу (40 МВт). </w:t>
      </w:r>
      <w:proofErr w:type="spellStart"/>
      <w:r w:rsidRPr="000E61F1">
        <w:rPr>
          <w:rFonts w:ascii="Times New Roman" w:eastAsia="Calibri" w:hAnsi="Times New Roman" w:cs="Times New Roman"/>
          <w:sz w:val="28"/>
          <w:szCs w:val="28"/>
          <w:lang w:eastAsia="ru-RU"/>
        </w:rPr>
        <w:t>Проєкт</w:t>
      </w:r>
      <w:proofErr w:type="spellEnd"/>
      <w:r w:rsidRPr="000E61F1">
        <w:rPr>
          <w:rFonts w:ascii="Times New Roman" w:eastAsia="Calibri" w:hAnsi="Times New Roman" w:cs="Times New Roman"/>
          <w:sz w:val="28"/>
          <w:szCs w:val="28"/>
          <w:lang w:eastAsia="ru-RU"/>
        </w:rPr>
        <w:t xml:space="preserve"> буде реалізовано на базі комунального підприємства «</w:t>
      </w:r>
      <w:proofErr w:type="spellStart"/>
      <w:r w:rsidRPr="000E61F1">
        <w:rPr>
          <w:rFonts w:ascii="Times New Roman" w:eastAsia="Calibri" w:hAnsi="Times New Roman" w:cs="Times New Roman"/>
          <w:sz w:val="28"/>
          <w:szCs w:val="28"/>
          <w:lang w:eastAsia="ru-RU"/>
        </w:rPr>
        <w:t>Теплоенерго</w:t>
      </w:r>
      <w:proofErr w:type="spellEnd"/>
      <w:r w:rsidRPr="000E61F1">
        <w:rPr>
          <w:rFonts w:ascii="Times New Roman" w:eastAsia="Calibri" w:hAnsi="Times New Roman" w:cs="Times New Roman"/>
          <w:sz w:val="28"/>
          <w:szCs w:val="28"/>
          <w:lang w:eastAsia="ru-RU"/>
        </w:rPr>
        <w:t xml:space="preserve">» шляхом будівництва комунальних </w:t>
      </w:r>
      <w:proofErr w:type="spellStart"/>
      <w:r w:rsidRPr="000E61F1">
        <w:rPr>
          <w:rFonts w:ascii="Times New Roman" w:eastAsia="Calibri" w:hAnsi="Times New Roman" w:cs="Times New Roman"/>
          <w:sz w:val="28"/>
          <w:szCs w:val="28"/>
          <w:lang w:eastAsia="ru-RU"/>
        </w:rPr>
        <w:t>теплогенеруючих</w:t>
      </w:r>
      <w:proofErr w:type="spellEnd"/>
      <w:r w:rsidRPr="000E61F1">
        <w:rPr>
          <w:rFonts w:ascii="Times New Roman" w:eastAsia="Calibri" w:hAnsi="Times New Roman" w:cs="Times New Roman"/>
          <w:sz w:val="28"/>
          <w:szCs w:val="28"/>
          <w:lang w:eastAsia="ru-RU"/>
        </w:rPr>
        <w:t xml:space="preserve"> потужностей у мікрорайоні </w:t>
      </w:r>
      <w:proofErr w:type="spellStart"/>
      <w:r w:rsidRPr="000E61F1">
        <w:rPr>
          <w:rFonts w:ascii="Times New Roman" w:eastAsia="Calibri" w:hAnsi="Times New Roman" w:cs="Times New Roman"/>
          <w:sz w:val="28"/>
          <w:szCs w:val="28"/>
          <w:lang w:eastAsia="ru-RU"/>
        </w:rPr>
        <w:t>Раківка</w:t>
      </w:r>
      <w:proofErr w:type="spellEnd"/>
      <w:r w:rsidRPr="000E61F1">
        <w:rPr>
          <w:rFonts w:ascii="Times New Roman" w:eastAsia="Calibri" w:hAnsi="Times New Roman" w:cs="Times New Roman"/>
          <w:sz w:val="28"/>
          <w:szCs w:val="28"/>
          <w:lang w:eastAsia="ru-RU"/>
        </w:rPr>
        <w:t xml:space="preserve"> міста Кременчука.</w:t>
      </w:r>
      <w:r w:rsidRPr="000E61F1">
        <w:rPr>
          <w:rFonts w:ascii="Times New Roman" w:eastAsia="Times New Roman" w:hAnsi="Times New Roman" w:cs="Times New Roman"/>
          <w:bCs/>
          <w:sz w:val="28"/>
          <w:szCs w:val="28"/>
          <w:lang w:eastAsia="ru-RU"/>
        </w:rPr>
        <w:t xml:space="preserve">            </w:t>
      </w:r>
      <w:r w:rsidRPr="000E61F1">
        <w:rPr>
          <w:rFonts w:ascii="Times New Roman" w:eastAsia="Times New Roman" w:hAnsi="Times New Roman" w:cs="Times New Roman"/>
          <w:sz w:val="28"/>
          <w:szCs w:val="28"/>
          <w:lang w:eastAsia="ru-RU"/>
        </w:rPr>
        <w:t xml:space="preserve">                                       </w:t>
      </w:r>
    </w:p>
    <w:p w:rsidR="002E38D5" w:rsidRPr="000E61F1" w:rsidRDefault="002E38D5" w:rsidP="002E38D5">
      <w:pPr>
        <w:tabs>
          <w:tab w:val="left" w:pos="709"/>
        </w:tabs>
        <w:ind w:firstLine="567"/>
        <w:jc w:val="both"/>
        <w:rPr>
          <w:rFonts w:ascii="Times New Roman" w:eastAsia="Calibri" w:hAnsi="Times New Roman" w:cs="Times New Roman"/>
          <w:sz w:val="28"/>
          <w:szCs w:val="28"/>
          <w:lang w:eastAsia="ru-RU"/>
        </w:rPr>
      </w:pPr>
      <w:r w:rsidRPr="000E61F1">
        <w:rPr>
          <w:rFonts w:ascii="Times New Roman" w:eastAsia="Times New Roman" w:hAnsi="Times New Roman" w:cs="Times New Roman"/>
          <w:sz w:val="28"/>
          <w:szCs w:val="28"/>
          <w:lang w:eastAsia="ru-RU"/>
        </w:rPr>
        <w:t>Видатки бюджету Кременчуцької міської територіальної громади на            2023 рік з обслуговування місцевого боргу заплановано в сумі</w:t>
      </w:r>
      <w:r w:rsidRPr="000E61F1">
        <w:rPr>
          <w:rFonts w:ascii="Times New Roman" w:eastAsia="Times New Roman" w:hAnsi="Times New Roman" w:cs="Times New Roman"/>
          <w:color w:val="FF0000"/>
          <w:sz w:val="28"/>
          <w:szCs w:val="28"/>
          <w:lang w:eastAsia="ru-RU"/>
        </w:rPr>
        <w:t xml:space="preserve"> </w:t>
      </w:r>
      <w:r w:rsidRPr="000E61F1">
        <w:rPr>
          <w:rFonts w:ascii="Times New Roman" w:eastAsia="Times New Roman" w:hAnsi="Times New Roman" w:cs="Times New Roman"/>
          <w:sz w:val="28"/>
          <w:szCs w:val="28"/>
          <w:lang w:eastAsia="ru-RU"/>
        </w:rPr>
        <w:t>17 5</w:t>
      </w:r>
      <w:r w:rsidR="0002338B" w:rsidRPr="000E61F1">
        <w:rPr>
          <w:rFonts w:ascii="Times New Roman" w:eastAsia="Times New Roman" w:hAnsi="Times New Roman" w:cs="Times New Roman"/>
          <w:sz w:val="28"/>
          <w:szCs w:val="28"/>
          <w:lang w:eastAsia="ru-RU"/>
        </w:rPr>
        <w:t>7</w:t>
      </w:r>
      <w:r w:rsidRPr="000E61F1">
        <w:rPr>
          <w:rFonts w:ascii="Times New Roman" w:eastAsia="Times New Roman" w:hAnsi="Times New Roman" w:cs="Times New Roman"/>
          <w:sz w:val="28"/>
          <w:szCs w:val="28"/>
          <w:lang w:eastAsia="ru-RU"/>
        </w:rPr>
        <w:t xml:space="preserve">7,4 тис. грн. </w:t>
      </w:r>
    </w:p>
    <w:p w:rsidR="00A605D3" w:rsidRDefault="002E38D5" w:rsidP="000B3EDC">
      <w:pPr>
        <w:widowControl w:val="0"/>
        <w:numPr>
          <w:ilvl w:val="12"/>
          <w:numId w:val="0"/>
        </w:numPr>
        <w:autoSpaceDE w:val="0"/>
        <w:autoSpaceDN w:val="0"/>
        <w:adjustRightInd w:val="0"/>
        <w:ind w:firstLine="567"/>
        <w:jc w:val="both"/>
        <w:rPr>
          <w:rFonts w:ascii="Times New Roman" w:eastAsia="Calibri" w:hAnsi="Times New Roman" w:cs="Times New Roman"/>
          <w:color w:val="FF0000"/>
          <w:sz w:val="28"/>
          <w:szCs w:val="28"/>
          <w:lang w:val="ru-RU" w:eastAsia="ru-RU"/>
        </w:rPr>
      </w:pPr>
      <w:r w:rsidRPr="000E61F1">
        <w:rPr>
          <w:rFonts w:ascii="Times New Roman" w:eastAsia="Calibri" w:hAnsi="Times New Roman" w:cs="Times New Roman"/>
          <w:color w:val="FF0000"/>
          <w:sz w:val="28"/>
          <w:szCs w:val="28"/>
          <w:lang w:eastAsia="ru-RU"/>
        </w:rPr>
        <w:lastRenderedPageBreak/>
        <w:t xml:space="preserve"> </w:t>
      </w:r>
    </w:p>
    <w:p w:rsidR="006B6E64" w:rsidRPr="006B6E64" w:rsidRDefault="006B6E64" w:rsidP="000B3EDC">
      <w:pPr>
        <w:widowControl w:val="0"/>
        <w:numPr>
          <w:ilvl w:val="12"/>
          <w:numId w:val="0"/>
        </w:numPr>
        <w:autoSpaceDE w:val="0"/>
        <w:autoSpaceDN w:val="0"/>
        <w:adjustRightInd w:val="0"/>
        <w:ind w:firstLine="567"/>
        <w:jc w:val="both"/>
        <w:rPr>
          <w:rFonts w:ascii="Times New Roman" w:eastAsia="Times New Roman" w:hAnsi="Times New Roman" w:cs="Times New Roman"/>
          <w:bCs/>
          <w:sz w:val="28"/>
          <w:szCs w:val="28"/>
          <w:lang w:val="ru-RU" w:eastAsia="ru-RU"/>
        </w:rPr>
      </w:pPr>
      <w:bookmarkStart w:id="2" w:name="_GoBack"/>
      <w:bookmarkEnd w:id="2"/>
    </w:p>
    <w:p w:rsidR="00A605D3" w:rsidRPr="000E61F1" w:rsidRDefault="00A605D3" w:rsidP="00A605D3">
      <w:pPr>
        <w:tabs>
          <w:tab w:val="left" w:pos="709"/>
          <w:tab w:val="left" w:pos="2325"/>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Заступник міського голови -</w:t>
      </w:r>
    </w:p>
    <w:p w:rsidR="00A605D3" w:rsidRPr="000E61F1" w:rsidRDefault="00A605D3" w:rsidP="00A605D3">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директор Департаменту фінансів</w:t>
      </w:r>
    </w:p>
    <w:p w:rsidR="00A605D3" w:rsidRPr="000E61F1" w:rsidRDefault="00A605D3" w:rsidP="00A605D3">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 xml:space="preserve">Кременчуцької міської ради </w:t>
      </w:r>
    </w:p>
    <w:p w:rsidR="00A605D3" w:rsidRPr="000E61F1" w:rsidRDefault="00A605D3" w:rsidP="00A605D3">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 xml:space="preserve">Кременчуцького району </w:t>
      </w:r>
    </w:p>
    <w:p w:rsidR="00A605D3" w:rsidRPr="000E61F1" w:rsidRDefault="00A605D3" w:rsidP="00A605D3">
      <w:pPr>
        <w:tabs>
          <w:tab w:val="num" w:pos="0"/>
          <w:tab w:val="left" w:pos="709"/>
          <w:tab w:val="left" w:pos="993"/>
        </w:tabs>
        <w:ind w:firstLine="0"/>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
          <w:sz w:val="28"/>
          <w:szCs w:val="28"/>
          <w:lang w:eastAsia="ru-RU"/>
        </w:rPr>
        <w:t>Полтавської області                                                               Тетяна НЕІЛЕНКО</w:t>
      </w:r>
    </w:p>
    <w:sectPr w:rsidR="00A605D3" w:rsidRPr="000E61F1" w:rsidSect="002E38D5">
      <w:footerReference w:type="default" r:id="rId21"/>
      <w:pgSz w:w="11906" w:h="16838"/>
      <w:pgMar w:top="709" w:right="567" w:bottom="1134" w:left="1701" w:header="142"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8D5" w:rsidRDefault="002E38D5" w:rsidP="0063618D">
      <w:r>
        <w:separator/>
      </w:r>
    </w:p>
  </w:endnote>
  <w:endnote w:type="continuationSeparator" w:id="0">
    <w:p w:rsidR="002E38D5" w:rsidRDefault="002E38D5" w:rsidP="0063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11">
    <w:altName w:val="Arial"/>
    <w:charset w:val="CC"/>
    <w:family w:val="swiss"/>
    <w:pitch w:val="variable"/>
  </w:font>
  <w:font w:name="Times New Roman1">
    <w:altName w:val="Times New Roman"/>
    <w:charset w:val="CC"/>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68664"/>
      <w:docPartObj>
        <w:docPartGallery w:val="Page Numbers (Bottom of Page)"/>
        <w:docPartUnique/>
      </w:docPartObj>
    </w:sdtPr>
    <w:sdtEndPr>
      <w:rPr>
        <w:rFonts w:ascii="Times New Roman" w:hAnsi="Times New Roman" w:cs="Times New Roman"/>
        <w:b/>
        <w:sz w:val="24"/>
        <w:szCs w:val="24"/>
      </w:rPr>
    </w:sdtEndPr>
    <w:sdtContent>
      <w:p w:rsidR="002E38D5" w:rsidRPr="002E38D5" w:rsidRDefault="002E38D5">
        <w:pPr>
          <w:pStyle w:val="af9"/>
          <w:jc w:val="center"/>
          <w:rPr>
            <w:rFonts w:ascii="Times New Roman" w:hAnsi="Times New Roman" w:cs="Times New Roman"/>
            <w:b/>
            <w:sz w:val="24"/>
            <w:szCs w:val="24"/>
          </w:rPr>
        </w:pPr>
        <w:r w:rsidRPr="002E38D5">
          <w:rPr>
            <w:rFonts w:ascii="Times New Roman" w:hAnsi="Times New Roman" w:cs="Times New Roman"/>
            <w:b/>
            <w:sz w:val="24"/>
            <w:szCs w:val="24"/>
          </w:rPr>
          <w:fldChar w:fldCharType="begin"/>
        </w:r>
        <w:r w:rsidRPr="002E38D5">
          <w:rPr>
            <w:rFonts w:ascii="Times New Roman" w:hAnsi="Times New Roman" w:cs="Times New Roman"/>
            <w:b/>
            <w:sz w:val="24"/>
            <w:szCs w:val="24"/>
          </w:rPr>
          <w:instrText>PAGE   \* MERGEFORMAT</w:instrText>
        </w:r>
        <w:r w:rsidRPr="002E38D5">
          <w:rPr>
            <w:rFonts w:ascii="Times New Roman" w:hAnsi="Times New Roman" w:cs="Times New Roman"/>
            <w:b/>
            <w:sz w:val="24"/>
            <w:szCs w:val="24"/>
          </w:rPr>
          <w:fldChar w:fldCharType="separate"/>
        </w:r>
        <w:r w:rsidR="006B6E64" w:rsidRPr="006B6E64">
          <w:rPr>
            <w:rFonts w:ascii="Times New Roman" w:hAnsi="Times New Roman" w:cs="Times New Roman"/>
            <w:b/>
            <w:noProof/>
            <w:sz w:val="24"/>
            <w:szCs w:val="24"/>
            <w:lang w:val="ru-RU"/>
          </w:rPr>
          <w:t>35</w:t>
        </w:r>
        <w:r w:rsidRPr="002E38D5">
          <w:rPr>
            <w:rFonts w:ascii="Times New Roman" w:hAnsi="Times New Roman" w:cs="Times New Roman"/>
            <w:b/>
            <w:sz w:val="24"/>
            <w:szCs w:val="24"/>
          </w:rPr>
          <w:fldChar w:fldCharType="end"/>
        </w:r>
      </w:p>
    </w:sdtContent>
  </w:sdt>
  <w:p w:rsidR="002E38D5" w:rsidRDefault="002E38D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8D5" w:rsidRDefault="002E38D5" w:rsidP="0063618D">
      <w:r>
        <w:separator/>
      </w:r>
    </w:p>
  </w:footnote>
  <w:footnote w:type="continuationSeparator" w:id="0">
    <w:p w:rsidR="002E38D5" w:rsidRDefault="002E38D5" w:rsidP="006361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6A1D16"/>
    <w:lvl w:ilvl="0">
      <w:numFmt w:val="bullet"/>
      <w:lvlText w:val="*"/>
      <w:lvlJc w:val="left"/>
    </w:lvl>
  </w:abstractNum>
  <w:abstractNum w:abstractNumId="1">
    <w:nsid w:val="19481095"/>
    <w:multiLevelType w:val="hybridMultilevel"/>
    <w:tmpl w:val="95044996"/>
    <w:lvl w:ilvl="0" w:tplc="889C62B6">
      <w:numFmt w:val="bullet"/>
      <w:lvlText w:val="-"/>
      <w:lvlJc w:val="left"/>
      <w:pPr>
        <w:ind w:left="644" w:hanging="360"/>
      </w:pPr>
      <w:rPr>
        <w:rFonts w:ascii="Times New Roman" w:eastAsia="Calibri" w:hAnsi="Times New Roman" w:cs="Times New Roman" w:hint="default"/>
        <w:color w:val="auto"/>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
    <w:nsid w:val="279E1BF6"/>
    <w:multiLevelType w:val="hybridMultilevel"/>
    <w:tmpl w:val="480C535A"/>
    <w:lvl w:ilvl="0" w:tplc="7024A2FC">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3">
    <w:nsid w:val="285745D5"/>
    <w:multiLevelType w:val="hybridMultilevel"/>
    <w:tmpl w:val="31C26CF8"/>
    <w:lvl w:ilvl="0" w:tplc="DDEAE2CC">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33B27918"/>
    <w:multiLevelType w:val="multilevel"/>
    <w:tmpl w:val="AC00F594"/>
    <w:lvl w:ilvl="0">
      <w:start w:val="1"/>
      <w:numFmt w:val="bullet"/>
      <w:lvlText w:val=""/>
      <w:lvlJc w:val="left"/>
      <w:pPr>
        <w:tabs>
          <w:tab w:val="num" w:pos="1211"/>
        </w:tabs>
        <w:ind w:left="1211"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A06262A"/>
    <w:multiLevelType w:val="multilevel"/>
    <w:tmpl w:val="A7144BE0"/>
    <w:lvl w:ilvl="0">
      <w:start w:val="1"/>
      <w:numFmt w:val="bullet"/>
      <w:lvlText w:val=""/>
      <w:lvlJc w:val="left"/>
      <w:pPr>
        <w:tabs>
          <w:tab w:val="num" w:pos="1211"/>
        </w:tabs>
        <w:ind w:left="1211"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598340BF"/>
    <w:multiLevelType w:val="hybridMultilevel"/>
    <w:tmpl w:val="594C37B0"/>
    <w:lvl w:ilvl="0" w:tplc="95CAFAB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5036C62"/>
    <w:multiLevelType w:val="hybridMultilevel"/>
    <w:tmpl w:val="73D2DB56"/>
    <w:lvl w:ilvl="0" w:tplc="DC2C3DD6">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2">
    <w:abstractNumId w:val="7"/>
  </w:num>
  <w:num w:numId="3">
    <w:abstractNumId w:val="6"/>
  </w:num>
  <w:num w:numId="4">
    <w:abstractNumId w:val="2"/>
  </w:num>
  <w:num w:numId="5">
    <w:abstractNumId w:val="5"/>
  </w:num>
  <w:num w:numId="6">
    <w:abstractNumId w:val="1"/>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2F1"/>
    <w:rsid w:val="0002191D"/>
    <w:rsid w:val="000230B4"/>
    <w:rsid w:val="0002338B"/>
    <w:rsid w:val="000546B0"/>
    <w:rsid w:val="000B0090"/>
    <w:rsid w:val="000B32CA"/>
    <w:rsid w:val="000B3EDC"/>
    <w:rsid w:val="000B689E"/>
    <w:rsid w:val="000C1930"/>
    <w:rsid w:val="000C504A"/>
    <w:rsid w:val="000E2638"/>
    <w:rsid w:val="000E61F1"/>
    <w:rsid w:val="000F3948"/>
    <w:rsid w:val="00106993"/>
    <w:rsid w:val="00115A2A"/>
    <w:rsid w:val="001229CF"/>
    <w:rsid w:val="00140FB0"/>
    <w:rsid w:val="00163846"/>
    <w:rsid w:val="00164C02"/>
    <w:rsid w:val="00185DA2"/>
    <w:rsid w:val="00195778"/>
    <w:rsid w:val="001B0694"/>
    <w:rsid w:val="001E25BA"/>
    <w:rsid w:val="001E4B13"/>
    <w:rsid w:val="001E4BD6"/>
    <w:rsid w:val="002008A6"/>
    <w:rsid w:val="00227623"/>
    <w:rsid w:val="00237764"/>
    <w:rsid w:val="00266A89"/>
    <w:rsid w:val="00282E33"/>
    <w:rsid w:val="002A2F7F"/>
    <w:rsid w:val="002E38D5"/>
    <w:rsid w:val="002F0F40"/>
    <w:rsid w:val="00304F7A"/>
    <w:rsid w:val="0034040C"/>
    <w:rsid w:val="003549FA"/>
    <w:rsid w:val="00397931"/>
    <w:rsid w:val="003D3833"/>
    <w:rsid w:val="003F6358"/>
    <w:rsid w:val="003F6ABB"/>
    <w:rsid w:val="00407CBE"/>
    <w:rsid w:val="004475C7"/>
    <w:rsid w:val="00454A02"/>
    <w:rsid w:val="00456CF6"/>
    <w:rsid w:val="00480B53"/>
    <w:rsid w:val="004B21D1"/>
    <w:rsid w:val="004D0AAF"/>
    <w:rsid w:val="004F5A27"/>
    <w:rsid w:val="00503010"/>
    <w:rsid w:val="00593441"/>
    <w:rsid w:val="005957F8"/>
    <w:rsid w:val="005976A2"/>
    <w:rsid w:val="005B02FD"/>
    <w:rsid w:val="005C6329"/>
    <w:rsid w:val="005D4194"/>
    <w:rsid w:val="0063618D"/>
    <w:rsid w:val="0063620F"/>
    <w:rsid w:val="006A6912"/>
    <w:rsid w:val="006B6E64"/>
    <w:rsid w:val="006B7078"/>
    <w:rsid w:val="006C4A60"/>
    <w:rsid w:val="006E5E78"/>
    <w:rsid w:val="0070651C"/>
    <w:rsid w:val="00711DE6"/>
    <w:rsid w:val="00720415"/>
    <w:rsid w:val="00737D86"/>
    <w:rsid w:val="00740115"/>
    <w:rsid w:val="0074224C"/>
    <w:rsid w:val="007711E6"/>
    <w:rsid w:val="0079194A"/>
    <w:rsid w:val="007E0EF4"/>
    <w:rsid w:val="007E1437"/>
    <w:rsid w:val="007E201A"/>
    <w:rsid w:val="007F1965"/>
    <w:rsid w:val="00837356"/>
    <w:rsid w:val="00866320"/>
    <w:rsid w:val="008B4064"/>
    <w:rsid w:val="008B5160"/>
    <w:rsid w:val="008D77F0"/>
    <w:rsid w:val="008E60F3"/>
    <w:rsid w:val="00903A65"/>
    <w:rsid w:val="00962EA0"/>
    <w:rsid w:val="00983C38"/>
    <w:rsid w:val="00991DBD"/>
    <w:rsid w:val="009935AB"/>
    <w:rsid w:val="009A0C41"/>
    <w:rsid w:val="009C057E"/>
    <w:rsid w:val="009C18B6"/>
    <w:rsid w:val="009C313E"/>
    <w:rsid w:val="009C3180"/>
    <w:rsid w:val="009C556C"/>
    <w:rsid w:val="009E749C"/>
    <w:rsid w:val="00A34F75"/>
    <w:rsid w:val="00A53116"/>
    <w:rsid w:val="00A55984"/>
    <w:rsid w:val="00A605D3"/>
    <w:rsid w:val="00A97B34"/>
    <w:rsid w:val="00AC279A"/>
    <w:rsid w:val="00AC53B7"/>
    <w:rsid w:val="00AC53D0"/>
    <w:rsid w:val="00AC5FC7"/>
    <w:rsid w:val="00AC7010"/>
    <w:rsid w:val="00AF237E"/>
    <w:rsid w:val="00B11EDA"/>
    <w:rsid w:val="00B13CAE"/>
    <w:rsid w:val="00B2533E"/>
    <w:rsid w:val="00B33CD1"/>
    <w:rsid w:val="00B45BDA"/>
    <w:rsid w:val="00B95DC2"/>
    <w:rsid w:val="00BA0A56"/>
    <w:rsid w:val="00BD3DE8"/>
    <w:rsid w:val="00BF359A"/>
    <w:rsid w:val="00C07DA8"/>
    <w:rsid w:val="00C14438"/>
    <w:rsid w:val="00C22339"/>
    <w:rsid w:val="00C36308"/>
    <w:rsid w:val="00C42316"/>
    <w:rsid w:val="00C65876"/>
    <w:rsid w:val="00CB00B6"/>
    <w:rsid w:val="00CC57B8"/>
    <w:rsid w:val="00CD5E14"/>
    <w:rsid w:val="00CE4A5D"/>
    <w:rsid w:val="00CE7147"/>
    <w:rsid w:val="00CF18A6"/>
    <w:rsid w:val="00CF24C8"/>
    <w:rsid w:val="00D20719"/>
    <w:rsid w:val="00D534DB"/>
    <w:rsid w:val="00D660A3"/>
    <w:rsid w:val="00D66D5C"/>
    <w:rsid w:val="00D77DE1"/>
    <w:rsid w:val="00D822DC"/>
    <w:rsid w:val="00D96262"/>
    <w:rsid w:val="00DA3BA3"/>
    <w:rsid w:val="00DB4006"/>
    <w:rsid w:val="00DE535A"/>
    <w:rsid w:val="00DE5E04"/>
    <w:rsid w:val="00E00C91"/>
    <w:rsid w:val="00E03F8E"/>
    <w:rsid w:val="00E253DD"/>
    <w:rsid w:val="00E27B04"/>
    <w:rsid w:val="00E31A42"/>
    <w:rsid w:val="00E97172"/>
    <w:rsid w:val="00EA25FC"/>
    <w:rsid w:val="00F00665"/>
    <w:rsid w:val="00F06698"/>
    <w:rsid w:val="00F256B9"/>
    <w:rsid w:val="00F33052"/>
    <w:rsid w:val="00F342F1"/>
    <w:rsid w:val="00F81351"/>
    <w:rsid w:val="00F87012"/>
    <w:rsid w:val="00FA50A4"/>
    <w:rsid w:val="00FB74C7"/>
    <w:rsid w:val="00FB7DB5"/>
    <w:rsid w:val="00FD1C56"/>
    <w:rsid w:val="00FF43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uiPriority w:val="10"/>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uiPriority w:val="10"/>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uiPriority w:val="34"/>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d">
    <w:name w:val="Intense Quote"/>
    <w:basedOn w:val="a"/>
    <w:next w:val="a"/>
    <w:link w:val="ae"/>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e">
    <w:name w:val="Выделенная цитата Знак"/>
    <w:link w:val="ad"/>
    <w:uiPriority w:val="30"/>
    <w:rsid w:val="002008A6"/>
    <w:rPr>
      <w:rFonts w:ascii="Cambria" w:eastAsia="Times New Roman" w:hAnsi="Cambria" w:cs="Times New Roman"/>
      <w:i/>
      <w:iCs/>
      <w:color w:val="FFFFFF"/>
      <w:sz w:val="24"/>
      <w:szCs w:val="24"/>
      <w:shd w:val="clear" w:color="auto" w:fill="4F81BD"/>
    </w:rPr>
  </w:style>
  <w:style w:type="character" w:styleId="af">
    <w:name w:val="Subtle Emphasis"/>
    <w:uiPriority w:val="19"/>
    <w:qFormat/>
    <w:rsid w:val="002008A6"/>
    <w:rPr>
      <w:i/>
      <w:iCs/>
      <w:color w:val="5A5A5A"/>
    </w:rPr>
  </w:style>
  <w:style w:type="character" w:styleId="af0">
    <w:name w:val="Intense Emphasis"/>
    <w:uiPriority w:val="21"/>
    <w:qFormat/>
    <w:rsid w:val="002008A6"/>
    <w:rPr>
      <w:b/>
      <w:bCs/>
      <w:i/>
      <w:iCs/>
      <w:color w:val="4F81BD"/>
      <w:sz w:val="22"/>
      <w:szCs w:val="22"/>
    </w:rPr>
  </w:style>
  <w:style w:type="character" w:styleId="af1">
    <w:name w:val="Subtle Reference"/>
    <w:uiPriority w:val="31"/>
    <w:qFormat/>
    <w:rsid w:val="002008A6"/>
    <w:rPr>
      <w:color w:val="auto"/>
      <w:u w:val="single" w:color="9BBB59"/>
    </w:rPr>
  </w:style>
  <w:style w:type="character" w:styleId="af2">
    <w:name w:val="Intense Reference"/>
    <w:uiPriority w:val="32"/>
    <w:qFormat/>
    <w:rsid w:val="002008A6"/>
    <w:rPr>
      <w:b/>
      <w:bCs/>
      <w:color w:val="76923C"/>
      <w:u w:val="single" w:color="9BBB59"/>
    </w:rPr>
  </w:style>
  <w:style w:type="character" w:styleId="af3">
    <w:name w:val="Book Title"/>
    <w:uiPriority w:val="33"/>
    <w:qFormat/>
    <w:rsid w:val="002008A6"/>
    <w:rPr>
      <w:rFonts w:ascii="Cambria" w:eastAsia="Times New Roman" w:hAnsi="Cambria" w:cs="Times New Roman"/>
      <w:b/>
      <w:bCs/>
      <w:i/>
      <w:iCs/>
      <w:color w:val="auto"/>
    </w:rPr>
  </w:style>
  <w:style w:type="paragraph" w:styleId="af4">
    <w:name w:val="TOC Heading"/>
    <w:basedOn w:val="1"/>
    <w:next w:val="a"/>
    <w:uiPriority w:val="39"/>
    <w:semiHidden/>
    <w:unhideWhenUsed/>
    <w:qFormat/>
    <w:rsid w:val="002008A6"/>
    <w:pPr>
      <w:outlineLvl w:val="9"/>
    </w:pPr>
    <w:rPr>
      <w:lang w:bidi="en-US"/>
    </w:rPr>
  </w:style>
  <w:style w:type="paragraph" w:styleId="af5">
    <w:name w:val="Balloon Text"/>
    <w:basedOn w:val="a"/>
    <w:link w:val="af6"/>
    <w:uiPriority w:val="99"/>
    <w:semiHidden/>
    <w:unhideWhenUsed/>
    <w:rsid w:val="00AC53D0"/>
    <w:rPr>
      <w:rFonts w:ascii="Tahoma" w:hAnsi="Tahoma" w:cs="Tahoma"/>
      <w:sz w:val="16"/>
      <w:szCs w:val="16"/>
    </w:rPr>
  </w:style>
  <w:style w:type="character" w:customStyle="1" w:styleId="af6">
    <w:name w:val="Текст выноски Знак"/>
    <w:basedOn w:val="a0"/>
    <w:link w:val="af5"/>
    <w:uiPriority w:val="99"/>
    <w:semiHidden/>
    <w:rsid w:val="00AC53D0"/>
    <w:rPr>
      <w:rFonts w:ascii="Tahoma" w:hAnsi="Tahoma" w:cs="Tahoma"/>
      <w:sz w:val="16"/>
      <w:szCs w:val="16"/>
    </w:rPr>
  </w:style>
  <w:style w:type="paragraph" w:styleId="af7">
    <w:name w:val="header"/>
    <w:basedOn w:val="a"/>
    <w:link w:val="af8"/>
    <w:uiPriority w:val="99"/>
    <w:unhideWhenUsed/>
    <w:rsid w:val="0063618D"/>
    <w:pPr>
      <w:tabs>
        <w:tab w:val="center" w:pos="4819"/>
        <w:tab w:val="right" w:pos="9639"/>
      </w:tabs>
    </w:pPr>
  </w:style>
  <w:style w:type="character" w:customStyle="1" w:styleId="af8">
    <w:name w:val="Верхний колонтитул Знак"/>
    <w:basedOn w:val="a0"/>
    <w:link w:val="af7"/>
    <w:uiPriority w:val="99"/>
    <w:rsid w:val="0063618D"/>
  </w:style>
  <w:style w:type="paragraph" w:styleId="af9">
    <w:name w:val="footer"/>
    <w:basedOn w:val="a"/>
    <w:link w:val="afa"/>
    <w:uiPriority w:val="99"/>
    <w:unhideWhenUsed/>
    <w:rsid w:val="0063618D"/>
    <w:pPr>
      <w:tabs>
        <w:tab w:val="center" w:pos="4819"/>
        <w:tab w:val="right" w:pos="9639"/>
      </w:tabs>
    </w:pPr>
  </w:style>
  <w:style w:type="character" w:customStyle="1" w:styleId="afa">
    <w:name w:val="Нижний колонтитул Знак"/>
    <w:basedOn w:val="a0"/>
    <w:link w:val="af9"/>
    <w:uiPriority w:val="99"/>
    <w:rsid w:val="006361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uiPriority w:val="10"/>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uiPriority w:val="10"/>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uiPriority w:val="34"/>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d">
    <w:name w:val="Intense Quote"/>
    <w:basedOn w:val="a"/>
    <w:next w:val="a"/>
    <w:link w:val="ae"/>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e">
    <w:name w:val="Выделенная цитата Знак"/>
    <w:link w:val="ad"/>
    <w:uiPriority w:val="30"/>
    <w:rsid w:val="002008A6"/>
    <w:rPr>
      <w:rFonts w:ascii="Cambria" w:eastAsia="Times New Roman" w:hAnsi="Cambria" w:cs="Times New Roman"/>
      <w:i/>
      <w:iCs/>
      <w:color w:val="FFFFFF"/>
      <w:sz w:val="24"/>
      <w:szCs w:val="24"/>
      <w:shd w:val="clear" w:color="auto" w:fill="4F81BD"/>
    </w:rPr>
  </w:style>
  <w:style w:type="character" w:styleId="af">
    <w:name w:val="Subtle Emphasis"/>
    <w:uiPriority w:val="19"/>
    <w:qFormat/>
    <w:rsid w:val="002008A6"/>
    <w:rPr>
      <w:i/>
      <w:iCs/>
      <w:color w:val="5A5A5A"/>
    </w:rPr>
  </w:style>
  <w:style w:type="character" w:styleId="af0">
    <w:name w:val="Intense Emphasis"/>
    <w:uiPriority w:val="21"/>
    <w:qFormat/>
    <w:rsid w:val="002008A6"/>
    <w:rPr>
      <w:b/>
      <w:bCs/>
      <w:i/>
      <w:iCs/>
      <w:color w:val="4F81BD"/>
      <w:sz w:val="22"/>
      <w:szCs w:val="22"/>
    </w:rPr>
  </w:style>
  <w:style w:type="character" w:styleId="af1">
    <w:name w:val="Subtle Reference"/>
    <w:uiPriority w:val="31"/>
    <w:qFormat/>
    <w:rsid w:val="002008A6"/>
    <w:rPr>
      <w:color w:val="auto"/>
      <w:u w:val="single" w:color="9BBB59"/>
    </w:rPr>
  </w:style>
  <w:style w:type="character" w:styleId="af2">
    <w:name w:val="Intense Reference"/>
    <w:uiPriority w:val="32"/>
    <w:qFormat/>
    <w:rsid w:val="002008A6"/>
    <w:rPr>
      <w:b/>
      <w:bCs/>
      <w:color w:val="76923C"/>
      <w:u w:val="single" w:color="9BBB59"/>
    </w:rPr>
  </w:style>
  <w:style w:type="character" w:styleId="af3">
    <w:name w:val="Book Title"/>
    <w:uiPriority w:val="33"/>
    <w:qFormat/>
    <w:rsid w:val="002008A6"/>
    <w:rPr>
      <w:rFonts w:ascii="Cambria" w:eastAsia="Times New Roman" w:hAnsi="Cambria" w:cs="Times New Roman"/>
      <w:b/>
      <w:bCs/>
      <w:i/>
      <w:iCs/>
      <w:color w:val="auto"/>
    </w:rPr>
  </w:style>
  <w:style w:type="paragraph" w:styleId="af4">
    <w:name w:val="TOC Heading"/>
    <w:basedOn w:val="1"/>
    <w:next w:val="a"/>
    <w:uiPriority w:val="39"/>
    <w:semiHidden/>
    <w:unhideWhenUsed/>
    <w:qFormat/>
    <w:rsid w:val="002008A6"/>
    <w:pPr>
      <w:outlineLvl w:val="9"/>
    </w:pPr>
    <w:rPr>
      <w:lang w:bidi="en-US"/>
    </w:rPr>
  </w:style>
  <w:style w:type="paragraph" w:styleId="af5">
    <w:name w:val="Balloon Text"/>
    <w:basedOn w:val="a"/>
    <w:link w:val="af6"/>
    <w:uiPriority w:val="99"/>
    <w:semiHidden/>
    <w:unhideWhenUsed/>
    <w:rsid w:val="00AC53D0"/>
    <w:rPr>
      <w:rFonts w:ascii="Tahoma" w:hAnsi="Tahoma" w:cs="Tahoma"/>
      <w:sz w:val="16"/>
      <w:szCs w:val="16"/>
    </w:rPr>
  </w:style>
  <w:style w:type="character" w:customStyle="1" w:styleId="af6">
    <w:name w:val="Текст выноски Знак"/>
    <w:basedOn w:val="a0"/>
    <w:link w:val="af5"/>
    <w:uiPriority w:val="99"/>
    <w:semiHidden/>
    <w:rsid w:val="00AC53D0"/>
    <w:rPr>
      <w:rFonts w:ascii="Tahoma" w:hAnsi="Tahoma" w:cs="Tahoma"/>
      <w:sz w:val="16"/>
      <w:szCs w:val="16"/>
    </w:rPr>
  </w:style>
  <w:style w:type="paragraph" w:styleId="af7">
    <w:name w:val="header"/>
    <w:basedOn w:val="a"/>
    <w:link w:val="af8"/>
    <w:uiPriority w:val="99"/>
    <w:unhideWhenUsed/>
    <w:rsid w:val="0063618D"/>
    <w:pPr>
      <w:tabs>
        <w:tab w:val="center" w:pos="4819"/>
        <w:tab w:val="right" w:pos="9639"/>
      </w:tabs>
    </w:pPr>
  </w:style>
  <w:style w:type="character" w:customStyle="1" w:styleId="af8">
    <w:name w:val="Верхний колонтитул Знак"/>
    <w:basedOn w:val="a0"/>
    <w:link w:val="af7"/>
    <w:uiPriority w:val="99"/>
    <w:rsid w:val="0063618D"/>
  </w:style>
  <w:style w:type="paragraph" w:styleId="af9">
    <w:name w:val="footer"/>
    <w:basedOn w:val="a"/>
    <w:link w:val="afa"/>
    <w:uiPriority w:val="99"/>
    <w:unhideWhenUsed/>
    <w:rsid w:val="0063618D"/>
    <w:pPr>
      <w:tabs>
        <w:tab w:val="center" w:pos="4819"/>
        <w:tab w:val="right" w:pos="9639"/>
      </w:tabs>
    </w:pPr>
  </w:style>
  <w:style w:type="character" w:customStyle="1" w:styleId="afa">
    <w:name w:val="Нижний колонтитул Знак"/>
    <w:basedOn w:val="a0"/>
    <w:link w:val="af9"/>
    <w:uiPriority w:val="99"/>
    <w:rsid w:val="00636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944145">
      <w:bodyDiv w:val="1"/>
      <w:marLeft w:val="0"/>
      <w:marRight w:val="0"/>
      <w:marTop w:val="0"/>
      <w:marBottom w:val="0"/>
      <w:divBdr>
        <w:top w:val="none" w:sz="0" w:space="0" w:color="auto"/>
        <w:left w:val="none" w:sz="0" w:space="0" w:color="auto"/>
        <w:bottom w:val="none" w:sz="0" w:space="0" w:color="auto"/>
        <w:right w:val="none" w:sz="0" w:space="0" w:color="auto"/>
      </w:divBdr>
    </w:div>
    <w:div w:id="88016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s://uk.wikipedia.org/wiki/%D0%92%D0%B0%D0%B6%D0%BA%D0%B0_%D1%96%D0%BD%D0%B4%D1%83%D1%81%D1%82%D1%80%D1%96%D1%8F"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56670-AEB8-4C25-AF0B-29049DF1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35</Pages>
  <Words>50950</Words>
  <Characters>29043</Characters>
  <Application>Microsoft Office Word</Application>
  <DocSecurity>0</DocSecurity>
  <Lines>242</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Dohod2ok</dc:creator>
  <cp:lastModifiedBy>Budget3ok</cp:lastModifiedBy>
  <cp:revision>87</cp:revision>
  <cp:lastPrinted>2022-12-22T15:38:00Z</cp:lastPrinted>
  <dcterms:created xsi:type="dcterms:W3CDTF">2022-12-14T08:26:00Z</dcterms:created>
  <dcterms:modified xsi:type="dcterms:W3CDTF">2022-12-26T06:46:00Z</dcterms:modified>
</cp:coreProperties>
</file>