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9F2E44">
      <w:pPr>
        <w:tabs>
          <w:tab w:val="left" w:pos="4395"/>
          <w:tab w:val="left" w:pos="5103"/>
        </w:tabs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6EA829" wp14:editId="2B36113A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655B33">
        <w:rPr>
          <w:rFonts w:eastAsia="Times New Roman"/>
          <w:b/>
          <w:lang w:eastAsia="ru-RU"/>
        </w:rPr>
        <w:t xml:space="preserve">                                  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544FED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>
        <w:rPr>
          <w:b/>
        </w:rPr>
        <w:t xml:space="preserve">ПОЗАЧЕРГОВА </w:t>
      </w:r>
      <w:r w:rsidRPr="0039476F">
        <w:rPr>
          <w:b/>
          <w:lang w:val="en-US"/>
        </w:rPr>
        <w:t>X</w:t>
      </w:r>
      <w:r w:rsidR="00EC0FFB">
        <w:rPr>
          <w:b/>
          <w:lang w:val="en-US"/>
        </w:rPr>
        <w:t>VIII</w:t>
      </w:r>
      <w:r w:rsidRPr="00E75A6A">
        <w:rPr>
          <w:b/>
          <w:bCs/>
        </w:rPr>
        <w:t xml:space="preserve"> СЕСІЯ </w:t>
      </w:r>
      <w:r w:rsidR="009A45BE" w:rsidRPr="00655B33">
        <w:rPr>
          <w:rFonts w:eastAsia="Times New Roman"/>
          <w:b/>
          <w:lang w:eastAsia="ru-RU"/>
        </w:rPr>
        <w:t>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587465" w:rsidP="00EC0FFB">
      <w:pPr>
        <w:suppressAutoHyphens/>
        <w:spacing w:line="240" w:lineRule="auto"/>
        <w:ind w:firstLine="142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>2</w:t>
      </w:r>
      <w:r w:rsidR="00EC0FFB">
        <w:rPr>
          <w:rFonts w:eastAsia="Times New Roman"/>
          <w:b/>
          <w:lang w:val="uk-UA" w:eastAsia="ar-SA"/>
        </w:rPr>
        <w:t>8</w:t>
      </w:r>
      <w:r w:rsidR="00BC67FE">
        <w:rPr>
          <w:rFonts w:eastAsia="Times New Roman"/>
          <w:b/>
          <w:lang w:val="uk-UA" w:eastAsia="ar-SA"/>
        </w:rPr>
        <w:t xml:space="preserve"> </w:t>
      </w:r>
      <w:r>
        <w:rPr>
          <w:rFonts w:eastAsia="Times New Roman"/>
          <w:b/>
          <w:lang w:val="uk-UA" w:eastAsia="ar-SA"/>
        </w:rPr>
        <w:t>жовтня</w:t>
      </w:r>
      <w:r w:rsidR="009A45BE" w:rsidRPr="0062392C">
        <w:rPr>
          <w:rFonts w:eastAsia="Times New Roman"/>
          <w:b/>
          <w:lang w:val="uk-UA" w:eastAsia="ar-SA"/>
        </w:rPr>
        <w:t xml:space="preserve"> 202</w:t>
      </w:r>
      <w:r w:rsidR="00AB53D3">
        <w:rPr>
          <w:rFonts w:eastAsia="Times New Roman"/>
          <w:b/>
          <w:lang w:val="uk-UA" w:eastAsia="ar-SA"/>
        </w:rPr>
        <w:t>2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EC0FFB">
      <w:pPr>
        <w:suppressAutoHyphens/>
        <w:spacing w:line="240" w:lineRule="auto"/>
        <w:ind w:firstLine="142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0A248E" w:rsidTr="00AB53D3">
        <w:tc>
          <w:tcPr>
            <w:tcW w:w="6096" w:type="dxa"/>
          </w:tcPr>
          <w:p w:rsidR="00F94823" w:rsidRPr="00AB2934" w:rsidRDefault="00587465" w:rsidP="0058746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внесення змін до рішення Кременчуцької міської ради Кременчуцького району Полтавської області від 27 травня 2022 року «</w:t>
            </w:r>
            <w:r w:rsidR="00C4176B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="00C4176B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</w:t>
            </w:r>
            <w:r w:rsidR="00136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Кременчуцького району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A4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="001367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новій редакції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EC0FFB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 w:rsidR="001367F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7465">
        <w:rPr>
          <w:rFonts w:ascii="Times New Roman" w:hAnsi="Times New Roman"/>
          <w:sz w:val="28"/>
          <w:szCs w:val="28"/>
          <w:lang w:val="uk-UA"/>
        </w:rPr>
        <w:t>відповідно до рішень виконавчого комітету Кременчуцької міської ради Кременчуцького району Полтавської області від 30.03.2022 № 378 «Про виділення коштів з Стабілізаційного Фонду Кременчуцької міської територіальної громади», від 23.09.2022 № 1354 «Про виділення коштів з Стабілізаційного Фонду Кременчуцької міської територіальної громади»</w:t>
      </w:r>
      <w:r w:rsidR="00FF37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815ACA">
        <w:rPr>
          <w:rFonts w:ascii="Times New Roman" w:hAnsi="Times New Roman"/>
          <w:sz w:val="28"/>
          <w:szCs w:val="28"/>
          <w:lang w:val="uk-UA"/>
        </w:rPr>
        <w:t xml:space="preserve"> кодексу України</w:t>
      </w:r>
      <w:r w:rsidR="009D0829">
        <w:rPr>
          <w:rFonts w:ascii="Times New Roman" w:hAnsi="Times New Roman"/>
          <w:sz w:val="28"/>
          <w:szCs w:val="28"/>
          <w:lang w:val="uk-UA"/>
        </w:rPr>
        <w:t>,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528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7A23D7" w:rsidP="009A45BE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proofErr w:type="spellStart"/>
      <w:r w:rsidR="00587465">
        <w:rPr>
          <w:rFonts w:eastAsia="Times New Roman"/>
          <w:bCs/>
          <w:color w:val="000000"/>
          <w:lang w:val="uk-UA" w:eastAsia="ru-RU"/>
        </w:rPr>
        <w:t>Внести</w:t>
      </w:r>
      <w:proofErr w:type="spellEnd"/>
      <w:r w:rsidR="00587465">
        <w:rPr>
          <w:rFonts w:eastAsia="Times New Roman"/>
          <w:bCs/>
          <w:color w:val="000000"/>
          <w:lang w:val="uk-UA" w:eastAsia="ru-RU"/>
        </w:rPr>
        <w:t xml:space="preserve"> зміни до рішення </w:t>
      </w:r>
      <w:r w:rsidR="00587465" w:rsidRPr="00820F08">
        <w:rPr>
          <w:lang w:val="uk-UA"/>
        </w:rPr>
        <w:t xml:space="preserve">Кременчуцької міської ради </w:t>
      </w:r>
      <w:r w:rsidR="00587465">
        <w:rPr>
          <w:lang w:val="uk-UA"/>
        </w:rPr>
        <w:t xml:space="preserve">Кременчуцького району </w:t>
      </w:r>
      <w:r w:rsidR="00587465" w:rsidRPr="00820F08">
        <w:rPr>
          <w:lang w:val="uk-UA"/>
        </w:rPr>
        <w:t>Полтавської області</w:t>
      </w:r>
      <w:r w:rsidR="00587465">
        <w:rPr>
          <w:lang w:val="uk-UA"/>
        </w:rPr>
        <w:t xml:space="preserve"> від 27 травня 2022 року «Про з</w:t>
      </w:r>
      <w:r w:rsidR="00565606" w:rsidRPr="005E4646">
        <w:rPr>
          <w:rFonts w:eastAsia="Times New Roman"/>
          <w:color w:val="000000"/>
          <w:lang w:val="uk-UA" w:eastAsia="ru-RU"/>
        </w:rPr>
        <w:t>атверд</w:t>
      </w:r>
      <w:r w:rsidR="00587465">
        <w:rPr>
          <w:rFonts w:eastAsia="Times New Roman"/>
          <w:color w:val="000000"/>
          <w:lang w:val="uk-UA" w:eastAsia="ru-RU"/>
        </w:rPr>
        <w:t>ження</w:t>
      </w:r>
      <w:r w:rsidR="00565606" w:rsidRPr="005E4646">
        <w:rPr>
          <w:rFonts w:eastAsia="Times New Roman"/>
          <w:color w:val="000000"/>
          <w:lang w:val="uk-UA" w:eastAsia="ru-RU"/>
        </w:rPr>
        <w:t xml:space="preserve"> </w:t>
      </w:r>
      <w:r w:rsidR="00C4176B" w:rsidRPr="00BF3D77">
        <w:rPr>
          <w:lang w:val="uk-UA"/>
        </w:rPr>
        <w:t>комплексн</w:t>
      </w:r>
      <w:r w:rsidR="00587465">
        <w:rPr>
          <w:lang w:val="uk-UA"/>
        </w:rPr>
        <w:t>ої</w:t>
      </w:r>
      <w:r w:rsidR="00C4176B" w:rsidRPr="00BF3D77">
        <w:rPr>
          <w:lang w:val="uk-UA"/>
        </w:rPr>
        <w:t xml:space="preserve"> програм</w:t>
      </w:r>
      <w:r w:rsidR="00587465">
        <w:rPr>
          <w:lang w:val="uk-UA"/>
        </w:rPr>
        <w:t>и</w:t>
      </w:r>
      <w:r w:rsidR="00C4176B" w:rsidRPr="00BF3D77">
        <w:rPr>
          <w:lang w:val="uk-UA"/>
        </w:rPr>
        <w:t xml:space="preserve"> розвитку </w:t>
      </w:r>
      <w:r w:rsidR="008C193E" w:rsidRPr="00BF3D77">
        <w:rPr>
          <w:lang w:val="uk-UA"/>
        </w:rPr>
        <w:t>та</w:t>
      </w:r>
      <w:r w:rsidR="00C4176B" w:rsidRPr="00BF3D77">
        <w:rPr>
          <w:lang w:val="uk-UA"/>
        </w:rPr>
        <w:t xml:space="preserve"> підтримки </w:t>
      </w:r>
      <w:r w:rsidR="00BF3D77" w:rsidRPr="00B76872">
        <w:rPr>
          <w:lang w:val="uk-UA"/>
        </w:rPr>
        <w:t>комунальн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некомерційн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підприємств</w:t>
      </w:r>
      <w:r w:rsidR="00BF3D77">
        <w:rPr>
          <w:lang w:val="uk-UA"/>
        </w:rPr>
        <w:t xml:space="preserve">а </w:t>
      </w:r>
      <w:r w:rsidR="00BF3D77" w:rsidRPr="00F94823">
        <w:rPr>
          <w:lang w:val="uk-UA"/>
        </w:rPr>
        <w:t>«Дитячий заклад оздор</w:t>
      </w:r>
      <w:r w:rsidR="00BF3D77">
        <w:rPr>
          <w:lang w:val="uk-UA"/>
        </w:rPr>
        <w:t xml:space="preserve">овлення та відпочинку «Зоряний» </w:t>
      </w:r>
      <w:r w:rsidR="00BF3D77" w:rsidRPr="00820F08">
        <w:rPr>
          <w:lang w:val="uk-UA"/>
        </w:rPr>
        <w:t xml:space="preserve">Кременчуцької міської ради </w:t>
      </w:r>
      <w:r w:rsidR="001367F8">
        <w:rPr>
          <w:lang w:val="uk-UA"/>
        </w:rPr>
        <w:t xml:space="preserve">Кременчуцького району </w:t>
      </w:r>
      <w:r w:rsidR="00BF3D77" w:rsidRPr="00820F08">
        <w:rPr>
          <w:lang w:val="uk-UA"/>
        </w:rPr>
        <w:t>Полтавської області</w:t>
      </w:r>
      <w:r w:rsidR="00BF3D77">
        <w:rPr>
          <w:lang w:val="uk-UA"/>
        </w:rPr>
        <w:t xml:space="preserve"> </w:t>
      </w:r>
      <w:r w:rsidR="006D46D2">
        <w:rPr>
          <w:lang w:val="uk-UA"/>
        </w:rPr>
        <w:t>на 202</w:t>
      </w:r>
      <w:r w:rsidR="00272DCE">
        <w:rPr>
          <w:lang w:val="uk-UA"/>
        </w:rPr>
        <w:t>1-2025</w:t>
      </w:r>
      <w:r w:rsidR="006D46D2">
        <w:rPr>
          <w:lang w:val="uk-UA"/>
        </w:rPr>
        <w:t xml:space="preserve"> р</w:t>
      </w:r>
      <w:r w:rsidR="00272DCE">
        <w:rPr>
          <w:lang w:val="uk-UA"/>
        </w:rPr>
        <w:t>оки</w:t>
      </w:r>
      <w:r w:rsidR="009A45BE">
        <w:rPr>
          <w:lang w:val="uk-UA"/>
        </w:rPr>
        <w:t xml:space="preserve"> у</w:t>
      </w:r>
      <w:r w:rsidR="008773C8">
        <w:rPr>
          <w:lang w:val="uk-UA"/>
        </w:rPr>
        <w:t xml:space="preserve"> новій редакції</w:t>
      </w:r>
      <w:r w:rsidR="00587465">
        <w:rPr>
          <w:lang w:val="uk-UA"/>
        </w:rPr>
        <w:t>»</w:t>
      </w:r>
      <w:r w:rsidR="000C6C73">
        <w:rPr>
          <w:lang w:val="uk-UA"/>
        </w:rPr>
        <w:t xml:space="preserve">, а саме: </w:t>
      </w:r>
      <w:r w:rsidR="00EC0FFB">
        <w:rPr>
          <w:lang w:val="uk-UA"/>
        </w:rPr>
        <w:t xml:space="preserve">викласти </w:t>
      </w:r>
      <w:r w:rsidR="000C6C73">
        <w:rPr>
          <w:lang w:val="uk-UA"/>
        </w:rPr>
        <w:t>додат</w:t>
      </w:r>
      <w:r w:rsidR="00EC0FFB">
        <w:rPr>
          <w:lang w:val="uk-UA"/>
        </w:rPr>
        <w:t xml:space="preserve">ок до </w:t>
      </w:r>
      <w:r w:rsidR="000C6C73" w:rsidRPr="000C6C73">
        <w:rPr>
          <w:lang w:val="uk-UA"/>
        </w:rPr>
        <w:t xml:space="preserve">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</w:t>
      </w:r>
      <w:r w:rsidR="000C6C73" w:rsidRPr="000C6C73">
        <w:rPr>
          <w:lang w:val="uk-UA"/>
        </w:rPr>
        <w:lastRenderedPageBreak/>
        <w:t>ради Кременчуцького району Полтавської області на 2021-2025 роки у новій редакції</w:t>
      </w:r>
      <w:r w:rsidR="000C6C73">
        <w:rPr>
          <w:lang w:val="uk-UA"/>
        </w:rPr>
        <w:t>»</w:t>
      </w:r>
      <w:r w:rsidR="006D46D2">
        <w:rPr>
          <w:rFonts w:eastAsia="Times New Roman"/>
          <w:color w:val="000000"/>
          <w:lang w:val="uk-UA" w:eastAsia="ru-RU"/>
        </w:rPr>
        <w:t xml:space="preserve"> </w:t>
      </w:r>
      <w:r w:rsidR="000C6C73">
        <w:rPr>
          <w:rFonts w:eastAsia="Times New Roman"/>
          <w:color w:val="000000"/>
          <w:lang w:val="uk-UA" w:eastAsia="ru-RU"/>
        </w:rPr>
        <w:t xml:space="preserve">у новій редакції </w:t>
      </w:r>
      <w:r w:rsidR="006D46D2">
        <w:rPr>
          <w:rFonts w:eastAsia="Times New Roman"/>
          <w:color w:val="000000"/>
          <w:lang w:val="uk-UA" w:eastAsia="ru-RU"/>
        </w:rPr>
        <w:t>(д</w:t>
      </w:r>
      <w:r w:rsidR="000C6C73">
        <w:rPr>
          <w:rFonts w:eastAsia="Times New Roman"/>
          <w:color w:val="000000"/>
          <w:lang w:val="uk-UA" w:eastAsia="ru-RU"/>
        </w:rPr>
        <w:t>одається</w:t>
      </w:r>
      <w:r w:rsidR="00565606" w:rsidRPr="005E4646">
        <w:rPr>
          <w:rFonts w:eastAsia="Times New Roman"/>
          <w:color w:val="000000"/>
          <w:lang w:val="uk-UA" w:eastAsia="ru-RU"/>
        </w:rPr>
        <w:t>)</w:t>
      </w:r>
      <w:r w:rsidR="003C2A3E" w:rsidRPr="005E4646">
        <w:rPr>
          <w:rFonts w:eastAsia="Times New Roman"/>
          <w:color w:val="000000"/>
          <w:lang w:val="uk-UA" w:eastAsia="ru-RU"/>
        </w:rPr>
        <w:t>.</w:t>
      </w:r>
    </w:p>
    <w:p w:rsidR="00565606" w:rsidRDefault="00BF3D77" w:rsidP="009A45BE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1367F8" w:rsidRPr="001367F8">
        <w:rPr>
          <w:color w:val="000000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1367F8" w:rsidRPr="001367F8">
        <w:rPr>
          <w:color w:val="000000"/>
          <w:lang w:val="uk-UA"/>
        </w:rPr>
        <w:t>Неіленко</w:t>
      </w:r>
      <w:proofErr w:type="spellEnd"/>
      <w:r w:rsidR="001367F8" w:rsidRPr="001367F8">
        <w:rPr>
          <w:color w:val="000000"/>
          <w:lang w:val="uk-UA"/>
        </w:rPr>
        <w:t xml:space="preserve"> Т.Г.) при формуванні </w:t>
      </w:r>
      <w:r w:rsidR="00F5453D">
        <w:rPr>
          <w:rFonts w:eastAsia="Times New Roman"/>
          <w:lang w:val="uk-UA" w:eastAsia="ru-RU"/>
        </w:rPr>
        <w:t>бюджету Кременчуцької міської територіальної громади</w:t>
      </w:r>
      <w:r w:rsidR="00F5453D" w:rsidRPr="001367F8">
        <w:rPr>
          <w:color w:val="000000"/>
          <w:lang w:val="uk-UA"/>
        </w:rPr>
        <w:t xml:space="preserve"> </w:t>
      </w:r>
      <w:r w:rsidR="001367F8" w:rsidRPr="001367F8">
        <w:rPr>
          <w:color w:val="000000"/>
          <w:lang w:val="uk-UA"/>
        </w:rPr>
        <w:t>передбачати кошти</w:t>
      </w:r>
      <w:r w:rsidR="001367F8">
        <w:rPr>
          <w:lang w:val="uk-UA"/>
        </w:rPr>
        <w:t xml:space="preserve"> </w:t>
      </w:r>
      <w:r w:rsidR="00C4176B">
        <w:rPr>
          <w:lang w:val="uk-UA"/>
        </w:rPr>
        <w:t>на виконання комплексної програми</w:t>
      </w:r>
      <w:r w:rsidR="006D46D2">
        <w:rPr>
          <w:lang w:val="uk-UA"/>
        </w:rPr>
        <w:t>.</w:t>
      </w:r>
    </w:p>
    <w:p w:rsidR="003C2A3E" w:rsidRDefault="001367F8" w:rsidP="00587465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0C6C73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272DCE">
      <w:pgSz w:w="11907" w:h="16840" w:code="9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A248E"/>
    <w:rsid w:val="000C6C73"/>
    <w:rsid w:val="0011024D"/>
    <w:rsid w:val="00117809"/>
    <w:rsid w:val="001367F8"/>
    <w:rsid w:val="00166766"/>
    <w:rsid w:val="00174BD2"/>
    <w:rsid w:val="00174DDE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310C"/>
    <w:rsid w:val="00333E32"/>
    <w:rsid w:val="00340037"/>
    <w:rsid w:val="00381EC4"/>
    <w:rsid w:val="003B48BF"/>
    <w:rsid w:val="003C2A3E"/>
    <w:rsid w:val="003D232E"/>
    <w:rsid w:val="00495CEA"/>
    <w:rsid w:val="004E7A7C"/>
    <w:rsid w:val="0050044B"/>
    <w:rsid w:val="00544FED"/>
    <w:rsid w:val="005646F7"/>
    <w:rsid w:val="00565606"/>
    <w:rsid w:val="00587465"/>
    <w:rsid w:val="005D1FA9"/>
    <w:rsid w:val="005D4F6C"/>
    <w:rsid w:val="005E4646"/>
    <w:rsid w:val="00610DCC"/>
    <w:rsid w:val="00622EB8"/>
    <w:rsid w:val="006373AA"/>
    <w:rsid w:val="006A2E4D"/>
    <w:rsid w:val="006D46D2"/>
    <w:rsid w:val="00722FB0"/>
    <w:rsid w:val="00747636"/>
    <w:rsid w:val="00775E33"/>
    <w:rsid w:val="00783C88"/>
    <w:rsid w:val="007A23D7"/>
    <w:rsid w:val="00815ACA"/>
    <w:rsid w:val="008352CA"/>
    <w:rsid w:val="008773C8"/>
    <w:rsid w:val="0088171D"/>
    <w:rsid w:val="008A68F6"/>
    <w:rsid w:val="008C193E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A17B1D"/>
    <w:rsid w:val="00AB2934"/>
    <w:rsid w:val="00AB53D3"/>
    <w:rsid w:val="00AC5471"/>
    <w:rsid w:val="00AC6DA1"/>
    <w:rsid w:val="00B3685B"/>
    <w:rsid w:val="00B5115F"/>
    <w:rsid w:val="00B76872"/>
    <w:rsid w:val="00BA11DB"/>
    <w:rsid w:val="00BC67FE"/>
    <w:rsid w:val="00BF2B1A"/>
    <w:rsid w:val="00BF3D77"/>
    <w:rsid w:val="00C01CE7"/>
    <w:rsid w:val="00C340C7"/>
    <w:rsid w:val="00C4176B"/>
    <w:rsid w:val="00C76528"/>
    <w:rsid w:val="00C84B77"/>
    <w:rsid w:val="00CA67E8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E13495"/>
    <w:rsid w:val="00E22887"/>
    <w:rsid w:val="00E820D8"/>
    <w:rsid w:val="00EC0FFB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  <w:rsid w:val="00FF372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37D7F1-4B6E-4607-AB49-4F9C4AC5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A338E-0A78-4662-B964-73DE7A3C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2</cp:revision>
  <cp:lastPrinted>2022-10-31T09:31:00Z</cp:lastPrinted>
  <dcterms:created xsi:type="dcterms:W3CDTF">2022-10-31T09:33:00Z</dcterms:created>
  <dcterms:modified xsi:type="dcterms:W3CDTF">2022-10-31T09:33:00Z</dcterms:modified>
</cp:coreProperties>
</file>