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FA" w:rsidRPr="000E0AC8" w:rsidRDefault="00ED0BFA" w:rsidP="00E9116C">
      <w:pPr>
        <w:pStyle w:val="Heading2"/>
        <w:rPr>
          <w:sz w:val="28"/>
          <w:szCs w:val="28"/>
          <w:lang w:val="uk-UA"/>
        </w:rPr>
      </w:pPr>
    </w:p>
    <w:p w:rsidR="00ED0BFA" w:rsidRPr="00EF7894" w:rsidRDefault="00ED0BFA" w:rsidP="00E9116C">
      <w:pPr>
        <w:ind w:firstLine="4962"/>
        <w:jc w:val="both"/>
        <w:rPr>
          <w:sz w:val="28"/>
          <w:szCs w:val="28"/>
          <w:lang w:val="uk-UA"/>
        </w:rPr>
      </w:pPr>
    </w:p>
    <w:p w:rsidR="00ED0BFA" w:rsidRPr="00362B10" w:rsidRDefault="00ED0BFA" w:rsidP="00E9116C">
      <w:pPr>
        <w:ind w:firstLine="4962"/>
        <w:jc w:val="both"/>
        <w:rPr>
          <w:sz w:val="28"/>
          <w:szCs w:val="28"/>
          <w:lang w:val="uk-UA"/>
        </w:rPr>
      </w:pPr>
      <w:r w:rsidRPr="00362B10">
        <w:rPr>
          <w:sz w:val="28"/>
          <w:szCs w:val="28"/>
          <w:lang w:val="uk-UA"/>
        </w:rPr>
        <w:t>Додаток</w:t>
      </w:r>
    </w:p>
    <w:p w:rsidR="00ED0BFA" w:rsidRPr="00EF7894" w:rsidRDefault="00ED0BFA" w:rsidP="00E9116C">
      <w:pPr>
        <w:ind w:firstLine="4962"/>
        <w:jc w:val="both"/>
        <w:rPr>
          <w:sz w:val="28"/>
          <w:szCs w:val="28"/>
          <w:lang w:val="uk-UA"/>
        </w:rPr>
      </w:pPr>
      <w:r>
        <w:rPr>
          <w:sz w:val="28"/>
          <w:szCs w:val="28"/>
          <w:lang w:val="uk-UA"/>
        </w:rPr>
        <w:t>до р</w:t>
      </w:r>
      <w:r w:rsidRPr="00EF7894">
        <w:rPr>
          <w:sz w:val="28"/>
          <w:szCs w:val="28"/>
          <w:lang w:val="uk-UA"/>
        </w:rPr>
        <w:t>ішення Кременчуцької міської ради</w:t>
      </w:r>
    </w:p>
    <w:p w:rsidR="00ED0BFA" w:rsidRPr="00EF7894" w:rsidRDefault="00ED0BFA" w:rsidP="00E9116C">
      <w:pPr>
        <w:ind w:firstLine="4962"/>
        <w:jc w:val="both"/>
        <w:rPr>
          <w:sz w:val="28"/>
          <w:szCs w:val="28"/>
          <w:lang w:val="uk-UA"/>
        </w:rPr>
      </w:pPr>
      <w:r w:rsidRPr="00EF7894">
        <w:rPr>
          <w:sz w:val="28"/>
          <w:szCs w:val="28"/>
          <w:lang w:val="uk-UA"/>
        </w:rPr>
        <w:t>Кременчуцького району</w:t>
      </w:r>
    </w:p>
    <w:p w:rsidR="00ED0BFA" w:rsidRPr="00EF7894" w:rsidRDefault="00ED0BFA" w:rsidP="00E9116C">
      <w:pPr>
        <w:ind w:firstLine="4962"/>
        <w:jc w:val="both"/>
        <w:rPr>
          <w:sz w:val="28"/>
          <w:szCs w:val="28"/>
          <w:lang w:val="uk-UA"/>
        </w:rPr>
      </w:pPr>
      <w:r w:rsidRPr="00EF7894">
        <w:rPr>
          <w:sz w:val="28"/>
          <w:szCs w:val="28"/>
          <w:lang w:val="uk-UA"/>
        </w:rPr>
        <w:t>Полтавської області</w:t>
      </w:r>
    </w:p>
    <w:p w:rsidR="00ED0BFA" w:rsidRPr="00EF7894" w:rsidRDefault="00ED0BFA" w:rsidP="00E9116C">
      <w:pPr>
        <w:ind w:firstLine="4962"/>
        <w:jc w:val="both"/>
        <w:rPr>
          <w:sz w:val="28"/>
          <w:szCs w:val="28"/>
          <w:lang w:val="uk-UA"/>
        </w:rPr>
      </w:pPr>
      <w:r w:rsidRPr="00EF7894">
        <w:rPr>
          <w:sz w:val="28"/>
          <w:szCs w:val="28"/>
          <w:lang w:val="uk-UA"/>
        </w:rPr>
        <w:t xml:space="preserve">від </w:t>
      </w:r>
      <w:r>
        <w:rPr>
          <w:sz w:val="28"/>
          <w:szCs w:val="28"/>
          <w:lang w:val="uk-UA"/>
        </w:rPr>
        <w:t>25 травня</w:t>
      </w:r>
      <w:r w:rsidRPr="00EF7894">
        <w:rPr>
          <w:sz w:val="28"/>
          <w:szCs w:val="28"/>
          <w:lang w:val="uk-UA"/>
        </w:rPr>
        <w:t xml:space="preserve"> 2021 року</w:t>
      </w:r>
    </w:p>
    <w:p w:rsidR="00ED0BFA" w:rsidRPr="00EF7894" w:rsidRDefault="00ED0BFA" w:rsidP="00E9116C">
      <w:pPr>
        <w:tabs>
          <w:tab w:val="left" w:pos="8080"/>
        </w:tabs>
        <w:ind w:firstLine="4962"/>
        <w:jc w:val="both"/>
        <w:rPr>
          <w:b/>
          <w:sz w:val="28"/>
          <w:szCs w:val="28"/>
          <w:lang w:val="uk-UA"/>
        </w:rPr>
      </w:pPr>
    </w:p>
    <w:p w:rsidR="00ED0BFA" w:rsidRDefault="00ED0BFA" w:rsidP="00E9116C">
      <w:pPr>
        <w:tabs>
          <w:tab w:val="left" w:pos="8080"/>
        </w:tabs>
        <w:jc w:val="both"/>
        <w:rPr>
          <w:b/>
          <w:sz w:val="28"/>
          <w:szCs w:val="28"/>
          <w:lang w:val="uk-UA"/>
        </w:rPr>
      </w:pPr>
    </w:p>
    <w:p w:rsidR="00ED0BFA" w:rsidRDefault="00ED0BFA" w:rsidP="00E9116C">
      <w:pPr>
        <w:tabs>
          <w:tab w:val="left" w:pos="8080"/>
        </w:tabs>
        <w:jc w:val="both"/>
        <w:rPr>
          <w:b/>
          <w:sz w:val="28"/>
          <w:szCs w:val="28"/>
          <w:lang w:val="uk-UA"/>
        </w:rPr>
      </w:pPr>
    </w:p>
    <w:p w:rsidR="00ED0BFA" w:rsidRDefault="00ED0BFA" w:rsidP="00E9116C">
      <w:pPr>
        <w:tabs>
          <w:tab w:val="left" w:pos="8080"/>
        </w:tabs>
        <w:jc w:val="both"/>
        <w:rPr>
          <w:b/>
          <w:sz w:val="28"/>
          <w:szCs w:val="28"/>
          <w:lang w:val="uk-UA"/>
        </w:rPr>
      </w:pPr>
    </w:p>
    <w:p w:rsidR="00ED0BFA" w:rsidRPr="00EF7894" w:rsidRDefault="00ED0BFA" w:rsidP="00E9116C">
      <w:pPr>
        <w:tabs>
          <w:tab w:val="left" w:pos="8080"/>
        </w:tabs>
        <w:jc w:val="both"/>
        <w:rPr>
          <w:b/>
          <w:sz w:val="28"/>
          <w:szCs w:val="28"/>
          <w:lang w:val="uk-UA"/>
        </w:rPr>
      </w:pPr>
    </w:p>
    <w:p w:rsidR="00ED0BFA" w:rsidRPr="00131E67"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Pr="000E0AC8" w:rsidRDefault="00ED0BFA" w:rsidP="00E9116C">
      <w:pPr>
        <w:tabs>
          <w:tab w:val="left" w:pos="8080"/>
        </w:tabs>
        <w:jc w:val="both"/>
        <w:rPr>
          <w:sz w:val="28"/>
          <w:szCs w:val="28"/>
          <w:lang w:val="uk-UA"/>
        </w:rPr>
      </w:pPr>
    </w:p>
    <w:p w:rsidR="00ED0BFA" w:rsidRPr="000E0AC8" w:rsidRDefault="00ED0BFA" w:rsidP="00E9116C">
      <w:pPr>
        <w:pStyle w:val="Heading1"/>
        <w:rPr>
          <w:b/>
          <w:sz w:val="28"/>
          <w:szCs w:val="28"/>
          <w:lang w:val="uk-UA"/>
        </w:rPr>
      </w:pPr>
      <w:r w:rsidRPr="000E0AC8">
        <w:rPr>
          <w:b/>
          <w:sz w:val="28"/>
          <w:szCs w:val="28"/>
          <w:lang w:val="uk-UA"/>
        </w:rPr>
        <w:t>С Т А Т У Т</w:t>
      </w:r>
    </w:p>
    <w:p w:rsidR="00ED0BFA" w:rsidRPr="000E0AC8" w:rsidRDefault="00ED0BFA" w:rsidP="00E9116C">
      <w:pPr>
        <w:pStyle w:val="40"/>
        <w:shd w:val="clear" w:color="auto" w:fill="auto"/>
        <w:spacing w:after="0" w:line="240" w:lineRule="auto"/>
        <w:rPr>
          <w:sz w:val="28"/>
          <w:szCs w:val="28"/>
          <w:lang w:val="uk-UA"/>
        </w:rPr>
      </w:pPr>
      <w:r w:rsidRPr="000E0AC8">
        <w:rPr>
          <w:sz w:val="28"/>
          <w:szCs w:val="28"/>
          <w:lang w:val="uk-UA"/>
        </w:rPr>
        <w:t>КОМУНАЛЬНОГО ПІДПРИЄМСТВА</w:t>
      </w:r>
    </w:p>
    <w:p w:rsidR="00ED0BFA" w:rsidRPr="000E0AC8" w:rsidRDefault="00ED0BFA" w:rsidP="00E9116C">
      <w:pPr>
        <w:pStyle w:val="17"/>
        <w:keepNext/>
        <w:keepLines/>
        <w:shd w:val="clear" w:color="auto" w:fill="auto"/>
        <w:spacing w:before="0" w:line="240" w:lineRule="auto"/>
        <w:rPr>
          <w:sz w:val="28"/>
          <w:szCs w:val="28"/>
          <w:lang w:val="uk-UA"/>
        </w:rPr>
      </w:pPr>
      <w:bookmarkStart w:id="0" w:name="bookmark0"/>
      <w:r w:rsidRPr="000E0AC8">
        <w:rPr>
          <w:sz w:val="28"/>
          <w:szCs w:val="28"/>
          <w:lang w:val="uk-UA"/>
        </w:rPr>
        <w:t>«РИНОК «НОВО-ІВАНІВСЬКИЙ</w:t>
      </w:r>
      <w:bookmarkEnd w:id="0"/>
      <w:r w:rsidRPr="000E0AC8">
        <w:rPr>
          <w:sz w:val="28"/>
          <w:szCs w:val="28"/>
          <w:lang w:val="uk-UA"/>
        </w:rPr>
        <w:t>»</w:t>
      </w:r>
    </w:p>
    <w:p w:rsidR="00ED0BFA" w:rsidRPr="000E0AC8" w:rsidRDefault="00ED0BFA" w:rsidP="00E9116C">
      <w:pPr>
        <w:pStyle w:val="17"/>
        <w:keepNext/>
        <w:keepLines/>
        <w:shd w:val="clear" w:color="auto" w:fill="auto"/>
        <w:spacing w:before="0" w:line="240" w:lineRule="auto"/>
        <w:rPr>
          <w:sz w:val="28"/>
          <w:szCs w:val="28"/>
          <w:lang w:val="uk-UA"/>
        </w:rPr>
      </w:pPr>
      <w:r w:rsidRPr="000E0AC8">
        <w:rPr>
          <w:sz w:val="28"/>
          <w:szCs w:val="28"/>
          <w:lang w:val="uk-UA"/>
        </w:rPr>
        <w:t>КРЕМЕНЧУЦЬКОЇ МІ</w:t>
      </w:r>
      <w:r>
        <w:rPr>
          <w:sz w:val="28"/>
          <w:szCs w:val="28"/>
          <w:lang w:val="uk-UA"/>
        </w:rPr>
        <w:t>С</w:t>
      </w:r>
      <w:r w:rsidRPr="000E0AC8">
        <w:rPr>
          <w:sz w:val="28"/>
          <w:szCs w:val="28"/>
          <w:lang w:val="uk-UA"/>
        </w:rPr>
        <w:t>ЬКОЇ РАДИ</w:t>
      </w:r>
    </w:p>
    <w:p w:rsidR="00ED0BFA" w:rsidRPr="000E0AC8" w:rsidRDefault="00ED0BFA" w:rsidP="00E9116C">
      <w:pPr>
        <w:pStyle w:val="17"/>
        <w:keepNext/>
        <w:keepLines/>
        <w:shd w:val="clear" w:color="auto" w:fill="auto"/>
        <w:spacing w:before="0" w:line="240" w:lineRule="auto"/>
        <w:rPr>
          <w:sz w:val="28"/>
          <w:szCs w:val="28"/>
          <w:lang w:val="uk-UA"/>
        </w:rPr>
      </w:pPr>
      <w:r w:rsidRPr="000E0AC8">
        <w:rPr>
          <w:sz w:val="28"/>
          <w:szCs w:val="28"/>
          <w:lang w:val="uk-UA"/>
        </w:rPr>
        <w:t>КРЕМЕНЧУЦЬКОГО РАЙОНУ ПОЛТАВСЬКОЇ ОБЛАСТІ</w:t>
      </w:r>
    </w:p>
    <w:p w:rsidR="00ED0BFA" w:rsidRPr="000E0AC8" w:rsidRDefault="00ED0BFA" w:rsidP="00E9116C">
      <w:pPr>
        <w:pStyle w:val="50"/>
        <w:shd w:val="clear" w:color="auto" w:fill="auto"/>
        <w:spacing w:after="0" w:line="240" w:lineRule="auto"/>
        <w:rPr>
          <w:rStyle w:val="614pt"/>
          <w:b w:val="0"/>
          <w:bCs w:val="0"/>
          <w:lang w:val="uk-UA"/>
        </w:rPr>
      </w:pPr>
      <w:r w:rsidRPr="000E0AC8">
        <w:rPr>
          <w:b w:val="0"/>
          <w:sz w:val="28"/>
          <w:szCs w:val="28"/>
          <w:lang w:val="uk-UA"/>
        </w:rPr>
        <w:t xml:space="preserve"> (Нова редакція)</w:t>
      </w:r>
      <w:r w:rsidRPr="000E0AC8">
        <w:rPr>
          <w:b w:val="0"/>
          <w:sz w:val="28"/>
          <w:szCs w:val="28"/>
          <w:lang w:val="uk-UA"/>
        </w:rPr>
        <w:br/>
      </w:r>
    </w:p>
    <w:p w:rsidR="00ED0BFA" w:rsidRPr="000E0AC8" w:rsidRDefault="00ED0BFA" w:rsidP="00E9116C">
      <w:pPr>
        <w:pStyle w:val="BodyText2"/>
        <w:jc w:val="both"/>
        <w:rPr>
          <w:color w:val="FF0000"/>
          <w:sz w:val="28"/>
          <w:szCs w:val="28"/>
          <w:lang w:val="uk-UA"/>
        </w:rPr>
      </w:pPr>
    </w:p>
    <w:p w:rsidR="00ED0BFA" w:rsidRPr="000E0AC8" w:rsidRDefault="00ED0BFA" w:rsidP="00E9116C">
      <w:pPr>
        <w:pStyle w:val="BodyText2"/>
        <w:jc w:val="both"/>
        <w:rPr>
          <w:color w:val="FF0000"/>
          <w:sz w:val="28"/>
          <w:szCs w:val="28"/>
          <w:lang w:val="uk-UA"/>
        </w:rPr>
      </w:pPr>
    </w:p>
    <w:p w:rsidR="00ED0BFA" w:rsidRPr="000E0AC8" w:rsidRDefault="00ED0BFA" w:rsidP="00E9116C">
      <w:pPr>
        <w:pStyle w:val="BodyText2"/>
        <w:jc w:val="both"/>
        <w:rPr>
          <w:color w:val="FF0000"/>
          <w:sz w:val="28"/>
          <w:szCs w:val="28"/>
          <w:lang w:val="uk-UA"/>
        </w:rPr>
      </w:pPr>
    </w:p>
    <w:p w:rsidR="00ED0BFA" w:rsidRPr="000E0AC8" w:rsidRDefault="00ED0BFA" w:rsidP="00E9116C">
      <w:pPr>
        <w:pStyle w:val="BodyText2"/>
        <w:jc w:val="both"/>
        <w:rPr>
          <w:sz w:val="28"/>
          <w:szCs w:val="28"/>
          <w:lang w:val="uk-UA"/>
        </w:rPr>
      </w:pPr>
    </w:p>
    <w:p w:rsidR="00ED0BFA" w:rsidRPr="000E0AC8" w:rsidRDefault="00ED0BFA" w:rsidP="00E9116C">
      <w:pPr>
        <w:tabs>
          <w:tab w:val="left" w:pos="8080"/>
        </w:tabs>
        <w:jc w:val="both"/>
        <w:rPr>
          <w:sz w:val="28"/>
          <w:szCs w:val="28"/>
          <w:lang w:val="uk-UA"/>
        </w:rPr>
      </w:pPr>
    </w:p>
    <w:p w:rsidR="00ED0BFA" w:rsidRPr="000E0AC8" w:rsidRDefault="00ED0BFA" w:rsidP="00E9116C">
      <w:pPr>
        <w:tabs>
          <w:tab w:val="left" w:pos="8080"/>
        </w:tabs>
        <w:jc w:val="both"/>
        <w:rPr>
          <w:sz w:val="28"/>
          <w:szCs w:val="28"/>
          <w:lang w:val="uk-UA"/>
        </w:rPr>
      </w:pPr>
    </w:p>
    <w:p w:rsidR="00ED0BFA" w:rsidRPr="000E0AC8" w:rsidRDefault="00ED0BFA" w:rsidP="00E9116C">
      <w:pPr>
        <w:tabs>
          <w:tab w:val="left" w:pos="8080"/>
        </w:tabs>
        <w:jc w:val="both"/>
        <w:rPr>
          <w:sz w:val="28"/>
          <w:szCs w:val="28"/>
          <w:lang w:val="uk-UA"/>
        </w:rPr>
      </w:pPr>
    </w:p>
    <w:p w:rsidR="00ED0BFA" w:rsidRPr="000E0AC8" w:rsidRDefault="00ED0BFA" w:rsidP="00E9116C">
      <w:pPr>
        <w:tabs>
          <w:tab w:val="left" w:pos="8080"/>
        </w:tabs>
        <w:jc w:val="both"/>
        <w:rPr>
          <w:sz w:val="28"/>
          <w:szCs w:val="28"/>
          <w:lang w:val="uk-UA"/>
        </w:rPr>
      </w:pPr>
    </w:p>
    <w:p w:rsidR="00ED0BFA" w:rsidRPr="000E0AC8" w:rsidRDefault="00ED0BFA" w:rsidP="00E9116C">
      <w:pPr>
        <w:tabs>
          <w:tab w:val="left" w:pos="8080"/>
        </w:tabs>
        <w:jc w:val="both"/>
        <w:rPr>
          <w:sz w:val="28"/>
          <w:szCs w:val="28"/>
          <w:lang w:val="uk-UA"/>
        </w:rPr>
      </w:pPr>
    </w:p>
    <w:p w:rsidR="00ED0BFA" w:rsidRPr="000E0AC8"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Default="00ED0BFA" w:rsidP="00E9116C">
      <w:pPr>
        <w:tabs>
          <w:tab w:val="left" w:pos="8080"/>
        </w:tabs>
        <w:jc w:val="both"/>
        <w:rPr>
          <w:sz w:val="28"/>
          <w:szCs w:val="28"/>
          <w:lang w:val="uk-UA"/>
        </w:rPr>
      </w:pPr>
    </w:p>
    <w:p w:rsidR="00ED0BFA" w:rsidRPr="00C76F69" w:rsidRDefault="00ED0BFA" w:rsidP="00E9116C">
      <w:pPr>
        <w:tabs>
          <w:tab w:val="left" w:pos="8080"/>
        </w:tabs>
        <w:jc w:val="center"/>
        <w:rPr>
          <w:sz w:val="28"/>
          <w:szCs w:val="28"/>
          <w:lang w:val="uk-UA"/>
        </w:rPr>
      </w:pPr>
      <w:r w:rsidRPr="00C76F69">
        <w:rPr>
          <w:sz w:val="28"/>
          <w:szCs w:val="28"/>
          <w:lang w:val="uk-UA"/>
        </w:rPr>
        <w:t>м. Кременчук</w:t>
      </w:r>
    </w:p>
    <w:p w:rsidR="00ED0BFA" w:rsidRPr="00C76F69" w:rsidRDefault="00ED0BFA" w:rsidP="00E9116C">
      <w:pPr>
        <w:spacing w:line="240" w:lineRule="atLeast"/>
        <w:jc w:val="center"/>
        <w:rPr>
          <w:sz w:val="28"/>
          <w:szCs w:val="28"/>
          <w:lang w:val="uk-UA"/>
        </w:rPr>
      </w:pPr>
      <w:r w:rsidRPr="00C76F69">
        <w:rPr>
          <w:sz w:val="28"/>
          <w:szCs w:val="28"/>
          <w:lang w:val="uk-UA"/>
        </w:rPr>
        <w:t>2021 рік</w:t>
      </w:r>
    </w:p>
    <w:p w:rsidR="00ED0BFA" w:rsidRPr="000E0AC8" w:rsidRDefault="00ED0BFA" w:rsidP="00E9116C">
      <w:pPr>
        <w:tabs>
          <w:tab w:val="left" w:pos="8080"/>
        </w:tabs>
        <w:jc w:val="center"/>
        <w:rPr>
          <w:b/>
          <w:sz w:val="28"/>
          <w:szCs w:val="28"/>
          <w:lang w:val="uk-UA"/>
        </w:rPr>
      </w:pPr>
      <w:r w:rsidRPr="000E0AC8">
        <w:rPr>
          <w:b/>
          <w:sz w:val="28"/>
          <w:szCs w:val="28"/>
          <w:lang w:val="uk-UA"/>
        </w:rPr>
        <w:t>1. Загальні положення</w:t>
      </w:r>
    </w:p>
    <w:p w:rsidR="00ED0BFA" w:rsidRPr="000E0AC8" w:rsidRDefault="00ED0BFA" w:rsidP="00E9116C">
      <w:pPr>
        <w:tabs>
          <w:tab w:val="left" w:pos="8080"/>
        </w:tabs>
        <w:jc w:val="both"/>
        <w:rPr>
          <w:b/>
          <w:sz w:val="28"/>
          <w:szCs w:val="28"/>
          <w:lang w:val="uk-UA"/>
        </w:rPr>
      </w:pPr>
    </w:p>
    <w:p w:rsidR="00ED0BFA" w:rsidRPr="000E0AC8" w:rsidRDefault="00ED0BFA" w:rsidP="006F1C9D">
      <w:pPr>
        <w:pStyle w:val="21"/>
        <w:shd w:val="clear" w:color="auto" w:fill="auto"/>
        <w:tabs>
          <w:tab w:val="left" w:pos="1002"/>
        </w:tabs>
        <w:spacing w:line="240" w:lineRule="auto"/>
        <w:ind w:firstLine="567"/>
        <w:jc w:val="both"/>
        <w:rPr>
          <w:sz w:val="28"/>
          <w:szCs w:val="28"/>
          <w:lang w:val="uk-UA"/>
        </w:rPr>
      </w:pPr>
      <w:r w:rsidRPr="008A217A">
        <w:rPr>
          <w:sz w:val="28"/>
          <w:szCs w:val="28"/>
          <w:lang w:val="uk-UA"/>
        </w:rPr>
        <w:t>1.1.</w:t>
      </w:r>
      <w:r>
        <w:rPr>
          <w:b/>
          <w:sz w:val="28"/>
          <w:szCs w:val="28"/>
          <w:lang w:val="uk-UA"/>
        </w:rPr>
        <w:t xml:space="preserve"> </w:t>
      </w:r>
      <w:r w:rsidRPr="000E0AC8">
        <w:rPr>
          <w:b/>
          <w:sz w:val="28"/>
          <w:szCs w:val="28"/>
          <w:lang w:val="uk-UA"/>
        </w:rPr>
        <w:t>КОМУНАЛЬНЕ ПІДПРИЄМСТВО «РИНОК</w:t>
      </w:r>
      <w:r>
        <w:rPr>
          <w:b/>
          <w:sz w:val="28"/>
          <w:szCs w:val="28"/>
          <w:lang w:val="uk-UA"/>
        </w:rPr>
        <w:t xml:space="preserve"> </w:t>
      </w:r>
      <w:r w:rsidRPr="000E0AC8">
        <w:rPr>
          <w:b/>
          <w:sz w:val="28"/>
          <w:szCs w:val="28"/>
          <w:lang w:val="uk-UA"/>
        </w:rPr>
        <w:t>«НОВО-ІВАНІВСЬКИЙ»</w:t>
      </w:r>
      <w:r w:rsidRPr="000E0AC8">
        <w:rPr>
          <w:sz w:val="28"/>
          <w:szCs w:val="28"/>
          <w:lang w:val="uk-UA"/>
        </w:rPr>
        <w:t xml:space="preserve"> </w:t>
      </w:r>
      <w:r w:rsidRPr="000E0AC8">
        <w:rPr>
          <w:b/>
          <w:sz w:val="28"/>
          <w:szCs w:val="28"/>
          <w:lang w:val="uk-UA"/>
        </w:rPr>
        <w:t>Кременчуцької міської ради Кременчуцького району Полтавської області</w:t>
      </w:r>
      <w:r w:rsidRPr="000E0AC8">
        <w:rPr>
          <w:sz w:val="28"/>
          <w:szCs w:val="28"/>
          <w:lang w:val="uk-UA"/>
        </w:rPr>
        <w:t>, (надалі – «Підприємство»), створене відповідно до чинного законодавства.</w:t>
      </w:r>
    </w:p>
    <w:p w:rsidR="00ED0BFA" w:rsidRPr="008A217A" w:rsidRDefault="00ED0BFA" w:rsidP="006F1C9D">
      <w:pPr>
        <w:pStyle w:val="21"/>
        <w:shd w:val="clear" w:color="auto" w:fill="auto"/>
        <w:tabs>
          <w:tab w:val="left" w:pos="894"/>
        </w:tabs>
        <w:spacing w:line="240" w:lineRule="auto"/>
        <w:ind w:firstLine="567"/>
        <w:jc w:val="both"/>
        <w:rPr>
          <w:sz w:val="28"/>
          <w:szCs w:val="28"/>
          <w:lang w:val="uk-UA"/>
        </w:rPr>
      </w:pPr>
      <w:r w:rsidRPr="008A217A">
        <w:rPr>
          <w:sz w:val="28"/>
          <w:szCs w:val="28"/>
          <w:lang w:val="uk-UA"/>
        </w:rPr>
        <w:t>1.2. Засновником та власником Підприємства є територіальна громада міста Кременчука Кременчуцького району Полтавської області в особі Кременчуцької міської ради Кременчуцького району Полтавської області (далі – «Власник»).</w:t>
      </w:r>
    </w:p>
    <w:p w:rsidR="00ED0BFA" w:rsidRPr="000E0AC8" w:rsidRDefault="00ED0BFA" w:rsidP="006F1C9D">
      <w:pPr>
        <w:pStyle w:val="21"/>
        <w:shd w:val="clear" w:color="auto" w:fill="auto"/>
        <w:tabs>
          <w:tab w:val="left" w:pos="894"/>
        </w:tabs>
        <w:spacing w:line="240" w:lineRule="auto"/>
        <w:ind w:firstLine="567"/>
        <w:jc w:val="both"/>
        <w:rPr>
          <w:sz w:val="28"/>
          <w:szCs w:val="28"/>
          <w:lang w:val="uk-UA"/>
        </w:rPr>
      </w:pPr>
      <w:r w:rsidRPr="008A217A">
        <w:rPr>
          <w:sz w:val="28"/>
          <w:szCs w:val="28"/>
          <w:lang w:val="uk-UA"/>
        </w:rPr>
        <w:t>1.3. Підприємство</w:t>
      </w:r>
      <w:r w:rsidRPr="000E0AC8">
        <w:rPr>
          <w:sz w:val="28"/>
          <w:szCs w:val="28"/>
          <w:lang w:val="uk-UA"/>
        </w:rPr>
        <w:t xml:space="preserve"> функціонально підпорядковується Управлінню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 та першому заступнику міського голови.</w:t>
      </w:r>
    </w:p>
    <w:p w:rsidR="00ED0BFA" w:rsidRPr="008A217A" w:rsidRDefault="00ED0BFA" w:rsidP="006F1C9D">
      <w:pPr>
        <w:pStyle w:val="21"/>
        <w:shd w:val="clear" w:color="auto" w:fill="auto"/>
        <w:tabs>
          <w:tab w:val="left" w:pos="894"/>
        </w:tabs>
        <w:spacing w:line="240" w:lineRule="auto"/>
        <w:ind w:firstLine="567"/>
        <w:jc w:val="both"/>
        <w:rPr>
          <w:rStyle w:val="st42"/>
          <w:sz w:val="28"/>
          <w:szCs w:val="28"/>
          <w:lang w:val="uk-UA"/>
        </w:rPr>
      </w:pPr>
      <w:r w:rsidRPr="008A217A">
        <w:rPr>
          <w:sz w:val="28"/>
          <w:szCs w:val="28"/>
          <w:lang w:val="uk-UA"/>
        </w:rPr>
        <w:t>1.4.</w:t>
      </w:r>
      <w:r>
        <w:rPr>
          <w:sz w:val="28"/>
          <w:szCs w:val="28"/>
          <w:lang w:val="uk-UA"/>
        </w:rPr>
        <w:t xml:space="preserve"> </w:t>
      </w:r>
      <w:r w:rsidRPr="008A217A">
        <w:rPr>
          <w:rStyle w:val="st42"/>
          <w:sz w:val="28"/>
          <w:szCs w:val="28"/>
          <w:lang w:val="uk-UA"/>
        </w:rPr>
        <w:t>Відносини Власника із Підприємством будуються на засадах його підпорядкованості, підзвітності та підконтрольності Власнику.</w:t>
      </w:r>
    </w:p>
    <w:p w:rsidR="00ED0BFA" w:rsidRPr="008A217A" w:rsidRDefault="00ED0BFA" w:rsidP="006F1C9D">
      <w:pPr>
        <w:pStyle w:val="21"/>
        <w:shd w:val="clear" w:color="auto" w:fill="auto"/>
        <w:tabs>
          <w:tab w:val="left" w:pos="894"/>
        </w:tabs>
        <w:spacing w:line="240" w:lineRule="auto"/>
        <w:ind w:firstLine="567"/>
        <w:jc w:val="both"/>
        <w:rPr>
          <w:rStyle w:val="st42"/>
          <w:color w:val="auto"/>
          <w:sz w:val="28"/>
          <w:szCs w:val="28"/>
          <w:lang w:val="uk-UA"/>
        </w:rPr>
      </w:pPr>
      <w:r w:rsidRPr="008A217A">
        <w:rPr>
          <w:sz w:val="28"/>
          <w:szCs w:val="28"/>
          <w:lang w:val="uk-UA"/>
        </w:rPr>
        <w:t xml:space="preserve">1.5. У своїй діяльності </w:t>
      </w:r>
      <w:r w:rsidRPr="008A217A">
        <w:rPr>
          <w:rStyle w:val="st42"/>
          <w:sz w:val="28"/>
          <w:szCs w:val="28"/>
          <w:lang w:val="uk-UA"/>
        </w:rPr>
        <w:t xml:space="preserve">Підприємство </w:t>
      </w:r>
      <w:r w:rsidRPr="008A217A">
        <w:rPr>
          <w:sz w:val="28"/>
          <w:szCs w:val="28"/>
          <w:lang w:val="uk-UA"/>
        </w:rPr>
        <w:t xml:space="preserve"> керується Конституцією України, </w:t>
      </w:r>
      <w:r w:rsidRPr="008A217A">
        <w:rPr>
          <w:spacing w:val="-2"/>
          <w:sz w:val="28"/>
          <w:szCs w:val="28"/>
          <w:lang w:val="uk-UA"/>
        </w:rPr>
        <w:t xml:space="preserve">Цивільним Кодексом України, Господарським Кодексом України, Податковим Кодексом України,  Законом України  </w:t>
      </w:r>
      <w:r w:rsidRPr="008A217A">
        <w:rPr>
          <w:sz w:val="28"/>
          <w:szCs w:val="28"/>
          <w:lang w:val="uk-UA"/>
        </w:rPr>
        <w:t>«</w:t>
      </w:r>
      <w:r w:rsidRPr="008A217A">
        <w:rPr>
          <w:spacing w:val="-2"/>
          <w:sz w:val="28"/>
          <w:szCs w:val="28"/>
          <w:lang w:val="uk-UA"/>
        </w:rPr>
        <w:t>Про місцеве самоврядування в Україні»,</w:t>
      </w:r>
      <w:r w:rsidRPr="008A217A">
        <w:rPr>
          <w:sz w:val="28"/>
          <w:szCs w:val="28"/>
          <w:lang w:val="uk-UA"/>
        </w:rPr>
        <w:t xml:space="preserve"> Законом України «Про запобігання корупції», іншими законами України, постановами Верховної Ради України, нормативно-правовими актами Президента України та Кабінету Міністрів України, рішеннями Кременчуцької міської ради Кременчуцького району Полтавської області, розпорядженнями міського голови, іншими нормативно-правовими актами, а також цим Статутом</w:t>
      </w:r>
      <w:r w:rsidRPr="008A217A">
        <w:rPr>
          <w:rStyle w:val="st42"/>
          <w:sz w:val="28"/>
          <w:szCs w:val="28"/>
          <w:lang w:val="uk-UA"/>
        </w:rPr>
        <w:t>.</w:t>
      </w:r>
    </w:p>
    <w:p w:rsidR="00ED0BFA" w:rsidRPr="008A217A" w:rsidRDefault="00ED0BFA" w:rsidP="006F1C9D">
      <w:pPr>
        <w:pStyle w:val="21"/>
        <w:shd w:val="clear" w:color="auto" w:fill="auto"/>
        <w:tabs>
          <w:tab w:val="left" w:pos="894"/>
        </w:tabs>
        <w:spacing w:line="240" w:lineRule="auto"/>
        <w:ind w:firstLine="567"/>
        <w:jc w:val="both"/>
        <w:rPr>
          <w:sz w:val="28"/>
          <w:szCs w:val="28"/>
          <w:lang w:val="uk-UA"/>
        </w:rPr>
      </w:pPr>
      <w:r w:rsidRPr="008A217A">
        <w:rPr>
          <w:sz w:val="28"/>
          <w:szCs w:val="28"/>
          <w:lang w:val="uk-UA"/>
        </w:rPr>
        <w:t>1.6.</w:t>
      </w:r>
      <w:r>
        <w:rPr>
          <w:sz w:val="28"/>
          <w:szCs w:val="28"/>
          <w:lang w:val="uk-UA"/>
        </w:rPr>
        <w:t xml:space="preserve"> </w:t>
      </w:r>
      <w:r w:rsidRPr="008A217A">
        <w:rPr>
          <w:sz w:val="28"/>
          <w:szCs w:val="28"/>
          <w:lang w:val="uk-UA"/>
        </w:rPr>
        <w:t>Підприємство є юридичною особою, має: самостійний баланс, право від свого імені укладати договори, бути позивачем, відповідачем або третьою особою в суді, господарському суді чи третейському суді, має круглу печатку зі своєю вчасною назвою, штампи, бланки зі своїм найменуванням, розрахунковий, валютний та будь-який інший рахунок в установах банку, що не суперечить чинному законодавству.</w:t>
      </w:r>
    </w:p>
    <w:p w:rsidR="00ED0BFA" w:rsidRPr="008A217A" w:rsidRDefault="00ED0BFA" w:rsidP="006F1C9D">
      <w:pPr>
        <w:pStyle w:val="21"/>
        <w:shd w:val="clear" w:color="auto" w:fill="auto"/>
        <w:tabs>
          <w:tab w:val="left" w:pos="894"/>
        </w:tabs>
        <w:spacing w:line="240" w:lineRule="auto"/>
        <w:ind w:firstLine="567"/>
        <w:jc w:val="both"/>
        <w:rPr>
          <w:sz w:val="28"/>
          <w:szCs w:val="28"/>
          <w:lang w:val="uk-UA"/>
        </w:rPr>
      </w:pPr>
      <w:r w:rsidRPr="008A217A">
        <w:rPr>
          <w:sz w:val="28"/>
          <w:szCs w:val="28"/>
          <w:lang w:val="uk-UA"/>
        </w:rPr>
        <w:t>1.7.</w:t>
      </w:r>
      <w:r>
        <w:rPr>
          <w:sz w:val="28"/>
          <w:szCs w:val="28"/>
          <w:lang w:val="uk-UA"/>
        </w:rPr>
        <w:t xml:space="preserve"> </w:t>
      </w:r>
      <w:r w:rsidRPr="008A217A">
        <w:rPr>
          <w:sz w:val="28"/>
          <w:szCs w:val="28"/>
          <w:lang w:val="uk-UA"/>
        </w:rPr>
        <w:t>Підприємство не відповідає по зобов’язаннях  Власника і навпаки.</w:t>
      </w:r>
    </w:p>
    <w:p w:rsidR="00ED0BFA" w:rsidRPr="008A217A" w:rsidRDefault="00ED0BFA" w:rsidP="006F1C9D">
      <w:pPr>
        <w:pStyle w:val="21"/>
        <w:shd w:val="clear" w:color="auto" w:fill="auto"/>
        <w:tabs>
          <w:tab w:val="left" w:pos="894"/>
        </w:tabs>
        <w:spacing w:line="240" w:lineRule="auto"/>
        <w:ind w:firstLine="567"/>
        <w:jc w:val="both"/>
        <w:rPr>
          <w:sz w:val="28"/>
          <w:szCs w:val="28"/>
          <w:lang w:val="uk-UA"/>
        </w:rPr>
      </w:pPr>
      <w:r w:rsidRPr="008A217A">
        <w:rPr>
          <w:sz w:val="28"/>
          <w:szCs w:val="28"/>
          <w:lang w:val="uk-UA"/>
        </w:rPr>
        <w:t>1.8.</w:t>
      </w:r>
      <w:r>
        <w:rPr>
          <w:sz w:val="28"/>
          <w:szCs w:val="28"/>
          <w:lang w:val="uk-UA"/>
        </w:rPr>
        <w:t xml:space="preserve"> </w:t>
      </w:r>
      <w:r w:rsidRPr="008A217A">
        <w:rPr>
          <w:sz w:val="28"/>
          <w:szCs w:val="28"/>
          <w:lang w:val="uk-UA"/>
        </w:rPr>
        <w:t>Підприємство має право з дозволу Власника: створювати дочірні підприємства з правом юридичної особи, відкривати філії і представництва, входити до об’єднань, асоціацій, тощо.</w:t>
      </w:r>
    </w:p>
    <w:p w:rsidR="00ED0BFA" w:rsidRPr="008A217A" w:rsidRDefault="00ED0BFA" w:rsidP="006F1C9D">
      <w:pPr>
        <w:pStyle w:val="21"/>
        <w:shd w:val="clear" w:color="auto" w:fill="auto"/>
        <w:tabs>
          <w:tab w:val="left" w:pos="894"/>
        </w:tabs>
        <w:spacing w:line="240" w:lineRule="auto"/>
        <w:ind w:firstLine="567"/>
        <w:jc w:val="both"/>
        <w:rPr>
          <w:sz w:val="28"/>
          <w:szCs w:val="28"/>
          <w:lang w:val="uk-UA"/>
        </w:rPr>
      </w:pPr>
      <w:r w:rsidRPr="008A217A">
        <w:rPr>
          <w:sz w:val="28"/>
          <w:szCs w:val="28"/>
          <w:lang w:val="uk-UA"/>
        </w:rPr>
        <w:t>1.9.</w:t>
      </w:r>
      <w:r>
        <w:rPr>
          <w:sz w:val="28"/>
          <w:szCs w:val="28"/>
          <w:lang w:val="uk-UA"/>
        </w:rPr>
        <w:t xml:space="preserve"> </w:t>
      </w:r>
      <w:r w:rsidRPr="008A217A">
        <w:rPr>
          <w:sz w:val="28"/>
          <w:szCs w:val="28"/>
          <w:lang w:val="uk-UA"/>
        </w:rPr>
        <w:t>Підприємство набуває прав юридичної особи з моменту державної реєстрації.</w:t>
      </w:r>
    </w:p>
    <w:p w:rsidR="00ED0BFA" w:rsidRPr="000E0AC8" w:rsidRDefault="00ED0BFA" w:rsidP="006F1C9D">
      <w:pPr>
        <w:pStyle w:val="21"/>
        <w:shd w:val="clear" w:color="auto" w:fill="auto"/>
        <w:tabs>
          <w:tab w:val="left" w:pos="894"/>
        </w:tabs>
        <w:spacing w:line="240" w:lineRule="auto"/>
        <w:ind w:firstLine="567"/>
        <w:jc w:val="both"/>
        <w:rPr>
          <w:sz w:val="28"/>
          <w:szCs w:val="28"/>
          <w:lang w:val="uk-UA"/>
        </w:rPr>
      </w:pPr>
      <w:r w:rsidRPr="008A217A">
        <w:rPr>
          <w:rStyle w:val="30"/>
          <w:i w:val="0"/>
        </w:rPr>
        <w:t>1.10.</w:t>
      </w:r>
      <w:r w:rsidRPr="000E0AC8">
        <w:rPr>
          <w:b/>
          <w:sz w:val="28"/>
          <w:szCs w:val="28"/>
          <w:lang w:val="uk-UA"/>
        </w:rPr>
        <w:t xml:space="preserve"> </w:t>
      </w:r>
      <w:r w:rsidRPr="000E0AC8">
        <w:rPr>
          <w:sz w:val="28"/>
          <w:szCs w:val="28"/>
          <w:lang w:val="uk-UA"/>
        </w:rPr>
        <w:t xml:space="preserve"> Найменування  </w:t>
      </w:r>
      <w:r w:rsidRPr="000E0AC8">
        <w:rPr>
          <w:rStyle w:val="30"/>
          <w:i w:val="0"/>
        </w:rPr>
        <w:t xml:space="preserve">Підприємства  </w:t>
      </w:r>
      <w:r w:rsidRPr="000E0AC8">
        <w:rPr>
          <w:sz w:val="28"/>
          <w:szCs w:val="28"/>
          <w:lang w:val="uk-UA"/>
        </w:rPr>
        <w:t>українською мовою:</w:t>
      </w:r>
    </w:p>
    <w:p w:rsidR="00ED0BFA" w:rsidRPr="000E0AC8" w:rsidRDefault="00ED0BFA" w:rsidP="006F1C9D">
      <w:pPr>
        <w:pStyle w:val="21"/>
        <w:shd w:val="clear" w:color="auto" w:fill="auto"/>
        <w:tabs>
          <w:tab w:val="left" w:pos="894"/>
        </w:tabs>
        <w:spacing w:line="240" w:lineRule="auto"/>
        <w:ind w:firstLine="567"/>
        <w:jc w:val="both"/>
        <w:rPr>
          <w:i/>
          <w:sz w:val="28"/>
          <w:szCs w:val="28"/>
          <w:lang w:val="uk-UA"/>
        </w:rPr>
      </w:pPr>
      <w:r w:rsidRPr="008A217A">
        <w:rPr>
          <w:sz w:val="28"/>
          <w:szCs w:val="28"/>
          <w:lang w:val="uk-UA"/>
        </w:rPr>
        <w:t>1.10.1.</w:t>
      </w:r>
      <w:r>
        <w:rPr>
          <w:sz w:val="28"/>
          <w:szCs w:val="28"/>
          <w:lang w:val="uk-UA"/>
        </w:rPr>
        <w:t xml:space="preserve"> </w:t>
      </w:r>
      <w:r w:rsidRPr="000E0AC8">
        <w:rPr>
          <w:sz w:val="28"/>
          <w:szCs w:val="28"/>
          <w:lang w:val="uk-UA"/>
        </w:rPr>
        <w:t>Повне:</w:t>
      </w:r>
      <w:r>
        <w:rPr>
          <w:sz w:val="28"/>
          <w:szCs w:val="28"/>
          <w:lang w:val="uk-UA"/>
        </w:rPr>
        <w:t xml:space="preserve"> </w:t>
      </w:r>
      <w:r w:rsidRPr="000E0AC8">
        <w:rPr>
          <w:b/>
          <w:sz w:val="28"/>
          <w:szCs w:val="28"/>
          <w:lang w:val="uk-UA"/>
        </w:rPr>
        <w:t>КОМУНАЛЬНЕ ПІДПРИЄМСТВО «РИНОК «НОВО-ІВАНІВСЬКИЙ» КРЕМЕНЧУЦЬКОЇ МІСЬКОЇ РАДИ КРЕМЕНЧУЦЬКОГО РАЙОНУ ПОЛТАВСЬКОЇ ОБЛАСТІ</w:t>
      </w:r>
      <w:r w:rsidRPr="000E0AC8">
        <w:rPr>
          <w:sz w:val="28"/>
          <w:szCs w:val="28"/>
          <w:lang w:val="uk-UA"/>
        </w:rPr>
        <w:t>.</w:t>
      </w:r>
      <w:r w:rsidRPr="000E0AC8">
        <w:rPr>
          <w:i/>
          <w:sz w:val="28"/>
          <w:szCs w:val="28"/>
          <w:lang w:val="uk-UA"/>
        </w:rPr>
        <w:t xml:space="preserve"> </w:t>
      </w:r>
    </w:p>
    <w:p w:rsidR="00ED0BFA" w:rsidRPr="000E0AC8" w:rsidRDefault="00ED0BFA" w:rsidP="006F1C9D">
      <w:pPr>
        <w:pStyle w:val="21"/>
        <w:shd w:val="clear" w:color="auto" w:fill="auto"/>
        <w:tabs>
          <w:tab w:val="left" w:pos="894"/>
        </w:tabs>
        <w:spacing w:line="240" w:lineRule="auto"/>
        <w:ind w:firstLine="567"/>
        <w:jc w:val="both"/>
        <w:rPr>
          <w:b/>
          <w:i/>
          <w:sz w:val="28"/>
          <w:szCs w:val="28"/>
          <w:u w:val="single"/>
          <w:lang w:val="uk-UA"/>
        </w:rPr>
      </w:pPr>
      <w:r w:rsidRPr="008A217A">
        <w:rPr>
          <w:sz w:val="28"/>
          <w:szCs w:val="28"/>
          <w:lang w:val="uk-UA"/>
        </w:rPr>
        <w:t>1.10.2.</w:t>
      </w:r>
      <w:r>
        <w:rPr>
          <w:sz w:val="28"/>
          <w:szCs w:val="28"/>
          <w:lang w:val="uk-UA"/>
        </w:rPr>
        <w:t xml:space="preserve"> </w:t>
      </w:r>
      <w:r w:rsidRPr="000E0AC8">
        <w:rPr>
          <w:sz w:val="28"/>
          <w:szCs w:val="28"/>
          <w:lang w:val="uk-UA"/>
        </w:rPr>
        <w:t xml:space="preserve">Скорочене: </w:t>
      </w:r>
      <w:r w:rsidRPr="000E0AC8">
        <w:rPr>
          <w:b/>
          <w:sz w:val="28"/>
          <w:szCs w:val="28"/>
          <w:lang w:val="uk-UA"/>
        </w:rPr>
        <w:t>КП «РИНОК «НОВО-ІВАНІВСЬКИЙ»</w:t>
      </w:r>
      <w:r w:rsidRPr="000E0AC8">
        <w:rPr>
          <w:sz w:val="28"/>
          <w:szCs w:val="28"/>
          <w:lang w:val="uk-UA"/>
        </w:rPr>
        <w:t>.</w:t>
      </w:r>
      <w:r w:rsidRPr="000E0AC8">
        <w:rPr>
          <w:b/>
          <w:i/>
          <w:sz w:val="28"/>
          <w:szCs w:val="28"/>
          <w:u w:val="single"/>
          <w:lang w:val="uk-UA"/>
        </w:rPr>
        <w:t xml:space="preserve"> </w:t>
      </w:r>
    </w:p>
    <w:p w:rsidR="00ED0BFA" w:rsidRDefault="00ED0BFA" w:rsidP="006F1C9D">
      <w:pPr>
        <w:pStyle w:val="21"/>
        <w:shd w:val="clear" w:color="auto" w:fill="auto"/>
        <w:tabs>
          <w:tab w:val="left" w:pos="894"/>
        </w:tabs>
        <w:spacing w:line="240" w:lineRule="auto"/>
        <w:ind w:firstLine="567"/>
        <w:jc w:val="both"/>
        <w:rPr>
          <w:sz w:val="28"/>
          <w:szCs w:val="28"/>
          <w:lang w:val="uk-UA"/>
        </w:rPr>
      </w:pPr>
      <w:r w:rsidRPr="008A217A">
        <w:rPr>
          <w:sz w:val="28"/>
          <w:szCs w:val="28"/>
          <w:lang w:val="uk-UA"/>
        </w:rPr>
        <w:t>1.11.</w:t>
      </w:r>
      <w:r>
        <w:rPr>
          <w:sz w:val="28"/>
          <w:szCs w:val="28"/>
          <w:lang w:val="uk-UA"/>
        </w:rPr>
        <w:t xml:space="preserve"> </w:t>
      </w:r>
      <w:r w:rsidRPr="000E0AC8">
        <w:rPr>
          <w:sz w:val="28"/>
          <w:szCs w:val="28"/>
          <w:lang w:val="uk-UA"/>
        </w:rPr>
        <w:t>Місцезнаходження Підприємства: Полтавська область, місто Кременчук, вулиця Вадима Бойка, буд. №7.</w:t>
      </w:r>
    </w:p>
    <w:p w:rsidR="00ED0BFA" w:rsidRPr="000E0AC8" w:rsidRDefault="00ED0BFA" w:rsidP="006F1C9D">
      <w:pPr>
        <w:pStyle w:val="17"/>
        <w:keepNext/>
        <w:keepLines/>
        <w:shd w:val="clear" w:color="auto" w:fill="auto"/>
        <w:spacing w:before="0" w:line="240" w:lineRule="auto"/>
        <w:ind w:firstLine="567"/>
        <w:rPr>
          <w:bCs w:val="0"/>
          <w:sz w:val="28"/>
          <w:szCs w:val="28"/>
          <w:lang w:val="uk-UA"/>
        </w:rPr>
      </w:pPr>
      <w:bookmarkStart w:id="1" w:name="bookmark1"/>
      <w:r w:rsidRPr="000E0AC8">
        <w:rPr>
          <w:bCs w:val="0"/>
          <w:sz w:val="28"/>
          <w:szCs w:val="28"/>
          <w:lang w:val="uk-UA"/>
        </w:rPr>
        <w:t>2. Мета та предмет діяльності</w:t>
      </w:r>
      <w:bookmarkEnd w:id="1"/>
      <w:r w:rsidRPr="000E0AC8">
        <w:rPr>
          <w:bCs w:val="0"/>
          <w:sz w:val="28"/>
          <w:szCs w:val="28"/>
          <w:lang w:val="uk-UA"/>
        </w:rPr>
        <w:t xml:space="preserve"> Підприємства</w:t>
      </w:r>
    </w:p>
    <w:p w:rsidR="00ED0BFA" w:rsidRPr="00362B10" w:rsidRDefault="00ED0BFA" w:rsidP="006F1C9D">
      <w:pPr>
        <w:pStyle w:val="21"/>
        <w:shd w:val="clear" w:color="auto" w:fill="auto"/>
        <w:spacing w:line="240" w:lineRule="auto"/>
        <w:ind w:firstLine="567"/>
        <w:jc w:val="both"/>
        <w:rPr>
          <w:b/>
          <w:sz w:val="24"/>
          <w:szCs w:val="24"/>
          <w:lang w:val="uk-UA"/>
        </w:rPr>
      </w:pPr>
    </w:p>
    <w:p w:rsidR="00ED0BFA" w:rsidRPr="008A217A" w:rsidRDefault="00ED0BFA" w:rsidP="006F1C9D">
      <w:pPr>
        <w:pStyle w:val="21"/>
        <w:shd w:val="clear" w:color="auto" w:fill="auto"/>
        <w:spacing w:line="240" w:lineRule="auto"/>
        <w:ind w:firstLine="567"/>
        <w:jc w:val="both"/>
        <w:rPr>
          <w:sz w:val="28"/>
          <w:szCs w:val="28"/>
          <w:lang w:val="uk-UA"/>
        </w:rPr>
      </w:pPr>
      <w:r w:rsidRPr="008A217A">
        <w:rPr>
          <w:rStyle w:val="30"/>
          <w:i w:val="0"/>
        </w:rPr>
        <w:t>2.1.</w:t>
      </w:r>
      <w:r w:rsidRPr="008A217A">
        <w:rPr>
          <w:sz w:val="28"/>
          <w:szCs w:val="28"/>
          <w:lang w:val="uk-UA"/>
        </w:rPr>
        <w:t>Підприємство створене  з метою розвитку ефективної господарської діяльності, надання послуг, створення додаткових робочих місць, втілення досягнень науково-технічного прогресу, ресурсозберігаючих та екологічно чистих технологій та отримання прибутку.</w:t>
      </w:r>
    </w:p>
    <w:p w:rsidR="00ED0BFA" w:rsidRPr="008A217A"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2.2.Предметом (видами)  діяльності Підприємства є:</w:t>
      </w:r>
    </w:p>
    <w:p w:rsidR="00ED0BFA" w:rsidRPr="008A217A" w:rsidRDefault="00ED0BFA" w:rsidP="006F1C9D">
      <w:pPr>
        <w:ind w:firstLine="567"/>
        <w:jc w:val="both"/>
        <w:rPr>
          <w:sz w:val="28"/>
          <w:szCs w:val="28"/>
          <w:lang w:val="uk-UA"/>
        </w:rPr>
      </w:pPr>
      <w:r w:rsidRPr="008A217A">
        <w:rPr>
          <w:bCs/>
          <w:sz w:val="28"/>
          <w:szCs w:val="28"/>
          <w:lang w:val="uk-UA"/>
        </w:rPr>
        <w:t>-надання в оренду й експлуатацію власного чи орендованого нерухомого майна;</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в неспеціалізованих магазинах переважно продуктами харчування, напоями та тютюновими виробами;</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з лотків і на ринках текстильними виробами, одягом і взуттям;</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з лотків і на ринках іншими товарами;</w:t>
      </w:r>
    </w:p>
    <w:p w:rsidR="00ED0BFA" w:rsidRPr="008A217A" w:rsidRDefault="00ED0BFA" w:rsidP="006F1C9D">
      <w:pPr>
        <w:ind w:firstLine="567"/>
        <w:jc w:val="both"/>
        <w:outlineLvl w:val="0"/>
        <w:rPr>
          <w:bCs/>
          <w:sz w:val="28"/>
          <w:szCs w:val="28"/>
          <w:lang w:val="uk-UA"/>
        </w:rPr>
      </w:pPr>
      <w:r w:rsidRPr="008A217A">
        <w:rPr>
          <w:bCs/>
          <w:sz w:val="28"/>
          <w:szCs w:val="28"/>
          <w:lang w:val="uk-UA"/>
        </w:rPr>
        <w:t>-діяльність ресторанів, надання послуг мобільного харчування;</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уживаними товарами в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з лотків і на ринках харчовими продуктами, напоями та тютюновими виробами;</w:t>
      </w:r>
    </w:p>
    <w:p w:rsidR="00ED0BFA" w:rsidRPr="008A217A" w:rsidRDefault="00ED0BFA" w:rsidP="006F1C9D">
      <w:pPr>
        <w:ind w:firstLine="567"/>
        <w:jc w:val="both"/>
        <w:outlineLvl w:val="0"/>
        <w:rPr>
          <w:bCs/>
          <w:sz w:val="28"/>
          <w:szCs w:val="28"/>
          <w:lang w:val="uk-UA"/>
        </w:rPr>
      </w:pPr>
      <w:r w:rsidRPr="008A217A">
        <w:rPr>
          <w:bCs/>
          <w:sz w:val="28"/>
          <w:szCs w:val="28"/>
          <w:lang w:val="uk-UA"/>
        </w:rPr>
        <w:t>-інші види роздрібної торгівлі поза магазинами;</w:t>
      </w:r>
    </w:p>
    <w:p w:rsidR="00ED0BFA" w:rsidRPr="008A217A" w:rsidRDefault="00ED0BFA" w:rsidP="006F1C9D">
      <w:pPr>
        <w:ind w:firstLine="567"/>
        <w:jc w:val="both"/>
        <w:outlineLvl w:val="0"/>
        <w:rPr>
          <w:bCs/>
          <w:sz w:val="28"/>
          <w:szCs w:val="28"/>
          <w:lang w:val="uk-UA"/>
        </w:rPr>
      </w:pPr>
      <w:r w:rsidRPr="008A217A">
        <w:rPr>
          <w:bCs/>
          <w:sz w:val="28"/>
          <w:szCs w:val="28"/>
          <w:lang w:val="uk-UA"/>
        </w:rPr>
        <w:t>-постачання готових страв для подій;</w:t>
      </w:r>
    </w:p>
    <w:p w:rsidR="00ED0BFA" w:rsidRPr="008A217A" w:rsidRDefault="00ED0BFA" w:rsidP="006F1C9D">
      <w:pPr>
        <w:ind w:firstLine="567"/>
        <w:jc w:val="both"/>
        <w:outlineLvl w:val="0"/>
        <w:rPr>
          <w:bCs/>
          <w:sz w:val="28"/>
          <w:szCs w:val="28"/>
          <w:lang w:val="uk-UA"/>
        </w:rPr>
      </w:pPr>
      <w:r w:rsidRPr="008A217A">
        <w:rPr>
          <w:bCs/>
          <w:sz w:val="28"/>
          <w:szCs w:val="28"/>
          <w:lang w:val="uk-UA"/>
        </w:rPr>
        <w:t>-постачання інших готових страв;</w:t>
      </w:r>
    </w:p>
    <w:p w:rsidR="00ED0BFA" w:rsidRPr="008A217A" w:rsidRDefault="00ED0BFA" w:rsidP="006F1C9D">
      <w:pPr>
        <w:ind w:firstLine="567"/>
        <w:jc w:val="both"/>
        <w:outlineLvl w:val="0"/>
        <w:rPr>
          <w:bCs/>
          <w:sz w:val="28"/>
          <w:szCs w:val="28"/>
          <w:lang w:val="uk-UA"/>
        </w:rPr>
      </w:pPr>
      <w:r w:rsidRPr="008A217A">
        <w:rPr>
          <w:bCs/>
          <w:sz w:val="28"/>
          <w:szCs w:val="28"/>
          <w:lang w:val="uk-UA"/>
        </w:rPr>
        <w:t>-обслуговування напоями;</w:t>
      </w:r>
    </w:p>
    <w:p w:rsidR="00ED0BFA" w:rsidRPr="008A217A" w:rsidRDefault="00ED0BFA" w:rsidP="006F1C9D">
      <w:pPr>
        <w:ind w:firstLine="567"/>
        <w:jc w:val="both"/>
        <w:outlineLvl w:val="0"/>
        <w:rPr>
          <w:bCs/>
          <w:sz w:val="28"/>
          <w:szCs w:val="28"/>
          <w:lang w:val="uk-UA"/>
        </w:rPr>
      </w:pPr>
      <w:r w:rsidRPr="008A217A">
        <w:rPr>
          <w:bCs/>
          <w:sz w:val="28"/>
          <w:szCs w:val="28"/>
          <w:lang w:val="uk-UA"/>
        </w:rPr>
        <w:t>-неспеціалізована оптова торгівля продуктами харчування, напоями та тютюновими виробами;</w:t>
      </w:r>
    </w:p>
    <w:p w:rsidR="00ED0BFA" w:rsidRPr="008A217A" w:rsidRDefault="00ED0BFA" w:rsidP="006F1C9D">
      <w:pPr>
        <w:ind w:firstLine="567"/>
        <w:jc w:val="both"/>
        <w:rPr>
          <w:sz w:val="28"/>
          <w:szCs w:val="28"/>
          <w:lang w:val="uk-UA"/>
        </w:rPr>
      </w:pPr>
      <w:r w:rsidRPr="008A217A">
        <w:rPr>
          <w:sz w:val="28"/>
          <w:szCs w:val="28"/>
          <w:lang w:val="uk-UA"/>
        </w:rPr>
        <w:t>-</w:t>
      </w:r>
      <w:r w:rsidRPr="008A217A">
        <w:rPr>
          <w:bCs/>
          <w:sz w:val="28"/>
          <w:szCs w:val="28"/>
          <w:lang w:val="uk-UA"/>
        </w:rPr>
        <w:t>неспеціалізована оптова торгівля;</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фруктами й овочами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іншими продуктами харчування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-інші види роздрібної торгівлі в неспеціалізованих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м'ясом і м'ясними продуктами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рибою, ракоподібними та молюсками в спеціалізованих магазинах;</w:t>
      </w:r>
    </w:p>
    <w:p w:rsidR="00ED0BFA" w:rsidRPr="008A217A" w:rsidRDefault="00ED0BFA" w:rsidP="006F1C9D">
      <w:pPr>
        <w:tabs>
          <w:tab w:val="left" w:pos="3261"/>
        </w:tabs>
        <w:ind w:firstLine="567"/>
        <w:jc w:val="both"/>
        <w:outlineLvl w:val="0"/>
        <w:rPr>
          <w:bCs/>
          <w:sz w:val="28"/>
          <w:szCs w:val="28"/>
          <w:lang w:val="uk-UA"/>
        </w:rPr>
      </w:pPr>
      <w:r w:rsidRPr="008A217A">
        <w:rPr>
          <w:bCs/>
          <w:sz w:val="28"/>
          <w:szCs w:val="28"/>
          <w:lang w:val="uk-UA"/>
        </w:rPr>
        <w:t>-роздрібна торгівля хлібобулочними виробами, борошняними та цукровими; кондитерськими виробами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напоями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тютюновими виробами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комп'ютерами, периферійним устаткованням і програмним забезпеченням у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телекомунікаційним устаткованням у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в спеціалізованих магазинах електронною апаратурою побутового призначення</w:t>
      </w:r>
      <w:r w:rsidRPr="008A217A" w:rsidDel="006F23BD">
        <w:rPr>
          <w:bCs/>
          <w:sz w:val="28"/>
          <w:szCs w:val="28"/>
          <w:lang w:val="uk-UA"/>
        </w:rPr>
        <w:t xml:space="preserve"> </w:t>
      </w:r>
      <w:r w:rsidRPr="008A217A">
        <w:rPr>
          <w:bCs/>
          <w:sz w:val="28"/>
          <w:szCs w:val="28"/>
          <w:lang w:val="uk-UA"/>
        </w:rPr>
        <w:t xml:space="preserve">для приймання, записування, відтворювання звуку й зображення; </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текстильними товарами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залізними виробами, будівельними матеріалами та санітарно-технічними виробами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килимами, килимовими виробами, покриттям для стін і підлоги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побутовими електротоварами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меблями, освітлювальним приладдям та іншими товарами для дому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книгами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газетами та канцелярськими товарами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аудіо- та відеозаписами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спортивним інвентарем у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іграми та іграшками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одягом у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взуттям і шкіряними виробами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фармацевтичними товарами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медичними й ортопедичними товарами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косметичними товарами та туалетними приналежностями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квітами, рослинами, насінням, добривами, домашніми тваринами та кормами для них у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годинниками та ювелірними виробами в спеціалізованих магазинах;</w:t>
      </w:r>
    </w:p>
    <w:p w:rsidR="00ED0BFA" w:rsidRPr="008A217A" w:rsidRDefault="00ED0BFA" w:rsidP="006F1C9D">
      <w:pPr>
        <w:ind w:firstLine="567"/>
        <w:jc w:val="both"/>
        <w:outlineLvl w:val="0"/>
        <w:rPr>
          <w:bCs/>
          <w:sz w:val="28"/>
          <w:szCs w:val="28"/>
          <w:lang w:val="uk-UA"/>
        </w:rPr>
      </w:pPr>
      <w:r w:rsidRPr="008A217A">
        <w:rPr>
          <w:bCs/>
          <w:sz w:val="28"/>
          <w:szCs w:val="28"/>
          <w:lang w:val="uk-UA"/>
        </w:rPr>
        <w:t>-роздрібна торгівля іншими невживаними товарами в спеціалізованих магазинах;</w:t>
      </w:r>
    </w:p>
    <w:p w:rsidR="00ED0BFA" w:rsidRPr="008A217A" w:rsidRDefault="00ED0BFA" w:rsidP="006F1C9D">
      <w:pPr>
        <w:ind w:firstLine="567"/>
        <w:jc w:val="both"/>
        <w:outlineLvl w:val="0"/>
        <w:rPr>
          <w:sz w:val="28"/>
          <w:szCs w:val="28"/>
          <w:lang w:val="uk-UA"/>
        </w:rPr>
      </w:pPr>
      <w:r w:rsidRPr="008A217A">
        <w:rPr>
          <w:sz w:val="28"/>
          <w:szCs w:val="28"/>
          <w:lang w:val="uk-UA"/>
        </w:rPr>
        <w:t>-організація будівництва будівель;</w:t>
      </w:r>
    </w:p>
    <w:p w:rsidR="00ED0BFA" w:rsidRPr="008A217A" w:rsidRDefault="00ED0BFA" w:rsidP="006F1C9D">
      <w:pPr>
        <w:pStyle w:val="BodyText3"/>
        <w:ind w:firstLine="567"/>
        <w:jc w:val="both"/>
        <w:rPr>
          <w:sz w:val="28"/>
          <w:szCs w:val="28"/>
        </w:rPr>
      </w:pPr>
      <w:r w:rsidRPr="008A217A">
        <w:rPr>
          <w:bCs/>
          <w:sz w:val="28"/>
          <w:szCs w:val="28"/>
        </w:rPr>
        <w:t>-будівництво житлових і нежитлових будівель;</w:t>
      </w:r>
    </w:p>
    <w:p w:rsidR="00ED0BFA" w:rsidRPr="008A217A" w:rsidRDefault="00ED0BFA" w:rsidP="006F1C9D">
      <w:pPr>
        <w:tabs>
          <w:tab w:val="left" w:pos="5670"/>
        </w:tabs>
        <w:ind w:firstLine="567"/>
        <w:jc w:val="both"/>
        <w:rPr>
          <w:bCs/>
          <w:sz w:val="28"/>
          <w:szCs w:val="28"/>
          <w:lang w:val="uk-UA"/>
        </w:rPr>
      </w:pPr>
      <w:r w:rsidRPr="008A217A">
        <w:rPr>
          <w:bCs/>
          <w:sz w:val="28"/>
          <w:szCs w:val="28"/>
          <w:lang w:val="uk-UA"/>
        </w:rPr>
        <w:t>-інші спеціалізовані будівельні роботи, н.в.і.у.;</w:t>
      </w:r>
    </w:p>
    <w:p w:rsidR="00ED0BFA" w:rsidRPr="008A217A" w:rsidRDefault="00ED0BFA" w:rsidP="006F1C9D">
      <w:pPr>
        <w:pStyle w:val="BodyText3"/>
        <w:ind w:firstLine="567"/>
        <w:jc w:val="both"/>
        <w:rPr>
          <w:sz w:val="28"/>
          <w:szCs w:val="28"/>
        </w:rPr>
      </w:pPr>
      <w:r w:rsidRPr="008A217A">
        <w:rPr>
          <w:bCs/>
          <w:sz w:val="28"/>
          <w:szCs w:val="28"/>
        </w:rPr>
        <w:t>-роботи із завершення будівництва;</w:t>
      </w:r>
    </w:p>
    <w:p w:rsidR="00ED0BFA" w:rsidRPr="008A217A" w:rsidRDefault="00ED0BFA" w:rsidP="006F1C9D">
      <w:pPr>
        <w:pStyle w:val="BodyText3"/>
        <w:ind w:firstLine="567"/>
        <w:jc w:val="both"/>
        <w:rPr>
          <w:sz w:val="28"/>
          <w:szCs w:val="28"/>
        </w:rPr>
      </w:pPr>
      <w:r w:rsidRPr="008A217A">
        <w:rPr>
          <w:bCs/>
          <w:sz w:val="28"/>
          <w:szCs w:val="28"/>
        </w:rPr>
        <w:t>-штукатурні роботи;</w:t>
      </w:r>
    </w:p>
    <w:p w:rsidR="00ED0BFA" w:rsidRPr="008A217A" w:rsidRDefault="00ED0BFA" w:rsidP="006F1C9D">
      <w:pPr>
        <w:pStyle w:val="BodyText3"/>
        <w:ind w:firstLine="567"/>
        <w:jc w:val="both"/>
        <w:rPr>
          <w:sz w:val="28"/>
          <w:szCs w:val="28"/>
        </w:rPr>
      </w:pPr>
      <w:r w:rsidRPr="008A217A">
        <w:rPr>
          <w:bCs/>
          <w:sz w:val="28"/>
          <w:szCs w:val="28"/>
        </w:rPr>
        <w:t>-установлення столярних виробів;</w:t>
      </w:r>
    </w:p>
    <w:p w:rsidR="00ED0BFA" w:rsidRPr="008A217A" w:rsidRDefault="00ED0BFA" w:rsidP="006F1C9D">
      <w:pPr>
        <w:pStyle w:val="BodyText3"/>
        <w:ind w:firstLine="567"/>
        <w:jc w:val="both"/>
        <w:rPr>
          <w:sz w:val="28"/>
          <w:szCs w:val="28"/>
        </w:rPr>
      </w:pPr>
      <w:r w:rsidRPr="008A217A">
        <w:rPr>
          <w:bCs/>
          <w:sz w:val="28"/>
          <w:szCs w:val="28"/>
        </w:rPr>
        <w:t>-покриття підлоги й облицювання стін;</w:t>
      </w:r>
    </w:p>
    <w:p w:rsidR="00ED0BFA" w:rsidRPr="008A217A" w:rsidRDefault="00ED0BFA" w:rsidP="006F1C9D">
      <w:pPr>
        <w:pStyle w:val="BodyText3"/>
        <w:ind w:firstLine="567"/>
        <w:jc w:val="both"/>
        <w:rPr>
          <w:sz w:val="28"/>
          <w:szCs w:val="28"/>
        </w:rPr>
      </w:pPr>
      <w:r w:rsidRPr="008A217A">
        <w:rPr>
          <w:bCs/>
          <w:sz w:val="28"/>
          <w:szCs w:val="28"/>
        </w:rPr>
        <w:t>-малярні роботи та скління;</w:t>
      </w:r>
    </w:p>
    <w:p w:rsidR="00ED0BFA" w:rsidRPr="008A217A" w:rsidRDefault="00ED0BFA" w:rsidP="006F1C9D">
      <w:pPr>
        <w:pStyle w:val="BodyText3"/>
        <w:ind w:firstLine="567"/>
        <w:jc w:val="both"/>
        <w:rPr>
          <w:sz w:val="28"/>
          <w:szCs w:val="28"/>
        </w:rPr>
      </w:pPr>
      <w:r w:rsidRPr="008A217A">
        <w:rPr>
          <w:bCs/>
          <w:sz w:val="28"/>
          <w:szCs w:val="28"/>
        </w:rPr>
        <w:t>-інші роботи із завершення будівництва;</w:t>
      </w:r>
    </w:p>
    <w:p w:rsidR="00ED0BFA" w:rsidRDefault="00ED0BFA" w:rsidP="006F1C9D">
      <w:pPr>
        <w:pStyle w:val="BodyText3"/>
        <w:ind w:firstLine="567"/>
        <w:jc w:val="both"/>
        <w:rPr>
          <w:bCs/>
          <w:sz w:val="28"/>
          <w:szCs w:val="28"/>
        </w:rPr>
      </w:pPr>
      <w:r w:rsidRPr="008A217A">
        <w:rPr>
          <w:bCs/>
          <w:sz w:val="28"/>
          <w:szCs w:val="28"/>
        </w:rPr>
        <w:t>-інші види діяльності з прибирання;</w:t>
      </w:r>
    </w:p>
    <w:p w:rsidR="00ED0BFA" w:rsidRPr="008A217A" w:rsidRDefault="00ED0BFA" w:rsidP="006F1C9D">
      <w:pPr>
        <w:pStyle w:val="BodyText3"/>
        <w:ind w:firstLine="567"/>
        <w:jc w:val="both"/>
        <w:rPr>
          <w:bCs/>
          <w:sz w:val="28"/>
          <w:szCs w:val="28"/>
        </w:rPr>
      </w:pPr>
    </w:p>
    <w:p w:rsidR="00ED0BFA" w:rsidRPr="008A217A" w:rsidRDefault="00ED0BFA" w:rsidP="006F1C9D">
      <w:pPr>
        <w:pStyle w:val="BodyText3"/>
        <w:ind w:firstLine="567"/>
        <w:jc w:val="both"/>
        <w:rPr>
          <w:sz w:val="28"/>
          <w:szCs w:val="28"/>
        </w:rPr>
      </w:pPr>
      <w:r w:rsidRPr="008A217A">
        <w:rPr>
          <w:bCs/>
          <w:sz w:val="28"/>
          <w:szCs w:val="28"/>
        </w:rPr>
        <w:t>-покрівельні роботи;</w:t>
      </w:r>
    </w:p>
    <w:p w:rsidR="00ED0BFA" w:rsidRPr="008A217A" w:rsidRDefault="00ED0BFA" w:rsidP="006F1C9D">
      <w:pPr>
        <w:pStyle w:val="NormalWeb"/>
        <w:spacing w:before="0" w:beforeAutospacing="0" w:after="0" w:afterAutospacing="0"/>
        <w:ind w:firstLine="567"/>
        <w:jc w:val="both"/>
        <w:rPr>
          <w:color w:val="000000"/>
          <w:sz w:val="28"/>
          <w:szCs w:val="28"/>
          <w:lang w:val="uk-UA"/>
        </w:rPr>
      </w:pPr>
      <w:r w:rsidRPr="008A217A">
        <w:rPr>
          <w:bCs/>
          <w:sz w:val="28"/>
          <w:szCs w:val="28"/>
          <w:lang w:val="uk-UA"/>
        </w:rPr>
        <w:t>-діяльність у сфері архітектури;</w:t>
      </w:r>
    </w:p>
    <w:p w:rsidR="00ED0BFA" w:rsidRPr="008A217A" w:rsidRDefault="00ED0BFA" w:rsidP="006F1C9D">
      <w:pPr>
        <w:ind w:firstLine="567"/>
        <w:jc w:val="both"/>
        <w:rPr>
          <w:bCs/>
          <w:sz w:val="28"/>
          <w:szCs w:val="28"/>
          <w:lang w:val="uk-UA"/>
        </w:rPr>
      </w:pPr>
      <w:r w:rsidRPr="008A217A">
        <w:rPr>
          <w:bCs/>
          <w:sz w:val="28"/>
          <w:szCs w:val="28"/>
          <w:lang w:val="uk-UA"/>
        </w:rPr>
        <w:t>-діяльність у сфері інжинірингу, геології та геодезії, надання послуг технічного консультування в цих сферах;</w:t>
      </w:r>
    </w:p>
    <w:p w:rsidR="00ED0BFA" w:rsidRPr="008A217A" w:rsidRDefault="00ED0BFA" w:rsidP="006F1C9D">
      <w:pPr>
        <w:ind w:firstLine="567"/>
        <w:jc w:val="both"/>
        <w:outlineLvl w:val="0"/>
        <w:rPr>
          <w:sz w:val="28"/>
          <w:szCs w:val="28"/>
          <w:lang w:val="uk-UA"/>
        </w:rPr>
      </w:pPr>
      <w:r w:rsidRPr="008A217A">
        <w:rPr>
          <w:bCs/>
          <w:sz w:val="28"/>
          <w:szCs w:val="28"/>
          <w:lang w:val="uk-UA"/>
        </w:rPr>
        <w:t>-технічне обслуговування та ремонт автотранспортних засобів;</w:t>
      </w:r>
    </w:p>
    <w:p w:rsidR="00ED0BFA" w:rsidRPr="008A217A" w:rsidRDefault="00ED0BFA" w:rsidP="006F1C9D">
      <w:pPr>
        <w:ind w:firstLine="567"/>
        <w:jc w:val="both"/>
        <w:rPr>
          <w:sz w:val="28"/>
          <w:szCs w:val="28"/>
          <w:lang w:val="uk-UA"/>
        </w:rPr>
      </w:pPr>
      <w:r w:rsidRPr="008A217A">
        <w:rPr>
          <w:bCs/>
          <w:sz w:val="28"/>
          <w:szCs w:val="28"/>
          <w:lang w:val="uk-UA"/>
        </w:rPr>
        <w:t>-роздрібна торгівля деталями та приладдям для автотранспортних засобів;</w:t>
      </w:r>
    </w:p>
    <w:p w:rsidR="00ED0BFA" w:rsidRPr="008A217A" w:rsidRDefault="00ED0BFA" w:rsidP="006F1C9D">
      <w:pPr>
        <w:pStyle w:val="BodyText3"/>
        <w:ind w:firstLine="567"/>
        <w:jc w:val="both"/>
        <w:rPr>
          <w:bCs/>
          <w:sz w:val="28"/>
          <w:szCs w:val="28"/>
        </w:rPr>
      </w:pPr>
      <w:r w:rsidRPr="008A217A">
        <w:rPr>
          <w:sz w:val="28"/>
          <w:szCs w:val="28"/>
        </w:rPr>
        <w:t>-</w:t>
      </w:r>
      <w:r w:rsidRPr="008A217A">
        <w:rPr>
          <w:bCs/>
          <w:sz w:val="28"/>
          <w:szCs w:val="28"/>
        </w:rPr>
        <w:t>вантажний автомобільний транспорт;</w:t>
      </w:r>
    </w:p>
    <w:p w:rsidR="00ED0BFA" w:rsidRPr="008A217A" w:rsidRDefault="00ED0BFA" w:rsidP="006F1C9D">
      <w:pPr>
        <w:tabs>
          <w:tab w:val="num" w:pos="965"/>
        </w:tabs>
        <w:spacing w:line="240" w:lineRule="atLeast"/>
        <w:ind w:firstLine="567"/>
        <w:jc w:val="both"/>
        <w:outlineLvl w:val="0"/>
        <w:rPr>
          <w:bCs/>
          <w:sz w:val="28"/>
          <w:szCs w:val="28"/>
          <w:lang w:val="uk-UA"/>
        </w:rPr>
      </w:pPr>
      <w:r w:rsidRPr="008A217A">
        <w:rPr>
          <w:bCs/>
          <w:sz w:val="28"/>
          <w:szCs w:val="28"/>
          <w:lang w:val="uk-UA"/>
        </w:rPr>
        <w:t>-ремонт побутових приладів, домашнього та садового обладнання;</w:t>
      </w:r>
    </w:p>
    <w:p w:rsidR="00ED0BFA" w:rsidRPr="008A217A" w:rsidRDefault="00ED0BFA" w:rsidP="006F1C9D">
      <w:pPr>
        <w:tabs>
          <w:tab w:val="num" w:pos="965"/>
        </w:tabs>
        <w:spacing w:line="240" w:lineRule="atLeast"/>
        <w:ind w:firstLine="567"/>
        <w:jc w:val="both"/>
        <w:rPr>
          <w:bCs/>
          <w:sz w:val="28"/>
          <w:szCs w:val="28"/>
          <w:lang w:val="uk-UA"/>
        </w:rPr>
      </w:pPr>
      <w:r w:rsidRPr="008A217A">
        <w:rPr>
          <w:bCs/>
          <w:sz w:val="28"/>
          <w:szCs w:val="28"/>
          <w:lang w:val="uk-UA"/>
        </w:rPr>
        <w:t>-ремонт інших побутових виробів і предметів особистого вжитку;</w:t>
      </w:r>
    </w:p>
    <w:p w:rsidR="00ED0BFA" w:rsidRPr="008A217A" w:rsidRDefault="00ED0BFA" w:rsidP="006F1C9D">
      <w:pPr>
        <w:tabs>
          <w:tab w:val="num" w:pos="965"/>
        </w:tabs>
        <w:spacing w:line="240" w:lineRule="atLeast"/>
        <w:ind w:firstLine="567"/>
        <w:jc w:val="both"/>
        <w:rPr>
          <w:bCs/>
          <w:sz w:val="28"/>
          <w:szCs w:val="28"/>
          <w:lang w:val="uk-UA"/>
        </w:rPr>
      </w:pPr>
      <w:r w:rsidRPr="008A217A">
        <w:rPr>
          <w:bCs/>
          <w:sz w:val="28"/>
          <w:szCs w:val="28"/>
          <w:lang w:val="uk-UA"/>
        </w:rPr>
        <w:t>-прання та хімічне чищення текстильних і хутряних виробів;</w:t>
      </w:r>
    </w:p>
    <w:p w:rsidR="00ED0BFA" w:rsidRPr="008A217A" w:rsidRDefault="00ED0BFA" w:rsidP="006F1C9D">
      <w:pPr>
        <w:ind w:firstLine="567"/>
        <w:jc w:val="both"/>
        <w:rPr>
          <w:bCs/>
          <w:sz w:val="28"/>
          <w:szCs w:val="28"/>
          <w:lang w:val="uk-UA"/>
        </w:rPr>
      </w:pPr>
      <w:r w:rsidRPr="008A217A">
        <w:rPr>
          <w:bCs/>
          <w:sz w:val="28"/>
          <w:szCs w:val="28"/>
          <w:lang w:val="uk-UA"/>
        </w:rPr>
        <w:t>-надання інших індивідуальних послуг, н.в.і.у.;</w:t>
      </w:r>
    </w:p>
    <w:p w:rsidR="00ED0BFA" w:rsidRPr="008A217A" w:rsidRDefault="00ED0BFA" w:rsidP="006F1C9D">
      <w:pPr>
        <w:ind w:firstLine="567"/>
        <w:jc w:val="both"/>
        <w:outlineLvl w:val="0"/>
        <w:rPr>
          <w:bCs/>
          <w:sz w:val="28"/>
          <w:szCs w:val="28"/>
          <w:lang w:val="uk-UA"/>
        </w:rPr>
      </w:pPr>
      <w:r w:rsidRPr="008A217A">
        <w:rPr>
          <w:bCs/>
          <w:sz w:val="28"/>
          <w:szCs w:val="28"/>
          <w:lang w:val="uk-UA"/>
        </w:rPr>
        <w:t>-надання інших допоміжних комерційних послуг, н.в.і.у.;</w:t>
      </w:r>
    </w:p>
    <w:p w:rsidR="00ED0BFA" w:rsidRPr="008A217A" w:rsidRDefault="00ED0BFA" w:rsidP="006F1C9D">
      <w:pPr>
        <w:pStyle w:val="21"/>
        <w:shd w:val="clear" w:color="auto" w:fill="auto"/>
        <w:tabs>
          <w:tab w:val="left" w:pos="594"/>
        </w:tabs>
        <w:spacing w:line="240" w:lineRule="auto"/>
        <w:ind w:firstLine="567"/>
        <w:jc w:val="both"/>
        <w:rPr>
          <w:sz w:val="28"/>
          <w:szCs w:val="28"/>
          <w:lang w:val="uk-UA"/>
        </w:rPr>
      </w:pPr>
      <w:r w:rsidRPr="008A217A">
        <w:rPr>
          <w:sz w:val="28"/>
          <w:szCs w:val="28"/>
          <w:lang w:val="uk-UA"/>
        </w:rPr>
        <w:tab/>
        <w:t>2.3. Підприємство проводить і іншу діяльність, що відповідає його цілям і не заборонену чинним законодавством України.</w:t>
      </w:r>
    </w:p>
    <w:p w:rsidR="00ED0BFA" w:rsidRPr="008A217A" w:rsidRDefault="00ED0BFA" w:rsidP="006F1C9D">
      <w:pPr>
        <w:tabs>
          <w:tab w:val="left" w:pos="8080"/>
        </w:tabs>
        <w:ind w:firstLine="567"/>
        <w:jc w:val="both"/>
        <w:rPr>
          <w:sz w:val="28"/>
          <w:szCs w:val="28"/>
          <w:lang w:val="uk-UA"/>
        </w:rPr>
      </w:pPr>
      <w:r w:rsidRPr="008A217A">
        <w:rPr>
          <w:sz w:val="28"/>
          <w:szCs w:val="28"/>
          <w:lang w:val="uk-UA"/>
        </w:rPr>
        <w:t>2.4. Види діяльності, для здійснення яких необхідна ліцензія (дозвіл, сертифікат), здійснюється Підприємством у встановленому чинним законодавством України порядку з дати одержання ліцензії (дозволу, сертифікату).</w:t>
      </w:r>
    </w:p>
    <w:p w:rsidR="00ED0BFA" w:rsidRPr="008A217A" w:rsidRDefault="00ED0BFA" w:rsidP="006F1C9D">
      <w:pPr>
        <w:pStyle w:val="21"/>
        <w:shd w:val="clear" w:color="auto" w:fill="auto"/>
        <w:tabs>
          <w:tab w:val="left" w:pos="603"/>
        </w:tabs>
        <w:spacing w:line="240" w:lineRule="auto"/>
        <w:ind w:firstLine="567"/>
        <w:jc w:val="both"/>
        <w:rPr>
          <w:sz w:val="28"/>
          <w:szCs w:val="28"/>
          <w:lang w:val="uk-UA"/>
        </w:rPr>
      </w:pPr>
      <w:r w:rsidRPr="008A217A">
        <w:rPr>
          <w:sz w:val="28"/>
          <w:szCs w:val="28"/>
          <w:lang w:val="uk-UA"/>
        </w:rPr>
        <w:t>2.5. Підприємство має право брати участь у спільній діяльності з іншими підприємствами, організаціями чи установами, юридичними і фізичними особами як на внутрішньому, так і на зовнішньому ринку.</w:t>
      </w:r>
    </w:p>
    <w:p w:rsidR="00ED0BFA" w:rsidRPr="000E0AC8" w:rsidRDefault="00ED0BFA" w:rsidP="006F1C9D">
      <w:pPr>
        <w:pStyle w:val="21"/>
        <w:shd w:val="clear" w:color="auto" w:fill="auto"/>
        <w:tabs>
          <w:tab w:val="left" w:pos="603"/>
        </w:tabs>
        <w:spacing w:line="240" w:lineRule="auto"/>
        <w:ind w:firstLine="567"/>
        <w:jc w:val="both"/>
        <w:rPr>
          <w:sz w:val="28"/>
          <w:szCs w:val="28"/>
          <w:lang w:val="uk-UA"/>
        </w:rPr>
      </w:pPr>
      <w:r w:rsidRPr="008A217A">
        <w:rPr>
          <w:sz w:val="28"/>
          <w:szCs w:val="28"/>
          <w:lang w:val="uk-UA"/>
        </w:rPr>
        <w:t>2.6. Для виконання намічених завдань Підприємство забезпечує умови ефективної</w:t>
      </w:r>
      <w:r w:rsidRPr="000E0AC8">
        <w:rPr>
          <w:sz w:val="28"/>
          <w:szCs w:val="28"/>
          <w:lang w:val="uk-UA"/>
        </w:rPr>
        <w:t xml:space="preserve"> праці трудового Колективу, створює можливості активного використання економічних переваг регіону.</w:t>
      </w:r>
    </w:p>
    <w:p w:rsidR="00ED0BFA" w:rsidRPr="000E0AC8" w:rsidRDefault="00ED0BFA" w:rsidP="006F1C9D">
      <w:pPr>
        <w:pStyle w:val="17"/>
        <w:keepNext/>
        <w:keepLines/>
        <w:shd w:val="clear" w:color="auto" w:fill="auto"/>
        <w:spacing w:before="0" w:line="240" w:lineRule="auto"/>
        <w:ind w:firstLine="567"/>
        <w:jc w:val="both"/>
        <w:rPr>
          <w:sz w:val="28"/>
          <w:szCs w:val="28"/>
          <w:lang w:val="uk-UA"/>
        </w:rPr>
      </w:pPr>
    </w:p>
    <w:p w:rsidR="00ED0BFA" w:rsidRPr="000E0AC8" w:rsidRDefault="00ED0BFA" w:rsidP="006F1C9D">
      <w:pPr>
        <w:pStyle w:val="17"/>
        <w:keepNext/>
        <w:keepLines/>
        <w:shd w:val="clear" w:color="auto" w:fill="auto"/>
        <w:spacing w:before="0" w:line="240" w:lineRule="auto"/>
        <w:ind w:firstLine="567"/>
        <w:rPr>
          <w:bCs w:val="0"/>
          <w:sz w:val="28"/>
          <w:szCs w:val="28"/>
          <w:lang w:val="uk-UA"/>
        </w:rPr>
      </w:pPr>
      <w:r w:rsidRPr="000E0AC8">
        <w:rPr>
          <w:sz w:val="28"/>
          <w:szCs w:val="28"/>
          <w:lang w:val="uk-UA"/>
        </w:rPr>
        <w:t xml:space="preserve">3. Майно та статутний капітал </w:t>
      </w:r>
      <w:r w:rsidRPr="000E0AC8">
        <w:rPr>
          <w:bCs w:val="0"/>
          <w:sz w:val="28"/>
          <w:szCs w:val="28"/>
          <w:lang w:val="uk-UA"/>
        </w:rPr>
        <w:t>Підприємства</w:t>
      </w:r>
    </w:p>
    <w:p w:rsidR="00ED0BFA" w:rsidRPr="00362B10" w:rsidRDefault="00ED0BFA" w:rsidP="006F1C9D">
      <w:pPr>
        <w:tabs>
          <w:tab w:val="left" w:pos="0"/>
        </w:tabs>
        <w:ind w:right="-57" w:firstLine="567"/>
        <w:jc w:val="both"/>
        <w:rPr>
          <w:rStyle w:val="565pt1"/>
          <w:color w:val="FF0000"/>
          <w:sz w:val="24"/>
          <w:szCs w:val="24"/>
          <w:lang w:eastAsia="ru-RU"/>
        </w:rPr>
      </w:pPr>
      <w:r w:rsidRPr="000E0AC8">
        <w:rPr>
          <w:rStyle w:val="565pt1"/>
          <w:color w:val="FF0000"/>
          <w:sz w:val="28"/>
          <w:szCs w:val="28"/>
          <w:lang w:eastAsia="ru-RU"/>
        </w:rPr>
        <w:tab/>
      </w:r>
    </w:p>
    <w:p w:rsidR="00ED0BFA" w:rsidRPr="008A217A" w:rsidRDefault="00ED0BFA" w:rsidP="006F1C9D">
      <w:pPr>
        <w:pStyle w:val="19"/>
        <w:shd w:val="clear" w:color="auto" w:fill="auto"/>
        <w:spacing w:before="0" w:after="0" w:line="240" w:lineRule="auto"/>
        <w:ind w:right="-57" w:firstLine="567"/>
        <w:rPr>
          <w:sz w:val="28"/>
          <w:szCs w:val="28"/>
          <w:lang w:val="uk-UA"/>
        </w:rPr>
      </w:pPr>
      <w:r w:rsidRPr="008A217A">
        <w:rPr>
          <w:sz w:val="28"/>
          <w:szCs w:val="28"/>
          <w:lang w:val="uk-UA"/>
        </w:rPr>
        <w:t>3.1.</w:t>
      </w:r>
      <w:r>
        <w:rPr>
          <w:sz w:val="28"/>
          <w:szCs w:val="28"/>
          <w:lang w:val="uk-UA"/>
        </w:rPr>
        <w:t xml:space="preserve"> </w:t>
      </w:r>
      <w:r w:rsidRPr="008A217A">
        <w:rPr>
          <w:sz w:val="28"/>
          <w:szCs w:val="28"/>
          <w:lang w:val="uk-UA"/>
        </w:rPr>
        <w:t>Підприємство утворене на базі відокремленої частини комунальної власності Кременчуцької міської ради Кременчуцького району Полтавської області.</w:t>
      </w:r>
    </w:p>
    <w:p w:rsidR="00ED0BFA" w:rsidRPr="008A217A" w:rsidRDefault="00ED0BFA" w:rsidP="006F1C9D">
      <w:pPr>
        <w:tabs>
          <w:tab w:val="left" w:pos="0"/>
        </w:tabs>
        <w:ind w:right="-57" w:firstLine="567"/>
        <w:jc w:val="both"/>
        <w:rPr>
          <w:rStyle w:val="565pt1"/>
          <w:color w:val="auto"/>
          <w:sz w:val="28"/>
          <w:szCs w:val="28"/>
          <w:lang w:eastAsia="ru-RU"/>
        </w:rPr>
      </w:pPr>
      <w:r w:rsidRPr="008A217A">
        <w:rPr>
          <w:rStyle w:val="565pt1"/>
          <w:color w:val="auto"/>
          <w:sz w:val="28"/>
          <w:szCs w:val="28"/>
          <w:lang w:eastAsia="ru-RU"/>
        </w:rPr>
        <w:t>3.2.</w:t>
      </w:r>
      <w:r>
        <w:rPr>
          <w:rStyle w:val="565pt1"/>
          <w:color w:val="auto"/>
          <w:sz w:val="28"/>
          <w:szCs w:val="28"/>
          <w:lang w:eastAsia="ru-RU"/>
        </w:rPr>
        <w:t xml:space="preserve"> </w:t>
      </w:r>
      <w:r w:rsidRPr="008A217A">
        <w:rPr>
          <w:rStyle w:val="565pt1"/>
          <w:color w:val="auto"/>
          <w:sz w:val="28"/>
          <w:szCs w:val="28"/>
          <w:lang w:eastAsia="ru-RU"/>
        </w:rPr>
        <w:t>Майно підприємства становлять виробничі і невиробничі фонди, а також інші цінності, вартість яких відображається в самостійному балансі.</w:t>
      </w:r>
    </w:p>
    <w:p w:rsidR="00ED0BFA" w:rsidRPr="008A217A" w:rsidRDefault="00ED0BFA" w:rsidP="006F1C9D">
      <w:pPr>
        <w:pStyle w:val="19"/>
        <w:shd w:val="clear" w:color="auto" w:fill="auto"/>
        <w:spacing w:before="0" w:after="0" w:line="240" w:lineRule="auto"/>
        <w:ind w:right="-57" w:firstLine="567"/>
        <w:rPr>
          <w:sz w:val="28"/>
          <w:szCs w:val="28"/>
          <w:lang w:val="uk-UA"/>
        </w:rPr>
      </w:pPr>
      <w:r w:rsidRPr="008A217A">
        <w:rPr>
          <w:rStyle w:val="565pt1"/>
          <w:color w:val="auto"/>
          <w:sz w:val="28"/>
          <w:szCs w:val="28"/>
        </w:rPr>
        <w:t>3.3. Джерелом формування майна підприємства є:</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 грошові та матеріальні внески Засновника;</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 доходи, одержані від господарської діяльності;</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 капітальні вкладення та дотації з бюджету;</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 кредити банків та інших кредиторів;</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 майно, придбане в інших суб’єктів господарювання, організацій та громадян у встановленому законом порядку;</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 доходи від цінних паперів;</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 безоплатні та благодійні внески, пожертви організацій, підприємств та</w:t>
      </w:r>
      <w:r w:rsidRPr="008A217A">
        <w:rPr>
          <w:sz w:val="28"/>
          <w:szCs w:val="28"/>
          <w:lang w:val="uk-UA"/>
        </w:rPr>
        <w:t xml:space="preserve"> </w:t>
      </w:r>
      <w:r w:rsidRPr="008A217A">
        <w:rPr>
          <w:rStyle w:val="565pt1"/>
          <w:color w:val="auto"/>
          <w:sz w:val="28"/>
          <w:szCs w:val="28"/>
        </w:rPr>
        <w:t>громадян;</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sz w:val="28"/>
          <w:szCs w:val="28"/>
          <w:lang w:val="uk-UA"/>
        </w:rPr>
        <w:t xml:space="preserve">- </w:t>
      </w:r>
      <w:r w:rsidRPr="008A217A">
        <w:rPr>
          <w:rStyle w:val="565pt1"/>
          <w:color w:val="auto"/>
          <w:sz w:val="28"/>
          <w:szCs w:val="28"/>
        </w:rPr>
        <w:t>інші джерела, не заборонені законодавством України.</w:t>
      </w:r>
    </w:p>
    <w:p w:rsidR="00ED0BFA" w:rsidRPr="008A217A" w:rsidRDefault="00ED0BFA" w:rsidP="006F1C9D">
      <w:pPr>
        <w:pStyle w:val="19"/>
        <w:shd w:val="clear" w:color="auto" w:fill="auto"/>
        <w:spacing w:before="0" w:after="0" w:line="240" w:lineRule="auto"/>
        <w:ind w:right="-57" w:firstLine="567"/>
        <w:rPr>
          <w:spacing w:val="0"/>
          <w:sz w:val="28"/>
          <w:szCs w:val="28"/>
          <w:lang w:val="uk-UA"/>
        </w:rPr>
      </w:pPr>
      <w:r w:rsidRPr="008A217A">
        <w:rPr>
          <w:rStyle w:val="565pt1"/>
          <w:color w:val="auto"/>
          <w:sz w:val="28"/>
          <w:szCs w:val="28"/>
        </w:rPr>
        <w:t>Підприємству можуть належати будівлі, споруди, приміщення, земельні ділянки, машини, устаткування, транспортні засоби, цінні папери, інформація, науково-конструкторські, технологічні розробки, інше майно та права на майно, в тому числі і на інтелектуальну власність.</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3.4. Майно підприємства належить до комунальної власності Кременчуцької міської територіальної громади  та</w:t>
      </w:r>
      <w:r w:rsidRPr="008A217A">
        <w:rPr>
          <w:sz w:val="28"/>
          <w:szCs w:val="28"/>
          <w:lang w:val="uk-UA"/>
        </w:rPr>
        <w:t xml:space="preserve"> </w:t>
      </w:r>
      <w:r w:rsidRPr="008A217A">
        <w:rPr>
          <w:rStyle w:val="565pt1"/>
          <w:color w:val="auto"/>
          <w:sz w:val="28"/>
          <w:szCs w:val="28"/>
        </w:rPr>
        <w:t>закріплене за ним на праві господарського віддання. Підприємство, здійснюючи право господарського віддання, володіє, користується та розпоряджається зазначеним майном у порядку, визначеному Власником та законодавством, вчиняючи щодо нього будь-які дії, які не суперечать чинному законодавству та Статуту.</w:t>
      </w:r>
    </w:p>
    <w:p w:rsidR="00ED0BFA" w:rsidRPr="008A217A" w:rsidRDefault="00ED0BFA" w:rsidP="006F1C9D">
      <w:pPr>
        <w:pStyle w:val="19"/>
        <w:shd w:val="clear" w:color="auto" w:fill="auto"/>
        <w:tabs>
          <w:tab w:val="left" w:pos="0"/>
        </w:tabs>
        <w:spacing w:before="0" w:after="0" w:line="240" w:lineRule="auto"/>
        <w:ind w:right="-57" w:firstLine="567"/>
        <w:rPr>
          <w:sz w:val="28"/>
          <w:szCs w:val="28"/>
          <w:lang w:val="uk-UA"/>
        </w:rPr>
      </w:pPr>
      <w:r w:rsidRPr="008A217A">
        <w:rPr>
          <w:rStyle w:val="565pt1"/>
          <w:color w:val="auto"/>
          <w:sz w:val="28"/>
          <w:szCs w:val="28"/>
        </w:rPr>
        <w:t>3.5. Підприємство володіє, користується землею та іншими природними ресурсами, відповідно до мети своєї діяльності та законодавства.</w:t>
      </w:r>
    </w:p>
    <w:p w:rsidR="00ED0BFA" w:rsidRPr="008A217A" w:rsidRDefault="00ED0BFA" w:rsidP="006F1C9D">
      <w:pPr>
        <w:tabs>
          <w:tab w:val="left" w:pos="0"/>
        </w:tabs>
        <w:ind w:right="-57" w:firstLine="567"/>
        <w:jc w:val="both"/>
        <w:rPr>
          <w:rStyle w:val="565pt1"/>
          <w:color w:val="auto"/>
          <w:sz w:val="28"/>
          <w:szCs w:val="28"/>
          <w:lang w:eastAsia="ru-RU"/>
        </w:rPr>
      </w:pPr>
      <w:r w:rsidRPr="008A217A">
        <w:rPr>
          <w:rStyle w:val="565pt1"/>
          <w:color w:val="auto"/>
          <w:sz w:val="28"/>
          <w:szCs w:val="28"/>
          <w:lang w:eastAsia="ru-RU"/>
        </w:rPr>
        <w:t>3.6.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згодою Засновника  і, як правило, на конкурентних засадах.</w:t>
      </w:r>
    </w:p>
    <w:p w:rsidR="00ED0BFA" w:rsidRPr="008A217A" w:rsidRDefault="00ED0BFA" w:rsidP="006F1C9D">
      <w:pPr>
        <w:pStyle w:val="19"/>
        <w:shd w:val="clear" w:color="auto" w:fill="auto"/>
        <w:spacing w:before="0" w:after="0" w:line="240" w:lineRule="auto"/>
        <w:ind w:right="-57" w:firstLine="567"/>
        <w:rPr>
          <w:rStyle w:val="565pt1"/>
          <w:color w:val="auto"/>
          <w:sz w:val="28"/>
          <w:szCs w:val="28"/>
        </w:rPr>
      </w:pPr>
      <w:r w:rsidRPr="008A217A">
        <w:rPr>
          <w:rStyle w:val="565pt1"/>
          <w:color w:val="auto"/>
          <w:sz w:val="28"/>
          <w:szCs w:val="28"/>
        </w:rPr>
        <w:t>3.7. Кошти, одержані від продажу майнових об’єктів, що належать до основних фондів підприємства, спрямовуються на фінансування діяльності підприємства або на інші цілі, визначені Власником.</w:t>
      </w:r>
    </w:p>
    <w:p w:rsidR="00ED0BFA" w:rsidRPr="008A217A" w:rsidRDefault="00ED0BFA" w:rsidP="006F1C9D">
      <w:pPr>
        <w:ind w:firstLine="567"/>
        <w:jc w:val="both"/>
        <w:rPr>
          <w:rStyle w:val="565pt1"/>
          <w:color w:val="auto"/>
          <w:sz w:val="28"/>
          <w:szCs w:val="28"/>
          <w:lang w:eastAsia="ru-RU"/>
        </w:rPr>
      </w:pPr>
      <w:r w:rsidRPr="008A217A">
        <w:rPr>
          <w:rStyle w:val="565pt1"/>
          <w:color w:val="auto"/>
          <w:sz w:val="28"/>
          <w:szCs w:val="28"/>
          <w:lang w:eastAsia="ru-RU"/>
        </w:rPr>
        <w:t>3.8. Списання з балансу не повністю амортизованих основних фондів, а також</w:t>
      </w:r>
      <w:r w:rsidRPr="008A217A">
        <w:rPr>
          <w:lang w:val="uk-UA"/>
        </w:rPr>
        <w:t xml:space="preserve"> </w:t>
      </w:r>
      <w:r w:rsidRPr="008A217A">
        <w:rPr>
          <w:rStyle w:val="565pt1"/>
          <w:color w:val="auto"/>
          <w:sz w:val="28"/>
          <w:szCs w:val="28"/>
          <w:lang w:eastAsia="ru-RU"/>
        </w:rPr>
        <w:t>прискорена амортизація основних фондів Підприємства може проводитися за згодою ДЖКГ.</w:t>
      </w:r>
    </w:p>
    <w:p w:rsidR="00ED0BFA" w:rsidRPr="000E0AC8" w:rsidRDefault="00ED0BFA" w:rsidP="006F1C9D">
      <w:pPr>
        <w:ind w:firstLine="567"/>
        <w:jc w:val="both"/>
        <w:rPr>
          <w:sz w:val="28"/>
          <w:szCs w:val="28"/>
          <w:lang w:val="uk-UA"/>
        </w:rPr>
      </w:pPr>
      <w:r w:rsidRPr="008A217A">
        <w:rPr>
          <w:sz w:val="28"/>
          <w:szCs w:val="28"/>
          <w:lang w:val="uk-UA"/>
        </w:rPr>
        <w:t xml:space="preserve">3.9. </w:t>
      </w:r>
      <w:r w:rsidRPr="000E0AC8">
        <w:rPr>
          <w:sz w:val="28"/>
          <w:szCs w:val="28"/>
          <w:lang w:val="uk-UA"/>
        </w:rPr>
        <w:t>Статутний капітал Підприємства формується в національній грошовій одиниці і становить 2 500 (дві тисячі п’ятсот) грн. 00 коп.</w:t>
      </w:r>
    </w:p>
    <w:p w:rsidR="00ED0BFA" w:rsidRPr="000E0AC8" w:rsidRDefault="00ED0BFA" w:rsidP="006F1C9D">
      <w:pPr>
        <w:ind w:firstLine="567"/>
        <w:jc w:val="both"/>
        <w:rPr>
          <w:sz w:val="28"/>
          <w:szCs w:val="28"/>
          <w:lang w:val="uk-UA"/>
        </w:rPr>
      </w:pPr>
    </w:p>
    <w:p w:rsidR="00ED0BFA" w:rsidRPr="000E0AC8" w:rsidRDefault="00ED0BFA" w:rsidP="006F1C9D">
      <w:pPr>
        <w:pStyle w:val="17"/>
        <w:keepNext/>
        <w:keepLines/>
        <w:shd w:val="clear" w:color="auto" w:fill="auto"/>
        <w:spacing w:before="0" w:line="240" w:lineRule="auto"/>
        <w:ind w:firstLine="567"/>
        <w:rPr>
          <w:bCs w:val="0"/>
          <w:sz w:val="28"/>
          <w:szCs w:val="28"/>
          <w:lang w:val="uk-UA"/>
        </w:rPr>
      </w:pPr>
      <w:r w:rsidRPr="000E0AC8">
        <w:rPr>
          <w:bCs w:val="0"/>
          <w:sz w:val="28"/>
          <w:szCs w:val="28"/>
          <w:lang w:val="uk-UA"/>
        </w:rPr>
        <w:t>4. Управління Підприємством та його керівництво</w:t>
      </w:r>
    </w:p>
    <w:p w:rsidR="00ED0BFA" w:rsidRPr="008A217A" w:rsidRDefault="00ED0BFA" w:rsidP="006F1C9D">
      <w:pPr>
        <w:pStyle w:val="17"/>
        <w:keepNext/>
        <w:keepLines/>
        <w:shd w:val="clear" w:color="auto" w:fill="auto"/>
        <w:spacing w:before="0" w:line="240" w:lineRule="auto"/>
        <w:ind w:firstLine="567"/>
        <w:jc w:val="both"/>
        <w:rPr>
          <w:b w:val="0"/>
          <w:sz w:val="28"/>
          <w:szCs w:val="28"/>
          <w:lang w:val="uk-UA"/>
        </w:rPr>
      </w:pPr>
    </w:p>
    <w:p w:rsidR="00ED0BFA" w:rsidRPr="008A217A" w:rsidRDefault="00ED0BFA" w:rsidP="006F1C9D">
      <w:pPr>
        <w:pStyle w:val="19"/>
        <w:shd w:val="clear" w:color="auto" w:fill="auto"/>
        <w:tabs>
          <w:tab w:val="left" w:pos="540"/>
        </w:tabs>
        <w:spacing w:before="0" w:after="0" w:line="240" w:lineRule="auto"/>
        <w:ind w:firstLine="567"/>
        <w:rPr>
          <w:sz w:val="28"/>
          <w:szCs w:val="28"/>
          <w:lang w:val="uk-UA"/>
        </w:rPr>
      </w:pPr>
      <w:r w:rsidRPr="008A217A">
        <w:rPr>
          <w:sz w:val="28"/>
          <w:szCs w:val="28"/>
          <w:lang w:val="uk-UA"/>
        </w:rPr>
        <w:t>4.1.</w:t>
      </w:r>
      <w:r w:rsidRPr="008A217A">
        <w:rPr>
          <w:rStyle w:val="a"/>
          <w:sz w:val="28"/>
          <w:szCs w:val="28"/>
          <w:lang w:val="uk-UA"/>
        </w:rPr>
        <w:t xml:space="preserve"> </w:t>
      </w:r>
      <w:r w:rsidRPr="008A217A">
        <w:rPr>
          <w:rStyle w:val="565pt1"/>
          <w:sz w:val="28"/>
          <w:szCs w:val="28"/>
        </w:rPr>
        <w:t>Управління Підприємством здійснюється Власником та керівником підприємства у відповідності до законодавства та цього Статуту.</w:t>
      </w:r>
    </w:p>
    <w:p w:rsidR="00ED0BFA" w:rsidRPr="000E0AC8" w:rsidRDefault="00ED0BFA" w:rsidP="006F1C9D">
      <w:pPr>
        <w:pStyle w:val="19"/>
        <w:shd w:val="clear" w:color="auto" w:fill="auto"/>
        <w:tabs>
          <w:tab w:val="left" w:pos="540"/>
        </w:tabs>
        <w:spacing w:before="0" w:after="0" w:line="240" w:lineRule="auto"/>
        <w:ind w:firstLine="567"/>
        <w:rPr>
          <w:rStyle w:val="565pt1"/>
          <w:sz w:val="28"/>
          <w:szCs w:val="28"/>
        </w:rPr>
      </w:pPr>
      <w:r w:rsidRPr="008A217A">
        <w:rPr>
          <w:sz w:val="28"/>
          <w:szCs w:val="28"/>
          <w:lang w:val="uk-UA"/>
        </w:rPr>
        <w:t>4.2.</w:t>
      </w:r>
      <w:r w:rsidRPr="000E0AC8">
        <w:rPr>
          <w:rStyle w:val="a"/>
          <w:sz w:val="28"/>
          <w:szCs w:val="28"/>
          <w:lang w:val="uk-UA"/>
        </w:rPr>
        <w:t xml:space="preserve"> </w:t>
      </w:r>
      <w:r w:rsidRPr="000E0AC8">
        <w:rPr>
          <w:rStyle w:val="565pt1"/>
          <w:sz w:val="28"/>
          <w:szCs w:val="28"/>
        </w:rPr>
        <w:t>Управління поточною діяльністю Підприємства здійснює Директор, який є керівником Підприємства.</w:t>
      </w:r>
    </w:p>
    <w:p w:rsidR="00ED0BFA" w:rsidRPr="000E0AC8" w:rsidRDefault="00ED0BFA" w:rsidP="006F1C9D">
      <w:pPr>
        <w:pStyle w:val="19"/>
        <w:shd w:val="clear" w:color="auto" w:fill="auto"/>
        <w:tabs>
          <w:tab w:val="left" w:pos="540"/>
        </w:tabs>
        <w:spacing w:before="0" w:after="0" w:line="240" w:lineRule="auto"/>
        <w:ind w:firstLine="567"/>
        <w:rPr>
          <w:rStyle w:val="565pt1"/>
          <w:sz w:val="28"/>
          <w:szCs w:val="28"/>
        </w:rPr>
      </w:pPr>
      <w:r w:rsidRPr="000E0AC8">
        <w:rPr>
          <w:rStyle w:val="565pt1"/>
          <w:sz w:val="28"/>
          <w:szCs w:val="28"/>
        </w:rPr>
        <w:t>Керівник підприємства призначається на посаду та звільняється з посади за розпорядженням міського голови. З керівником Підприємства в установленому порядку укладається контракт, у якому міським головою визначаються строк найму, права, обов'язки і відповідальність керівника, умови його матеріального забезпечення і умови звільнення його з посади, а  інші умови найму визначаються за погодженням сторін.</w:t>
      </w:r>
    </w:p>
    <w:p w:rsidR="00ED0BFA" w:rsidRPr="000E0AC8" w:rsidRDefault="00ED0BFA" w:rsidP="006F1C9D">
      <w:pPr>
        <w:pStyle w:val="19"/>
        <w:shd w:val="clear" w:color="auto" w:fill="auto"/>
        <w:tabs>
          <w:tab w:val="left" w:pos="540"/>
        </w:tabs>
        <w:spacing w:before="0" w:after="0" w:line="240" w:lineRule="auto"/>
        <w:ind w:firstLine="567"/>
        <w:rPr>
          <w:rStyle w:val="565pt1"/>
          <w:sz w:val="28"/>
          <w:szCs w:val="28"/>
        </w:rPr>
      </w:pPr>
      <w:r w:rsidRPr="000E0AC8">
        <w:rPr>
          <w:rStyle w:val="565pt1"/>
          <w:sz w:val="28"/>
          <w:szCs w:val="28"/>
        </w:rPr>
        <w:t>У разі відмови від підписання контракту, трудові відносини з керівником припиняються.</w:t>
      </w:r>
    </w:p>
    <w:p w:rsidR="00ED0BFA" w:rsidRPr="008A217A" w:rsidRDefault="00ED0BFA" w:rsidP="006F1C9D">
      <w:pPr>
        <w:pStyle w:val="21"/>
        <w:shd w:val="clear" w:color="auto" w:fill="auto"/>
        <w:tabs>
          <w:tab w:val="left" w:pos="603"/>
        </w:tabs>
        <w:spacing w:line="240" w:lineRule="auto"/>
        <w:ind w:firstLine="567"/>
        <w:jc w:val="both"/>
        <w:rPr>
          <w:sz w:val="28"/>
          <w:szCs w:val="28"/>
          <w:lang w:val="uk-UA"/>
        </w:rPr>
      </w:pPr>
      <w:r w:rsidRPr="000E0AC8">
        <w:rPr>
          <w:sz w:val="28"/>
          <w:szCs w:val="28"/>
          <w:lang w:val="uk-UA"/>
        </w:rPr>
        <w:tab/>
        <w:t xml:space="preserve">Директор Підприємства може бути звільнений з посади до закінчення строку контракту на </w:t>
      </w:r>
      <w:r w:rsidRPr="008A217A">
        <w:rPr>
          <w:sz w:val="28"/>
          <w:szCs w:val="28"/>
          <w:lang w:val="uk-UA"/>
        </w:rPr>
        <w:t>підставах, передбачених в контракті або законодавстві України.</w:t>
      </w:r>
    </w:p>
    <w:p w:rsidR="00ED0BFA" w:rsidRPr="008A217A" w:rsidRDefault="00ED0BFA" w:rsidP="006F1C9D">
      <w:pPr>
        <w:pStyle w:val="19"/>
        <w:shd w:val="clear" w:color="auto" w:fill="auto"/>
        <w:tabs>
          <w:tab w:val="left" w:pos="540"/>
        </w:tabs>
        <w:spacing w:before="0" w:after="0" w:line="240" w:lineRule="auto"/>
        <w:ind w:firstLine="567"/>
        <w:rPr>
          <w:rStyle w:val="565pt1"/>
          <w:sz w:val="28"/>
          <w:szCs w:val="28"/>
        </w:rPr>
      </w:pPr>
      <w:r w:rsidRPr="008A217A">
        <w:rPr>
          <w:sz w:val="28"/>
          <w:szCs w:val="28"/>
          <w:lang w:val="uk-UA"/>
        </w:rPr>
        <w:t>4.3.</w:t>
      </w:r>
      <w:r w:rsidRPr="008A217A">
        <w:rPr>
          <w:rStyle w:val="a"/>
          <w:sz w:val="28"/>
          <w:szCs w:val="28"/>
          <w:lang w:val="uk-UA"/>
        </w:rPr>
        <w:t xml:space="preserve"> </w:t>
      </w:r>
      <w:r w:rsidRPr="008A217A">
        <w:rPr>
          <w:rStyle w:val="565pt1"/>
          <w:sz w:val="28"/>
          <w:szCs w:val="28"/>
        </w:rPr>
        <w:t>Директор підприємства має право діяти  без довіреності від імені підприємства, представляти його в установах, підприємствах та організаціях; самостійно укладає правочини та підписує договори і угоди від імені підприємства, має право відкрити рахунок в банківській установі, в тому числі і в іноземній валюті,  та виступати розпорядником коштів підприємства з правом першого підпису, розпоряджається коштами та майном підприємства відповідно до чинного законодавства; підписує  доручення та довіреності; укладає та розриває трудові договори, притягує працівників до дисциплінарної відповідальності та вживає заходи заохочення, приймає інші рішення щодо керівництва оперативною  діяльністю Підприємства,  підписує колективний договір та визначає його остаточні умови в порядку, встановленому чинним законодавством, та здійснює інші повноваження керівника підприємства.</w:t>
      </w:r>
    </w:p>
    <w:p w:rsidR="00ED0BFA" w:rsidRPr="008A217A" w:rsidRDefault="00ED0BFA" w:rsidP="006F1C9D">
      <w:pPr>
        <w:pStyle w:val="19"/>
        <w:shd w:val="clear" w:color="auto" w:fill="auto"/>
        <w:tabs>
          <w:tab w:val="left" w:pos="540"/>
        </w:tabs>
        <w:spacing w:before="0" w:after="0" w:line="240" w:lineRule="auto"/>
        <w:ind w:firstLine="567"/>
        <w:rPr>
          <w:rStyle w:val="565pt1"/>
          <w:sz w:val="28"/>
          <w:szCs w:val="28"/>
        </w:rPr>
      </w:pPr>
      <w:r w:rsidRPr="008A217A">
        <w:rPr>
          <w:rStyle w:val="565pt1"/>
          <w:sz w:val="28"/>
          <w:szCs w:val="28"/>
        </w:rPr>
        <w:t>Директор в межах своєї компетенції приймає накази. Накази Директора є обов’язковими для виконання всіма працівниками Підприємства.</w:t>
      </w:r>
    </w:p>
    <w:p w:rsidR="00ED0BFA" w:rsidRPr="008A217A" w:rsidRDefault="00ED0BFA" w:rsidP="006F1C9D">
      <w:pPr>
        <w:pStyle w:val="19"/>
        <w:shd w:val="clear" w:color="auto" w:fill="auto"/>
        <w:tabs>
          <w:tab w:val="left" w:pos="540"/>
        </w:tabs>
        <w:spacing w:before="0" w:after="0" w:line="240" w:lineRule="auto"/>
        <w:ind w:firstLine="567"/>
        <w:rPr>
          <w:rStyle w:val="565pt1"/>
          <w:color w:val="auto"/>
          <w:sz w:val="28"/>
        </w:rPr>
      </w:pPr>
      <w:r w:rsidRPr="008A217A">
        <w:rPr>
          <w:rStyle w:val="565pt1"/>
          <w:color w:val="auto"/>
          <w:sz w:val="28"/>
        </w:rPr>
        <w:t>Директор Підприємства самостійно вирішує питання діяльності Підприємства за винятком тих, які відносяться до компетенції Власника. Власник майна не має права втручатись в оперативну діяльність керівника Підприємства, якщо дії останнього не порушують чинного законодавства.</w:t>
      </w:r>
    </w:p>
    <w:p w:rsidR="00ED0BFA" w:rsidRPr="008A217A" w:rsidRDefault="00ED0BFA" w:rsidP="006F1C9D">
      <w:pPr>
        <w:pStyle w:val="21"/>
        <w:shd w:val="clear" w:color="auto" w:fill="auto"/>
        <w:tabs>
          <w:tab w:val="left" w:pos="603"/>
        </w:tabs>
        <w:spacing w:line="240" w:lineRule="auto"/>
        <w:ind w:firstLine="567"/>
        <w:jc w:val="both"/>
        <w:rPr>
          <w:sz w:val="28"/>
          <w:szCs w:val="28"/>
          <w:lang w:val="uk-UA"/>
        </w:rPr>
      </w:pPr>
      <w:r w:rsidRPr="008A217A">
        <w:rPr>
          <w:sz w:val="28"/>
          <w:szCs w:val="28"/>
          <w:lang w:val="uk-UA"/>
        </w:rPr>
        <w:t>4.4.Директор  Підприємства  погоджує з першим заступником міського голови, якому функціонально підпорядковане Підприємство:</w:t>
      </w:r>
    </w:p>
    <w:p w:rsidR="00ED0BFA" w:rsidRPr="008A217A" w:rsidRDefault="00ED0BFA" w:rsidP="006F1C9D">
      <w:pPr>
        <w:pStyle w:val="21"/>
        <w:shd w:val="clear" w:color="auto" w:fill="auto"/>
        <w:tabs>
          <w:tab w:val="left" w:pos="493"/>
        </w:tabs>
        <w:spacing w:line="240" w:lineRule="auto"/>
        <w:ind w:firstLine="567"/>
        <w:jc w:val="both"/>
        <w:rPr>
          <w:sz w:val="28"/>
          <w:szCs w:val="28"/>
          <w:lang w:val="uk-UA"/>
        </w:rPr>
      </w:pPr>
      <w:r w:rsidRPr="008A217A">
        <w:rPr>
          <w:sz w:val="28"/>
          <w:szCs w:val="28"/>
          <w:lang w:val="uk-UA"/>
        </w:rPr>
        <w:t>- штатний розклад Підприємства;</w:t>
      </w:r>
    </w:p>
    <w:p w:rsidR="00ED0BFA" w:rsidRPr="008A217A" w:rsidRDefault="00ED0BFA" w:rsidP="006F1C9D">
      <w:pPr>
        <w:pStyle w:val="21"/>
        <w:shd w:val="clear" w:color="auto" w:fill="auto"/>
        <w:tabs>
          <w:tab w:val="left" w:pos="493"/>
        </w:tabs>
        <w:spacing w:line="240" w:lineRule="auto"/>
        <w:ind w:firstLine="567"/>
        <w:jc w:val="both"/>
        <w:rPr>
          <w:sz w:val="28"/>
          <w:szCs w:val="28"/>
          <w:lang w:val="uk-UA"/>
        </w:rPr>
      </w:pPr>
      <w:r w:rsidRPr="008A217A">
        <w:rPr>
          <w:sz w:val="28"/>
          <w:szCs w:val="28"/>
          <w:lang w:val="uk-UA"/>
        </w:rPr>
        <w:t>- зміни розмірів заробітної плати керівників та працівників Підприємства;</w:t>
      </w:r>
    </w:p>
    <w:p w:rsidR="00ED0BFA" w:rsidRPr="008A217A" w:rsidRDefault="00ED0BFA" w:rsidP="006F1C9D">
      <w:pPr>
        <w:pStyle w:val="21"/>
        <w:shd w:val="clear" w:color="auto" w:fill="auto"/>
        <w:tabs>
          <w:tab w:val="left" w:pos="493"/>
        </w:tabs>
        <w:spacing w:line="240" w:lineRule="auto"/>
        <w:ind w:firstLine="567"/>
        <w:jc w:val="both"/>
        <w:rPr>
          <w:sz w:val="28"/>
          <w:szCs w:val="28"/>
          <w:lang w:val="uk-UA"/>
        </w:rPr>
      </w:pPr>
      <w:r w:rsidRPr="008A217A">
        <w:rPr>
          <w:sz w:val="28"/>
          <w:szCs w:val="28"/>
          <w:lang w:val="uk-UA"/>
        </w:rPr>
        <w:t>- призначення на посаду або звільнення з посади заступників директора та головного бухгалтера.</w:t>
      </w:r>
    </w:p>
    <w:p w:rsidR="00ED0BFA" w:rsidRPr="000E0AC8" w:rsidRDefault="00ED0BFA" w:rsidP="006F1C9D">
      <w:pPr>
        <w:pStyle w:val="21"/>
        <w:shd w:val="clear" w:color="auto" w:fill="auto"/>
        <w:tabs>
          <w:tab w:val="left" w:pos="603"/>
        </w:tabs>
        <w:spacing w:line="240" w:lineRule="auto"/>
        <w:ind w:firstLine="567"/>
        <w:jc w:val="both"/>
        <w:rPr>
          <w:sz w:val="28"/>
          <w:szCs w:val="28"/>
          <w:lang w:val="uk-UA"/>
        </w:rPr>
      </w:pPr>
      <w:r w:rsidRPr="008A217A">
        <w:rPr>
          <w:sz w:val="28"/>
          <w:szCs w:val="28"/>
          <w:lang w:val="uk-UA"/>
        </w:rPr>
        <w:tab/>
        <w:t>4.5.Директор Підприємства надає щоквартально звіт про роботу Підприємства відділу економічного аналізу, цін і тарифів виконавчого</w:t>
      </w:r>
      <w:r w:rsidRPr="000E0AC8">
        <w:rPr>
          <w:sz w:val="28"/>
          <w:szCs w:val="28"/>
          <w:lang w:val="uk-UA"/>
        </w:rPr>
        <w:t xml:space="preserve"> комітету Кременчуцької міської ради Кремекнчуцького району Полтавської області.</w:t>
      </w:r>
    </w:p>
    <w:p w:rsidR="00ED0BFA" w:rsidRPr="000E0AC8" w:rsidRDefault="00ED0BFA" w:rsidP="006F1C9D">
      <w:pPr>
        <w:pStyle w:val="21"/>
        <w:shd w:val="clear" w:color="auto" w:fill="auto"/>
        <w:spacing w:line="240" w:lineRule="auto"/>
        <w:ind w:firstLine="567"/>
        <w:jc w:val="both"/>
        <w:rPr>
          <w:sz w:val="28"/>
          <w:szCs w:val="28"/>
          <w:lang w:val="uk-UA"/>
        </w:rPr>
      </w:pPr>
    </w:p>
    <w:p w:rsidR="00ED0BFA" w:rsidRPr="000E0AC8" w:rsidRDefault="00ED0BFA" w:rsidP="006F1C9D">
      <w:pPr>
        <w:ind w:firstLine="567"/>
        <w:jc w:val="both"/>
        <w:rPr>
          <w:b/>
          <w:sz w:val="28"/>
          <w:szCs w:val="28"/>
          <w:lang w:val="uk-UA"/>
        </w:rPr>
      </w:pPr>
      <w:r w:rsidRPr="000E0AC8">
        <w:rPr>
          <w:b/>
          <w:sz w:val="28"/>
          <w:szCs w:val="28"/>
          <w:lang w:val="uk-UA"/>
        </w:rPr>
        <w:t xml:space="preserve">              5. Соціальні гарантії трудового колективу Підприємства </w:t>
      </w:r>
    </w:p>
    <w:p w:rsidR="00ED0BFA" w:rsidRPr="008A217A" w:rsidRDefault="00ED0BFA" w:rsidP="006F1C9D">
      <w:pPr>
        <w:ind w:firstLine="567"/>
        <w:jc w:val="both"/>
        <w:rPr>
          <w:sz w:val="28"/>
          <w:szCs w:val="28"/>
          <w:lang w:val="uk-UA"/>
        </w:rPr>
      </w:pPr>
    </w:p>
    <w:p w:rsidR="00ED0BFA" w:rsidRPr="008A217A" w:rsidRDefault="00ED0BFA" w:rsidP="006F1C9D">
      <w:pPr>
        <w:ind w:firstLine="567"/>
        <w:jc w:val="both"/>
        <w:rPr>
          <w:sz w:val="28"/>
          <w:szCs w:val="28"/>
          <w:lang w:val="uk-UA"/>
        </w:rPr>
      </w:pPr>
      <w:r w:rsidRPr="008A217A">
        <w:rPr>
          <w:sz w:val="28"/>
          <w:szCs w:val="28"/>
          <w:lang w:val="uk-UA"/>
        </w:rPr>
        <w:t>5.1. Трудовий  колектив  Підприємства  складають  усі  громадяни,  які  беруть участь  у діяльності  Підприємства  своєю  працею  на  основі  трудового  договору, інших договорів, контрактів.</w:t>
      </w:r>
    </w:p>
    <w:p w:rsidR="00ED0BFA" w:rsidRPr="008A217A" w:rsidRDefault="00ED0BFA" w:rsidP="006F1C9D">
      <w:pPr>
        <w:ind w:firstLine="567"/>
        <w:jc w:val="both"/>
        <w:rPr>
          <w:sz w:val="28"/>
          <w:szCs w:val="28"/>
          <w:lang w:val="uk-UA"/>
        </w:rPr>
      </w:pPr>
      <w:r w:rsidRPr="008A217A">
        <w:rPr>
          <w:sz w:val="28"/>
          <w:szCs w:val="28"/>
          <w:lang w:val="uk-UA"/>
        </w:rPr>
        <w:t>5.2.  Умови  праці  та  відпочинку,  матеріального  забезпечення  працівників  та інші   умови   передбачаються   у   колективному   договорі,   що   укладається   у відповідності з  законодавством України.</w:t>
      </w:r>
    </w:p>
    <w:p w:rsidR="00ED0BFA" w:rsidRPr="008A217A" w:rsidRDefault="00ED0BFA" w:rsidP="006F1C9D">
      <w:pPr>
        <w:ind w:firstLine="567"/>
        <w:jc w:val="both"/>
        <w:rPr>
          <w:sz w:val="28"/>
          <w:szCs w:val="28"/>
          <w:lang w:val="uk-UA"/>
        </w:rPr>
      </w:pPr>
      <w:r w:rsidRPr="008A217A">
        <w:rPr>
          <w:sz w:val="28"/>
          <w:szCs w:val="28"/>
          <w:lang w:val="uk-UA"/>
        </w:rPr>
        <w:t>5.3.  Директор  визначає  додаткові  особливості  порядку  найму,  звільнення працівників,  форми  і  системи  оплати  праці,  розпорядок  робочого  часу,  які  не суперечать законодавству України.</w:t>
      </w:r>
    </w:p>
    <w:p w:rsidR="00ED0BFA" w:rsidRPr="000E0AC8" w:rsidRDefault="00ED0BFA" w:rsidP="006F1C9D">
      <w:pPr>
        <w:ind w:firstLine="567"/>
        <w:jc w:val="both"/>
        <w:rPr>
          <w:sz w:val="28"/>
          <w:szCs w:val="28"/>
          <w:lang w:val="uk-UA"/>
        </w:rPr>
      </w:pPr>
      <w:r w:rsidRPr="008A217A">
        <w:rPr>
          <w:sz w:val="28"/>
          <w:szCs w:val="28"/>
          <w:lang w:val="uk-UA"/>
        </w:rPr>
        <w:t>5.4. Підприємство забезпечує  виконання  заходів  з охорони  праці,  техніки безпек</w:t>
      </w:r>
      <w:r w:rsidRPr="000E0AC8">
        <w:rPr>
          <w:sz w:val="28"/>
          <w:szCs w:val="28"/>
          <w:lang w:val="uk-UA"/>
        </w:rPr>
        <w:t>и, протипожежної безпеки, цивільної оборони, екології, веде облік військовозобов’язаних.</w:t>
      </w:r>
    </w:p>
    <w:p w:rsidR="00ED0BFA" w:rsidRPr="000E0AC8" w:rsidRDefault="00ED0BFA" w:rsidP="006F1C9D">
      <w:pPr>
        <w:tabs>
          <w:tab w:val="left" w:pos="8737"/>
        </w:tabs>
        <w:ind w:firstLine="567"/>
        <w:jc w:val="both"/>
        <w:rPr>
          <w:sz w:val="28"/>
          <w:szCs w:val="28"/>
          <w:lang w:val="uk-UA"/>
        </w:rPr>
      </w:pPr>
      <w:r w:rsidRPr="000E0AC8">
        <w:rPr>
          <w:sz w:val="28"/>
          <w:szCs w:val="28"/>
          <w:lang w:val="uk-UA"/>
        </w:rPr>
        <w:tab/>
        <w:t xml:space="preserve"> </w:t>
      </w:r>
    </w:p>
    <w:p w:rsidR="00ED0BFA" w:rsidRPr="000E0AC8" w:rsidRDefault="00ED0BFA" w:rsidP="006F1C9D">
      <w:pPr>
        <w:pStyle w:val="17"/>
        <w:keepNext/>
        <w:keepLines/>
        <w:shd w:val="clear" w:color="auto" w:fill="auto"/>
        <w:spacing w:before="0" w:line="240" w:lineRule="auto"/>
        <w:ind w:firstLine="567"/>
        <w:rPr>
          <w:bCs w:val="0"/>
          <w:sz w:val="28"/>
          <w:szCs w:val="28"/>
          <w:lang w:val="uk-UA"/>
        </w:rPr>
      </w:pPr>
      <w:r w:rsidRPr="000E0AC8">
        <w:rPr>
          <w:bCs w:val="0"/>
          <w:sz w:val="28"/>
          <w:szCs w:val="28"/>
          <w:lang w:val="uk-UA"/>
        </w:rPr>
        <w:t>6. Господарська та економічна діяльність Підприємства</w:t>
      </w:r>
    </w:p>
    <w:p w:rsidR="00ED0BFA" w:rsidRPr="0052675B" w:rsidRDefault="00ED0BFA" w:rsidP="006F1C9D">
      <w:pPr>
        <w:pStyle w:val="17"/>
        <w:keepNext/>
        <w:keepLines/>
        <w:shd w:val="clear" w:color="auto" w:fill="auto"/>
        <w:spacing w:before="0" w:line="240" w:lineRule="auto"/>
        <w:ind w:firstLine="567"/>
        <w:jc w:val="both"/>
        <w:rPr>
          <w:sz w:val="24"/>
          <w:szCs w:val="24"/>
          <w:lang w:val="uk-UA"/>
        </w:rPr>
      </w:pPr>
    </w:p>
    <w:p w:rsidR="00ED0BFA" w:rsidRPr="008A217A" w:rsidRDefault="00ED0BFA" w:rsidP="006F1C9D">
      <w:pPr>
        <w:pStyle w:val="21"/>
        <w:shd w:val="clear" w:color="auto" w:fill="auto"/>
        <w:tabs>
          <w:tab w:val="left" w:pos="586"/>
        </w:tabs>
        <w:spacing w:line="240" w:lineRule="auto"/>
        <w:ind w:firstLine="567"/>
        <w:jc w:val="both"/>
        <w:rPr>
          <w:sz w:val="28"/>
          <w:szCs w:val="28"/>
          <w:lang w:val="uk-UA"/>
        </w:rPr>
      </w:pPr>
      <w:r w:rsidRPr="008A217A">
        <w:rPr>
          <w:sz w:val="28"/>
          <w:szCs w:val="28"/>
          <w:lang w:val="uk-UA"/>
        </w:rPr>
        <w:tab/>
        <w:t>6.1.Головним узагальнюючим показником фінансових результатів діяльності Підприємства є прибуток (доход).</w:t>
      </w:r>
    </w:p>
    <w:p w:rsidR="00ED0BFA" w:rsidRPr="008A217A"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Порядок використання чистого прибутку визначає Власник Підприємства шляхом встановлення нормативів розподілу такого прибутку. Якщо Власник окремим рішенням не встановлює обов’язкових нормативів розподілу чистого прибутку, то він увесь залишається в розпорядженні Підприємства.</w:t>
      </w:r>
    </w:p>
    <w:p w:rsidR="00ED0BFA" w:rsidRPr="008A217A" w:rsidRDefault="00ED0BFA" w:rsidP="006F1C9D">
      <w:pPr>
        <w:pStyle w:val="21"/>
        <w:shd w:val="clear" w:color="auto" w:fill="auto"/>
        <w:tabs>
          <w:tab w:val="left" w:pos="650"/>
        </w:tabs>
        <w:spacing w:line="240" w:lineRule="auto"/>
        <w:ind w:firstLine="567"/>
        <w:jc w:val="both"/>
        <w:rPr>
          <w:sz w:val="28"/>
          <w:szCs w:val="28"/>
          <w:lang w:val="uk-UA"/>
        </w:rPr>
      </w:pPr>
      <w:r w:rsidRPr="008A217A">
        <w:rPr>
          <w:sz w:val="28"/>
          <w:szCs w:val="28"/>
          <w:lang w:val="uk-UA"/>
        </w:rPr>
        <w:t>6.2.</w:t>
      </w:r>
      <w:r>
        <w:rPr>
          <w:sz w:val="28"/>
          <w:szCs w:val="28"/>
          <w:lang w:val="uk-UA"/>
        </w:rPr>
        <w:t xml:space="preserve"> </w:t>
      </w:r>
      <w:r w:rsidRPr="008A217A">
        <w:rPr>
          <w:sz w:val="28"/>
          <w:szCs w:val="28"/>
          <w:lang w:val="uk-UA"/>
        </w:rPr>
        <w:t>Підприємство самостійно розробляє фінансовий план своєї діяльності та визначає перспективи розвитку, виходячи з попиту на продукцію, послуги, роботи та з необхідності забезпечення виробничого та соціального розвитку підприємства, підвищення доходів, погоджує та затверджує його в установленому законодавством порядку.</w:t>
      </w:r>
    </w:p>
    <w:p w:rsidR="00ED0BFA" w:rsidRPr="008A217A"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6.3.</w:t>
      </w:r>
      <w:r>
        <w:rPr>
          <w:sz w:val="28"/>
          <w:szCs w:val="28"/>
          <w:lang w:val="uk-UA"/>
        </w:rPr>
        <w:t xml:space="preserve"> </w:t>
      </w:r>
      <w:r w:rsidRPr="008A217A">
        <w:rPr>
          <w:sz w:val="28"/>
          <w:szCs w:val="28"/>
          <w:lang w:val="uk-UA"/>
        </w:rPr>
        <w:t>Основу планів складають договори, укладені з споживачами продукції, робіт, послуг та постачальниками матеріально - технічних ресурсів.</w:t>
      </w:r>
    </w:p>
    <w:p w:rsidR="00ED0BFA" w:rsidRPr="008A217A"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6.4. Відносини Підприємства з іншими підприємствами, організаціями та громадянами в усіх сферах господарської діяльності будуються на основі договорів.</w:t>
      </w:r>
    </w:p>
    <w:p w:rsidR="00ED0BFA" w:rsidRPr="008A217A"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6.5. Підприємство реалізує свою продукцію, роботи і послуги по цінах,  встановлених самостійно або на договірній основі, а в випадках, передбачених законодавчими актами України - по державних цінах та тарифах.</w:t>
      </w:r>
    </w:p>
    <w:p w:rsidR="00ED0BFA" w:rsidRPr="008A217A"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6.6.</w:t>
      </w:r>
      <w:r>
        <w:rPr>
          <w:sz w:val="28"/>
          <w:szCs w:val="28"/>
          <w:lang w:val="uk-UA"/>
        </w:rPr>
        <w:t xml:space="preserve"> </w:t>
      </w:r>
      <w:r w:rsidRPr="008A217A">
        <w:rPr>
          <w:sz w:val="28"/>
          <w:szCs w:val="28"/>
          <w:lang w:val="uk-UA"/>
        </w:rPr>
        <w:t>Підприємство самостійно здійснює матеріально-технічне забезпечення власного виробництва.</w:t>
      </w:r>
    </w:p>
    <w:p w:rsidR="00ED0BFA" w:rsidRPr="008A217A"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6.7. Підприємство може одержувати у встановленому законом порядку в банківських установах кредити та позички.</w:t>
      </w:r>
    </w:p>
    <w:p w:rsidR="00ED0BFA" w:rsidRPr="000E0AC8" w:rsidRDefault="00ED0BFA" w:rsidP="006F1C9D">
      <w:pPr>
        <w:pStyle w:val="21"/>
        <w:shd w:val="clear" w:color="auto" w:fill="auto"/>
        <w:spacing w:line="240" w:lineRule="auto"/>
        <w:ind w:firstLine="567"/>
        <w:jc w:val="both"/>
        <w:rPr>
          <w:sz w:val="28"/>
          <w:szCs w:val="28"/>
          <w:lang w:val="uk-UA"/>
        </w:rPr>
      </w:pPr>
      <w:r w:rsidRPr="008A217A">
        <w:rPr>
          <w:sz w:val="28"/>
          <w:szCs w:val="28"/>
          <w:lang w:val="uk-UA"/>
        </w:rPr>
        <w:t>6.8.</w:t>
      </w:r>
      <w:r w:rsidRPr="000E0AC8">
        <w:rPr>
          <w:sz w:val="28"/>
          <w:szCs w:val="28"/>
          <w:lang w:val="uk-UA"/>
        </w:rPr>
        <w:t xml:space="preserve"> Підприємство не має права виступати гарантом при наданні суб’єктам </w:t>
      </w:r>
      <w:r w:rsidRPr="000E0AC8">
        <w:rPr>
          <w:rStyle w:val="2Arial"/>
          <w:rFonts w:ascii="Times New Roman" w:hAnsi="Times New Roman" w:cs="Times New Roman"/>
          <w:sz w:val="28"/>
          <w:szCs w:val="28"/>
        </w:rPr>
        <w:t xml:space="preserve"> </w:t>
      </w:r>
      <w:r w:rsidRPr="000E0AC8">
        <w:rPr>
          <w:sz w:val="28"/>
          <w:szCs w:val="28"/>
          <w:lang w:val="uk-UA"/>
        </w:rPr>
        <w:t>підприємницької діяльності банківських кредитів.</w:t>
      </w:r>
    </w:p>
    <w:p w:rsidR="00ED0BFA" w:rsidRPr="000E0AC8" w:rsidRDefault="00ED0BFA" w:rsidP="006F1C9D">
      <w:pPr>
        <w:pStyle w:val="21"/>
        <w:shd w:val="clear" w:color="auto" w:fill="auto"/>
        <w:spacing w:line="240" w:lineRule="auto"/>
        <w:ind w:firstLine="567"/>
        <w:jc w:val="both"/>
        <w:rPr>
          <w:sz w:val="28"/>
          <w:szCs w:val="28"/>
          <w:lang w:val="uk-UA"/>
        </w:rPr>
      </w:pPr>
    </w:p>
    <w:p w:rsidR="00ED0BFA" w:rsidRPr="000E0AC8" w:rsidRDefault="00ED0BFA" w:rsidP="006F1C9D">
      <w:pPr>
        <w:pStyle w:val="17"/>
        <w:keepNext/>
        <w:keepLines/>
        <w:shd w:val="clear" w:color="auto" w:fill="auto"/>
        <w:spacing w:before="0" w:line="240" w:lineRule="auto"/>
        <w:ind w:firstLine="567"/>
        <w:rPr>
          <w:bCs w:val="0"/>
          <w:sz w:val="28"/>
          <w:szCs w:val="28"/>
          <w:lang w:val="uk-UA"/>
        </w:rPr>
      </w:pPr>
      <w:r w:rsidRPr="000E0AC8">
        <w:rPr>
          <w:bCs w:val="0"/>
          <w:sz w:val="28"/>
          <w:szCs w:val="28"/>
          <w:lang w:val="uk-UA"/>
        </w:rPr>
        <w:t>7. Зовнішньоекономічна діяльність.</w:t>
      </w:r>
    </w:p>
    <w:p w:rsidR="00ED0BFA" w:rsidRPr="000E0AC8" w:rsidRDefault="00ED0BFA" w:rsidP="006F1C9D">
      <w:pPr>
        <w:pStyle w:val="17"/>
        <w:keepNext/>
        <w:keepLines/>
        <w:shd w:val="clear" w:color="auto" w:fill="auto"/>
        <w:spacing w:before="0" w:line="240" w:lineRule="auto"/>
        <w:ind w:firstLine="567"/>
        <w:jc w:val="both"/>
        <w:rPr>
          <w:sz w:val="28"/>
          <w:szCs w:val="28"/>
          <w:lang w:val="uk-UA"/>
        </w:rPr>
      </w:pPr>
    </w:p>
    <w:p w:rsidR="00ED0BFA" w:rsidRPr="008A217A" w:rsidRDefault="00ED0BFA" w:rsidP="006F1C9D">
      <w:pPr>
        <w:pStyle w:val="21"/>
        <w:shd w:val="clear" w:color="auto" w:fill="auto"/>
        <w:tabs>
          <w:tab w:val="left" w:pos="804"/>
        </w:tabs>
        <w:spacing w:line="240" w:lineRule="auto"/>
        <w:ind w:firstLine="567"/>
        <w:jc w:val="both"/>
        <w:rPr>
          <w:sz w:val="28"/>
          <w:szCs w:val="28"/>
          <w:lang w:val="uk-UA"/>
        </w:rPr>
      </w:pPr>
      <w:r w:rsidRPr="008A217A">
        <w:rPr>
          <w:sz w:val="28"/>
          <w:szCs w:val="28"/>
          <w:lang w:val="uk-UA"/>
        </w:rPr>
        <w:t>7.1.Підприємство самостійно здійснює зовнішньоекономічну діяльність в межах чинного законодавства.</w:t>
      </w:r>
    </w:p>
    <w:p w:rsidR="00ED0BFA" w:rsidRPr="008A217A" w:rsidRDefault="00ED0BFA" w:rsidP="006F1C9D">
      <w:pPr>
        <w:pStyle w:val="21"/>
        <w:shd w:val="clear" w:color="auto" w:fill="auto"/>
        <w:tabs>
          <w:tab w:val="left" w:pos="794"/>
        </w:tabs>
        <w:spacing w:line="240" w:lineRule="auto"/>
        <w:ind w:firstLine="567"/>
        <w:jc w:val="both"/>
        <w:rPr>
          <w:sz w:val="28"/>
          <w:szCs w:val="28"/>
          <w:lang w:val="uk-UA"/>
        </w:rPr>
      </w:pPr>
      <w:r w:rsidRPr="008A217A">
        <w:rPr>
          <w:sz w:val="28"/>
          <w:szCs w:val="28"/>
          <w:lang w:val="uk-UA"/>
        </w:rPr>
        <w:t>7.2. Порядок використання виручки Підприємства в іноземній валюті визначається валютним законодавством України.</w:t>
      </w:r>
    </w:p>
    <w:p w:rsidR="00ED0BFA" w:rsidRPr="000E0AC8" w:rsidRDefault="00ED0BFA" w:rsidP="006F1C9D">
      <w:pPr>
        <w:pStyle w:val="21"/>
        <w:shd w:val="clear" w:color="auto" w:fill="auto"/>
        <w:tabs>
          <w:tab w:val="left" w:pos="799"/>
        </w:tabs>
        <w:spacing w:line="240" w:lineRule="auto"/>
        <w:ind w:firstLine="567"/>
        <w:jc w:val="both"/>
        <w:rPr>
          <w:sz w:val="28"/>
          <w:szCs w:val="28"/>
          <w:lang w:val="uk-UA"/>
        </w:rPr>
      </w:pPr>
      <w:r w:rsidRPr="008A217A">
        <w:rPr>
          <w:sz w:val="28"/>
          <w:szCs w:val="28"/>
          <w:lang w:val="uk-UA"/>
        </w:rPr>
        <w:t>7.3.</w:t>
      </w:r>
      <w:r>
        <w:rPr>
          <w:sz w:val="28"/>
          <w:szCs w:val="28"/>
          <w:lang w:val="uk-UA"/>
        </w:rPr>
        <w:t xml:space="preserve"> </w:t>
      </w:r>
      <w:r w:rsidRPr="008A217A">
        <w:rPr>
          <w:sz w:val="28"/>
          <w:szCs w:val="28"/>
          <w:lang w:val="uk-UA"/>
        </w:rPr>
        <w:t xml:space="preserve">Підприємство </w:t>
      </w:r>
      <w:r w:rsidRPr="000E0AC8">
        <w:rPr>
          <w:sz w:val="28"/>
          <w:szCs w:val="28"/>
          <w:lang w:val="uk-UA"/>
        </w:rPr>
        <w:t>має право одержувати позики, позички від своїх закордонних партнерів. При цьому валюта зараховується на баланс Підприємства та використовується ним самостійно. По одержаних Підприємством кредитах  Власник відповідальності не несе.</w:t>
      </w:r>
    </w:p>
    <w:p w:rsidR="00ED0BFA" w:rsidRPr="000E0AC8" w:rsidRDefault="00ED0BFA" w:rsidP="006F1C9D">
      <w:pPr>
        <w:pStyle w:val="21"/>
        <w:shd w:val="clear" w:color="auto" w:fill="auto"/>
        <w:tabs>
          <w:tab w:val="left" w:pos="799"/>
        </w:tabs>
        <w:spacing w:line="240" w:lineRule="auto"/>
        <w:ind w:firstLine="567"/>
        <w:jc w:val="both"/>
        <w:rPr>
          <w:sz w:val="28"/>
          <w:szCs w:val="28"/>
          <w:lang w:val="uk-UA"/>
        </w:rPr>
      </w:pPr>
    </w:p>
    <w:p w:rsidR="00ED0BFA" w:rsidRPr="000E0AC8" w:rsidRDefault="00ED0BFA" w:rsidP="006F1C9D">
      <w:pPr>
        <w:ind w:firstLine="567"/>
        <w:jc w:val="center"/>
        <w:rPr>
          <w:b/>
          <w:sz w:val="28"/>
          <w:szCs w:val="28"/>
          <w:lang w:val="uk-UA"/>
        </w:rPr>
      </w:pPr>
      <w:r w:rsidRPr="000E0AC8">
        <w:rPr>
          <w:b/>
          <w:sz w:val="28"/>
          <w:szCs w:val="28"/>
          <w:lang w:val="uk-UA"/>
        </w:rPr>
        <w:t>8. Облік і звітність Підприємства</w:t>
      </w:r>
    </w:p>
    <w:p w:rsidR="00ED0BFA" w:rsidRPr="000E0AC8" w:rsidRDefault="00ED0BFA" w:rsidP="006F1C9D">
      <w:pPr>
        <w:ind w:firstLine="567"/>
        <w:jc w:val="both"/>
        <w:rPr>
          <w:b/>
          <w:sz w:val="28"/>
          <w:szCs w:val="28"/>
          <w:lang w:val="uk-UA"/>
        </w:rPr>
      </w:pPr>
    </w:p>
    <w:p w:rsidR="00ED0BFA" w:rsidRPr="008A217A" w:rsidRDefault="00ED0BFA" w:rsidP="006F1C9D">
      <w:pPr>
        <w:ind w:firstLine="567"/>
        <w:jc w:val="both"/>
        <w:rPr>
          <w:sz w:val="28"/>
          <w:szCs w:val="28"/>
          <w:lang w:val="uk-UA"/>
        </w:rPr>
      </w:pPr>
      <w:r w:rsidRPr="008A217A">
        <w:rPr>
          <w:sz w:val="28"/>
          <w:szCs w:val="28"/>
          <w:lang w:val="uk-UA"/>
        </w:rPr>
        <w:t>8.1.</w:t>
      </w:r>
      <w:r>
        <w:rPr>
          <w:sz w:val="28"/>
          <w:szCs w:val="28"/>
          <w:lang w:val="uk-UA"/>
        </w:rPr>
        <w:t xml:space="preserve"> </w:t>
      </w:r>
      <w:r w:rsidRPr="008A217A">
        <w:rPr>
          <w:sz w:val="28"/>
          <w:szCs w:val="28"/>
          <w:lang w:val="uk-UA"/>
        </w:rPr>
        <w:t>Підприємство  веде  бухгалтерський  облік  результатів  своєї  діяльності відповідно до законодавства України.</w:t>
      </w:r>
    </w:p>
    <w:p w:rsidR="00ED0BFA" w:rsidRPr="008A217A" w:rsidRDefault="00ED0BFA" w:rsidP="006F1C9D">
      <w:pPr>
        <w:ind w:firstLine="567"/>
        <w:jc w:val="both"/>
        <w:rPr>
          <w:sz w:val="28"/>
          <w:szCs w:val="28"/>
          <w:lang w:val="uk-UA"/>
        </w:rPr>
      </w:pPr>
      <w:r w:rsidRPr="008A217A">
        <w:rPr>
          <w:sz w:val="28"/>
          <w:szCs w:val="28"/>
          <w:lang w:val="uk-UA"/>
        </w:rPr>
        <w:t>8.2.Фінансові  результати  діяльності  Підприємства  визначаються  на  підставі річного бухгалтерського балансу.</w:t>
      </w:r>
    </w:p>
    <w:p w:rsidR="00ED0BFA" w:rsidRDefault="00ED0BFA" w:rsidP="006F1C9D">
      <w:pPr>
        <w:ind w:firstLine="567"/>
        <w:jc w:val="both"/>
        <w:rPr>
          <w:sz w:val="28"/>
          <w:szCs w:val="28"/>
          <w:lang w:val="uk-UA"/>
        </w:rPr>
      </w:pPr>
      <w:r w:rsidRPr="008A217A">
        <w:rPr>
          <w:sz w:val="28"/>
          <w:szCs w:val="28"/>
          <w:lang w:val="uk-UA"/>
        </w:rPr>
        <w:t xml:space="preserve">8.3. </w:t>
      </w:r>
      <w:r w:rsidRPr="000E0AC8">
        <w:rPr>
          <w:sz w:val="28"/>
          <w:szCs w:val="28"/>
          <w:lang w:val="uk-UA"/>
        </w:rPr>
        <w:t>Підприємство подає  до  контролюючих  органів  звітність  в  обсягах  та терміни, передбачені законодавством України.</w:t>
      </w:r>
    </w:p>
    <w:p w:rsidR="00ED0BFA" w:rsidRPr="000E0AC8" w:rsidRDefault="00ED0BFA" w:rsidP="006F1C9D">
      <w:pPr>
        <w:ind w:firstLine="567"/>
        <w:jc w:val="both"/>
        <w:rPr>
          <w:sz w:val="28"/>
          <w:szCs w:val="28"/>
          <w:lang w:val="uk-UA"/>
        </w:rPr>
      </w:pPr>
    </w:p>
    <w:p w:rsidR="00ED0BFA" w:rsidRPr="000E0AC8" w:rsidRDefault="00ED0BFA" w:rsidP="006F1C9D">
      <w:pPr>
        <w:ind w:firstLine="567"/>
        <w:jc w:val="both"/>
        <w:rPr>
          <w:b/>
          <w:sz w:val="28"/>
          <w:szCs w:val="28"/>
          <w:lang w:val="uk-UA"/>
        </w:rPr>
      </w:pPr>
      <w:r w:rsidRPr="000E0AC8">
        <w:rPr>
          <w:b/>
          <w:sz w:val="28"/>
          <w:szCs w:val="28"/>
          <w:lang w:val="uk-UA"/>
        </w:rPr>
        <w:t xml:space="preserve">                                  9. Припинення діяльності Підприємства </w:t>
      </w:r>
    </w:p>
    <w:p w:rsidR="00ED0BFA" w:rsidRPr="000E0AC8" w:rsidRDefault="00ED0BFA" w:rsidP="006F1C9D">
      <w:pPr>
        <w:ind w:firstLine="567"/>
        <w:jc w:val="both"/>
        <w:rPr>
          <w:sz w:val="28"/>
          <w:szCs w:val="28"/>
          <w:lang w:val="uk-UA"/>
        </w:rPr>
      </w:pPr>
    </w:p>
    <w:p w:rsidR="00ED0BFA" w:rsidRPr="008A217A" w:rsidRDefault="00ED0BFA" w:rsidP="006F1C9D">
      <w:pPr>
        <w:ind w:firstLine="567"/>
        <w:jc w:val="both"/>
        <w:rPr>
          <w:sz w:val="28"/>
          <w:szCs w:val="28"/>
          <w:lang w:val="uk-UA"/>
        </w:rPr>
      </w:pPr>
      <w:r w:rsidRPr="008A217A">
        <w:rPr>
          <w:sz w:val="28"/>
          <w:szCs w:val="28"/>
          <w:lang w:val="uk-UA"/>
        </w:rPr>
        <w:t xml:space="preserve">9.1.Припинення діяльності Підприємства здійснюється шляхом його реорганізації (злиття, приєднання, поділу, перетворення) або ліквідації. </w:t>
      </w:r>
    </w:p>
    <w:p w:rsidR="00ED0BFA" w:rsidRPr="008A217A" w:rsidRDefault="00ED0BFA" w:rsidP="006F1C9D">
      <w:pPr>
        <w:ind w:firstLine="567"/>
        <w:jc w:val="both"/>
        <w:rPr>
          <w:sz w:val="28"/>
          <w:szCs w:val="28"/>
          <w:lang w:val="uk-UA"/>
        </w:rPr>
      </w:pPr>
      <w:r w:rsidRPr="008A217A">
        <w:rPr>
          <w:sz w:val="28"/>
          <w:szCs w:val="28"/>
          <w:lang w:val="uk-UA"/>
        </w:rPr>
        <w:t xml:space="preserve">9.2. Реорганізація Підприємства  здійснюється за рішенням Власника. </w:t>
      </w:r>
    </w:p>
    <w:p w:rsidR="00ED0BFA" w:rsidRPr="008A217A" w:rsidRDefault="00ED0BFA" w:rsidP="006F1C9D">
      <w:pPr>
        <w:ind w:firstLine="567"/>
        <w:jc w:val="both"/>
        <w:rPr>
          <w:sz w:val="28"/>
          <w:szCs w:val="28"/>
          <w:lang w:val="uk-UA"/>
        </w:rPr>
      </w:pPr>
      <w:r w:rsidRPr="008A217A">
        <w:rPr>
          <w:sz w:val="28"/>
          <w:szCs w:val="28"/>
          <w:lang w:val="uk-UA"/>
        </w:rPr>
        <w:t xml:space="preserve">9.3. У разі злиття Підприємства  з іншим суб’єктом господарювання, усі майнові права та обов’язки кожного з них переходять до суб’єкта господарювання, що утворений внаслідок злиття. </w:t>
      </w:r>
    </w:p>
    <w:p w:rsidR="00ED0BFA" w:rsidRPr="008A217A" w:rsidRDefault="00ED0BFA" w:rsidP="006F1C9D">
      <w:pPr>
        <w:ind w:firstLine="567"/>
        <w:jc w:val="both"/>
        <w:rPr>
          <w:sz w:val="28"/>
          <w:szCs w:val="28"/>
          <w:lang w:val="uk-UA"/>
        </w:rPr>
      </w:pPr>
      <w:r w:rsidRPr="008A217A">
        <w:rPr>
          <w:sz w:val="28"/>
          <w:szCs w:val="28"/>
          <w:lang w:val="uk-UA"/>
        </w:rPr>
        <w:t xml:space="preserve">9.4. У разі приєднання Підприємства  до іншого суб’єкта господарювання, до останнього переходять усі його майнові права та обов’язки, а в разі приєднання одного або кількох суб’єктів господарювання до Підприємства  до нього переходять усі майнові права та обов’язки приєднаних суб’єктів господарювання. </w:t>
      </w:r>
    </w:p>
    <w:p w:rsidR="00ED0BFA" w:rsidRPr="008A217A" w:rsidRDefault="00ED0BFA" w:rsidP="006F1C9D">
      <w:pPr>
        <w:ind w:firstLine="567"/>
        <w:jc w:val="both"/>
        <w:rPr>
          <w:sz w:val="28"/>
          <w:szCs w:val="28"/>
          <w:lang w:val="uk-UA"/>
        </w:rPr>
      </w:pPr>
      <w:r w:rsidRPr="008A217A">
        <w:rPr>
          <w:sz w:val="28"/>
          <w:szCs w:val="28"/>
          <w:lang w:val="uk-UA"/>
        </w:rPr>
        <w:t xml:space="preserve">9.5. У разі поділу Підприємства  усі його майнові права і обов’язки переходять за розподільним актом (балансом) у відповідних частках до кожного з нових суб’єктів господарювання, що утворені внаслідок цього поділу. </w:t>
      </w:r>
    </w:p>
    <w:p w:rsidR="00ED0BFA" w:rsidRPr="008A217A" w:rsidRDefault="00ED0BFA" w:rsidP="006F1C9D">
      <w:pPr>
        <w:ind w:firstLine="567"/>
        <w:jc w:val="both"/>
        <w:rPr>
          <w:sz w:val="28"/>
          <w:szCs w:val="28"/>
          <w:lang w:val="uk-UA"/>
        </w:rPr>
      </w:pPr>
      <w:r w:rsidRPr="008A217A">
        <w:rPr>
          <w:sz w:val="28"/>
          <w:szCs w:val="28"/>
          <w:lang w:val="uk-UA"/>
        </w:rPr>
        <w:t xml:space="preserve">9.6. У разі виділення одного або кількох нових суб’єктів господарювання до кожного з них переходять за розподільним актом (балансом) у відповідних частках майнові права та обов’язки Підприємства. </w:t>
      </w:r>
    </w:p>
    <w:p w:rsidR="00ED0BFA" w:rsidRPr="008A217A" w:rsidRDefault="00ED0BFA" w:rsidP="006F1C9D">
      <w:pPr>
        <w:ind w:firstLine="567"/>
        <w:jc w:val="both"/>
        <w:rPr>
          <w:sz w:val="28"/>
          <w:szCs w:val="28"/>
          <w:lang w:val="uk-UA"/>
        </w:rPr>
      </w:pPr>
      <w:r w:rsidRPr="008A217A">
        <w:rPr>
          <w:sz w:val="28"/>
          <w:szCs w:val="28"/>
          <w:lang w:val="uk-UA"/>
        </w:rPr>
        <w:t>9.7. У разі перетворення Підприємства  в інший суб’єкт господарювання усі його майнові права і обов’язки переходять до новоутвореного суб’єкта господарювання.</w:t>
      </w:r>
    </w:p>
    <w:p w:rsidR="00ED0BFA" w:rsidRPr="008A217A" w:rsidRDefault="00ED0BFA" w:rsidP="006F1C9D">
      <w:pPr>
        <w:ind w:firstLine="567"/>
        <w:jc w:val="both"/>
        <w:rPr>
          <w:sz w:val="28"/>
          <w:szCs w:val="28"/>
          <w:lang w:val="uk-UA"/>
        </w:rPr>
      </w:pPr>
      <w:r w:rsidRPr="008A217A">
        <w:rPr>
          <w:sz w:val="28"/>
          <w:szCs w:val="28"/>
          <w:lang w:val="uk-UA"/>
        </w:rPr>
        <w:t>9.8.</w:t>
      </w:r>
      <w:r>
        <w:rPr>
          <w:sz w:val="28"/>
          <w:szCs w:val="28"/>
          <w:lang w:val="uk-UA"/>
        </w:rPr>
        <w:t xml:space="preserve"> </w:t>
      </w:r>
      <w:r w:rsidRPr="008A217A">
        <w:rPr>
          <w:sz w:val="28"/>
          <w:szCs w:val="28"/>
          <w:lang w:val="uk-UA"/>
        </w:rPr>
        <w:t>Ліквідація Підприємства  здійснюється за рішенням Власника або суду загальної чи спеціальної юрисдикції у випадках, передбачених законодавством України. У разі ліквідації Підприємства за рішенням Власника, порядок і термін заяви кредиторами своїх вимог до Підприємства встановлюється Власником.</w:t>
      </w:r>
    </w:p>
    <w:p w:rsidR="00ED0BFA" w:rsidRPr="000E0AC8" w:rsidRDefault="00ED0BFA" w:rsidP="006F1C9D">
      <w:pPr>
        <w:ind w:firstLine="567"/>
        <w:jc w:val="both"/>
        <w:rPr>
          <w:sz w:val="28"/>
          <w:szCs w:val="28"/>
          <w:lang w:val="uk-UA"/>
        </w:rPr>
      </w:pPr>
      <w:r w:rsidRPr="008A217A">
        <w:rPr>
          <w:sz w:val="28"/>
          <w:szCs w:val="28"/>
          <w:lang w:val="uk-UA"/>
        </w:rPr>
        <w:t>9.9.</w:t>
      </w:r>
      <w:r>
        <w:rPr>
          <w:sz w:val="28"/>
          <w:szCs w:val="28"/>
          <w:lang w:val="uk-UA"/>
        </w:rPr>
        <w:t xml:space="preserve"> </w:t>
      </w:r>
      <w:r w:rsidRPr="000E0AC8">
        <w:rPr>
          <w:sz w:val="28"/>
          <w:szCs w:val="28"/>
          <w:lang w:val="uk-UA"/>
        </w:rPr>
        <w:t xml:space="preserve">Ліквідація Підприємства  провадиться призначеною Власником ліквідаційною комісією, або ліквідаційною комісією (ліквідатором), призначеною судом у випадках припинення діяльності Підприємства  за рішенням суду.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Власнику або суду. </w:t>
      </w:r>
    </w:p>
    <w:p w:rsidR="00ED0BFA" w:rsidRPr="008A217A" w:rsidRDefault="00ED0BFA" w:rsidP="006F1C9D">
      <w:pPr>
        <w:ind w:firstLine="567"/>
        <w:jc w:val="both"/>
        <w:rPr>
          <w:sz w:val="28"/>
          <w:szCs w:val="28"/>
          <w:lang w:val="uk-UA"/>
        </w:rPr>
      </w:pPr>
      <w:r w:rsidRPr="008A217A">
        <w:rPr>
          <w:sz w:val="28"/>
          <w:szCs w:val="28"/>
          <w:lang w:val="uk-UA"/>
        </w:rPr>
        <w:t>9.10. Наявні у Підприємства  кошти, включаючи виторг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Власнику Підприємства.</w:t>
      </w:r>
    </w:p>
    <w:p w:rsidR="00ED0BFA" w:rsidRPr="000E0AC8" w:rsidRDefault="00ED0BFA" w:rsidP="006F1C9D">
      <w:pPr>
        <w:ind w:firstLine="567"/>
        <w:jc w:val="both"/>
        <w:rPr>
          <w:sz w:val="28"/>
          <w:szCs w:val="28"/>
          <w:lang w:val="uk-UA"/>
        </w:rPr>
      </w:pPr>
      <w:r w:rsidRPr="008A217A">
        <w:rPr>
          <w:sz w:val="28"/>
          <w:szCs w:val="28"/>
          <w:lang w:val="uk-UA"/>
        </w:rPr>
        <w:t>9.11.</w:t>
      </w:r>
      <w:r w:rsidRPr="000E0AC8">
        <w:rPr>
          <w:sz w:val="28"/>
          <w:szCs w:val="28"/>
          <w:lang w:val="uk-UA"/>
        </w:rPr>
        <w:t xml:space="preserve"> У випадку визнання Підприємства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ED0BFA" w:rsidRPr="000E0AC8" w:rsidRDefault="00ED0BFA" w:rsidP="006F1C9D">
      <w:pPr>
        <w:ind w:firstLine="567"/>
        <w:jc w:val="both"/>
        <w:rPr>
          <w:sz w:val="28"/>
          <w:szCs w:val="28"/>
          <w:lang w:val="uk-UA"/>
        </w:rPr>
      </w:pPr>
      <w:r w:rsidRPr="000E0AC8">
        <w:rPr>
          <w:sz w:val="28"/>
          <w:szCs w:val="28"/>
          <w:lang w:val="uk-UA"/>
        </w:rPr>
        <w:t xml:space="preserve"> </w:t>
      </w:r>
    </w:p>
    <w:p w:rsidR="00ED0BFA" w:rsidRDefault="00ED0BFA" w:rsidP="006F1C9D">
      <w:pPr>
        <w:pStyle w:val="NoSpacing"/>
        <w:ind w:firstLine="567"/>
        <w:jc w:val="both"/>
        <w:rPr>
          <w:b/>
          <w:sz w:val="28"/>
          <w:szCs w:val="28"/>
          <w:lang w:val="uk-UA"/>
        </w:rPr>
      </w:pPr>
      <w:r w:rsidRPr="000E0AC8">
        <w:rPr>
          <w:sz w:val="28"/>
          <w:szCs w:val="28"/>
          <w:lang w:val="uk-UA"/>
        </w:rPr>
        <w:t xml:space="preserve">                                    </w:t>
      </w:r>
      <w:r w:rsidRPr="000E0AC8">
        <w:rPr>
          <w:b/>
          <w:sz w:val="28"/>
          <w:szCs w:val="28"/>
          <w:lang w:val="uk-UA"/>
        </w:rPr>
        <w:t xml:space="preserve">10. Порядок внесення змін до Статуту </w:t>
      </w:r>
    </w:p>
    <w:p w:rsidR="00ED0BFA" w:rsidRPr="000E0AC8" w:rsidRDefault="00ED0BFA" w:rsidP="006F1C9D">
      <w:pPr>
        <w:pStyle w:val="NoSpacing"/>
        <w:ind w:firstLine="567"/>
        <w:jc w:val="both"/>
        <w:rPr>
          <w:b/>
          <w:sz w:val="28"/>
          <w:szCs w:val="28"/>
          <w:lang w:val="uk-UA"/>
        </w:rPr>
      </w:pPr>
    </w:p>
    <w:p w:rsidR="00ED0BFA" w:rsidRPr="008A217A" w:rsidRDefault="00ED0BFA" w:rsidP="006F1C9D">
      <w:pPr>
        <w:pStyle w:val="NoSpacing"/>
        <w:ind w:firstLine="567"/>
        <w:jc w:val="both"/>
        <w:rPr>
          <w:sz w:val="28"/>
          <w:szCs w:val="28"/>
          <w:lang w:val="uk-UA"/>
        </w:rPr>
      </w:pPr>
      <w:r w:rsidRPr="008A217A">
        <w:rPr>
          <w:sz w:val="28"/>
          <w:szCs w:val="28"/>
          <w:lang w:val="uk-UA"/>
        </w:rPr>
        <w:t xml:space="preserve">10.1. Зміни до   Статуту проводяться   за   рішенням   Власника,   шляхом затвердження  Статуту  Підприємства в новій  редакції  та  підлягають  державній реєстрації. </w:t>
      </w:r>
    </w:p>
    <w:p w:rsidR="00ED0BFA" w:rsidRPr="000E0AC8" w:rsidRDefault="00ED0BFA" w:rsidP="006F1C9D">
      <w:pPr>
        <w:pStyle w:val="NoSpacing"/>
        <w:ind w:firstLine="567"/>
        <w:jc w:val="both"/>
        <w:rPr>
          <w:sz w:val="28"/>
          <w:szCs w:val="28"/>
          <w:lang w:val="uk-UA"/>
        </w:rPr>
      </w:pPr>
      <w:r w:rsidRPr="008A217A">
        <w:rPr>
          <w:sz w:val="28"/>
          <w:szCs w:val="28"/>
          <w:lang w:val="uk-UA"/>
        </w:rPr>
        <w:t>10.2.</w:t>
      </w:r>
      <w:r w:rsidRPr="000E0AC8">
        <w:rPr>
          <w:sz w:val="28"/>
          <w:szCs w:val="28"/>
          <w:lang w:val="uk-UA"/>
        </w:rPr>
        <w:t xml:space="preserve"> Підприємство зобов’язане у встановлений законодавством України строк повідомити  орган,  що  проводить  державну  реєстрацію,  про  зміни,  які  сталися  в Статуті, для внесення необхідних змін до державного реєстру.</w:t>
      </w:r>
    </w:p>
    <w:p w:rsidR="00ED0BFA" w:rsidRPr="000E0AC8" w:rsidRDefault="00ED0BFA" w:rsidP="006F1C9D">
      <w:pPr>
        <w:pStyle w:val="NoSpacing"/>
        <w:ind w:firstLine="567"/>
        <w:jc w:val="both"/>
        <w:rPr>
          <w:sz w:val="28"/>
          <w:szCs w:val="28"/>
          <w:lang w:val="uk-UA"/>
        </w:rPr>
      </w:pPr>
    </w:p>
    <w:p w:rsidR="00ED0BFA" w:rsidRPr="000E0AC8" w:rsidRDefault="00ED0BFA" w:rsidP="006F1C9D">
      <w:pPr>
        <w:pStyle w:val="NoSpacing"/>
        <w:ind w:firstLine="567"/>
        <w:jc w:val="center"/>
        <w:rPr>
          <w:b/>
          <w:sz w:val="28"/>
          <w:szCs w:val="28"/>
          <w:lang w:val="uk-UA"/>
        </w:rPr>
      </w:pPr>
      <w:r w:rsidRPr="000E0AC8">
        <w:rPr>
          <w:b/>
          <w:sz w:val="28"/>
          <w:szCs w:val="28"/>
          <w:lang w:val="uk-UA"/>
        </w:rPr>
        <w:t>11. Заключні положення</w:t>
      </w:r>
    </w:p>
    <w:p w:rsidR="00ED0BFA" w:rsidRPr="000E0AC8" w:rsidRDefault="00ED0BFA" w:rsidP="006F1C9D">
      <w:pPr>
        <w:pStyle w:val="NoSpacing"/>
        <w:ind w:firstLine="567"/>
        <w:jc w:val="both"/>
        <w:rPr>
          <w:sz w:val="28"/>
          <w:szCs w:val="28"/>
          <w:lang w:val="uk-UA"/>
        </w:rPr>
      </w:pPr>
    </w:p>
    <w:p w:rsidR="00ED0BFA" w:rsidRPr="008A217A" w:rsidRDefault="00ED0BFA" w:rsidP="006F1C9D">
      <w:pPr>
        <w:pStyle w:val="NoSpacing"/>
        <w:ind w:firstLine="567"/>
        <w:jc w:val="both"/>
        <w:rPr>
          <w:sz w:val="28"/>
          <w:szCs w:val="28"/>
          <w:lang w:val="uk-UA"/>
        </w:rPr>
      </w:pPr>
      <w:r w:rsidRPr="008A217A">
        <w:rPr>
          <w:sz w:val="28"/>
          <w:szCs w:val="28"/>
          <w:lang w:val="uk-UA"/>
        </w:rPr>
        <w:t xml:space="preserve">11.1.  Положення  даного  Статуту  набирають  чинності  з  моменту  його державної реєстрації. </w:t>
      </w:r>
    </w:p>
    <w:p w:rsidR="00ED0BFA" w:rsidRPr="008A217A" w:rsidRDefault="00ED0BFA" w:rsidP="006F1C9D">
      <w:pPr>
        <w:pStyle w:val="NoSpacing"/>
        <w:ind w:firstLine="567"/>
        <w:jc w:val="both"/>
        <w:rPr>
          <w:sz w:val="28"/>
          <w:szCs w:val="28"/>
          <w:lang w:val="uk-UA"/>
        </w:rPr>
      </w:pPr>
      <w:r w:rsidRPr="008A217A">
        <w:rPr>
          <w:sz w:val="28"/>
          <w:szCs w:val="28"/>
          <w:lang w:val="uk-UA"/>
        </w:rPr>
        <w:t xml:space="preserve">11.2.  Питання,   не   врегульовані   даним   Статутом,  регулюються   відповідно до вимог законодавства України. </w:t>
      </w:r>
    </w:p>
    <w:p w:rsidR="00ED0BFA" w:rsidRPr="000E0AC8" w:rsidRDefault="00ED0BFA" w:rsidP="006F1C9D">
      <w:pPr>
        <w:pStyle w:val="NoSpacing"/>
        <w:ind w:firstLine="567"/>
        <w:jc w:val="both"/>
        <w:rPr>
          <w:sz w:val="28"/>
          <w:szCs w:val="28"/>
          <w:lang w:val="uk-UA"/>
        </w:rPr>
      </w:pPr>
      <w:r w:rsidRPr="008A217A">
        <w:rPr>
          <w:sz w:val="28"/>
          <w:szCs w:val="28"/>
          <w:lang w:val="uk-UA"/>
        </w:rPr>
        <w:t>11.3.</w:t>
      </w:r>
      <w:r w:rsidRPr="000E0AC8">
        <w:rPr>
          <w:sz w:val="28"/>
          <w:szCs w:val="28"/>
          <w:lang w:val="uk-UA"/>
        </w:rPr>
        <w:t xml:space="preserve">  У разі виникнення  розбіжностей  положень  даного  Статуту  з  вимогами законодавства України, діють останні.</w:t>
      </w:r>
    </w:p>
    <w:p w:rsidR="00ED0BFA" w:rsidRPr="000E0AC8" w:rsidRDefault="00ED0BFA" w:rsidP="006F1C9D">
      <w:pPr>
        <w:pStyle w:val="NoSpacing"/>
        <w:ind w:firstLine="567"/>
        <w:jc w:val="both"/>
        <w:rPr>
          <w:sz w:val="28"/>
          <w:szCs w:val="28"/>
          <w:lang w:val="uk-UA"/>
        </w:rPr>
      </w:pPr>
    </w:p>
    <w:p w:rsidR="00ED0BFA" w:rsidRPr="000E0AC8" w:rsidRDefault="00ED0BFA" w:rsidP="00E9116C">
      <w:pPr>
        <w:pStyle w:val="NoSpacing"/>
        <w:jc w:val="both"/>
        <w:rPr>
          <w:sz w:val="28"/>
          <w:szCs w:val="28"/>
          <w:lang w:val="uk-UA"/>
        </w:rPr>
      </w:pPr>
    </w:p>
    <w:p w:rsidR="00ED0BFA" w:rsidRPr="000E0AC8" w:rsidRDefault="00ED0BFA" w:rsidP="00E9116C">
      <w:pPr>
        <w:pStyle w:val="NoSpacing"/>
        <w:jc w:val="both"/>
        <w:rPr>
          <w:b/>
          <w:sz w:val="28"/>
          <w:szCs w:val="28"/>
          <w:lang w:val="uk-UA"/>
        </w:rPr>
      </w:pPr>
      <w:r w:rsidRPr="000E0AC8">
        <w:rPr>
          <w:b/>
          <w:sz w:val="28"/>
          <w:szCs w:val="28"/>
          <w:lang w:val="uk-UA"/>
        </w:rPr>
        <w:t>Директор</w:t>
      </w:r>
    </w:p>
    <w:p w:rsidR="00ED0BFA" w:rsidRPr="000E0AC8" w:rsidRDefault="00ED0BFA" w:rsidP="00E9116C">
      <w:pPr>
        <w:pStyle w:val="NoSpacing"/>
        <w:jc w:val="both"/>
        <w:rPr>
          <w:b/>
          <w:sz w:val="28"/>
          <w:szCs w:val="28"/>
          <w:lang w:val="uk-UA"/>
        </w:rPr>
      </w:pPr>
      <w:r>
        <w:rPr>
          <w:b/>
          <w:sz w:val="28"/>
          <w:szCs w:val="28"/>
          <w:lang w:val="uk-UA"/>
        </w:rPr>
        <w:t>КП «РИНОК «НОВО-ІВА</w:t>
      </w:r>
      <w:r w:rsidRPr="000E0AC8">
        <w:rPr>
          <w:b/>
          <w:sz w:val="28"/>
          <w:szCs w:val="28"/>
          <w:lang w:val="uk-UA"/>
        </w:rPr>
        <w:t>НІВСЬКИЙ»</w:t>
      </w:r>
      <w:r w:rsidRPr="000E0AC8">
        <w:rPr>
          <w:b/>
          <w:sz w:val="28"/>
          <w:szCs w:val="28"/>
          <w:lang w:val="uk-UA"/>
        </w:rPr>
        <w:tab/>
      </w:r>
      <w:r>
        <w:rPr>
          <w:b/>
          <w:sz w:val="28"/>
          <w:szCs w:val="28"/>
          <w:lang w:val="uk-UA"/>
        </w:rPr>
        <w:tab/>
      </w:r>
      <w:r w:rsidRPr="000E0AC8">
        <w:rPr>
          <w:b/>
          <w:sz w:val="28"/>
          <w:szCs w:val="28"/>
          <w:lang w:val="uk-UA"/>
        </w:rPr>
        <w:tab/>
      </w:r>
      <w:r w:rsidRPr="000E0AC8">
        <w:rPr>
          <w:b/>
          <w:sz w:val="28"/>
          <w:szCs w:val="28"/>
          <w:lang w:val="uk-UA"/>
        </w:rPr>
        <w:tab/>
      </w:r>
      <w:r>
        <w:rPr>
          <w:b/>
          <w:sz w:val="28"/>
          <w:szCs w:val="28"/>
          <w:lang w:val="uk-UA"/>
        </w:rPr>
        <w:tab/>
      </w:r>
      <w:r w:rsidRPr="000E0AC8">
        <w:rPr>
          <w:b/>
          <w:sz w:val="28"/>
          <w:szCs w:val="28"/>
          <w:lang w:val="uk-UA"/>
        </w:rPr>
        <w:t>Юрій Г</w:t>
      </w:r>
      <w:r>
        <w:rPr>
          <w:b/>
          <w:sz w:val="28"/>
          <w:szCs w:val="28"/>
          <w:lang w:val="uk-UA"/>
        </w:rPr>
        <w:t>РИЦИК</w:t>
      </w: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p w:rsidR="00ED0BFA" w:rsidRPr="000E0AC8" w:rsidRDefault="00ED0BFA" w:rsidP="00E9116C">
      <w:pPr>
        <w:pStyle w:val="17"/>
        <w:keepNext/>
        <w:keepLines/>
        <w:shd w:val="clear" w:color="auto" w:fill="auto"/>
        <w:spacing w:before="0" w:line="240" w:lineRule="auto"/>
        <w:jc w:val="both"/>
        <w:rPr>
          <w:bCs w:val="0"/>
          <w:sz w:val="28"/>
          <w:szCs w:val="28"/>
          <w:lang w:val="uk-UA"/>
        </w:rPr>
      </w:pPr>
    </w:p>
    <w:sectPr w:rsidR="00ED0BFA" w:rsidRPr="000E0AC8" w:rsidSect="00EF7894">
      <w:headerReference w:type="even" r:id="rId7"/>
      <w:headerReference w:type="default" r:id="rId8"/>
      <w:pgSz w:w="12242" w:h="15842" w:code="1"/>
      <w:pgMar w:top="993" w:right="618" w:bottom="102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BFA" w:rsidRDefault="00ED0BFA">
      <w:r>
        <w:separator/>
      </w:r>
    </w:p>
  </w:endnote>
  <w:endnote w:type="continuationSeparator" w:id="0">
    <w:p w:rsidR="00ED0BFA" w:rsidRDefault="00ED0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Demi">
    <w:altName w:val="Arial"/>
    <w:panose1 w:val="00000000000000000000"/>
    <w:charset w:val="CC"/>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BFA" w:rsidRDefault="00ED0BFA">
      <w:r>
        <w:separator/>
      </w:r>
    </w:p>
  </w:footnote>
  <w:footnote w:type="continuationSeparator" w:id="0">
    <w:p w:rsidR="00ED0BFA" w:rsidRDefault="00ED0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FA" w:rsidRDefault="00ED0B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0BFA" w:rsidRDefault="00ED0B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0BFA" w:rsidRDefault="00ED0BFA">
    <w:pPr>
      <w:pStyle w:val="Header"/>
      <w:ind w:right="360"/>
    </w:pPr>
  </w:p>
  <w:p w:rsidR="00ED0BFA" w:rsidRDefault="00ED0BFA"/>
  <w:p w:rsidR="00ED0BFA" w:rsidRDefault="00ED0B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ED0BFA" w:rsidRDefault="00ED0BFA">
    <w:pPr>
      <w:pStyle w:val="Header"/>
      <w:ind w:right="360"/>
    </w:pPr>
  </w:p>
  <w:p w:rsidR="00ED0BFA" w:rsidRDefault="00ED0B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FA" w:rsidRDefault="00ED0B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D0BFA" w:rsidRDefault="00ED0B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CB2106"/>
    <w:multiLevelType w:val="multilevel"/>
    <w:tmpl w:val="3B045A9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9F5790"/>
    <w:multiLevelType w:val="multilevel"/>
    <w:tmpl w:val="09E8622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20E65F2"/>
    <w:multiLevelType w:val="multilevel"/>
    <w:tmpl w:val="835A8D8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6FF7A51"/>
    <w:multiLevelType w:val="hybridMultilevel"/>
    <w:tmpl w:val="7C14867C"/>
    <w:lvl w:ilvl="0" w:tplc="0419000F">
      <w:start w:val="1"/>
      <w:numFmt w:val="decimal"/>
      <w:lvlText w:val="%1."/>
      <w:lvlJc w:val="left"/>
      <w:pPr>
        <w:ind w:left="300" w:hanging="360"/>
      </w:pPr>
      <w:rPr>
        <w:rFonts w:cs="Times New Roman"/>
      </w:rPr>
    </w:lvl>
    <w:lvl w:ilvl="1" w:tplc="04190019" w:tentative="1">
      <w:start w:val="1"/>
      <w:numFmt w:val="lowerLetter"/>
      <w:lvlText w:val="%2."/>
      <w:lvlJc w:val="left"/>
      <w:pPr>
        <w:ind w:left="1020" w:hanging="360"/>
      </w:pPr>
      <w:rPr>
        <w:rFonts w:cs="Times New Roman"/>
      </w:rPr>
    </w:lvl>
    <w:lvl w:ilvl="2" w:tplc="0419001B" w:tentative="1">
      <w:start w:val="1"/>
      <w:numFmt w:val="lowerRoman"/>
      <w:lvlText w:val="%3."/>
      <w:lvlJc w:val="right"/>
      <w:pPr>
        <w:ind w:left="1740" w:hanging="180"/>
      </w:pPr>
      <w:rPr>
        <w:rFonts w:cs="Times New Roman"/>
      </w:rPr>
    </w:lvl>
    <w:lvl w:ilvl="3" w:tplc="0419000F" w:tentative="1">
      <w:start w:val="1"/>
      <w:numFmt w:val="decimal"/>
      <w:lvlText w:val="%4."/>
      <w:lvlJc w:val="left"/>
      <w:pPr>
        <w:ind w:left="2460" w:hanging="360"/>
      </w:pPr>
      <w:rPr>
        <w:rFonts w:cs="Times New Roman"/>
      </w:rPr>
    </w:lvl>
    <w:lvl w:ilvl="4" w:tplc="04190019" w:tentative="1">
      <w:start w:val="1"/>
      <w:numFmt w:val="lowerLetter"/>
      <w:lvlText w:val="%5."/>
      <w:lvlJc w:val="left"/>
      <w:pPr>
        <w:ind w:left="3180" w:hanging="360"/>
      </w:pPr>
      <w:rPr>
        <w:rFonts w:cs="Times New Roman"/>
      </w:rPr>
    </w:lvl>
    <w:lvl w:ilvl="5" w:tplc="0419001B" w:tentative="1">
      <w:start w:val="1"/>
      <w:numFmt w:val="lowerRoman"/>
      <w:lvlText w:val="%6."/>
      <w:lvlJc w:val="right"/>
      <w:pPr>
        <w:ind w:left="3900" w:hanging="180"/>
      </w:pPr>
      <w:rPr>
        <w:rFonts w:cs="Times New Roman"/>
      </w:rPr>
    </w:lvl>
    <w:lvl w:ilvl="6" w:tplc="0419000F" w:tentative="1">
      <w:start w:val="1"/>
      <w:numFmt w:val="decimal"/>
      <w:lvlText w:val="%7."/>
      <w:lvlJc w:val="left"/>
      <w:pPr>
        <w:ind w:left="4620" w:hanging="360"/>
      </w:pPr>
      <w:rPr>
        <w:rFonts w:cs="Times New Roman"/>
      </w:rPr>
    </w:lvl>
    <w:lvl w:ilvl="7" w:tplc="04190019" w:tentative="1">
      <w:start w:val="1"/>
      <w:numFmt w:val="lowerLetter"/>
      <w:lvlText w:val="%8."/>
      <w:lvlJc w:val="left"/>
      <w:pPr>
        <w:ind w:left="5340" w:hanging="360"/>
      </w:pPr>
      <w:rPr>
        <w:rFonts w:cs="Times New Roman"/>
      </w:rPr>
    </w:lvl>
    <w:lvl w:ilvl="8" w:tplc="0419001B" w:tentative="1">
      <w:start w:val="1"/>
      <w:numFmt w:val="lowerRoman"/>
      <w:lvlText w:val="%9."/>
      <w:lvlJc w:val="right"/>
      <w:pPr>
        <w:ind w:left="6060" w:hanging="180"/>
      </w:pPr>
      <w:rPr>
        <w:rFonts w:cs="Times New Roman"/>
      </w:rPr>
    </w:lvl>
  </w:abstractNum>
  <w:abstractNum w:abstractNumId="5">
    <w:nsid w:val="1AFD16A3"/>
    <w:multiLevelType w:val="multilevel"/>
    <w:tmpl w:val="5638FD9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18327A9"/>
    <w:multiLevelType w:val="multilevel"/>
    <w:tmpl w:val="53A67E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DDF50E7"/>
    <w:multiLevelType w:val="multilevel"/>
    <w:tmpl w:val="F266D43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197069B"/>
    <w:multiLevelType w:val="multilevel"/>
    <w:tmpl w:val="5528701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45353DE"/>
    <w:multiLevelType w:val="hybridMultilevel"/>
    <w:tmpl w:val="687A66EE"/>
    <w:lvl w:ilvl="0" w:tplc="0419000F">
      <w:start w:val="1"/>
      <w:numFmt w:val="decimal"/>
      <w:lvlText w:val="%1."/>
      <w:lvlJc w:val="left"/>
      <w:pPr>
        <w:ind w:left="773" w:hanging="360"/>
      </w:pPr>
      <w:rPr>
        <w:rFonts w:cs="Times New Roman"/>
      </w:rPr>
    </w:lvl>
    <w:lvl w:ilvl="1" w:tplc="04190019" w:tentative="1">
      <w:start w:val="1"/>
      <w:numFmt w:val="lowerLetter"/>
      <w:lvlText w:val="%2."/>
      <w:lvlJc w:val="left"/>
      <w:pPr>
        <w:ind w:left="1493" w:hanging="360"/>
      </w:pPr>
      <w:rPr>
        <w:rFonts w:cs="Times New Roman"/>
      </w:rPr>
    </w:lvl>
    <w:lvl w:ilvl="2" w:tplc="0419001B" w:tentative="1">
      <w:start w:val="1"/>
      <w:numFmt w:val="lowerRoman"/>
      <w:lvlText w:val="%3."/>
      <w:lvlJc w:val="right"/>
      <w:pPr>
        <w:ind w:left="2213" w:hanging="180"/>
      </w:pPr>
      <w:rPr>
        <w:rFonts w:cs="Times New Roman"/>
      </w:rPr>
    </w:lvl>
    <w:lvl w:ilvl="3" w:tplc="0419000F" w:tentative="1">
      <w:start w:val="1"/>
      <w:numFmt w:val="decimal"/>
      <w:lvlText w:val="%4."/>
      <w:lvlJc w:val="left"/>
      <w:pPr>
        <w:ind w:left="2933" w:hanging="360"/>
      </w:pPr>
      <w:rPr>
        <w:rFonts w:cs="Times New Roman"/>
      </w:rPr>
    </w:lvl>
    <w:lvl w:ilvl="4" w:tplc="04190019" w:tentative="1">
      <w:start w:val="1"/>
      <w:numFmt w:val="lowerLetter"/>
      <w:lvlText w:val="%5."/>
      <w:lvlJc w:val="left"/>
      <w:pPr>
        <w:ind w:left="3653" w:hanging="360"/>
      </w:pPr>
      <w:rPr>
        <w:rFonts w:cs="Times New Roman"/>
      </w:rPr>
    </w:lvl>
    <w:lvl w:ilvl="5" w:tplc="0419001B" w:tentative="1">
      <w:start w:val="1"/>
      <w:numFmt w:val="lowerRoman"/>
      <w:lvlText w:val="%6."/>
      <w:lvlJc w:val="right"/>
      <w:pPr>
        <w:ind w:left="4373" w:hanging="180"/>
      </w:pPr>
      <w:rPr>
        <w:rFonts w:cs="Times New Roman"/>
      </w:rPr>
    </w:lvl>
    <w:lvl w:ilvl="6" w:tplc="0419000F" w:tentative="1">
      <w:start w:val="1"/>
      <w:numFmt w:val="decimal"/>
      <w:lvlText w:val="%7."/>
      <w:lvlJc w:val="left"/>
      <w:pPr>
        <w:ind w:left="5093" w:hanging="360"/>
      </w:pPr>
      <w:rPr>
        <w:rFonts w:cs="Times New Roman"/>
      </w:rPr>
    </w:lvl>
    <w:lvl w:ilvl="7" w:tplc="04190019" w:tentative="1">
      <w:start w:val="1"/>
      <w:numFmt w:val="lowerLetter"/>
      <w:lvlText w:val="%8."/>
      <w:lvlJc w:val="left"/>
      <w:pPr>
        <w:ind w:left="5813" w:hanging="360"/>
      </w:pPr>
      <w:rPr>
        <w:rFonts w:cs="Times New Roman"/>
      </w:rPr>
    </w:lvl>
    <w:lvl w:ilvl="8" w:tplc="0419001B" w:tentative="1">
      <w:start w:val="1"/>
      <w:numFmt w:val="lowerRoman"/>
      <w:lvlText w:val="%9."/>
      <w:lvlJc w:val="right"/>
      <w:pPr>
        <w:ind w:left="6533" w:hanging="180"/>
      </w:pPr>
      <w:rPr>
        <w:rFonts w:cs="Times New Roman"/>
      </w:rPr>
    </w:lvl>
  </w:abstractNum>
  <w:abstractNum w:abstractNumId="10">
    <w:nsid w:val="4A35185B"/>
    <w:multiLevelType w:val="multilevel"/>
    <w:tmpl w:val="778835C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E671AC0"/>
    <w:multiLevelType w:val="multilevel"/>
    <w:tmpl w:val="005633EE"/>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EA71B26"/>
    <w:multiLevelType w:val="multilevel"/>
    <w:tmpl w:val="74D8F8A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EE30D9B"/>
    <w:multiLevelType w:val="multilevel"/>
    <w:tmpl w:val="468E3ED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183542E"/>
    <w:multiLevelType w:val="hybridMultilevel"/>
    <w:tmpl w:val="6E7AD1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C405BDD"/>
    <w:multiLevelType w:val="multilevel"/>
    <w:tmpl w:val="E41CABF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D874F5C"/>
    <w:multiLevelType w:val="hybridMultilevel"/>
    <w:tmpl w:val="69FC6780"/>
    <w:lvl w:ilvl="0" w:tplc="5914E82C">
      <w:start w:val="1"/>
      <w:numFmt w:val="decimal"/>
      <w:lvlText w:val="%1."/>
      <w:lvlJc w:val="left"/>
      <w:pPr>
        <w:ind w:left="680" w:hanging="360"/>
      </w:pPr>
      <w:rPr>
        <w:rFonts w:cs="Times New Roman" w:hint="default"/>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17">
    <w:nsid w:val="67904AFC"/>
    <w:multiLevelType w:val="multilevel"/>
    <w:tmpl w:val="C758166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E656355"/>
    <w:multiLevelType w:val="multilevel"/>
    <w:tmpl w:val="111E1930"/>
    <w:lvl w:ilvl="0">
      <w:start w:val="1"/>
      <w:numFmt w:val="decimal"/>
      <w:lvlText w:val="%1."/>
      <w:lvlJc w:val="left"/>
      <w:pPr>
        <w:ind w:left="465" w:hanging="465"/>
      </w:pPr>
      <w:rPr>
        <w:rFonts w:cs="Times New Roman" w:hint="default"/>
      </w:rPr>
    </w:lvl>
    <w:lvl w:ilvl="1">
      <w:start w:val="1"/>
      <w:numFmt w:val="decimal"/>
      <w:lvlText w:val="%1.%2."/>
      <w:lvlJc w:val="left"/>
      <w:pPr>
        <w:ind w:left="45" w:hanging="465"/>
      </w:pPr>
      <w:rPr>
        <w:rFonts w:cs="Times New Roman" w:hint="default"/>
      </w:rPr>
    </w:lvl>
    <w:lvl w:ilvl="2">
      <w:start w:val="1"/>
      <w:numFmt w:val="decimal"/>
      <w:lvlText w:val="%1.%2.%3."/>
      <w:lvlJc w:val="left"/>
      <w:pPr>
        <w:ind w:left="-120" w:hanging="720"/>
      </w:pPr>
      <w:rPr>
        <w:rFonts w:cs="Times New Roman" w:hint="default"/>
      </w:rPr>
    </w:lvl>
    <w:lvl w:ilvl="3">
      <w:start w:val="1"/>
      <w:numFmt w:val="decimal"/>
      <w:lvlText w:val="%1.%2.%3.%4."/>
      <w:lvlJc w:val="left"/>
      <w:pPr>
        <w:ind w:left="-540" w:hanging="720"/>
      </w:pPr>
      <w:rPr>
        <w:rFonts w:cs="Times New Roman" w:hint="default"/>
      </w:rPr>
    </w:lvl>
    <w:lvl w:ilvl="4">
      <w:start w:val="1"/>
      <w:numFmt w:val="decimal"/>
      <w:lvlText w:val="%1.%2.%3.%4.%5."/>
      <w:lvlJc w:val="left"/>
      <w:pPr>
        <w:ind w:left="-600" w:hanging="1080"/>
      </w:pPr>
      <w:rPr>
        <w:rFonts w:cs="Times New Roman" w:hint="default"/>
      </w:rPr>
    </w:lvl>
    <w:lvl w:ilvl="5">
      <w:start w:val="1"/>
      <w:numFmt w:val="decimal"/>
      <w:lvlText w:val="%1.%2.%3.%4.%5.%6."/>
      <w:lvlJc w:val="left"/>
      <w:pPr>
        <w:ind w:left="-1020" w:hanging="1080"/>
      </w:pPr>
      <w:rPr>
        <w:rFonts w:cs="Times New Roman" w:hint="default"/>
      </w:rPr>
    </w:lvl>
    <w:lvl w:ilvl="6">
      <w:start w:val="1"/>
      <w:numFmt w:val="decimal"/>
      <w:lvlText w:val="%1.%2.%3.%4.%5.%6.%7."/>
      <w:lvlJc w:val="left"/>
      <w:pPr>
        <w:ind w:left="-1080" w:hanging="1440"/>
      </w:pPr>
      <w:rPr>
        <w:rFonts w:cs="Times New Roman" w:hint="default"/>
      </w:rPr>
    </w:lvl>
    <w:lvl w:ilvl="7">
      <w:start w:val="1"/>
      <w:numFmt w:val="decimal"/>
      <w:lvlText w:val="%1.%2.%3.%4.%5.%6.%7.%8."/>
      <w:lvlJc w:val="left"/>
      <w:pPr>
        <w:ind w:left="-1500" w:hanging="1440"/>
      </w:pPr>
      <w:rPr>
        <w:rFonts w:cs="Times New Roman" w:hint="default"/>
      </w:rPr>
    </w:lvl>
    <w:lvl w:ilvl="8">
      <w:start w:val="1"/>
      <w:numFmt w:val="decimal"/>
      <w:lvlText w:val="%1.%2.%3.%4.%5.%6.%7.%8.%9."/>
      <w:lvlJc w:val="left"/>
      <w:pPr>
        <w:ind w:left="-1560" w:hanging="1800"/>
      </w:pPr>
      <w:rPr>
        <w:rFonts w:cs="Times New Roman" w:hint="default"/>
      </w:rPr>
    </w:lvl>
  </w:abstractNum>
  <w:abstractNum w:abstractNumId="19">
    <w:nsid w:val="725A469A"/>
    <w:multiLevelType w:val="multilevel"/>
    <w:tmpl w:val="60EA78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2"/>
  </w:num>
  <w:num w:numId="3">
    <w:abstractNumId w:val="13"/>
  </w:num>
  <w:num w:numId="4">
    <w:abstractNumId w:val="3"/>
  </w:num>
  <w:num w:numId="5">
    <w:abstractNumId w:val="5"/>
  </w:num>
  <w:num w:numId="6">
    <w:abstractNumId w:val="12"/>
  </w:num>
  <w:num w:numId="7">
    <w:abstractNumId w:val="17"/>
  </w:num>
  <w:num w:numId="8">
    <w:abstractNumId w:val="6"/>
  </w:num>
  <w:num w:numId="9">
    <w:abstractNumId w:val="10"/>
  </w:num>
  <w:num w:numId="10">
    <w:abstractNumId w:val="1"/>
  </w:num>
  <w:num w:numId="11">
    <w:abstractNumId w:val="8"/>
  </w:num>
  <w:num w:numId="12">
    <w:abstractNumId w:val="7"/>
  </w:num>
  <w:num w:numId="13">
    <w:abstractNumId w:val="11"/>
  </w:num>
  <w:num w:numId="14">
    <w:abstractNumId w:val="15"/>
  </w:num>
  <w:num w:numId="15">
    <w:abstractNumId w:val="16"/>
  </w:num>
  <w:num w:numId="16">
    <w:abstractNumId w:val="4"/>
  </w:num>
  <w:num w:numId="17">
    <w:abstractNumId w:val="18"/>
  </w:num>
  <w:num w:numId="18">
    <w:abstractNumId w:val="14"/>
  </w:num>
  <w:num w:numId="19">
    <w:abstractNumId w:val="9"/>
  </w:num>
  <w:num w:numId="20">
    <w:abstractNumId w:val="0"/>
    <w:lvlOverride w:ilvl="0">
      <w:lvl w:ilvl="0">
        <w:numFmt w:val="bullet"/>
        <w:lvlText w:val="-"/>
        <w:legacy w:legacy="1" w:legacySpace="0" w:legacyIndent="130"/>
        <w:lvlJc w:val="left"/>
        <w:rPr>
          <w:rFonts w:ascii="Times New Roman" w:hAnsi="Times New Roman" w:hint="default"/>
        </w:rPr>
      </w:lvl>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3AF"/>
    <w:rsid w:val="000012A0"/>
    <w:rsid w:val="00003DD8"/>
    <w:rsid w:val="000042F8"/>
    <w:rsid w:val="00005B4E"/>
    <w:rsid w:val="00006DC0"/>
    <w:rsid w:val="00007762"/>
    <w:rsid w:val="0001013F"/>
    <w:rsid w:val="00011882"/>
    <w:rsid w:val="00013878"/>
    <w:rsid w:val="00013EA8"/>
    <w:rsid w:val="00015855"/>
    <w:rsid w:val="00017195"/>
    <w:rsid w:val="00017BAB"/>
    <w:rsid w:val="00020159"/>
    <w:rsid w:val="000223BB"/>
    <w:rsid w:val="00025ABD"/>
    <w:rsid w:val="000316F8"/>
    <w:rsid w:val="0003292B"/>
    <w:rsid w:val="000352EB"/>
    <w:rsid w:val="00036281"/>
    <w:rsid w:val="00037552"/>
    <w:rsid w:val="00041216"/>
    <w:rsid w:val="00044C98"/>
    <w:rsid w:val="000505E4"/>
    <w:rsid w:val="000515C7"/>
    <w:rsid w:val="00051B43"/>
    <w:rsid w:val="000521CD"/>
    <w:rsid w:val="00052543"/>
    <w:rsid w:val="00053C83"/>
    <w:rsid w:val="00055EEA"/>
    <w:rsid w:val="00057990"/>
    <w:rsid w:val="00062BF1"/>
    <w:rsid w:val="0006342A"/>
    <w:rsid w:val="000644A7"/>
    <w:rsid w:val="00064AEE"/>
    <w:rsid w:val="00066966"/>
    <w:rsid w:val="00066C66"/>
    <w:rsid w:val="0007277C"/>
    <w:rsid w:val="0007340F"/>
    <w:rsid w:val="00075174"/>
    <w:rsid w:val="000773FB"/>
    <w:rsid w:val="00077DA2"/>
    <w:rsid w:val="000818D8"/>
    <w:rsid w:val="00082258"/>
    <w:rsid w:val="00083F05"/>
    <w:rsid w:val="00086291"/>
    <w:rsid w:val="0009005A"/>
    <w:rsid w:val="00093E42"/>
    <w:rsid w:val="00094A74"/>
    <w:rsid w:val="00096CC2"/>
    <w:rsid w:val="00096CC6"/>
    <w:rsid w:val="000A0B94"/>
    <w:rsid w:val="000A3FFA"/>
    <w:rsid w:val="000A5E6D"/>
    <w:rsid w:val="000A68A8"/>
    <w:rsid w:val="000A78C3"/>
    <w:rsid w:val="000B4033"/>
    <w:rsid w:val="000B5BBC"/>
    <w:rsid w:val="000B72F9"/>
    <w:rsid w:val="000C1113"/>
    <w:rsid w:val="000C129A"/>
    <w:rsid w:val="000C2291"/>
    <w:rsid w:val="000C479A"/>
    <w:rsid w:val="000C491B"/>
    <w:rsid w:val="000C5E38"/>
    <w:rsid w:val="000C75EB"/>
    <w:rsid w:val="000C7C86"/>
    <w:rsid w:val="000D2FA1"/>
    <w:rsid w:val="000D384F"/>
    <w:rsid w:val="000D3B3B"/>
    <w:rsid w:val="000D70EF"/>
    <w:rsid w:val="000D7102"/>
    <w:rsid w:val="000D78B8"/>
    <w:rsid w:val="000E00AE"/>
    <w:rsid w:val="000E0AC8"/>
    <w:rsid w:val="000E16AC"/>
    <w:rsid w:val="000E1962"/>
    <w:rsid w:val="000E522A"/>
    <w:rsid w:val="000E581D"/>
    <w:rsid w:val="000E741C"/>
    <w:rsid w:val="000F0976"/>
    <w:rsid w:val="000F2474"/>
    <w:rsid w:val="000F329B"/>
    <w:rsid w:val="000F46BB"/>
    <w:rsid w:val="000F5B64"/>
    <w:rsid w:val="000F5F0A"/>
    <w:rsid w:val="000F6C35"/>
    <w:rsid w:val="00104A8B"/>
    <w:rsid w:val="00104DAD"/>
    <w:rsid w:val="00106FFF"/>
    <w:rsid w:val="001107BB"/>
    <w:rsid w:val="00110834"/>
    <w:rsid w:val="0011347F"/>
    <w:rsid w:val="00113C42"/>
    <w:rsid w:val="00116BA0"/>
    <w:rsid w:val="0012027E"/>
    <w:rsid w:val="0012064F"/>
    <w:rsid w:val="00120B09"/>
    <w:rsid w:val="00121F57"/>
    <w:rsid w:val="00123F1D"/>
    <w:rsid w:val="00124065"/>
    <w:rsid w:val="00127F44"/>
    <w:rsid w:val="00131E67"/>
    <w:rsid w:val="00132612"/>
    <w:rsid w:val="00134521"/>
    <w:rsid w:val="00136308"/>
    <w:rsid w:val="00137D90"/>
    <w:rsid w:val="00140ADB"/>
    <w:rsid w:val="00140C49"/>
    <w:rsid w:val="00140D51"/>
    <w:rsid w:val="00140EFF"/>
    <w:rsid w:val="001411CE"/>
    <w:rsid w:val="001411EE"/>
    <w:rsid w:val="00142CA7"/>
    <w:rsid w:val="00143EEC"/>
    <w:rsid w:val="00144380"/>
    <w:rsid w:val="00144960"/>
    <w:rsid w:val="00144B60"/>
    <w:rsid w:val="00144FD9"/>
    <w:rsid w:val="00146372"/>
    <w:rsid w:val="00146EFF"/>
    <w:rsid w:val="0014725E"/>
    <w:rsid w:val="00147BA6"/>
    <w:rsid w:val="00147C9D"/>
    <w:rsid w:val="001509F8"/>
    <w:rsid w:val="001512EB"/>
    <w:rsid w:val="00151389"/>
    <w:rsid w:val="001542AC"/>
    <w:rsid w:val="001557BB"/>
    <w:rsid w:val="001562DC"/>
    <w:rsid w:val="0015636D"/>
    <w:rsid w:val="00157012"/>
    <w:rsid w:val="0016231F"/>
    <w:rsid w:val="00164651"/>
    <w:rsid w:val="00164994"/>
    <w:rsid w:val="00167A1F"/>
    <w:rsid w:val="00167EAE"/>
    <w:rsid w:val="00172DA1"/>
    <w:rsid w:val="001730B7"/>
    <w:rsid w:val="00176336"/>
    <w:rsid w:val="00177C6A"/>
    <w:rsid w:val="0018081C"/>
    <w:rsid w:val="001810EF"/>
    <w:rsid w:val="001818D7"/>
    <w:rsid w:val="00181A8E"/>
    <w:rsid w:val="001861B6"/>
    <w:rsid w:val="0018748E"/>
    <w:rsid w:val="001876A4"/>
    <w:rsid w:val="00190040"/>
    <w:rsid w:val="00190728"/>
    <w:rsid w:val="001913A8"/>
    <w:rsid w:val="00191C5B"/>
    <w:rsid w:val="00191FCD"/>
    <w:rsid w:val="00192093"/>
    <w:rsid w:val="0019272E"/>
    <w:rsid w:val="00192E64"/>
    <w:rsid w:val="001940B4"/>
    <w:rsid w:val="00195298"/>
    <w:rsid w:val="001A0A57"/>
    <w:rsid w:val="001A0B3B"/>
    <w:rsid w:val="001A27EB"/>
    <w:rsid w:val="001A2F4D"/>
    <w:rsid w:val="001A378B"/>
    <w:rsid w:val="001A3FED"/>
    <w:rsid w:val="001A4347"/>
    <w:rsid w:val="001A4ABA"/>
    <w:rsid w:val="001A5091"/>
    <w:rsid w:val="001A5500"/>
    <w:rsid w:val="001A6340"/>
    <w:rsid w:val="001A74F6"/>
    <w:rsid w:val="001B00DB"/>
    <w:rsid w:val="001B0750"/>
    <w:rsid w:val="001B0AAA"/>
    <w:rsid w:val="001B1747"/>
    <w:rsid w:val="001B1EA4"/>
    <w:rsid w:val="001B3A1D"/>
    <w:rsid w:val="001C200C"/>
    <w:rsid w:val="001C33B1"/>
    <w:rsid w:val="001C7A4D"/>
    <w:rsid w:val="001D0202"/>
    <w:rsid w:val="001D14CB"/>
    <w:rsid w:val="001D2F5E"/>
    <w:rsid w:val="001D37D3"/>
    <w:rsid w:val="001D39E4"/>
    <w:rsid w:val="001E01F9"/>
    <w:rsid w:val="001E1B8D"/>
    <w:rsid w:val="001E2498"/>
    <w:rsid w:val="001E2BCB"/>
    <w:rsid w:val="001E318A"/>
    <w:rsid w:val="001E3C12"/>
    <w:rsid w:val="001E4605"/>
    <w:rsid w:val="001E4984"/>
    <w:rsid w:val="001E5507"/>
    <w:rsid w:val="001E5D6B"/>
    <w:rsid w:val="001E642A"/>
    <w:rsid w:val="001E6930"/>
    <w:rsid w:val="001F14A9"/>
    <w:rsid w:val="001F1E8E"/>
    <w:rsid w:val="001F3A19"/>
    <w:rsid w:val="001F41A8"/>
    <w:rsid w:val="001F4E9A"/>
    <w:rsid w:val="001F4F25"/>
    <w:rsid w:val="001F565F"/>
    <w:rsid w:val="001F5894"/>
    <w:rsid w:val="001F5D2F"/>
    <w:rsid w:val="001F73DF"/>
    <w:rsid w:val="00203BE6"/>
    <w:rsid w:val="002042B6"/>
    <w:rsid w:val="00206109"/>
    <w:rsid w:val="0020778F"/>
    <w:rsid w:val="00210C32"/>
    <w:rsid w:val="00211201"/>
    <w:rsid w:val="00213547"/>
    <w:rsid w:val="0021359F"/>
    <w:rsid w:val="002137D2"/>
    <w:rsid w:val="002142E8"/>
    <w:rsid w:val="00217385"/>
    <w:rsid w:val="00217739"/>
    <w:rsid w:val="00217838"/>
    <w:rsid w:val="002179A7"/>
    <w:rsid w:val="00220739"/>
    <w:rsid w:val="00220AEB"/>
    <w:rsid w:val="002232E7"/>
    <w:rsid w:val="00223FDF"/>
    <w:rsid w:val="002269EF"/>
    <w:rsid w:val="0023282A"/>
    <w:rsid w:val="002356D2"/>
    <w:rsid w:val="00235D37"/>
    <w:rsid w:val="00236C91"/>
    <w:rsid w:val="00237636"/>
    <w:rsid w:val="0023770A"/>
    <w:rsid w:val="002408DD"/>
    <w:rsid w:val="0024229A"/>
    <w:rsid w:val="002471DA"/>
    <w:rsid w:val="00247A8C"/>
    <w:rsid w:val="00250032"/>
    <w:rsid w:val="002502DD"/>
    <w:rsid w:val="00250D32"/>
    <w:rsid w:val="00251D03"/>
    <w:rsid w:val="002556CA"/>
    <w:rsid w:val="00255FED"/>
    <w:rsid w:val="00263BD7"/>
    <w:rsid w:val="0026487C"/>
    <w:rsid w:val="00265232"/>
    <w:rsid w:val="00266372"/>
    <w:rsid w:val="002668F8"/>
    <w:rsid w:val="00266C7B"/>
    <w:rsid w:val="0026790A"/>
    <w:rsid w:val="00272BE6"/>
    <w:rsid w:val="002750FE"/>
    <w:rsid w:val="0027533B"/>
    <w:rsid w:val="0027572C"/>
    <w:rsid w:val="0027632A"/>
    <w:rsid w:val="00277EBC"/>
    <w:rsid w:val="00277FE5"/>
    <w:rsid w:val="002802BA"/>
    <w:rsid w:val="002830FF"/>
    <w:rsid w:val="002833C0"/>
    <w:rsid w:val="00286B0B"/>
    <w:rsid w:val="00286C8A"/>
    <w:rsid w:val="0028764B"/>
    <w:rsid w:val="0028783D"/>
    <w:rsid w:val="002912A9"/>
    <w:rsid w:val="00291F8C"/>
    <w:rsid w:val="00292EE7"/>
    <w:rsid w:val="00293DC8"/>
    <w:rsid w:val="00294C74"/>
    <w:rsid w:val="002969AC"/>
    <w:rsid w:val="002A0EE2"/>
    <w:rsid w:val="002A1088"/>
    <w:rsid w:val="002A1A1E"/>
    <w:rsid w:val="002A214F"/>
    <w:rsid w:val="002A25AB"/>
    <w:rsid w:val="002A3807"/>
    <w:rsid w:val="002A48A5"/>
    <w:rsid w:val="002A4960"/>
    <w:rsid w:val="002B1A6A"/>
    <w:rsid w:val="002B234D"/>
    <w:rsid w:val="002B41CA"/>
    <w:rsid w:val="002B51E0"/>
    <w:rsid w:val="002B67F5"/>
    <w:rsid w:val="002C01A8"/>
    <w:rsid w:val="002C0844"/>
    <w:rsid w:val="002C1343"/>
    <w:rsid w:val="002C23CB"/>
    <w:rsid w:val="002C2832"/>
    <w:rsid w:val="002C4035"/>
    <w:rsid w:val="002C436F"/>
    <w:rsid w:val="002C4AD7"/>
    <w:rsid w:val="002C4F74"/>
    <w:rsid w:val="002D1CE1"/>
    <w:rsid w:val="002D2FFA"/>
    <w:rsid w:val="002D5AE3"/>
    <w:rsid w:val="002D76F5"/>
    <w:rsid w:val="002D7B39"/>
    <w:rsid w:val="002E0345"/>
    <w:rsid w:val="002E1BAE"/>
    <w:rsid w:val="002E2CEC"/>
    <w:rsid w:val="002E2D2F"/>
    <w:rsid w:val="002E50D8"/>
    <w:rsid w:val="002E7208"/>
    <w:rsid w:val="002F0413"/>
    <w:rsid w:val="002F048A"/>
    <w:rsid w:val="002F049B"/>
    <w:rsid w:val="002F0D45"/>
    <w:rsid w:val="002F2E54"/>
    <w:rsid w:val="00302A29"/>
    <w:rsid w:val="00302CAF"/>
    <w:rsid w:val="00302EFF"/>
    <w:rsid w:val="0030407C"/>
    <w:rsid w:val="003047E8"/>
    <w:rsid w:val="00305AC9"/>
    <w:rsid w:val="00306E8C"/>
    <w:rsid w:val="003075DA"/>
    <w:rsid w:val="0030765C"/>
    <w:rsid w:val="00307B94"/>
    <w:rsid w:val="00311883"/>
    <w:rsid w:val="00311B26"/>
    <w:rsid w:val="003133E4"/>
    <w:rsid w:val="003141BE"/>
    <w:rsid w:val="00314205"/>
    <w:rsid w:val="00323DF6"/>
    <w:rsid w:val="00325470"/>
    <w:rsid w:val="003273E3"/>
    <w:rsid w:val="003305CF"/>
    <w:rsid w:val="003319FE"/>
    <w:rsid w:val="00334160"/>
    <w:rsid w:val="00335D46"/>
    <w:rsid w:val="00336041"/>
    <w:rsid w:val="00336220"/>
    <w:rsid w:val="00336F5B"/>
    <w:rsid w:val="00336FE3"/>
    <w:rsid w:val="003373B3"/>
    <w:rsid w:val="00340336"/>
    <w:rsid w:val="00340E40"/>
    <w:rsid w:val="0034113F"/>
    <w:rsid w:val="00342AE3"/>
    <w:rsid w:val="003448EA"/>
    <w:rsid w:val="00344F1E"/>
    <w:rsid w:val="0034651A"/>
    <w:rsid w:val="003465D9"/>
    <w:rsid w:val="00351018"/>
    <w:rsid w:val="00351DE7"/>
    <w:rsid w:val="003529A6"/>
    <w:rsid w:val="00352AAE"/>
    <w:rsid w:val="003552F6"/>
    <w:rsid w:val="00355399"/>
    <w:rsid w:val="003560F0"/>
    <w:rsid w:val="003567A1"/>
    <w:rsid w:val="00356F7E"/>
    <w:rsid w:val="00362B10"/>
    <w:rsid w:val="0036313F"/>
    <w:rsid w:val="00363436"/>
    <w:rsid w:val="003638A7"/>
    <w:rsid w:val="00364498"/>
    <w:rsid w:val="00364CBB"/>
    <w:rsid w:val="00365743"/>
    <w:rsid w:val="0036641D"/>
    <w:rsid w:val="00367151"/>
    <w:rsid w:val="0037438A"/>
    <w:rsid w:val="00374EBC"/>
    <w:rsid w:val="00374EFB"/>
    <w:rsid w:val="00380C30"/>
    <w:rsid w:val="00380E0D"/>
    <w:rsid w:val="00386A7B"/>
    <w:rsid w:val="003909E6"/>
    <w:rsid w:val="00390CB3"/>
    <w:rsid w:val="00392884"/>
    <w:rsid w:val="00394B46"/>
    <w:rsid w:val="003A1112"/>
    <w:rsid w:val="003A2E34"/>
    <w:rsid w:val="003A3109"/>
    <w:rsid w:val="003A4D49"/>
    <w:rsid w:val="003A5C3E"/>
    <w:rsid w:val="003A5D6C"/>
    <w:rsid w:val="003A71BB"/>
    <w:rsid w:val="003B09FE"/>
    <w:rsid w:val="003B1AFD"/>
    <w:rsid w:val="003B20B4"/>
    <w:rsid w:val="003B2792"/>
    <w:rsid w:val="003B474C"/>
    <w:rsid w:val="003B4BDC"/>
    <w:rsid w:val="003B50AF"/>
    <w:rsid w:val="003B5A8A"/>
    <w:rsid w:val="003B5CA2"/>
    <w:rsid w:val="003B6299"/>
    <w:rsid w:val="003B662C"/>
    <w:rsid w:val="003B6838"/>
    <w:rsid w:val="003B6F78"/>
    <w:rsid w:val="003C03ED"/>
    <w:rsid w:val="003C3062"/>
    <w:rsid w:val="003C3933"/>
    <w:rsid w:val="003C4549"/>
    <w:rsid w:val="003C546C"/>
    <w:rsid w:val="003C588B"/>
    <w:rsid w:val="003D094D"/>
    <w:rsid w:val="003D2BE0"/>
    <w:rsid w:val="003D52E8"/>
    <w:rsid w:val="003D603F"/>
    <w:rsid w:val="003E3BB5"/>
    <w:rsid w:val="003E4E27"/>
    <w:rsid w:val="003E6464"/>
    <w:rsid w:val="003F18EF"/>
    <w:rsid w:val="003F5189"/>
    <w:rsid w:val="003F5B40"/>
    <w:rsid w:val="003F6093"/>
    <w:rsid w:val="003F61C6"/>
    <w:rsid w:val="003F7257"/>
    <w:rsid w:val="0040031B"/>
    <w:rsid w:val="00400A82"/>
    <w:rsid w:val="00401974"/>
    <w:rsid w:val="00402A5F"/>
    <w:rsid w:val="00402C4C"/>
    <w:rsid w:val="0040444A"/>
    <w:rsid w:val="0040458E"/>
    <w:rsid w:val="00404A89"/>
    <w:rsid w:val="0040653C"/>
    <w:rsid w:val="00406E8F"/>
    <w:rsid w:val="00407471"/>
    <w:rsid w:val="004079BA"/>
    <w:rsid w:val="00413AFF"/>
    <w:rsid w:val="00414B27"/>
    <w:rsid w:val="00415364"/>
    <w:rsid w:val="004155F6"/>
    <w:rsid w:val="00417548"/>
    <w:rsid w:val="00421DE7"/>
    <w:rsid w:val="00422941"/>
    <w:rsid w:val="00423235"/>
    <w:rsid w:val="00424922"/>
    <w:rsid w:val="004255C3"/>
    <w:rsid w:val="00425965"/>
    <w:rsid w:val="00426176"/>
    <w:rsid w:val="004263E9"/>
    <w:rsid w:val="00427022"/>
    <w:rsid w:val="00431F7D"/>
    <w:rsid w:val="00433F59"/>
    <w:rsid w:val="00437652"/>
    <w:rsid w:val="00441E48"/>
    <w:rsid w:val="00444EF3"/>
    <w:rsid w:val="00445208"/>
    <w:rsid w:val="00445491"/>
    <w:rsid w:val="00445CA9"/>
    <w:rsid w:val="00446303"/>
    <w:rsid w:val="00447B93"/>
    <w:rsid w:val="00450ABA"/>
    <w:rsid w:val="004520F1"/>
    <w:rsid w:val="00452C74"/>
    <w:rsid w:val="00452FD6"/>
    <w:rsid w:val="004551BF"/>
    <w:rsid w:val="00456948"/>
    <w:rsid w:val="0046044D"/>
    <w:rsid w:val="00460722"/>
    <w:rsid w:val="0046077A"/>
    <w:rsid w:val="004614CA"/>
    <w:rsid w:val="00461F20"/>
    <w:rsid w:val="0046680E"/>
    <w:rsid w:val="00467B74"/>
    <w:rsid w:val="00467DA9"/>
    <w:rsid w:val="00471B3F"/>
    <w:rsid w:val="004722E2"/>
    <w:rsid w:val="00473EE5"/>
    <w:rsid w:val="00474BDC"/>
    <w:rsid w:val="00475904"/>
    <w:rsid w:val="004763A9"/>
    <w:rsid w:val="004764DC"/>
    <w:rsid w:val="00476841"/>
    <w:rsid w:val="00477E02"/>
    <w:rsid w:val="004801BE"/>
    <w:rsid w:val="004804E1"/>
    <w:rsid w:val="0048295F"/>
    <w:rsid w:val="004852A9"/>
    <w:rsid w:val="00485D6E"/>
    <w:rsid w:val="00490CA9"/>
    <w:rsid w:val="00491E0A"/>
    <w:rsid w:val="0049210F"/>
    <w:rsid w:val="00492583"/>
    <w:rsid w:val="00492908"/>
    <w:rsid w:val="004940EC"/>
    <w:rsid w:val="004A07FB"/>
    <w:rsid w:val="004A0883"/>
    <w:rsid w:val="004A3107"/>
    <w:rsid w:val="004A3BD0"/>
    <w:rsid w:val="004A649D"/>
    <w:rsid w:val="004A79BC"/>
    <w:rsid w:val="004A7DDE"/>
    <w:rsid w:val="004B0358"/>
    <w:rsid w:val="004B077D"/>
    <w:rsid w:val="004B13D0"/>
    <w:rsid w:val="004B2079"/>
    <w:rsid w:val="004B291B"/>
    <w:rsid w:val="004B4EF6"/>
    <w:rsid w:val="004B511D"/>
    <w:rsid w:val="004B62FA"/>
    <w:rsid w:val="004C0A7F"/>
    <w:rsid w:val="004C69D3"/>
    <w:rsid w:val="004C6A60"/>
    <w:rsid w:val="004C7241"/>
    <w:rsid w:val="004C78B4"/>
    <w:rsid w:val="004D0A31"/>
    <w:rsid w:val="004D526C"/>
    <w:rsid w:val="004D7126"/>
    <w:rsid w:val="004D7218"/>
    <w:rsid w:val="004E0E56"/>
    <w:rsid w:val="004E4B2F"/>
    <w:rsid w:val="004E6174"/>
    <w:rsid w:val="004E6B41"/>
    <w:rsid w:val="004E7E32"/>
    <w:rsid w:val="004F1719"/>
    <w:rsid w:val="004F2225"/>
    <w:rsid w:val="004F40F0"/>
    <w:rsid w:val="004F45F2"/>
    <w:rsid w:val="004F6F89"/>
    <w:rsid w:val="004F7CD4"/>
    <w:rsid w:val="004F7F51"/>
    <w:rsid w:val="00500F11"/>
    <w:rsid w:val="00502A28"/>
    <w:rsid w:val="00503123"/>
    <w:rsid w:val="00503F72"/>
    <w:rsid w:val="00503FED"/>
    <w:rsid w:val="00505649"/>
    <w:rsid w:val="0050602A"/>
    <w:rsid w:val="005074A1"/>
    <w:rsid w:val="00510AAC"/>
    <w:rsid w:val="00511BC4"/>
    <w:rsid w:val="00512623"/>
    <w:rsid w:val="00512A9A"/>
    <w:rsid w:val="00513E9A"/>
    <w:rsid w:val="005167E3"/>
    <w:rsid w:val="00521467"/>
    <w:rsid w:val="00521B9A"/>
    <w:rsid w:val="00521DBC"/>
    <w:rsid w:val="005222D2"/>
    <w:rsid w:val="005245DB"/>
    <w:rsid w:val="0052675B"/>
    <w:rsid w:val="00530415"/>
    <w:rsid w:val="0053298C"/>
    <w:rsid w:val="00533505"/>
    <w:rsid w:val="00534CA9"/>
    <w:rsid w:val="00536E61"/>
    <w:rsid w:val="0053755A"/>
    <w:rsid w:val="00537F1B"/>
    <w:rsid w:val="00541BFD"/>
    <w:rsid w:val="005423C5"/>
    <w:rsid w:val="00542A32"/>
    <w:rsid w:val="005443BE"/>
    <w:rsid w:val="00544482"/>
    <w:rsid w:val="00544F42"/>
    <w:rsid w:val="0055019E"/>
    <w:rsid w:val="00553119"/>
    <w:rsid w:val="00553D15"/>
    <w:rsid w:val="00554D1B"/>
    <w:rsid w:val="0055606B"/>
    <w:rsid w:val="0055665F"/>
    <w:rsid w:val="00557035"/>
    <w:rsid w:val="005624A6"/>
    <w:rsid w:val="005648A6"/>
    <w:rsid w:val="00565E64"/>
    <w:rsid w:val="00565F37"/>
    <w:rsid w:val="00566944"/>
    <w:rsid w:val="00567046"/>
    <w:rsid w:val="00567524"/>
    <w:rsid w:val="00567F28"/>
    <w:rsid w:val="00571755"/>
    <w:rsid w:val="005725F3"/>
    <w:rsid w:val="005726F1"/>
    <w:rsid w:val="00572A11"/>
    <w:rsid w:val="005746C1"/>
    <w:rsid w:val="00575011"/>
    <w:rsid w:val="0058352A"/>
    <w:rsid w:val="00591369"/>
    <w:rsid w:val="00592C05"/>
    <w:rsid w:val="00593B62"/>
    <w:rsid w:val="0059423B"/>
    <w:rsid w:val="005971D8"/>
    <w:rsid w:val="005976D6"/>
    <w:rsid w:val="00597DA6"/>
    <w:rsid w:val="005A1AFA"/>
    <w:rsid w:val="005A24F0"/>
    <w:rsid w:val="005A4B6C"/>
    <w:rsid w:val="005A4DB1"/>
    <w:rsid w:val="005A4E3F"/>
    <w:rsid w:val="005A5452"/>
    <w:rsid w:val="005A584E"/>
    <w:rsid w:val="005A6AA2"/>
    <w:rsid w:val="005A79BC"/>
    <w:rsid w:val="005B0509"/>
    <w:rsid w:val="005B32D5"/>
    <w:rsid w:val="005B48CA"/>
    <w:rsid w:val="005C0934"/>
    <w:rsid w:val="005C203D"/>
    <w:rsid w:val="005C2D96"/>
    <w:rsid w:val="005C39D1"/>
    <w:rsid w:val="005C3BD6"/>
    <w:rsid w:val="005C4088"/>
    <w:rsid w:val="005C46C7"/>
    <w:rsid w:val="005C5E2D"/>
    <w:rsid w:val="005C6749"/>
    <w:rsid w:val="005C72EA"/>
    <w:rsid w:val="005C762A"/>
    <w:rsid w:val="005C7ABF"/>
    <w:rsid w:val="005D0058"/>
    <w:rsid w:val="005D319B"/>
    <w:rsid w:val="005D36F3"/>
    <w:rsid w:val="005D3E1E"/>
    <w:rsid w:val="005D479D"/>
    <w:rsid w:val="005D645B"/>
    <w:rsid w:val="005D6EFD"/>
    <w:rsid w:val="005D731E"/>
    <w:rsid w:val="005E00E1"/>
    <w:rsid w:val="005E0F74"/>
    <w:rsid w:val="005E2858"/>
    <w:rsid w:val="005E39A5"/>
    <w:rsid w:val="005E6376"/>
    <w:rsid w:val="005F0A49"/>
    <w:rsid w:val="005F15C9"/>
    <w:rsid w:val="005F2BFD"/>
    <w:rsid w:val="005F555D"/>
    <w:rsid w:val="005F616D"/>
    <w:rsid w:val="005F6696"/>
    <w:rsid w:val="00601C74"/>
    <w:rsid w:val="00602BE1"/>
    <w:rsid w:val="00602C28"/>
    <w:rsid w:val="00603207"/>
    <w:rsid w:val="00603AB0"/>
    <w:rsid w:val="006115BA"/>
    <w:rsid w:val="00612558"/>
    <w:rsid w:val="00613BBD"/>
    <w:rsid w:val="00614EF9"/>
    <w:rsid w:val="00616F98"/>
    <w:rsid w:val="006224DA"/>
    <w:rsid w:val="00622DB0"/>
    <w:rsid w:val="00623FFB"/>
    <w:rsid w:val="0062544E"/>
    <w:rsid w:val="006254E0"/>
    <w:rsid w:val="00626699"/>
    <w:rsid w:val="00630B17"/>
    <w:rsid w:val="0063210E"/>
    <w:rsid w:val="0063554D"/>
    <w:rsid w:val="00636488"/>
    <w:rsid w:val="0063650B"/>
    <w:rsid w:val="00636BD1"/>
    <w:rsid w:val="00636D76"/>
    <w:rsid w:val="00641382"/>
    <w:rsid w:val="00644D10"/>
    <w:rsid w:val="00644E06"/>
    <w:rsid w:val="006510E6"/>
    <w:rsid w:val="00651C15"/>
    <w:rsid w:val="00652DA0"/>
    <w:rsid w:val="00654575"/>
    <w:rsid w:val="00655437"/>
    <w:rsid w:val="00655F51"/>
    <w:rsid w:val="00656A53"/>
    <w:rsid w:val="00657145"/>
    <w:rsid w:val="0066092C"/>
    <w:rsid w:val="00660FF3"/>
    <w:rsid w:val="00661A26"/>
    <w:rsid w:val="00662022"/>
    <w:rsid w:val="006625CE"/>
    <w:rsid w:val="0066285F"/>
    <w:rsid w:val="00663485"/>
    <w:rsid w:val="006636BB"/>
    <w:rsid w:val="00664621"/>
    <w:rsid w:val="00666910"/>
    <w:rsid w:val="006674B0"/>
    <w:rsid w:val="006716C1"/>
    <w:rsid w:val="00672098"/>
    <w:rsid w:val="00672564"/>
    <w:rsid w:val="00672C13"/>
    <w:rsid w:val="00673890"/>
    <w:rsid w:val="00673CE9"/>
    <w:rsid w:val="0067454A"/>
    <w:rsid w:val="00674974"/>
    <w:rsid w:val="00675C4F"/>
    <w:rsid w:val="00675D67"/>
    <w:rsid w:val="00680193"/>
    <w:rsid w:val="0068273B"/>
    <w:rsid w:val="006853BD"/>
    <w:rsid w:val="0068576A"/>
    <w:rsid w:val="00687FCC"/>
    <w:rsid w:val="00695AF9"/>
    <w:rsid w:val="00695C66"/>
    <w:rsid w:val="00695D4A"/>
    <w:rsid w:val="006A0CDB"/>
    <w:rsid w:val="006A0D00"/>
    <w:rsid w:val="006A27D6"/>
    <w:rsid w:val="006A6ABD"/>
    <w:rsid w:val="006A791A"/>
    <w:rsid w:val="006A7F47"/>
    <w:rsid w:val="006B4F61"/>
    <w:rsid w:val="006B71E9"/>
    <w:rsid w:val="006C0CC8"/>
    <w:rsid w:val="006C1FC0"/>
    <w:rsid w:val="006C3F34"/>
    <w:rsid w:val="006C4E8D"/>
    <w:rsid w:val="006C6194"/>
    <w:rsid w:val="006C61FB"/>
    <w:rsid w:val="006C6C06"/>
    <w:rsid w:val="006C7899"/>
    <w:rsid w:val="006D0BEF"/>
    <w:rsid w:val="006D14BA"/>
    <w:rsid w:val="006D4F1D"/>
    <w:rsid w:val="006D568E"/>
    <w:rsid w:val="006D7221"/>
    <w:rsid w:val="006E137C"/>
    <w:rsid w:val="006E3162"/>
    <w:rsid w:val="006E4F1A"/>
    <w:rsid w:val="006E5402"/>
    <w:rsid w:val="006E6511"/>
    <w:rsid w:val="006E7CAB"/>
    <w:rsid w:val="006F0C1C"/>
    <w:rsid w:val="006F1C9D"/>
    <w:rsid w:val="006F23BD"/>
    <w:rsid w:val="006F24B9"/>
    <w:rsid w:val="006F3096"/>
    <w:rsid w:val="006F4001"/>
    <w:rsid w:val="006F47E9"/>
    <w:rsid w:val="006F5076"/>
    <w:rsid w:val="006F64C3"/>
    <w:rsid w:val="006F699F"/>
    <w:rsid w:val="006F7AF7"/>
    <w:rsid w:val="00700EA6"/>
    <w:rsid w:val="00701D10"/>
    <w:rsid w:val="00702727"/>
    <w:rsid w:val="00703105"/>
    <w:rsid w:val="00703EA7"/>
    <w:rsid w:val="0070414B"/>
    <w:rsid w:val="007052B7"/>
    <w:rsid w:val="007063F3"/>
    <w:rsid w:val="00706C19"/>
    <w:rsid w:val="00711658"/>
    <w:rsid w:val="00712D2A"/>
    <w:rsid w:val="00713749"/>
    <w:rsid w:val="00713BE7"/>
    <w:rsid w:val="007149DC"/>
    <w:rsid w:val="00715714"/>
    <w:rsid w:val="00716D62"/>
    <w:rsid w:val="007252E5"/>
    <w:rsid w:val="007307DD"/>
    <w:rsid w:val="007338A1"/>
    <w:rsid w:val="00734F9C"/>
    <w:rsid w:val="00735D42"/>
    <w:rsid w:val="00736162"/>
    <w:rsid w:val="007363D3"/>
    <w:rsid w:val="00736F2F"/>
    <w:rsid w:val="00740608"/>
    <w:rsid w:val="007415DD"/>
    <w:rsid w:val="00741623"/>
    <w:rsid w:val="007416AA"/>
    <w:rsid w:val="007451D8"/>
    <w:rsid w:val="007457BC"/>
    <w:rsid w:val="00746106"/>
    <w:rsid w:val="00755CC9"/>
    <w:rsid w:val="00756530"/>
    <w:rsid w:val="007569A8"/>
    <w:rsid w:val="00757459"/>
    <w:rsid w:val="0076031F"/>
    <w:rsid w:val="00761311"/>
    <w:rsid w:val="00762698"/>
    <w:rsid w:val="007641F6"/>
    <w:rsid w:val="007661BA"/>
    <w:rsid w:val="007663D5"/>
    <w:rsid w:val="00770C8F"/>
    <w:rsid w:val="0077121C"/>
    <w:rsid w:val="00777300"/>
    <w:rsid w:val="0078064D"/>
    <w:rsid w:val="007826FA"/>
    <w:rsid w:val="00785D07"/>
    <w:rsid w:val="00786E03"/>
    <w:rsid w:val="00786E9D"/>
    <w:rsid w:val="0079081F"/>
    <w:rsid w:val="00793347"/>
    <w:rsid w:val="0079346D"/>
    <w:rsid w:val="00793A37"/>
    <w:rsid w:val="0079475B"/>
    <w:rsid w:val="00795F97"/>
    <w:rsid w:val="007A03F8"/>
    <w:rsid w:val="007A081C"/>
    <w:rsid w:val="007A0FEC"/>
    <w:rsid w:val="007A17D3"/>
    <w:rsid w:val="007A17F2"/>
    <w:rsid w:val="007A3ADF"/>
    <w:rsid w:val="007A3EC1"/>
    <w:rsid w:val="007B4A6B"/>
    <w:rsid w:val="007B5DBA"/>
    <w:rsid w:val="007B6F8E"/>
    <w:rsid w:val="007C09EF"/>
    <w:rsid w:val="007C0AFB"/>
    <w:rsid w:val="007C377B"/>
    <w:rsid w:val="007C47C0"/>
    <w:rsid w:val="007C7DC9"/>
    <w:rsid w:val="007D1CEA"/>
    <w:rsid w:val="007D37F0"/>
    <w:rsid w:val="007E1575"/>
    <w:rsid w:val="007E3372"/>
    <w:rsid w:val="007E419E"/>
    <w:rsid w:val="007E4F34"/>
    <w:rsid w:val="007E7E7E"/>
    <w:rsid w:val="007F176D"/>
    <w:rsid w:val="007F22EC"/>
    <w:rsid w:val="007F3EBA"/>
    <w:rsid w:val="007F5BB4"/>
    <w:rsid w:val="007F5FA9"/>
    <w:rsid w:val="007F623E"/>
    <w:rsid w:val="007F7B1F"/>
    <w:rsid w:val="0080582E"/>
    <w:rsid w:val="00807123"/>
    <w:rsid w:val="00807BF6"/>
    <w:rsid w:val="00807FD6"/>
    <w:rsid w:val="008109F6"/>
    <w:rsid w:val="008130C7"/>
    <w:rsid w:val="008153E4"/>
    <w:rsid w:val="00816C12"/>
    <w:rsid w:val="008204AB"/>
    <w:rsid w:val="008217DC"/>
    <w:rsid w:val="00823987"/>
    <w:rsid w:val="00823FB7"/>
    <w:rsid w:val="008243C9"/>
    <w:rsid w:val="00824A6B"/>
    <w:rsid w:val="00825FC9"/>
    <w:rsid w:val="008274DA"/>
    <w:rsid w:val="008276B5"/>
    <w:rsid w:val="00827B79"/>
    <w:rsid w:val="008304D7"/>
    <w:rsid w:val="00833FDC"/>
    <w:rsid w:val="008403BC"/>
    <w:rsid w:val="00843514"/>
    <w:rsid w:val="00844C74"/>
    <w:rsid w:val="00844DF8"/>
    <w:rsid w:val="008474D9"/>
    <w:rsid w:val="00852205"/>
    <w:rsid w:val="00852763"/>
    <w:rsid w:val="0085338F"/>
    <w:rsid w:val="00853413"/>
    <w:rsid w:val="00853B53"/>
    <w:rsid w:val="008553C6"/>
    <w:rsid w:val="008611F2"/>
    <w:rsid w:val="008667E8"/>
    <w:rsid w:val="008675A2"/>
    <w:rsid w:val="00873070"/>
    <w:rsid w:val="00873D02"/>
    <w:rsid w:val="0087486E"/>
    <w:rsid w:val="00875D23"/>
    <w:rsid w:val="00881C73"/>
    <w:rsid w:val="00882577"/>
    <w:rsid w:val="00883C46"/>
    <w:rsid w:val="00885A7C"/>
    <w:rsid w:val="00891BBB"/>
    <w:rsid w:val="00891D1D"/>
    <w:rsid w:val="00892BA9"/>
    <w:rsid w:val="00896183"/>
    <w:rsid w:val="008A02E1"/>
    <w:rsid w:val="008A034A"/>
    <w:rsid w:val="008A0C0C"/>
    <w:rsid w:val="008A1467"/>
    <w:rsid w:val="008A217A"/>
    <w:rsid w:val="008A4E27"/>
    <w:rsid w:val="008A53F3"/>
    <w:rsid w:val="008A58BD"/>
    <w:rsid w:val="008A6922"/>
    <w:rsid w:val="008B25CB"/>
    <w:rsid w:val="008B591B"/>
    <w:rsid w:val="008C19B2"/>
    <w:rsid w:val="008C252C"/>
    <w:rsid w:val="008C51B8"/>
    <w:rsid w:val="008C638D"/>
    <w:rsid w:val="008C63B2"/>
    <w:rsid w:val="008C7405"/>
    <w:rsid w:val="008C7BE3"/>
    <w:rsid w:val="008D03AF"/>
    <w:rsid w:val="008D0ABF"/>
    <w:rsid w:val="008D1224"/>
    <w:rsid w:val="008D2427"/>
    <w:rsid w:val="008D3F24"/>
    <w:rsid w:val="008D4E44"/>
    <w:rsid w:val="008D5AE7"/>
    <w:rsid w:val="008D7210"/>
    <w:rsid w:val="008E345D"/>
    <w:rsid w:val="008E4816"/>
    <w:rsid w:val="008E7877"/>
    <w:rsid w:val="008E7DE8"/>
    <w:rsid w:val="008F0117"/>
    <w:rsid w:val="008F199C"/>
    <w:rsid w:val="008F1ABC"/>
    <w:rsid w:val="008F255B"/>
    <w:rsid w:val="008F5E81"/>
    <w:rsid w:val="00900367"/>
    <w:rsid w:val="009005DB"/>
    <w:rsid w:val="00902A3A"/>
    <w:rsid w:val="00903870"/>
    <w:rsid w:val="00903B5C"/>
    <w:rsid w:val="00904236"/>
    <w:rsid w:val="009060F5"/>
    <w:rsid w:val="00912BC8"/>
    <w:rsid w:val="00914E97"/>
    <w:rsid w:val="0092098D"/>
    <w:rsid w:val="00922154"/>
    <w:rsid w:val="0092291B"/>
    <w:rsid w:val="00924D4A"/>
    <w:rsid w:val="0092633E"/>
    <w:rsid w:val="009268AD"/>
    <w:rsid w:val="0093154C"/>
    <w:rsid w:val="00931BD7"/>
    <w:rsid w:val="00931E9F"/>
    <w:rsid w:val="0093519D"/>
    <w:rsid w:val="009352AF"/>
    <w:rsid w:val="00936476"/>
    <w:rsid w:val="00936E2D"/>
    <w:rsid w:val="00941A04"/>
    <w:rsid w:val="00944557"/>
    <w:rsid w:val="00944A81"/>
    <w:rsid w:val="00945533"/>
    <w:rsid w:val="00945D60"/>
    <w:rsid w:val="009463AD"/>
    <w:rsid w:val="00950D06"/>
    <w:rsid w:val="0095251C"/>
    <w:rsid w:val="00952B16"/>
    <w:rsid w:val="00954262"/>
    <w:rsid w:val="00954C86"/>
    <w:rsid w:val="00956379"/>
    <w:rsid w:val="00956D38"/>
    <w:rsid w:val="00960356"/>
    <w:rsid w:val="00961BFD"/>
    <w:rsid w:val="00961C87"/>
    <w:rsid w:val="009624D3"/>
    <w:rsid w:val="0096301D"/>
    <w:rsid w:val="009654FC"/>
    <w:rsid w:val="0096574D"/>
    <w:rsid w:val="00970726"/>
    <w:rsid w:val="009707DA"/>
    <w:rsid w:val="0097156C"/>
    <w:rsid w:val="00971C85"/>
    <w:rsid w:val="00974081"/>
    <w:rsid w:val="00974EED"/>
    <w:rsid w:val="0097576F"/>
    <w:rsid w:val="009761DF"/>
    <w:rsid w:val="00976D9F"/>
    <w:rsid w:val="00977E62"/>
    <w:rsid w:val="00977ED7"/>
    <w:rsid w:val="0098024E"/>
    <w:rsid w:val="00980E14"/>
    <w:rsid w:val="00980E1B"/>
    <w:rsid w:val="00981604"/>
    <w:rsid w:val="00981D34"/>
    <w:rsid w:val="00982426"/>
    <w:rsid w:val="009828F0"/>
    <w:rsid w:val="00982A55"/>
    <w:rsid w:val="0098305C"/>
    <w:rsid w:val="0098319A"/>
    <w:rsid w:val="0098351A"/>
    <w:rsid w:val="009846A3"/>
    <w:rsid w:val="00984976"/>
    <w:rsid w:val="009854DB"/>
    <w:rsid w:val="00986645"/>
    <w:rsid w:val="00986823"/>
    <w:rsid w:val="009900E0"/>
    <w:rsid w:val="00990BAA"/>
    <w:rsid w:val="00991383"/>
    <w:rsid w:val="00991D48"/>
    <w:rsid w:val="0099247D"/>
    <w:rsid w:val="00992E70"/>
    <w:rsid w:val="00993078"/>
    <w:rsid w:val="00995234"/>
    <w:rsid w:val="00995EA6"/>
    <w:rsid w:val="00997699"/>
    <w:rsid w:val="009A30CD"/>
    <w:rsid w:val="009A3757"/>
    <w:rsid w:val="009A3C40"/>
    <w:rsid w:val="009A4133"/>
    <w:rsid w:val="009A486A"/>
    <w:rsid w:val="009A48A9"/>
    <w:rsid w:val="009A7983"/>
    <w:rsid w:val="009B050F"/>
    <w:rsid w:val="009B1BA6"/>
    <w:rsid w:val="009B3966"/>
    <w:rsid w:val="009B3EF1"/>
    <w:rsid w:val="009B4A98"/>
    <w:rsid w:val="009B5261"/>
    <w:rsid w:val="009B5685"/>
    <w:rsid w:val="009B5D89"/>
    <w:rsid w:val="009B5FF2"/>
    <w:rsid w:val="009B60AA"/>
    <w:rsid w:val="009B78EF"/>
    <w:rsid w:val="009C0D42"/>
    <w:rsid w:val="009C189D"/>
    <w:rsid w:val="009C27D5"/>
    <w:rsid w:val="009C6C21"/>
    <w:rsid w:val="009C706C"/>
    <w:rsid w:val="009C742F"/>
    <w:rsid w:val="009D1B48"/>
    <w:rsid w:val="009D6561"/>
    <w:rsid w:val="009E1DF1"/>
    <w:rsid w:val="009E5731"/>
    <w:rsid w:val="009F0849"/>
    <w:rsid w:val="009F123C"/>
    <w:rsid w:val="009F2B6F"/>
    <w:rsid w:val="009F3C8D"/>
    <w:rsid w:val="009F41B5"/>
    <w:rsid w:val="009F4970"/>
    <w:rsid w:val="009F5BD3"/>
    <w:rsid w:val="009F6C11"/>
    <w:rsid w:val="00A0049F"/>
    <w:rsid w:val="00A011A5"/>
    <w:rsid w:val="00A01AF9"/>
    <w:rsid w:val="00A01F4E"/>
    <w:rsid w:val="00A0365D"/>
    <w:rsid w:val="00A044CF"/>
    <w:rsid w:val="00A0604C"/>
    <w:rsid w:val="00A06B1F"/>
    <w:rsid w:val="00A07216"/>
    <w:rsid w:val="00A11507"/>
    <w:rsid w:val="00A1176E"/>
    <w:rsid w:val="00A11F05"/>
    <w:rsid w:val="00A13A9B"/>
    <w:rsid w:val="00A13CB2"/>
    <w:rsid w:val="00A14438"/>
    <w:rsid w:val="00A14E4E"/>
    <w:rsid w:val="00A163DD"/>
    <w:rsid w:val="00A16EB2"/>
    <w:rsid w:val="00A20093"/>
    <w:rsid w:val="00A2173B"/>
    <w:rsid w:val="00A220BD"/>
    <w:rsid w:val="00A239FD"/>
    <w:rsid w:val="00A2505F"/>
    <w:rsid w:val="00A2740B"/>
    <w:rsid w:val="00A30B4E"/>
    <w:rsid w:val="00A31F4F"/>
    <w:rsid w:val="00A322CC"/>
    <w:rsid w:val="00A3460B"/>
    <w:rsid w:val="00A35279"/>
    <w:rsid w:val="00A354D7"/>
    <w:rsid w:val="00A3578C"/>
    <w:rsid w:val="00A3671B"/>
    <w:rsid w:val="00A41229"/>
    <w:rsid w:val="00A41A5B"/>
    <w:rsid w:val="00A422B6"/>
    <w:rsid w:val="00A44AFC"/>
    <w:rsid w:val="00A45900"/>
    <w:rsid w:val="00A46749"/>
    <w:rsid w:val="00A46E6B"/>
    <w:rsid w:val="00A47530"/>
    <w:rsid w:val="00A477F5"/>
    <w:rsid w:val="00A50315"/>
    <w:rsid w:val="00A50F89"/>
    <w:rsid w:val="00A516E7"/>
    <w:rsid w:val="00A51847"/>
    <w:rsid w:val="00A51D2F"/>
    <w:rsid w:val="00A528FD"/>
    <w:rsid w:val="00A5450C"/>
    <w:rsid w:val="00A57282"/>
    <w:rsid w:val="00A612DD"/>
    <w:rsid w:val="00A638F2"/>
    <w:rsid w:val="00A65027"/>
    <w:rsid w:val="00A650FA"/>
    <w:rsid w:val="00A670D6"/>
    <w:rsid w:val="00A70D30"/>
    <w:rsid w:val="00A71B88"/>
    <w:rsid w:val="00A72E62"/>
    <w:rsid w:val="00A72F02"/>
    <w:rsid w:val="00A73DC3"/>
    <w:rsid w:val="00A7545A"/>
    <w:rsid w:val="00A754A4"/>
    <w:rsid w:val="00A807EE"/>
    <w:rsid w:val="00A8297F"/>
    <w:rsid w:val="00A841C8"/>
    <w:rsid w:val="00A84C9C"/>
    <w:rsid w:val="00A86182"/>
    <w:rsid w:val="00A86B4F"/>
    <w:rsid w:val="00A912D6"/>
    <w:rsid w:val="00A96729"/>
    <w:rsid w:val="00A97396"/>
    <w:rsid w:val="00A9799B"/>
    <w:rsid w:val="00AA0143"/>
    <w:rsid w:val="00AA08A8"/>
    <w:rsid w:val="00AA24E7"/>
    <w:rsid w:val="00AA25C7"/>
    <w:rsid w:val="00AA2A5C"/>
    <w:rsid w:val="00AA2F5E"/>
    <w:rsid w:val="00AA3016"/>
    <w:rsid w:val="00AA5FFC"/>
    <w:rsid w:val="00AA797F"/>
    <w:rsid w:val="00AB23B3"/>
    <w:rsid w:val="00AB335A"/>
    <w:rsid w:val="00AB636D"/>
    <w:rsid w:val="00AC002D"/>
    <w:rsid w:val="00AC1450"/>
    <w:rsid w:val="00AC3077"/>
    <w:rsid w:val="00AC3F5E"/>
    <w:rsid w:val="00AC62D7"/>
    <w:rsid w:val="00AC7A3D"/>
    <w:rsid w:val="00AD0B1A"/>
    <w:rsid w:val="00AD161D"/>
    <w:rsid w:val="00AD4108"/>
    <w:rsid w:val="00AD64C6"/>
    <w:rsid w:val="00AE0F00"/>
    <w:rsid w:val="00AE39DF"/>
    <w:rsid w:val="00AE5546"/>
    <w:rsid w:val="00AE5D07"/>
    <w:rsid w:val="00AE5EDB"/>
    <w:rsid w:val="00AE6DC4"/>
    <w:rsid w:val="00AE7DDC"/>
    <w:rsid w:val="00AF4198"/>
    <w:rsid w:val="00B0054C"/>
    <w:rsid w:val="00B01000"/>
    <w:rsid w:val="00B01D96"/>
    <w:rsid w:val="00B02FF9"/>
    <w:rsid w:val="00B031C9"/>
    <w:rsid w:val="00B03E36"/>
    <w:rsid w:val="00B048E5"/>
    <w:rsid w:val="00B04AAA"/>
    <w:rsid w:val="00B05BAF"/>
    <w:rsid w:val="00B10BB9"/>
    <w:rsid w:val="00B113EA"/>
    <w:rsid w:val="00B129AC"/>
    <w:rsid w:val="00B143C3"/>
    <w:rsid w:val="00B152F6"/>
    <w:rsid w:val="00B16CDB"/>
    <w:rsid w:val="00B16FE6"/>
    <w:rsid w:val="00B17D2C"/>
    <w:rsid w:val="00B20805"/>
    <w:rsid w:val="00B20A70"/>
    <w:rsid w:val="00B21055"/>
    <w:rsid w:val="00B2249E"/>
    <w:rsid w:val="00B22597"/>
    <w:rsid w:val="00B22AA1"/>
    <w:rsid w:val="00B22E01"/>
    <w:rsid w:val="00B231CC"/>
    <w:rsid w:val="00B23955"/>
    <w:rsid w:val="00B26211"/>
    <w:rsid w:val="00B366CE"/>
    <w:rsid w:val="00B37841"/>
    <w:rsid w:val="00B378A7"/>
    <w:rsid w:val="00B37D85"/>
    <w:rsid w:val="00B40B5D"/>
    <w:rsid w:val="00B415C9"/>
    <w:rsid w:val="00B41697"/>
    <w:rsid w:val="00B44517"/>
    <w:rsid w:val="00B45359"/>
    <w:rsid w:val="00B457EE"/>
    <w:rsid w:val="00B45F04"/>
    <w:rsid w:val="00B466B5"/>
    <w:rsid w:val="00B46CE9"/>
    <w:rsid w:val="00B5026D"/>
    <w:rsid w:val="00B527A0"/>
    <w:rsid w:val="00B53E39"/>
    <w:rsid w:val="00B547B4"/>
    <w:rsid w:val="00B54C1C"/>
    <w:rsid w:val="00B56CD2"/>
    <w:rsid w:val="00B653D6"/>
    <w:rsid w:val="00B65F45"/>
    <w:rsid w:val="00B66A91"/>
    <w:rsid w:val="00B71DB8"/>
    <w:rsid w:val="00B72271"/>
    <w:rsid w:val="00B72AE1"/>
    <w:rsid w:val="00B7323B"/>
    <w:rsid w:val="00B73302"/>
    <w:rsid w:val="00B76E5C"/>
    <w:rsid w:val="00B836F4"/>
    <w:rsid w:val="00B84C4D"/>
    <w:rsid w:val="00B86A32"/>
    <w:rsid w:val="00B86C63"/>
    <w:rsid w:val="00B90DBC"/>
    <w:rsid w:val="00B914F1"/>
    <w:rsid w:val="00B93609"/>
    <w:rsid w:val="00B953CB"/>
    <w:rsid w:val="00B95AEB"/>
    <w:rsid w:val="00B963DB"/>
    <w:rsid w:val="00B970B9"/>
    <w:rsid w:val="00B97171"/>
    <w:rsid w:val="00BA2C0E"/>
    <w:rsid w:val="00BA2FA6"/>
    <w:rsid w:val="00BA6764"/>
    <w:rsid w:val="00BB0270"/>
    <w:rsid w:val="00BB13C2"/>
    <w:rsid w:val="00BB3BAF"/>
    <w:rsid w:val="00BB3C16"/>
    <w:rsid w:val="00BB58C0"/>
    <w:rsid w:val="00BB5E1D"/>
    <w:rsid w:val="00BB6B72"/>
    <w:rsid w:val="00BB77DB"/>
    <w:rsid w:val="00BB796D"/>
    <w:rsid w:val="00BC0925"/>
    <w:rsid w:val="00BC0AB1"/>
    <w:rsid w:val="00BC3F95"/>
    <w:rsid w:val="00BC4163"/>
    <w:rsid w:val="00BC5318"/>
    <w:rsid w:val="00BC70AE"/>
    <w:rsid w:val="00BC7B00"/>
    <w:rsid w:val="00BC7D12"/>
    <w:rsid w:val="00BD073F"/>
    <w:rsid w:val="00BD4396"/>
    <w:rsid w:val="00BD490E"/>
    <w:rsid w:val="00BE1413"/>
    <w:rsid w:val="00BE16E4"/>
    <w:rsid w:val="00BE2DDF"/>
    <w:rsid w:val="00BE3C44"/>
    <w:rsid w:val="00BE404F"/>
    <w:rsid w:val="00BE4094"/>
    <w:rsid w:val="00BE4A1C"/>
    <w:rsid w:val="00BE6C01"/>
    <w:rsid w:val="00BF09C3"/>
    <w:rsid w:val="00BF33D8"/>
    <w:rsid w:val="00BF3904"/>
    <w:rsid w:val="00BF6465"/>
    <w:rsid w:val="00BF78F6"/>
    <w:rsid w:val="00BF79F4"/>
    <w:rsid w:val="00C0071E"/>
    <w:rsid w:val="00C00A6C"/>
    <w:rsid w:val="00C00B58"/>
    <w:rsid w:val="00C0256F"/>
    <w:rsid w:val="00C03689"/>
    <w:rsid w:val="00C036D7"/>
    <w:rsid w:val="00C03BC7"/>
    <w:rsid w:val="00C045DA"/>
    <w:rsid w:val="00C04CA3"/>
    <w:rsid w:val="00C1009B"/>
    <w:rsid w:val="00C160B2"/>
    <w:rsid w:val="00C16993"/>
    <w:rsid w:val="00C16CE5"/>
    <w:rsid w:val="00C2094C"/>
    <w:rsid w:val="00C215EF"/>
    <w:rsid w:val="00C2219C"/>
    <w:rsid w:val="00C25C07"/>
    <w:rsid w:val="00C25F94"/>
    <w:rsid w:val="00C264CD"/>
    <w:rsid w:val="00C279E6"/>
    <w:rsid w:val="00C30D37"/>
    <w:rsid w:val="00C32251"/>
    <w:rsid w:val="00C333C1"/>
    <w:rsid w:val="00C34E03"/>
    <w:rsid w:val="00C3584C"/>
    <w:rsid w:val="00C35DCC"/>
    <w:rsid w:val="00C37EFA"/>
    <w:rsid w:val="00C40562"/>
    <w:rsid w:val="00C422F0"/>
    <w:rsid w:val="00C42674"/>
    <w:rsid w:val="00C43AD9"/>
    <w:rsid w:val="00C46A4A"/>
    <w:rsid w:val="00C47B3A"/>
    <w:rsid w:val="00C50374"/>
    <w:rsid w:val="00C51A5A"/>
    <w:rsid w:val="00C53763"/>
    <w:rsid w:val="00C545B7"/>
    <w:rsid w:val="00C574F3"/>
    <w:rsid w:val="00C60A71"/>
    <w:rsid w:val="00C615AF"/>
    <w:rsid w:val="00C61A5C"/>
    <w:rsid w:val="00C61F90"/>
    <w:rsid w:val="00C62398"/>
    <w:rsid w:val="00C70BD9"/>
    <w:rsid w:val="00C70FB0"/>
    <w:rsid w:val="00C7145A"/>
    <w:rsid w:val="00C76E8A"/>
    <w:rsid w:val="00C76EE8"/>
    <w:rsid w:val="00C76F69"/>
    <w:rsid w:val="00C77344"/>
    <w:rsid w:val="00C817C2"/>
    <w:rsid w:val="00C83C9E"/>
    <w:rsid w:val="00C84B82"/>
    <w:rsid w:val="00C852C7"/>
    <w:rsid w:val="00C85545"/>
    <w:rsid w:val="00C903B8"/>
    <w:rsid w:val="00C91475"/>
    <w:rsid w:val="00C9147B"/>
    <w:rsid w:val="00C9275E"/>
    <w:rsid w:val="00C93C40"/>
    <w:rsid w:val="00C95FEF"/>
    <w:rsid w:val="00C97422"/>
    <w:rsid w:val="00CA0B43"/>
    <w:rsid w:val="00CA18FA"/>
    <w:rsid w:val="00CA21B1"/>
    <w:rsid w:val="00CA3F54"/>
    <w:rsid w:val="00CA3FB2"/>
    <w:rsid w:val="00CA68EE"/>
    <w:rsid w:val="00CB2ED4"/>
    <w:rsid w:val="00CB45DD"/>
    <w:rsid w:val="00CB479C"/>
    <w:rsid w:val="00CB4D75"/>
    <w:rsid w:val="00CB68C1"/>
    <w:rsid w:val="00CB7B47"/>
    <w:rsid w:val="00CC0475"/>
    <w:rsid w:val="00CC21A1"/>
    <w:rsid w:val="00CC40B4"/>
    <w:rsid w:val="00CC6C63"/>
    <w:rsid w:val="00CC7188"/>
    <w:rsid w:val="00CD0D03"/>
    <w:rsid w:val="00CD2109"/>
    <w:rsid w:val="00CD25A0"/>
    <w:rsid w:val="00CD5C86"/>
    <w:rsid w:val="00CD67C3"/>
    <w:rsid w:val="00CE075F"/>
    <w:rsid w:val="00CE0A7F"/>
    <w:rsid w:val="00CE0F7C"/>
    <w:rsid w:val="00CE2100"/>
    <w:rsid w:val="00CE33BB"/>
    <w:rsid w:val="00CE5AB7"/>
    <w:rsid w:val="00CF0C46"/>
    <w:rsid w:val="00CF0CBB"/>
    <w:rsid w:val="00CF1465"/>
    <w:rsid w:val="00CF2523"/>
    <w:rsid w:val="00CF29FA"/>
    <w:rsid w:val="00CF2C2D"/>
    <w:rsid w:val="00CF4EE6"/>
    <w:rsid w:val="00CF5E82"/>
    <w:rsid w:val="00D02267"/>
    <w:rsid w:val="00D04CEC"/>
    <w:rsid w:val="00D10B5F"/>
    <w:rsid w:val="00D10E51"/>
    <w:rsid w:val="00D11007"/>
    <w:rsid w:val="00D12CBF"/>
    <w:rsid w:val="00D13A30"/>
    <w:rsid w:val="00D13CB5"/>
    <w:rsid w:val="00D14A0C"/>
    <w:rsid w:val="00D14A67"/>
    <w:rsid w:val="00D14AA9"/>
    <w:rsid w:val="00D14FD6"/>
    <w:rsid w:val="00D15934"/>
    <w:rsid w:val="00D16603"/>
    <w:rsid w:val="00D1690F"/>
    <w:rsid w:val="00D16B9B"/>
    <w:rsid w:val="00D2354C"/>
    <w:rsid w:val="00D244C9"/>
    <w:rsid w:val="00D25B21"/>
    <w:rsid w:val="00D25D03"/>
    <w:rsid w:val="00D27A16"/>
    <w:rsid w:val="00D30620"/>
    <w:rsid w:val="00D31815"/>
    <w:rsid w:val="00D3380C"/>
    <w:rsid w:val="00D370E4"/>
    <w:rsid w:val="00D42142"/>
    <w:rsid w:val="00D44B5E"/>
    <w:rsid w:val="00D47AFD"/>
    <w:rsid w:val="00D52A4D"/>
    <w:rsid w:val="00D52DAE"/>
    <w:rsid w:val="00D53092"/>
    <w:rsid w:val="00D53703"/>
    <w:rsid w:val="00D537C1"/>
    <w:rsid w:val="00D53F4E"/>
    <w:rsid w:val="00D54792"/>
    <w:rsid w:val="00D54B27"/>
    <w:rsid w:val="00D55DCD"/>
    <w:rsid w:val="00D55F7D"/>
    <w:rsid w:val="00D5678B"/>
    <w:rsid w:val="00D60AF9"/>
    <w:rsid w:val="00D60C13"/>
    <w:rsid w:val="00D6132D"/>
    <w:rsid w:val="00D62454"/>
    <w:rsid w:val="00D664A4"/>
    <w:rsid w:val="00D66E13"/>
    <w:rsid w:val="00D67F75"/>
    <w:rsid w:val="00D757A8"/>
    <w:rsid w:val="00D76B17"/>
    <w:rsid w:val="00D8662D"/>
    <w:rsid w:val="00D90173"/>
    <w:rsid w:val="00D90AD2"/>
    <w:rsid w:val="00D91463"/>
    <w:rsid w:val="00D91D0F"/>
    <w:rsid w:val="00D94360"/>
    <w:rsid w:val="00D950A0"/>
    <w:rsid w:val="00D97009"/>
    <w:rsid w:val="00DA04F3"/>
    <w:rsid w:val="00DA0F90"/>
    <w:rsid w:val="00DA3BF2"/>
    <w:rsid w:val="00DA4686"/>
    <w:rsid w:val="00DA4FDB"/>
    <w:rsid w:val="00DA5365"/>
    <w:rsid w:val="00DA6ECD"/>
    <w:rsid w:val="00DB0D80"/>
    <w:rsid w:val="00DB2439"/>
    <w:rsid w:val="00DB407A"/>
    <w:rsid w:val="00DB60E1"/>
    <w:rsid w:val="00DB6E72"/>
    <w:rsid w:val="00DC0045"/>
    <w:rsid w:val="00DC1467"/>
    <w:rsid w:val="00DC1C76"/>
    <w:rsid w:val="00DC478C"/>
    <w:rsid w:val="00DC6D80"/>
    <w:rsid w:val="00DC7881"/>
    <w:rsid w:val="00DC7F91"/>
    <w:rsid w:val="00DD02B1"/>
    <w:rsid w:val="00DD1696"/>
    <w:rsid w:val="00DD2107"/>
    <w:rsid w:val="00DD350F"/>
    <w:rsid w:val="00DD3B42"/>
    <w:rsid w:val="00DD481E"/>
    <w:rsid w:val="00DD5293"/>
    <w:rsid w:val="00DD6653"/>
    <w:rsid w:val="00DE0690"/>
    <w:rsid w:val="00DE17F8"/>
    <w:rsid w:val="00DE3175"/>
    <w:rsid w:val="00DE43A5"/>
    <w:rsid w:val="00DF389E"/>
    <w:rsid w:val="00DF4DF2"/>
    <w:rsid w:val="00DF51E8"/>
    <w:rsid w:val="00DF6793"/>
    <w:rsid w:val="00DF7499"/>
    <w:rsid w:val="00DF7744"/>
    <w:rsid w:val="00E02473"/>
    <w:rsid w:val="00E1149F"/>
    <w:rsid w:val="00E117AE"/>
    <w:rsid w:val="00E12754"/>
    <w:rsid w:val="00E132C1"/>
    <w:rsid w:val="00E16F4F"/>
    <w:rsid w:val="00E205BE"/>
    <w:rsid w:val="00E217BF"/>
    <w:rsid w:val="00E25A74"/>
    <w:rsid w:val="00E25E9D"/>
    <w:rsid w:val="00E2614B"/>
    <w:rsid w:val="00E27507"/>
    <w:rsid w:val="00E31337"/>
    <w:rsid w:val="00E3226C"/>
    <w:rsid w:val="00E32346"/>
    <w:rsid w:val="00E32E8A"/>
    <w:rsid w:val="00E33371"/>
    <w:rsid w:val="00E356DA"/>
    <w:rsid w:val="00E3579F"/>
    <w:rsid w:val="00E36097"/>
    <w:rsid w:val="00E37019"/>
    <w:rsid w:val="00E41311"/>
    <w:rsid w:val="00E42CC8"/>
    <w:rsid w:val="00E43EDA"/>
    <w:rsid w:val="00E44084"/>
    <w:rsid w:val="00E448DF"/>
    <w:rsid w:val="00E466DE"/>
    <w:rsid w:val="00E46B1E"/>
    <w:rsid w:val="00E5066E"/>
    <w:rsid w:val="00E50A25"/>
    <w:rsid w:val="00E528AC"/>
    <w:rsid w:val="00E53256"/>
    <w:rsid w:val="00E54034"/>
    <w:rsid w:val="00E54393"/>
    <w:rsid w:val="00E55AF6"/>
    <w:rsid w:val="00E56258"/>
    <w:rsid w:val="00E569E9"/>
    <w:rsid w:val="00E621B9"/>
    <w:rsid w:val="00E63717"/>
    <w:rsid w:val="00E63CFD"/>
    <w:rsid w:val="00E6412E"/>
    <w:rsid w:val="00E66461"/>
    <w:rsid w:val="00E66FAE"/>
    <w:rsid w:val="00E70DD7"/>
    <w:rsid w:val="00E7144B"/>
    <w:rsid w:val="00E7152E"/>
    <w:rsid w:val="00E72DF7"/>
    <w:rsid w:val="00E7593B"/>
    <w:rsid w:val="00E77321"/>
    <w:rsid w:val="00E77595"/>
    <w:rsid w:val="00E777FE"/>
    <w:rsid w:val="00E77F18"/>
    <w:rsid w:val="00E803B2"/>
    <w:rsid w:val="00E814B9"/>
    <w:rsid w:val="00E8320F"/>
    <w:rsid w:val="00E86F79"/>
    <w:rsid w:val="00E87754"/>
    <w:rsid w:val="00E9116C"/>
    <w:rsid w:val="00E953C1"/>
    <w:rsid w:val="00E95C24"/>
    <w:rsid w:val="00E960FC"/>
    <w:rsid w:val="00E96995"/>
    <w:rsid w:val="00E9708C"/>
    <w:rsid w:val="00E97952"/>
    <w:rsid w:val="00EA00A7"/>
    <w:rsid w:val="00EA0C46"/>
    <w:rsid w:val="00EA0F35"/>
    <w:rsid w:val="00EA2ECC"/>
    <w:rsid w:val="00EA34FA"/>
    <w:rsid w:val="00EA3BD1"/>
    <w:rsid w:val="00EA5590"/>
    <w:rsid w:val="00EA7F12"/>
    <w:rsid w:val="00EB034A"/>
    <w:rsid w:val="00EB29B5"/>
    <w:rsid w:val="00EB3C2E"/>
    <w:rsid w:val="00EB497D"/>
    <w:rsid w:val="00EB4ECA"/>
    <w:rsid w:val="00EB5739"/>
    <w:rsid w:val="00EB5DAC"/>
    <w:rsid w:val="00EB7549"/>
    <w:rsid w:val="00EB7686"/>
    <w:rsid w:val="00EC0FD9"/>
    <w:rsid w:val="00EC1A17"/>
    <w:rsid w:val="00EC311A"/>
    <w:rsid w:val="00EC31D8"/>
    <w:rsid w:val="00EC32B1"/>
    <w:rsid w:val="00EC3FDD"/>
    <w:rsid w:val="00EC7BD7"/>
    <w:rsid w:val="00ED02C3"/>
    <w:rsid w:val="00ED0BFA"/>
    <w:rsid w:val="00ED1E72"/>
    <w:rsid w:val="00ED442F"/>
    <w:rsid w:val="00ED71B5"/>
    <w:rsid w:val="00EE0165"/>
    <w:rsid w:val="00EE1E1C"/>
    <w:rsid w:val="00EE5C4F"/>
    <w:rsid w:val="00EE64A1"/>
    <w:rsid w:val="00EE744F"/>
    <w:rsid w:val="00EF015C"/>
    <w:rsid w:val="00EF1557"/>
    <w:rsid w:val="00EF2925"/>
    <w:rsid w:val="00EF39D6"/>
    <w:rsid w:val="00EF3CE7"/>
    <w:rsid w:val="00EF491D"/>
    <w:rsid w:val="00EF4952"/>
    <w:rsid w:val="00EF740B"/>
    <w:rsid w:val="00EF7894"/>
    <w:rsid w:val="00F00D40"/>
    <w:rsid w:val="00F01C33"/>
    <w:rsid w:val="00F02ABB"/>
    <w:rsid w:val="00F03240"/>
    <w:rsid w:val="00F03A04"/>
    <w:rsid w:val="00F04A5A"/>
    <w:rsid w:val="00F05705"/>
    <w:rsid w:val="00F07095"/>
    <w:rsid w:val="00F10680"/>
    <w:rsid w:val="00F11E7F"/>
    <w:rsid w:val="00F11F0B"/>
    <w:rsid w:val="00F12A49"/>
    <w:rsid w:val="00F14A85"/>
    <w:rsid w:val="00F15449"/>
    <w:rsid w:val="00F15984"/>
    <w:rsid w:val="00F15ECA"/>
    <w:rsid w:val="00F1684A"/>
    <w:rsid w:val="00F22633"/>
    <w:rsid w:val="00F24F51"/>
    <w:rsid w:val="00F261A0"/>
    <w:rsid w:val="00F2632C"/>
    <w:rsid w:val="00F301D0"/>
    <w:rsid w:val="00F307BC"/>
    <w:rsid w:val="00F30CBF"/>
    <w:rsid w:val="00F32184"/>
    <w:rsid w:val="00F32C03"/>
    <w:rsid w:val="00F36261"/>
    <w:rsid w:val="00F377E8"/>
    <w:rsid w:val="00F37C8F"/>
    <w:rsid w:val="00F40AFE"/>
    <w:rsid w:val="00F40F5A"/>
    <w:rsid w:val="00F41E9D"/>
    <w:rsid w:val="00F445EE"/>
    <w:rsid w:val="00F461FB"/>
    <w:rsid w:val="00F46CD1"/>
    <w:rsid w:val="00F47740"/>
    <w:rsid w:val="00F54084"/>
    <w:rsid w:val="00F542E8"/>
    <w:rsid w:val="00F55CC1"/>
    <w:rsid w:val="00F569FC"/>
    <w:rsid w:val="00F57B54"/>
    <w:rsid w:val="00F60038"/>
    <w:rsid w:val="00F61304"/>
    <w:rsid w:val="00F62D27"/>
    <w:rsid w:val="00F644A3"/>
    <w:rsid w:val="00F655E5"/>
    <w:rsid w:val="00F65749"/>
    <w:rsid w:val="00F6665C"/>
    <w:rsid w:val="00F729CA"/>
    <w:rsid w:val="00F73252"/>
    <w:rsid w:val="00F73726"/>
    <w:rsid w:val="00F7717C"/>
    <w:rsid w:val="00F80665"/>
    <w:rsid w:val="00F81210"/>
    <w:rsid w:val="00F82B35"/>
    <w:rsid w:val="00F84E8D"/>
    <w:rsid w:val="00F84FDF"/>
    <w:rsid w:val="00F87BD8"/>
    <w:rsid w:val="00F94F9D"/>
    <w:rsid w:val="00F9572B"/>
    <w:rsid w:val="00F95A0E"/>
    <w:rsid w:val="00F9642C"/>
    <w:rsid w:val="00F97DFC"/>
    <w:rsid w:val="00FA373E"/>
    <w:rsid w:val="00FA3CC6"/>
    <w:rsid w:val="00FA5243"/>
    <w:rsid w:val="00FA5482"/>
    <w:rsid w:val="00FA6531"/>
    <w:rsid w:val="00FA7302"/>
    <w:rsid w:val="00FA79CA"/>
    <w:rsid w:val="00FB0484"/>
    <w:rsid w:val="00FB0CE5"/>
    <w:rsid w:val="00FB2682"/>
    <w:rsid w:val="00FB316B"/>
    <w:rsid w:val="00FB4E07"/>
    <w:rsid w:val="00FB5354"/>
    <w:rsid w:val="00FB7EB5"/>
    <w:rsid w:val="00FC0627"/>
    <w:rsid w:val="00FC167D"/>
    <w:rsid w:val="00FC22B2"/>
    <w:rsid w:val="00FC72EC"/>
    <w:rsid w:val="00FD128F"/>
    <w:rsid w:val="00FD3416"/>
    <w:rsid w:val="00FD4455"/>
    <w:rsid w:val="00FE01AF"/>
    <w:rsid w:val="00FE1A09"/>
    <w:rsid w:val="00FE1D4F"/>
    <w:rsid w:val="00FE2498"/>
    <w:rsid w:val="00FE334B"/>
    <w:rsid w:val="00FE39A7"/>
    <w:rsid w:val="00FE4588"/>
    <w:rsid w:val="00FE4793"/>
    <w:rsid w:val="00FE543E"/>
    <w:rsid w:val="00FE56FF"/>
    <w:rsid w:val="00FE5823"/>
    <w:rsid w:val="00FE6E3A"/>
    <w:rsid w:val="00FF1545"/>
    <w:rsid w:val="00FF3EA3"/>
    <w:rsid w:val="00FF4330"/>
    <w:rsid w:val="00FF5A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4F0"/>
    <w:rPr>
      <w:sz w:val="20"/>
      <w:szCs w:val="20"/>
    </w:rPr>
  </w:style>
  <w:style w:type="paragraph" w:styleId="Heading1">
    <w:name w:val="heading 1"/>
    <w:basedOn w:val="Normal"/>
    <w:next w:val="Normal"/>
    <w:link w:val="Heading1Char"/>
    <w:uiPriority w:val="99"/>
    <w:qFormat/>
    <w:rsid w:val="005A24F0"/>
    <w:pPr>
      <w:keepNext/>
      <w:tabs>
        <w:tab w:val="left" w:pos="8080"/>
      </w:tabs>
      <w:jc w:val="center"/>
      <w:outlineLvl w:val="0"/>
    </w:pPr>
    <w:rPr>
      <w:sz w:val="72"/>
    </w:rPr>
  </w:style>
  <w:style w:type="paragraph" w:styleId="Heading2">
    <w:name w:val="heading 2"/>
    <w:basedOn w:val="Normal"/>
    <w:next w:val="Normal"/>
    <w:link w:val="Heading2Char"/>
    <w:uiPriority w:val="99"/>
    <w:qFormat/>
    <w:rsid w:val="005A24F0"/>
    <w:pPr>
      <w:keepNext/>
      <w:tabs>
        <w:tab w:val="left" w:pos="8080"/>
      </w:tabs>
      <w:jc w:val="both"/>
      <w:outlineLvl w:val="1"/>
    </w:pPr>
    <w:rPr>
      <w:b/>
      <w:sz w:val="24"/>
    </w:rPr>
  </w:style>
  <w:style w:type="paragraph" w:styleId="Heading3">
    <w:name w:val="heading 3"/>
    <w:basedOn w:val="Normal"/>
    <w:next w:val="Normal"/>
    <w:link w:val="Heading3Char"/>
    <w:uiPriority w:val="99"/>
    <w:qFormat/>
    <w:rsid w:val="005A24F0"/>
    <w:pPr>
      <w:keepNext/>
      <w:tabs>
        <w:tab w:val="left" w:pos="8080"/>
      </w:tabs>
      <w:jc w:val="center"/>
      <w:outlineLvl w:val="2"/>
    </w:pPr>
    <w:rPr>
      <w:rFonts w:ascii="Arial" w:hAnsi="Arial"/>
      <w:i/>
      <w:sz w:val="48"/>
      <w:lang w:val="uk-UA"/>
    </w:rPr>
  </w:style>
  <w:style w:type="paragraph" w:styleId="Heading4">
    <w:name w:val="heading 4"/>
    <w:basedOn w:val="Normal"/>
    <w:next w:val="Normal"/>
    <w:link w:val="Heading4Char"/>
    <w:uiPriority w:val="99"/>
    <w:qFormat/>
    <w:rsid w:val="005A24F0"/>
    <w:pPr>
      <w:keepNext/>
      <w:tabs>
        <w:tab w:val="left" w:pos="8080"/>
      </w:tabs>
      <w:outlineLvl w:val="3"/>
    </w:pPr>
    <w:rPr>
      <w:b/>
      <w:sz w:val="22"/>
      <w:lang w:val="uk-UA"/>
    </w:rPr>
  </w:style>
  <w:style w:type="paragraph" w:styleId="Heading5">
    <w:name w:val="heading 5"/>
    <w:basedOn w:val="Normal"/>
    <w:next w:val="Normal"/>
    <w:link w:val="Heading5Char"/>
    <w:uiPriority w:val="99"/>
    <w:qFormat/>
    <w:rsid w:val="005A24F0"/>
    <w:pPr>
      <w:keepNext/>
      <w:tabs>
        <w:tab w:val="left" w:pos="8080"/>
      </w:tabs>
      <w:jc w:val="both"/>
      <w:outlineLvl w:val="4"/>
    </w:pPr>
    <w:rPr>
      <w:b/>
      <w:sz w:val="22"/>
      <w:lang w:val="uk-UA"/>
    </w:rPr>
  </w:style>
  <w:style w:type="paragraph" w:styleId="Heading6">
    <w:name w:val="heading 6"/>
    <w:basedOn w:val="Normal"/>
    <w:next w:val="Normal"/>
    <w:link w:val="Heading6Char"/>
    <w:uiPriority w:val="99"/>
    <w:qFormat/>
    <w:rsid w:val="005A24F0"/>
    <w:pPr>
      <w:keepNext/>
      <w:tabs>
        <w:tab w:val="left" w:pos="8080"/>
      </w:tabs>
      <w:jc w:val="center"/>
      <w:outlineLvl w:val="5"/>
    </w:pPr>
    <w:rPr>
      <w:sz w:val="44"/>
      <w:lang w:val="uk-UA"/>
    </w:rPr>
  </w:style>
  <w:style w:type="paragraph" w:styleId="Heading7">
    <w:name w:val="heading 7"/>
    <w:basedOn w:val="Normal"/>
    <w:next w:val="Normal"/>
    <w:link w:val="Heading7Char"/>
    <w:uiPriority w:val="99"/>
    <w:qFormat/>
    <w:rsid w:val="005A24F0"/>
    <w:pPr>
      <w:keepNext/>
      <w:tabs>
        <w:tab w:val="left" w:pos="8080"/>
      </w:tabs>
      <w:jc w:val="center"/>
      <w:outlineLvl w:val="6"/>
    </w:pPr>
    <w:rPr>
      <w:b/>
      <w:sz w:val="22"/>
      <w:lang w:val="uk-UA"/>
    </w:rPr>
  </w:style>
  <w:style w:type="paragraph" w:styleId="Heading9">
    <w:name w:val="heading 9"/>
    <w:basedOn w:val="Normal"/>
    <w:next w:val="Normal"/>
    <w:link w:val="Heading9Char"/>
    <w:uiPriority w:val="99"/>
    <w:qFormat/>
    <w:rsid w:val="00912BC8"/>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78F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03292B"/>
    <w:rPr>
      <w:rFonts w:cs="Times New Roman"/>
      <w:b/>
      <w:sz w:val="24"/>
    </w:rPr>
  </w:style>
  <w:style w:type="character" w:customStyle="1" w:styleId="Heading3Char">
    <w:name w:val="Heading 3 Char"/>
    <w:basedOn w:val="DefaultParagraphFont"/>
    <w:link w:val="Heading3"/>
    <w:uiPriority w:val="99"/>
    <w:semiHidden/>
    <w:locked/>
    <w:rsid w:val="00BF78F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F78F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F78F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F78F6"/>
    <w:rPr>
      <w:rFonts w:ascii="Calibri" w:hAnsi="Calibri" w:cs="Times New Roman"/>
      <w:b/>
      <w:bCs/>
    </w:rPr>
  </w:style>
  <w:style w:type="character" w:customStyle="1" w:styleId="Heading7Char">
    <w:name w:val="Heading 7 Char"/>
    <w:basedOn w:val="DefaultParagraphFont"/>
    <w:link w:val="Heading7"/>
    <w:uiPriority w:val="99"/>
    <w:semiHidden/>
    <w:locked/>
    <w:rsid w:val="00BF78F6"/>
    <w:rPr>
      <w:rFonts w:ascii="Calibri" w:hAnsi="Calibri" w:cs="Times New Roman"/>
      <w:sz w:val="24"/>
      <w:szCs w:val="24"/>
    </w:rPr>
  </w:style>
  <w:style w:type="character" w:customStyle="1" w:styleId="Heading9Char">
    <w:name w:val="Heading 9 Char"/>
    <w:basedOn w:val="DefaultParagraphFont"/>
    <w:link w:val="Heading9"/>
    <w:uiPriority w:val="99"/>
    <w:semiHidden/>
    <w:locked/>
    <w:rsid w:val="00BF78F6"/>
    <w:rPr>
      <w:rFonts w:ascii="Cambria" w:hAnsi="Cambria" w:cs="Times New Roman"/>
    </w:rPr>
  </w:style>
  <w:style w:type="paragraph" w:styleId="Header">
    <w:name w:val="header"/>
    <w:basedOn w:val="Normal"/>
    <w:link w:val="HeaderChar"/>
    <w:uiPriority w:val="99"/>
    <w:rsid w:val="005A24F0"/>
    <w:pPr>
      <w:tabs>
        <w:tab w:val="center" w:pos="4153"/>
        <w:tab w:val="right" w:pos="8306"/>
      </w:tabs>
    </w:pPr>
  </w:style>
  <w:style w:type="character" w:customStyle="1" w:styleId="HeaderChar">
    <w:name w:val="Header Char"/>
    <w:basedOn w:val="DefaultParagraphFont"/>
    <w:link w:val="Header"/>
    <w:uiPriority w:val="99"/>
    <w:semiHidden/>
    <w:locked/>
    <w:rsid w:val="00BF78F6"/>
    <w:rPr>
      <w:rFonts w:cs="Times New Roman"/>
      <w:sz w:val="20"/>
      <w:szCs w:val="20"/>
    </w:rPr>
  </w:style>
  <w:style w:type="character" w:customStyle="1" w:styleId="a">
    <w:name w:val="номер страницы"/>
    <w:basedOn w:val="DefaultParagraphFont"/>
    <w:uiPriority w:val="99"/>
    <w:rsid w:val="005A24F0"/>
    <w:rPr>
      <w:rFonts w:cs="Times New Roman"/>
    </w:rPr>
  </w:style>
  <w:style w:type="paragraph" w:styleId="BodyText">
    <w:name w:val="Body Text"/>
    <w:basedOn w:val="Normal"/>
    <w:link w:val="BodyTextChar"/>
    <w:uiPriority w:val="99"/>
    <w:rsid w:val="005A24F0"/>
    <w:pPr>
      <w:jc w:val="both"/>
    </w:pPr>
    <w:rPr>
      <w:sz w:val="24"/>
    </w:rPr>
  </w:style>
  <w:style w:type="character" w:customStyle="1" w:styleId="BodyTextChar">
    <w:name w:val="Body Text Char"/>
    <w:basedOn w:val="DefaultParagraphFont"/>
    <w:link w:val="BodyText"/>
    <w:uiPriority w:val="99"/>
    <w:locked/>
    <w:rsid w:val="00F62D27"/>
    <w:rPr>
      <w:rFonts w:cs="Times New Roman"/>
      <w:sz w:val="24"/>
    </w:rPr>
  </w:style>
  <w:style w:type="paragraph" w:styleId="BodyText2">
    <w:name w:val="Body Text 2"/>
    <w:basedOn w:val="Normal"/>
    <w:link w:val="BodyText2Char"/>
    <w:uiPriority w:val="99"/>
    <w:rsid w:val="005A24F0"/>
    <w:pPr>
      <w:tabs>
        <w:tab w:val="left" w:pos="8080"/>
      </w:tabs>
      <w:jc w:val="center"/>
    </w:pPr>
    <w:rPr>
      <w:sz w:val="72"/>
    </w:rPr>
  </w:style>
  <w:style w:type="character" w:customStyle="1" w:styleId="BodyText2Char">
    <w:name w:val="Body Text 2 Char"/>
    <w:basedOn w:val="DefaultParagraphFont"/>
    <w:link w:val="BodyText2"/>
    <w:uiPriority w:val="99"/>
    <w:locked/>
    <w:rsid w:val="0003292B"/>
    <w:rPr>
      <w:rFonts w:cs="Times New Roman"/>
      <w:sz w:val="72"/>
    </w:rPr>
  </w:style>
  <w:style w:type="paragraph" w:styleId="Footer">
    <w:name w:val="footer"/>
    <w:basedOn w:val="Normal"/>
    <w:link w:val="FooterChar"/>
    <w:uiPriority w:val="99"/>
    <w:rsid w:val="005A24F0"/>
    <w:pPr>
      <w:tabs>
        <w:tab w:val="center" w:pos="4153"/>
        <w:tab w:val="right" w:pos="8306"/>
      </w:tabs>
    </w:pPr>
  </w:style>
  <w:style w:type="character" w:customStyle="1" w:styleId="FooterChar">
    <w:name w:val="Footer Char"/>
    <w:basedOn w:val="DefaultParagraphFont"/>
    <w:link w:val="Footer"/>
    <w:uiPriority w:val="99"/>
    <w:semiHidden/>
    <w:locked/>
    <w:rsid w:val="00BF78F6"/>
    <w:rPr>
      <w:rFonts w:cs="Times New Roman"/>
      <w:sz w:val="20"/>
      <w:szCs w:val="20"/>
    </w:rPr>
  </w:style>
  <w:style w:type="character" w:styleId="PageNumber">
    <w:name w:val="page number"/>
    <w:basedOn w:val="DefaultParagraphFont"/>
    <w:uiPriority w:val="99"/>
    <w:rsid w:val="005A24F0"/>
    <w:rPr>
      <w:rFonts w:cs="Times New Roman"/>
    </w:rPr>
  </w:style>
  <w:style w:type="character" w:styleId="CommentReference">
    <w:name w:val="annotation reference"/>
    <w:basedOn w:val="DefaultParagraphFont"/>
    <w:uiPriority w:val="99"/>
    <w:semiHidden/>
    <w:rsid w:val="005A24F0"/>
    <w:rPr>
      <w:rFonts w:cs="Times New Roman"/>
      <w:sz w:val="16"/>
    </w:rPr>
  </w:style>
  <w:style w:type="paragraph" w:styleId="CommentText">
    <w:name w:val="annotation text"/>
    <w:basedOn w:val="Normal"/>
    <w:link w:val="CommentTextChar"/>
    <w:uiPriority w:val="99"/>
    <w:semiHidden/>
    <w:rsid w:val="005A24F0"/>
  </w:style>
  <w:style w:type="character" w:customStyle="1" w:styleId="CommentTextChar">
    <w:name w:val="Comment Text Char"/>
    <w:basedOn w:val="DefaultParagraphFont"/>
    <w:link w:val="CommentText"/>
    <w:uiPriority w:val="99"/>
    <w:semiHidden/>
    <w:locked/>
    <w:rsid w:val="00BF78F6"/>
    <w:rPr>
      <w:rFonts w:cs="Times New Roman"/>
      <w:sz w:val="20"/>
      <w:szCs w:val="20"/>
    </w:rPr>
  </w:style>
  <w:style w:type="paragraph" w:styleId="BodyText3">
    <w:name w:val="Body Text 3"/>
    <w:basedOn w:val="Normal"/>
    <w:link w:val="BodyText3Char"/>
    <w:uiPriority w:val="99"/>
    <w:rsid w:val="005A24F0"/>
    <w:rPr>
      <w:sz w:val="22"/>
      <w:lang w:val="uk-UA"/>
    </w:rPr>
  </w:style>
  <w:style w:type="character" w:customStyle="1" w:styleId="BodyText3Char">
    <w:name w:val="Body Text 3 Char"/>
    <w:basedOn w:val="DefaultParagraphFont"/>
    <w:link w:val="BodyText3"/>
    <w:uiPriority w:val="99"/>
    <w:locked/>
    <w:rsid w:val="0003292B"/>
    <w:rPr>
      <w:rFonts w:cs="Times New Roman"/>
      <w:sz w:val="22"/>
      <w:lang w:val="uk-UA"/>
    </w:rPr>
  </w:style>
  <w:style w:type="paragraph" w:styleId="BodyTextIndent">
    <w:name w:val="Body Text Indent"/>
    <w:basedOn w:val="Normal"/>
    <w:link w:val="BodyTextIndentChar"/>
    <w:uiPriority w:val="99"/>
    <w:rsid w:val="005A24F0"/>
    <w:pPr>
      <w:ind w:left="851"/>
      <w:jc w:val="both"/>
    </w:pPr>
    <w:rPr>
      <w:rFonts w:ascii="Courier New" w:hAnsi="Courier New"/>
      <w:sz w:val="22"/>
    </w:rPr>
  </w:style>
  <w:style w:type="character" w:customStyle="1" w:styleId="BodyTextIndentChar">
    <w:name w:val="Body Text Indent Char"/>
    <w:basedOn w:val="DefaultParagraphFont"/>
    <w:link w:val="BodyTextIndent"/>
    <w:uiPriority w:val="99"/>
    <w:locked/>
    <w:rsid w:val="0003292B"/>
    <w:rPr>
      <w:rFonts w:ascii="Courier New" w:hAnsi="Courier New" w:cs="Times New Roman"/>
      <w:sz w:val="22"/>
    </w:rPr>
  </w:style>
  <w:style w:type="paragraph" w:styleId="BodyTextIndent2">
    <w:name w:val="Body Text Indent 2"/>
    <w:basedOn w:val="Normal"/>
    <w:link w:val="BodyTextIndent2Char"/>
    <w:uiPriority w:val="99"/>
    <w:rsid w:val="005A24F0"/>
    <w:pPr>
      <w:ind w:left="851"/>
    </w:pPr>
    <w:rPr>
      <w:rFonts w:ascii="Courier New" w:hAnsi="Courier New"/>
      <w:sz w:val="22"/>
    </w:rPr>
  </w:style>
  <w:style w:type="character" w:customStyle="1" w:styleId="BodyTextIndent2Char">
    <w:name w:val="Body Text Indent 2 Char"/>
    <w:basedOn w:val="DefaultParagraphFont"/>
    <w:link w:val="BodyTextIndent2"/>
    <w:uiPriority w:val="99"/>
    <w:semiHidden/>
    <w:locked/>
    <w:rsid w:val="00BF78F6"/>
    <w:rPr>
      <w:rFonts w:cs="Times New Roman"/>
      <w:sz w:val="20"/>
      <w:szCs w:val="20"/>
    </w:rPr>
  </w:style>
  <w:style w:type="paragraph" w:styleId="NormalWeb">
    <w:name w:val="Normal (Web)"/>
    <w:basedOn w:val="Normal"/>
    <w:uiPriority w:val="99"/>
    <w:rsid w:val="00F73726"/>
    <w:pPr>
      <w:spacing w:before="100" w:beforeAutospacing="1" w:after="100" w:afterAutospacing="1"/>
    </w:pPr>
    <w:rPr>
      <w:sz w:val="24"/>
      <w:szCs w:val="24"/>
    </w:rPr>
  </w:style>
  <w:style w:type="paragraph" w:customStyle="1" w:styleId="Style1">
    <w:name w:val="Style1"/>
    <w:basedOn w:val="Normal"/>
    <w:uiPriority w:val="99"/>
    <w:rsid w:val="00616F98"/>
    <w:pPr>
      <w:widowControl w:val="0"/>
      <w:autoSpaceDE w:val="0"/>
      <w:autoSpaceDN w:val="0"/>
      <w:adjustRightInd w:val="0"/>
    </w:pPr>
    <w:rPr>
      <w:sz w:val="24"/>
      <w:szCs w:val="24"/>
    </w:rPr>
  </w:style>
  <w:style w:type="paragraph" w:customStyle="1" w:styleId="Style3">
    <w:name w:val="Style3"/>
    <w:basedOn w:val="Normal"/>
    <w:uiPriority w:val="99"/>
    <w:rsid w:val="00616F98"/>
    <w:pPr>
      <w:widowControl w:val="0"/>
      <w:autoSpaceDE w:val="0"/>
      <w:autoSpaceDN w:val="0"/>
      <w:adjustRightInd w:val="0"/>
      <w:spacing w:line="250" w:lineRule="exact"/>
      <w:jc w:val="both"/>
    </w:pPr>
    <w:rPr>
      <w:sz w:val="24"/>
      <w:szCs w:val="24"/>
    </w:rPr>
  </w:style>
  <w:style w:type="paragraph" w:customStyle="1" w:styleId="Style4">
    <w:name w:val="Style4"/>
    <w:basedOn w:val="Normal"/>
    <w:uiPriority w:val="99"/>
    <w:rsid w:val="00616F98"/>
    <w:pPr>
      <w:widowControl w:val="0"/>
      <w:autoSpaceDE w:val="0"/>
      <w:autoSpaceDN w:val="0"/>
      <w:adjustRightInd w:val="0"/>
    </w:pPr>
    <w:rPr>
      <w:sz w:val="24"/>
      <w:szCs w:val="24"/>
    </w:rPr>
  </w:style>
  <w:style w:type="paragraph" w:customStyle="1" w:styleId="Style5">
    <w:name w:val="Style5"/>
    <w:basedOn w:val="Normal"/>
    <w:uiPriority w:val="99"/>
    <w:rsid w:val="00616F98"/>
    <w:pPr>
      <w:widowControl w:val="0"/>
      <w:autoSpaceDE w:val="0"/>
      <w:autoSpaceDN w:val="0"/>
      <w:adjustRightInd w:val="0"/>
      <w:spacing w:line="250" w:lineRule="exact"/>
      <w:jc w:val="both"/>
    </w:pPr>
    <w:rPr>
      <w:sz w:val="24"/>
      <w:szCs w:val="24"/>
    </w:rPr>
  </w:style>
  <w:style w:type="character" w:customStyle="1" w:styleId="FontStyle11">
    <w:name w:val="Font Style11"/>
    <w:basedOn w:val="DefaultParagraphFont"/>
    <w:uiPriority w:val="99"/>
    <w:rsid w:val="00616F98"/>
    <w:rPr>
      <w:rFonts w:ascii="Times New Roman" w:hAnsi="Times New Roman" w:cs="Times New Roman"/>
      <w:sz w:val="20"/>
      <w:szCs w:val="20"/>
    </w:rPr>
  </w:style>
  <w:style w:type="character" w:customStyle="1" w:styleId="FontStyle12">
    <w:name w:val="Font Style12"/>
    <w:basedOn w:val="DefaultParagraphFont"/>
    <w:uiPriority w:val="99"/>
    <w:rsid w:val="00616F98"/>
    <w:rPr>
      <w:rFonts w:ascii="Times New Roman" w:hAnsi="Times New Roman" w:cs="Times New Roman"/>
      <w:b/>
      <w:bCs/>
      <w:sz w:val="20"/>
      <w:szCs w:val="20"/>
    </w:rPr>
  </w:style>
  <w:style w:type="paragraph" w:customStyle="1" w:styleId="Style8">
    <w:name w:val="Style8"/>
    <w:basedOn w:val="Normal"/>
    <w:uiPriority w:val="99"/>
    <w:rsid w:val="005C6749"/>
    <w:pPr>
      <w:widowControl w:val="0"/>
      <w:autoSpaceDE w:val="0"/>
      <w:autoSpaceDN w:val="0"/>
      <w:adjustRightInd w:val="0"/>
      <w:spacing w:line="278" w:lineRule="exact"/>
    </w:pPr>
    <w:rPr>
      <w:sz w:val="24"/>
      <w:szCs w:val="24"/>
    </w:rPr>
  </w:style>
  <w:style w:type="character" w:customStyle="1" w:styleId="FontStyle13">
    <w:name w:val="Font Style13"/>
    <w:basedOn w:val="DefaultParagraphFont"/>
    <w:uiPriority w:val="99"/>
    <w:rsid w:val="005C6749"/>
    <w:rPr>
      <w:rFonts w:ascii="Times New Roman" w:hAnsi="Times New Roman" w:cs="Times New Roman"/>
      <w:sz w:val="20"/>
      <w:szCs w:val="20"/>
    </w:rPr>
  </w:style>
  <w:style w:type="paragraph" w:styleId="BalloonText">
    <w:name w:val="Balloon Text"/>
    <w:basedOn w:val="Normal"/>
    <w:link w:val="BalloonTextChar"/>
    <w:uiPriority w:val="99"/>
    <w:semiHidden/>
    <w:rsid w:val="00490C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78F6"/>
    <w:rPr>
      <w:rFonts w:cs="Times New Roman"/>
      <w:sz w:val="2"/>
    </w:rPr>
  </w:style>
  <w:style w:type="paragraph" w:customStyle="1" w:styleId="11">
    <w:name w:val="1 Знак Знак Знак Знак Знак Знак Знак Знак Знак1 Знак Знак Знак Знак Знак Знак Знак"/>
    <w:basedOn w:val="Normal"/>
    <w:uiPriority w:val="99"/>
    <w:rsid w:val="00833FDC"/>
    <w:pPr>
      <w:spacing w:after="160" w:line="240" w:lineRule="exact"/>
      <w:jc w:val="both"/>
    </w:pPr>
    <w:rPr>
      <w:rFonts w:ascii="Tahoma" w:hAnsi="Tahoma"/>
      <w:b/>
      <w:sz w:val="24"/>
      <w:lang w:val="en-US" w:eastAsia="en-US"/>
    </w:rPr>
  </w:style>
  <w:style w:type="character" w:customStyle="1" w:styleId="82">
    <w:name w:val="Основной текст (8)2"/>
    <w:basedOn w:val="DefaultParagraphFont"/>
    <w:uiPriority w:val="99"/>
    <w:rsid w:val="001A0A57"/>
    <w:rPr>
      <w:rFonts w:ascii="Lucida Sans Unicode" w:hAnsi="Lucida Sans Unicode" w:cs="Times New Roman"/>
      <w:sz w:val="18"/>
      <w:szCs w:val="18"/>
      <w:shd w:val="clear" w:color="auto" w:fill="FFFFFF"/>
    </w:rPr>
  </w:style>
  <w:style w:type="paragraph" w:customStyle="1" w:styleId="1">
    <w:name w:val="1 Знак Знак Знак Знак Знак Знак Знак Знак Знак"/>
    <w:basedOn w:val="Normal"/>
    <w:uiPriority w:val="99"/>
    <w:rsid w:val="001B0AAA"/>
    <w:pPr>
      <w:spacing w:after="160" w:line="240" w:lineRule="exact"/>
      <w:jc w:val="both"/>
    </w:pPr>
    <w:rPr>
      <w:rFonts w:ascii="Tahoma" w:hAnsi="Tahoma"/>
      <w:b/>
      <w:sz w:val="24"/>
      <w:lang w:val="en-US" w:eastAsia="en-US"/>
    </w:rPr>
  </w:style>
  <w:style w:type="paragraph" w:customStyle="1" w:styleId="10">
    <w:name w:val="1"/>
    <w:basedOn w:val="Normal"/>
    <w:uiPriority w:val="99"/>
    <w:rsid w:val="001B0AAA"/>
    <w:pPr>
      <w:spacing w:after="160" w:line="240" w:lineRule="exact"/>
      <w:jc w:val="both"/>
    </w:pPr>
    <w:rPr>
      <w:rFonts w:ascii="Tahoma" w:hAnsi="Tahoma"/>
      <w:b/>
      <w:sz w:val="24"/>
      <w:lang w:val="en-US" w:eastAsia="en-US"/>
    </w:rPr>
  </w:style>
  <w:style w:type="paragraph" w:customStyle="1" w:styleId="12">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6C7899"/>
    <w:pPr>
      <w:spacing w:after="160" w:line="240" w:lineRule="exact"/>
      <w:jc w:val="both"/>
    </w:pPr>
    <w:rPr>
      <w:rFonts w:ascii="Tahoma" w:hAnsi="Tahoma"/>
      <w:b/>
      <w:sz w:val="24"/>
      <w:lang w:val="en-US" w:eastAsia="en-US"/>
    </w:rPr>
  </w:style>
  <w:style w:type="paragraph" w:customStyle="1" w:styleId="a0">
    <w:name w:val="Знак"/>
    <w:basedOn w:val="Normal"/>
    <w:uiPriority w:val="99"/>
    <w:rsid w:val="000D70EF"/>
    <w:pPr>
      <w:spacing w:after="160" w:line="240" w:lineRule="exact"/>
      <w:jc w:val="both"/>
    </w:pPr>
    <w:rPr>
      <w:rFonts w:ascii="Tahoma" w:hAnsi="Tahoma"/>
      <w:b/>
      <w:sz w:val="24"/>
      <w:lang w:val="en-US" w:eastAsia="en-US"/>
    </w:rPr>
  </w:style>
  <w:style w:type="paragraph" w:customStyle="1" w:styleId="13">
    <w:name w:val="1 Знак Знак Знак Знак Знак Знак Знак Знак Знак Знак Знак Знак"/>
    <w:basedOn w:val="Normal"/>
    <w:uiPriority w:val="99"/>
    <w:rsid w:val="00CA18FA"/>
    <w:pPr>
      <w:spacing w:after="160" w:line="240" w:lineRule="exact"/>
      <w:jc w:val="both"/>
    </w:pPr>
    <w:rPr>
      <w:rFonts w:ascii="Tahoma" w:hAnsi="Tahoma"/>
      <w:b/>
      <w:sz w:val="24"/>
      <w:lang w:val="en-US" w:eastAsia="en-US"/>
    </w:rPr>
  </w:style>
  <w:style w:type="paragraph" w:customStyle="1" w:styleId="a1">
    <w:name w:val="Знак Знак Знак Знак Знак"/>
    <w:basedOn w:val="Normal"/>
    <w:uiPriority w:val="99"/>
    <w:rsid w:val="008C51B8"/>
    <w:pPr>
      <w:spacing w:after="160" w:line="240" w:lineRule="exact"/>
      <w:jc w:val="both"/>
    </w:pPr>
    <w:rPr>
      <w:rFonts w:ascii="Tahoma" w:hAnsi="Tahoma"/>
      <w:b/>
      <w:sz w:val="24"/>
      <w:lang w:val="en-US" w:eastAsia="en-US"/>
    </w:rPr>
  </w:style>
  <w:style w:type="paragraph" w:customStyle="1" w:styleId="14">
    <w:name w:val="1 Знак Знак Знак Знак Знак Знак Знак Знак Знак Знак Знак Знак Знак"/>
    <w:basedOn w:val="Normal"/>
    <w:uiPriority w:val="99"/>
    <w:rsid w:val="00203BE6"/>
    <w:pPr>
      <w:spacing w:after="160" w:line="240" w:lineRule="exact"/>
      <w:jc w:val="both"/>
    </w:pPr>
    <w:rPr>
      <w:rFonts w:ascii="Tahoma" w:hAnsi="Tahoma"/>
      <w:b/>
      <w:sz w:val="24"/>
      <w:lang w:val="en-US" w:eastAsia="en-US"/>
    </w:rPr>
  </w:style>
  <w:style w:type="character" w:customStyle="1" w:styleId="rvts23">
    <w:name w:val="rvts23"/>
    <w:basedOn w:val="DefaultParagraphFont"/>
    <w:uiPriority w:val="99"/>
    <w:rsid w:val="00500F11"/>
    <w:rPr>
      <w:rFonts w:cs="Times New Roman"/>
    </w:rPr>
  </w:style>
  <w:style w:type="paragraph" w:styleId="ListParagraph">
    <w:name w:val="List Paragraph"/>
    <w:basedOn w:val="Normal"/>
    <w:uiPriority w:val="99"/>
    <w:qFormat/>
    <w:rsid w:val="0003292B"/>
    <w:pPr>
      <w:spacing w:after="200" w:line="276" w:lineRule="auto"/>
      <w:ind w:left="720"/>
      <w:contextualSpacing/>
    </w:pPr>
    <w:rPr>
      <w:rFonts w:ascii="Calibri" w:hAnsi="Calibri"/>
      <w:sz w:val="22"/>
      <w:szCs w:val="22"/>
      <w:lang w:eastAsia="en-US"/>
    </w:rPr>
  </w:style>
  <w:style w:type="paragraph" w:customStyle="1" w:styleId="15">
    <w:name w:val="Абзац списка1"/>
    <w:basedOn w:val="Normal"/>
    <w:uiPriority w:val="99"/>
    <w:rsid w:val="0003292B"/>
    <w:pPr>
      <w:spacing w:after="200" w:line="276" w:lineRule="auto"/>
      <w:ind w:left="720"/>
      <w:contextualSpacing/>
    </w:pPr>
    <w:rPr>
      <w:rFonts w:ascii="Calibri" w:hAnsi="Calibri"/>
      <w:sz w:val="22"/>
      <w:szCs w:val="22"/>
      <w:lang w:eastAsia="en-US"/>
    </w:rPr>
  </w:style>
  <w:style w:type="paragraph" w:customStyle="1" w:styleId="2">
    <w:name w:val="Абзац списка2"/>
    <w:basedOn w:val="Normal"/>
    <w:uiPriority w:val="99"/>
    <w:rsid w:val="00236C91"/>
    <w:pPr>
      <w:spacing w:after="200" w:line="276" w:lineRule="auto"/>
      <w:ind w:left="720"/>
      <w:contextualSpacing/>
    </w:pPr>
    <w:rPr>
      <w:rFonts w:ascii="Calibri" w:hAnsi="Calibri"/>
      <w:sz w:val="22"/>
      <w:szCs w:val="22"/>
      <w:lang w:eastAsia="en-US"/>
    </w:rPr>
  </w:style>
  <w:style w:type="character" w:customStyle="1" w:styleId="3Exact">
    <w:name w:val="Основной текст (3) Exact"/>
    <w:basedOn w:val="DefaultParagraphFont"/>
    <w:link w:val="3"/>
    <w:uiPriority w:val="99"/>
    <w:locked/>
    <w:rsid w:val="00B90DBC"/>
    <w:rPr>
      <w:rFonts w:cs="Times New Roman"/>
      <w:b/>
      <w:bCs/>
      <w:sz w:val="28"/>
      <w:szCs w:val="28"/>
      <w:shd w:val="clear" w:color="auto" w:fill="FFFFFF"/>
    </w:rPr>
  </w:style>
  <w:style w:type="paragraph" w:customStyle="1" w:styleId="3">
    <w:name w:val="Основной текст (3)"/>
    <w:basedOn w:val="Normal"/>
    <w:link w:val="3Exact"/>
    <w:uiPriority w:val="99"/>
    <w:rsid w:val="00B90DBC"/>
    <w:pPr>
      <w:widowControl w:val="0"/>
      <w:shd w:val="clear" w:color="auto" w:fill="FFFFFF"/>
      <w:spacing w:line="312" w:lineRule="exact"/>
    </w:pPr>
    <w:rPr>
      <w:b/>
      <w:bCs/>
      <w:sz w:val="28"/>
      <w:szCs w:val="28"/>
    </w:rPr>
  </w:style>
  <w:style w:type="character" w:customStyle="1" w:styleId="4">
    <w:name w:val="Основной текст (4)_"/>
    <w:basedOn w:val="DefaultParagraphFont"/>
    <w:link w:val="40"/>
    <w:uiPriority w:val="99"/>
    <w:locked/>
    <w:rsid w:val="00B90DBC"/>
    <w:rPr>
      <w:rFonts w:cs="Times New Roman"/>
      <w:b/>
      <w:bCs/>
      <w:sz w:val="32"/>
      <w:szCs w:val="32"/>
      <w:shd w:val="clear" w:color="auto" w:fill="FFFFFF"/>
    </w:rPr>
  </w:style>
  <w:style w:type="character" w:customStyle="1" w:styleId="16">
    <w:name w:val="Заголовок №1_"/>
    <w:basedOn w:val="DefaultParagraphFont"/>
    <w:link w:val="17"/>
    <w:uiPriority w:val="99"/>
    <w:locked/>
    <w:rsid w:val="00B90DBC"/>
    <w:rPr>
      <w:rFonts w:cs="Times New Roman"/>
      <w:b/>
      <w:bCs/>
      <w:sz w:val="40"/>
      <w:szCs w:val="40"/>
      <w:shd w:val="clear" w:color="auto" w:fill="FFFFFF"/>
    </w:rPr>
  </w:style>
  <w:style w:type="character" w:customStyle="1" w:styleId="5">
    <w:name w:val="Основной текст (5)_"/>
    <w:basedOn w:val="DefaultParagraphFont"/>
    <w:link w:val="50"/>
    <w:uiPriority w:val="99"/>
    <w:locked/>
    <w:rsid w:val="00B90DBC"/>
    <w:rPr>
      <w:rFonts w:cs="Times New Roman"/>
      <w:b/>
      <w:bCs/>
      <w:sz w:val="30"/>
      <w:szCs w:val="30"/>
      <w:shd w:val="clear" w:color="auto" w:fill="FFFFFF"/>
    </w:rPr>
  </w:style>
  <w:style w:type="character" w:customStyle="1" w:styleId="6">
    <w:name w:val="Основной текст (6)"/>
    <w:basedOn w:val="DefaultParagraphFont"/>
    <w:uiPriority w:val="99"/>
    <w:rsid w:val="00B90DBC"/>
    <w:rPr>
      <w:rFonts w:ascii="Times New Roman" w:hAnsi="Times New Roman" w:cs="Times New Roman"/>
      <w:sz w:val="26"/>
      <w:szCs w:val="26"/>
      <w:u w:val="none"/>
    </w:rPr>
  </w:style>
  <w:style w:type="character" w:customStyle="1" w:styleId="614pt">
    <w:name w:val="Основной текст (6) + 14 pt"/>
    <w:aliases w:val="Интервал -1 pt"/>
    <w:basedOn w:val="DefaultParagraphFont"/>
    <w:uiPriority w:val="99"/>
    <w:rsid w:val="00B90DBC"/>
    <w:rPr>
      <w:rFonts w:ascii="Times New Roman" w:hAnsi="Times New Roman" w:cs="Times New Roman"/>
      <w:spacing w:val="-20"/>
      <w:sz w:val="28"/>
      <w:szCs w:val="28"/>
      <w:u w:val="none"/>
    </w:rPr>
  </w:style>
  <w:style w:type="paragraph" w:customStyle="1" w:styleId="40">
    <w:name w:val="Основной текст (4)"/>
    <w:basedOn w:val="Normal"/>
    <w:link w:val="4"/>
    <w:uiPriority w:val="99"/>
    <w:rsid w:val="00B90DBC"/>
    <w:pPr>
      <w:widowControl w:val="0"/>
      <w:shd w:val="clear" w:color="auto" w:fill="FFFFFF"/>
      <w:spacing w:after="120" w:line="240" w:lineRule="atLeast"/>
      <w:jc w:val="center"/>
    </w:pPr>
    <w:rPr>
      <w:b/>
      <w:bCs/>
      <w:sz w:val="32"/>
      <w:szCs w:val="32"/>
    </w:rPr>
  </w:style>
  <w:style w:type="paragraph" w:customStyle="1" w:styleId="17">
    <w:name w:val="Заголовок №1"/>
    <w:basedOn w:val="Normal"/>
    <w:link w:val="16"/>
    <w:uiPriority w:val="99"/>
    <w:rsid w:val="00B90DBC"/>
    <w:pPr>
      <w:widowControl w:val="0"/>
      <w:shd w:val="clear" w:color="auto" w:fill="FFFFFF"/>
      <w:spacing w:before="120" w:line="379" w:lineRule="exact"/>
      <w:jc w:val="center"/>
      <w:outlineLvl w:val="0"/>
    </w:pPr>
    <w:rPr>
      <w:b/>
      <w:bCs/>
      <w:sz w:val="40"/>
      <w:szCs w:val="40"/>
    </w:rPr>
  </w:style>
  <w:style w:type="paragraph" w:customStyle="1" w:styleId="50">
    <w:name w:val="Основной текст (5)"/>
    <w:basedOn w:val="Normal"/>
    <w:link w:val="5"/>
    <w:uiPriority w:val="99"/>
    <w:rsid w:val="00B90DBC"/>
    <w:pPr>
      <w:widowControl w:val="0"/>
      <w:shd w:val="clear" w:color="auto" w:fill="FFFFFF"/>
      <w:spacing w:after="4500" w:line="379" w:lineRule="exact"/>
      <w:jc w:val="center"/>
    </w:pPr>
    <w:rPr>
      <w:b/>
      <w:bCs/>
      <w:sz w:val="30"/>
      <w:szCs w:val="30"/>
    </w:rPr>
  </w:style>
  <w:style w:type="character" w:customStyle="1" w:styleId="20">
    <w:name w:val="Основной текст (2)_"/>
    <w:basedOn w:val="DefaultParagraphFont"/>
    <w:link w:val="21"/>
    <w:uiPriority w:val="99"/>
    <w:locked/>
    <w:rsid w:val="00447B93"/>
    <w:rPr>
      <w:rFonts w:cs="Times New Roman"/>
      <w:sz w:val="19"/>
      <w:szCs w:val="19"/>
      <w:shd w:val="clear" w:color="auto" w:fill="FFFFFF"/>
    </w:rPr>
  </w:style>
  <w:style w:type="paragraph" w:customStyle="1" w:styleId="21">
    <w:name w:val="Основной текст (2)"/>
    <w:basedOn w:val="Normal"/>
    <w:link w:val="20"/>
    <w:uiPriority w:val="99"/>
    <w:rsid w:val="00447B93"/>
    <w:pPr>
      <w:widowControl w:val="0"/>
      <w:shd w:val="clear" w:color="auto" w:fill="FFFFFF"/>
      <w:spacing w:line="245" w:lineRule="exact"/>
      <w:jc w:val="center"/>
    </w:pPr>
    <w:rPr>
      <w:sz w:val="19"/>
      <w:szCs w:val="19"/>
    </w:rPr>
  </w:style>
  <w:style w:type="character" w:customStyle="1" w:styleId="30">
    <w:name w:val="Основной текст (3) + Не курсив"/>
    <w:basedOn w:val="DefaultParagraphFont"/>
    <w:uiPriority w:val="99"/>
    <w:rsid w:val="00447B93"/>
    <w:rPr>
      <w:rFonts w:ascii="Times New Roman" w:hAnsi="Times New Roman" w:cs="Times New Roman"/>
      <w:i/>
      <w:iCs/>
      <w:color w:val="000000"/>
      <w:spacing w:val="0"/>
      <w:w w:val="100"/>
      <w:position w:val="0"/>
      <w:sz w:val="28"/>
      <w:szCs w:val="28"/>
      <w:u w:val="none"/>
      <w:lang w:val="uk-UA" w:eastAsia="uk-UA"/>
    </w:rPr>
  </w:style>
  <w:style w:type="character" w:customStyle="1" w:styleId="310pt">
    <w:name w:val="Основной текст (3) + 10 pt"/>
    <w:basedOn w:val="DefaultParagraphFont"/>
    <w:uiPriority w:val="99"/>
    <w:rsid w:val="00447B93"/>
    <w:rPr>
      <w:rFonts w:ascii="Times New Roman" w:hAnsi="Times New Roman" w:cs="Times New Roman"/>
      <w:i/>
      <w:iCs/>
      <w:color w:val="000000"/>
      <w:spacing w:val="0"/>
      <w:w w:val="100"/>
      <w:position w:val="0"/>
      <w:sz w:val="20"/>
      <w:szCs w:val="20"/>
      <w:u w:val="none"/>
      <w:lang w:val="uk-UA" w:eastAsia="uk-UA"/>
    </w:rPr>
  </w:style>
  <w:style w:type="character" w:customStyle="1" w:styleId="2FranklinGothicDemi">
    <w:name w:val="Основной текст (2) + Franklin Gothic Demi"/>
    <w:aliases w:val="11 pt"/>
    <w:basedOn w:val="20"/>
    <w:uiPriority w:val="99"/>
    <w:rsid w:val="00447B93"/>
    <w:rPr>
      <w:rFonts w:ascii="Franklin Gothic Demi" w:hAnsi="Franklin Gothic Demi" w:cs="Franklin Gothic Demi"/>
      <w:color w:val="000000"/>
      <w:spacing w:val="0"/>
      <w:w w:val="100"/>
      <w:position w:val="0"/>
      <w:sz w:val="22"/>
      <w:szCs w:val="22"/>
      <w:lang w:val="uk-UA" w:eastAsia="uk-UA"/>
    </w:rPr>
  </w:style>
  <w:style w:type="character" w:customStyle="1" w:styleId="2Arial">
    <w:name w:val="Основной текст (2) + Arial"/>
    <w:aliases w:val="12 pt,Полужирный"/>
    <w:basedOn w:val="20"/>
    <w:uiPriority w:val="99"/>
    <w:rsid w:val="00447B93"/>
    <w:rPr>
      <w:rFonts w:ascii="Arial" w:hAnsi="Arial" w:cs="Arial"/>
      <w:b/>
      <w:bCs/>
      <w:color w:val="000000"/>
      <w:spacing w:val="0"/>
      <w:w w:val="100"/>
      <w:position w:val="0"/>
      <w:sz w:val="24"/>
      <w:szCs w:val="24"/>
      <w:lang w:val="uk-UA" w:eastAsia="uk-UA"/>
    </w:rPr>
  </w:style>
  <w:style w:type="character" w:customStyle="1" w:styleId="115pt">
    <w:name w:val="Заголовок №1 + 15 pt"/>
    <w:aliases w:val="Курсив"/>
    <w:basedOn w:val="16"/>
    <w:uiPriority w:val="99"/>
    <w:rsid w:val="00447B93"/>
    <w:rPr>
      <w:rFonts w:ascii="Times New Roman" w:hAnsi="Times New Roman"/>
      <w:i/>
      <w:iCs/>
      <w:color w:val="000000"/>
      <w:spacing w:val="0"/>
      <w:w w:val="100"/>
      <w:position w:val="0"/>
      <w:sz w:val="30"/>
      <w:szCs w:val="30"/>
      <w:u w:val="single"/>
      <w:lang w:val="uk-UA" w:eastAsia="uk-UA"/>
    </w:rPr>
  </w:style>
  <w:style w:type="character" w:customStyle="1" w:styleId="18">
    <w:name w:val="Заголовок №1 + Курсив"/>
    <w:basedOn w:val="16"/>
    <w:uiPriority w:val="99"/>
    <w:rsid w:val="00447B93"/>
    <w:rPr>
      <w:rFonts w:ascii="Times New Roman" w:hAnsi="Times New Roman"/>
      <w:i/>
      <w:iCs/>
      <w:color w:val="000000"/>
      <w:spacing w:val="0"/>
      <w:w w:val="100"/>
      <w:position w:val="0"/>
      <w:sz w:val="32"/>
      <w:szCs w:val="32"/>
      <w:u w:val="single"/>
      <w:lang w:val="uk-UA" w:eastAsia="uk-UA"/>
    </w:rPr>
  </w:style>
  <w:style w:type="character" w:customStyle="1" w:styleId="31">
    <w:name w:val="Основной текст (3) + Малые прописные"/>
    <w:basedOn w:val="DefaultParagraphFont"/>
    <w:uiPriority w:val="99"/>
    <w:rsid w:val="00447B93"/>
    <w:rPr>
      <w:rFonts w:ascii="Times New Roman" w:hAnsi="Times New Roman" w:cs="Times New Roman"/>
      <w:b/>
      <w:bCs/>
      <w:smallCaps/>
      <w:color w:val="000000"/>
      <w:spacing w:val="0"/>
      <w:w w:val="100"/>
      <w:position w:val="0"/>
      <w:sz w:val="28"/>
      <w:szCs w:val="28"/>
      <w:u w:val="single"/>
      <w:lang w:val="uk-UA" w:eastAsia="uk-UA"/>
    </w:rPr>
  </w:style>
  <w:style w:type="character" w:customStyle="1" w:styleId="a2">
    <w:name w:val="Колонтитул"/>
    <w:basedOn w:val="DefaultParagraphFont"/>
    <w:uiPriority w:val="99"/>
    <w:rsid w:val="00447B93"/>
    <w:rPr>
      <w:rFonts w:ascii="Courier New" w:hAnsi="Courier New" w:cs="Courier New"/>
      <w:color w:val="000000"/>
      <w:spacing w:val="0"/>
      <w:w w:val="100"/>
      <w:position w:val="0"/>
      <w:sz w:val="26"/>
      <w:szCs w:val="26"/>
      <w:u w:val="none"/>
      <w:lang w:val="uk-UA" w:eastAsia="uk-UA"/>
    </w:rPr>
  </w:style>
  <w:style w:type="character" w:customStyle="1" w:styleId="1Exact">
    <w:name w:val="Заголовок №1 Exact"/>
    <w:basedOn w:val="DefaultParagraphFont"/>
    <w:uiPriority w:val="99"/>
    <w:rsid w:val="00447B93"/>
    <w:rPr>
      <w:rFonts w:ascii="Times New Roman" w:hAnsi="Times New Roman" w:cs="Times New Roman"/>
      <w:b/>
      <w:bCs/>
      <w:sz w:val="26"/>
      <w:szCs w:val="26"/>
      <w:u w:val="none"/>
    </w:rPr>
  </w:style>
  <w:style w:type="paragraph" w:customStyle="1" w:styleId="Iauiue">
    <w:name w:val="Iau?iue"/>
    <w:uiPriority w:val="99"/>
    <w:rsid w:val="00151389"/>
    <w:rPr>
      <w:szCs w:val="20"/>
      <w:lang w:val="uk-UA"/>
    </w:rPr>
  </w:style>
  <w:style w:type="character" w:customStyle="1" w:styleId="st42">
    <w:name w:val="st42"/>
    <w:uiPriority w:val="99"/>
    <w:rsid w:val="00192093"/>
    <w:rPr>
      <w:rFonts w:ascii="Times New Roman" w:hAnsi="Times New Roman"/>
      <w:color w:val="000000"/>
    </w:rPr>
  </w:style>
  <w:style w:type="paragraph" w:styleId="NoSpacing">
    <w:name w:val="No Spacing"/>
    <w:uiPriority w:val="99"/>
    <w:qFormat/>
    <w:rsid w:val="00192093"/>
    <w:rPr>
      <w:sz w:val="24"/>
      <w:szCs w:val="24"/>
    </w:rPr>
  </w:style>
  <w:style w:type="character" w:customStyle="1" w:styleId="a3">
    <w:name w:val="Основной текст_"/>
    <w:link w:val="19"/>
    <w:uiPriority w:val="99"/>
    <w:locked/>
    <w:rsid w:val="00F15984"/>
    <w:rPr>
      <w:spacing w:val="10"/>
      <w:sz w:val="114"/>
      <w:shd w:val="clear" w:color="auto" w:fill="FFFFFF"/>
    </w:rPr>
  </w:style>
  <w:style w:type="character" w:customStyle="1" w:styleId="565pt1">
    <w:name w:val="Основной текст + 56.5 pt1"/>
    <w:aliases w:val="Интервал 0 pt"/>
    <w:uiPriority w:val="99"/>
    <w:rsid w:val="00F15984"/>
    <w:rPr>
      <w:color w:val="000000"/>
      <w:spacing w:val="0"/>
      <w:w w:val="100"/>
      <w:position w:val="0"/>
      <w:sz w:val="113"/>
      <w:lang w:val="uk-UA"/>
    </w:rPr>
  </w:style>
  <w:style w:type="paragraph" w:customStyle="1" w:styleId="19">
    <w:name w:val="Основной текст1"/>
    <w:basedOn w:val="Normal"/>
    <w:link w:val="a3"/>
    <w:uiPriority w:val="99"/>
    <w:rsid w:val="00F15984"/>
    <w:pPr>
      <w:widowControl w:val="0"/>
      <w:shd w:val="clear" w:color="auto" w:fill="FFFFFF"/>
      <w:spacing w:before="1740" w:after="720" w:line="1360" w:lineRule="exact"/>
      <w:ind w:hanging="1640"/>
      <w:jc w:val="both"/>
    </w:pPr>
    <w:rPr>
      <w:spacing w:val="10"/>
      <w:sz w:val="114"/>
    </w:rPr>
  </w:style>
</w:styles>
</file>

<file path=word/webSettings.xml><?xml version="1.0" encoding="utf-8"?>
<w:webSettings xmlns:r="http://schemas.openxmlformats.org/officeDocument/2006/relationships" xmlns:w="http://schemas.openxmlformats.org/wordprocessingml/2006/main">
  <w:divs>
    <w:div w:id="1064447335">
      <w:marLeft w:val="0"/>
      <w:marRight w:val="0"/>
      <w:marTop w:val="0"/>
      <w:marBottom w:val="0"/>
      <w:divBdr>
        <w:top w:val="none" w:sz="0" w:space="0" w:color="auto"/>
        <w:left w:val="none" w:sz="0" w:space="0" w:color="auto"/>
        <w:bottom w:val="none" w:sz="0" w:space="0" w:color="auto"/>
        <w:right w:val="none" w:sz="0" w:space="0" w:color="auto"/>
      </w:divBdr>
    </w:div>
    <w:div w:id="1064447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Pages>
  <Words>3020</Words>
  <Characters>17217</Characters>
  <Application>Microsoft Office Outlook</Application>
  <DocSecurity>0</DocSecurity>
  <Lines>0</Lines>
  <Paragraphs>0</Paragraphs>
  <ScaleCrop>false</ScaleCrop>
  <Company>Elcom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Р Е Е С Т Р О В А Н О                          З А Т В Е Р Д Ж Е Н О</dc:title>
  <dc:subject/>
  <dc:creator>Alexandre Katalov</dc:creator>
  <cp:keywords/>
  <dc:description/>
  <cp:lastModifiedBy>stefanenkoyeo</cp:lastModifiedBy>
  <cp:revision>3</cp:revision>
  <cp:lastPrinted>2021-05-06T06:45:00Z</cp:lastPrinted>
  <dcterms:created xsi:type="dcterms:W3CDTF">2021-05-27T06:09:00Z</dcterms:created>
  <dcterms:modified xsi:type="dcterms:W3CDTF">2021-05-27T06:12:00Z</dcterms:modified>
</cp:coreProperties>
</file>