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07A" w:rsidRPr="0067207A" w:rsidRDefault="0067207A" w:rsidP="0067207A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05E1A74" wp14:editId="5529A3B7">
            <wp:extent cx="609600" cy="838200"/>
            <wp:effectExtent l="0" t="0" r="0" b="0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07A" w:rsidRPr="0067207A" w:rsidRDefault="0067207A" w:rsidP="0067207A">
      <w:pPr>
        <w:spacing w:after="0" w:line="240" w:lineRule="auto"/>
        <w:ind w:right="-36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7207A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КРЕМЕНЧУЦЬКА МІСЬКА РАДА</w:t>
      </w:r>
    </w:p>
    <w:p w:rsidR="0067207A" w:rsidRPr="0067207A" w:rsidRDefault="0067207A" w:rsidP="0067207A">
      <w:pPr>
        <w:spacing w:after="0" w:line="240" w:lineRule="auto"/>
        <w:ind w:right="-36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7207A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КРЕМЕНЧУЦЬКОГО РАЙОНУ ПОЛТАВСЬКОЇ ОБЛАСТІ</w:t>
      </w:r>
    </w:p>
    <w:p w:rsidR="0067207A" w:rsidRPr="0067207A" w:rsidRDefault="0067207A" w:rsidP="006720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062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V СЕСІЯ МІСЬКОЇ РАДИ </w:t>
      </w:r>
      <w:r w:rsidRPr="00830628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Pr="0083062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СКЛИКАННЯ</w:t>
      </w:r>
    </w:p>
    <w:p w:rsidR="0067207A" w:rsidRPr="006A2EBA" w:rsidRDefault="0067207A" w:rsidP="00E437F6">
      <w:pPr>
        <w:spacing w:after="0" w:line="240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597DEA" w:rsidRDefault="0067207A" w:rsidP="00597D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7DEA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597DEA" w:rsidRPr="0067207A" w:rsidRDefault="00597DEA" w:rsidP="00597D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207A" w:rsidRPr="0067207A" w:rsidRDefault="00ED6701" w:rsidP="0067207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6"/>
          <w:sz w:val="28"/>
          <w:szCs w:val="28"/>
          <w:lang w:val="uk-UA"/>
        </w:rPr>
        <w:t>в</w:t>
      </w:r>
      <w:r w:rsidR="0067207A" w:rsidRPr="0067207A">
        <w:rPr>
          <w:rFonts w:ascii="Times New Roman" w:hAnsi="Times New Roman" w:cs="Times New Roman"/>
          <w:b/>
          <w:color w:val="000000"/>
          <w:spacing w:val="6"/>
          <w:sz w:val="28"/>
          <w:szCs w:val="28"/>
          <w:lang w:val="uk-UA"/>
        </w:rPr>
        <w:t>ід</w:t>
      </w:r>
      <w:r>
        <w:rPr>
          <w:rFonts w:ascii="Times New Roman" w:hAnsi="Times New Roman" w:cs="Times New Roman"/>
          <w:b/>
          <w:color w:val="000000"/>
          <w:spacing w:val="6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pacing w:val="6"/>
          <w:sz w:val="28"/>
          <w:szCs w:val="28"/>
          <w:lang w:val="uk-UA"/>
        </w:rPr>
        <w:t xml:space="preserve">25 травня </w:t>
      </w:r>
      <w:r w:rsidR="0067207A" w:rsidRPr="0067207A">
        <w:rPr>
          <w:rFonts w:ascii="Times New Roman" w:hAnsi="Times New Roman" w:cs="Times New Roman"/>
          <w:b/>
          <w:color w:val="000000"/>
          <w:spacing w:val="6"/>
          <w:sz w:val="28"/>
          <w:szCs w:val="28"/>
          <w:lang w:val="uk-UA"/>
        </w:rPr>
        <w:t>202</w:t>
      </w:r>
      <w:r w:rsidR="0067207A" w:rsidRPr="0067207A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1</w:t>
      </w:r>
      <w:r w:rsidR="0067207A" w:rsidRPr="0067207A">
        <w:rPr>
          <w:rFonts w:ascii="Times New Roman" w:hAnsi="Times New Roman" w:cs="Times New Roman"/>
          <w:b/>
          <w:color w:val="000000"/>
          <w:spacing w:val="6"/>
          <w:sz w:val="28"/>
          <w:szCs w:val="28"/>
          <w:lang w:val="uk-UA"/>
        </w:rPr>
        <w:t xml:space="preserve"> року</w:t>
      </w:r>
    </w:p>
    <w:p w:rsidR="0067207A" w:rsidRPr="00B2034A" w:rsidRDefault="0067207A" w:rsidP="0067207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B2034A">
        <w:rPr>
          <w:rFonts w:ascii="Times New Roman" w:hAnsi="Times New Roman" w:cs="Times New Roman"/>
          <w:sz w:val="20"/>
          <w:szCs w:val="20"/>
          <w:lang w:val="uk-UA"/>
        </w:rPr>
        <w:t>м. Кременчук</w:t>
      </w:r>
    </w:p>
    <w:p w:rsidR="0067207A" w:rsidRPr="0067207A" w:rsidRDefault="0067207A" w:rsidP="006720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487"/>
        <w:gridCol w:w="3282"/>
      </w:tblGrid>
      <w:tr w:rsidR="0067207A" w:rsidRPr="0067207A" w:rsidTr="0067207A">
        <w:tc>
          <w:tcPr>
            <w:tcW w:w="6487" w:type="dxa"/>
          </w:tcPr>
          <w:p w:rsidR="0067207A" w:rsidRPr="008E1DAD" w:rsidRDefault="0067207A" w:rsidP="0067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E1D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Про  надання згоди на безоплатне </w:t>
            </w:r>
          </w:p>
          <w:p w:rsidR="0067207A" w:rsidRPr="008E1DAD" w:rsidRDefault="0067207A" w:rsidP="0067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E1D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прийняття до комунальної власності</w:t>
            </w:r>
          </w:p>
          <w:p w:rsidR="00716405" w:rsidRDefault="0067207A" w:rsidP="0067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Кременчуцької міської територіальної </w:t>
            </w:r>
          </w:p>
          <w:p w:rsidR="00716405" w:rsidRDefault="0067207A" w:rsidP="0067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громади </w:t>
            </w:r>
            <w:r w:rsidRPr="008E1D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квартир №</w:t>
            </w:r>
            <w:r w:rsidR="00396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140, № 144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у </w:t>
            </w:r>
          </w:p>
          <w:p w:rsidR="00716405" w:rsidRDefault="0067207A" w:rsidP="00716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будинку № 3</w:t>
            </w:r>
            <w:r w:rsidR="00FE53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</w:t>
            </w:r>
            <w:r w:rsidRPr="008E1D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по </w:t>
            </w:r>
            <w:r w:rsidR="001735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К</w:t>
            </w:r>
            <w:r w:rsidR="001735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ерченській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  <w:p w:rsidR="0067207A" w:rsidRPr="00716405" w:rsidRDefault="0067207A" w:rsidP="00716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E1D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 м. Кременчуці</w:t>
            </w:r>
          </w:p>
        </w:tc>
        <w:tc>
          <w:tcPr>
            <w:tcW w:w="3282" w:type="dxa"/>
          </w:tcPr>
          <w:p w:rsidR="0067207A" w:rsidRPr="0067207A" w:rsidRDefault="0067207A" w:rsidP="00040841">
            <w:pPr>
              <w:tabs>
                <w:tab w:val="left" w:pos="363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67207A" w:rsidRDefault="0067207A" w:rsidP="0067207A">
      <w:pPr>
        <w:tabs>
          <w:tab w:val="left" w:pos="3630"/>
        </w:tabs>
        <w:spacing w:line="1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207A" w:rsidRPr="00DC5585" w:rsidRDefault="0067207A" w:rsidP="00B203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Розглянувши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лист</w:t>
      </w:r>
      <w:r w:rsidR="0039643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и</w:t>
      </w:r>
      <w:r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Квартирно-експлуатаційного відділу м. Полтава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від 07.12.2020 №</w:t>
      </w:r>
      <w:r w:rsidR="008306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3764</w:t>
      </w:r>
      <w:r w:rsidR="008306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, від 14.12.2020 № 3823 </w:t>
      </w:r>
      <w:r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про передачу у комунальну власність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Кременчуцької міської територіальної громади</w:t>
      </w:r>
      <w:r w:rsidR="008306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квартир</w:t>
      </w:r>
      <w:r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8306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140,</w:t>
      </w:r>
      <w:r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803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144</w:t>
      </w:r>
      <w:r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будинку № </w:t>
      </w:r>
      <w:r w:rsidR="001735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FE53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1735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</w:t>
      </w:r>
      <w:r w:rsidR="001735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вулиці</w:t>
      </w:r>
      <w:r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35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Керченській</w:t>
      </w:r>
      <w:r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м. Кременчуці, керуючись Законом України «Про передачу об’єктів права державної та комунальної власності»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постановою Кабінету Міністрів Укра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їни від </w:t>
      </w:r>
      <w:r w:rsidR="004803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21.09.1998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1482 «</w:t>
      </w:r>
      <w:r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передачу об’єктів права державної та комунальної власності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ст. 26 Закону України «Про місц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еве самоврядування в Україні», </w:t>
      </w:r>
      <w:r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Кременчуцька міська рада </w:t>
      </w:r>
      <w:r w:rsidR="001735A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Кременчуцького району </w:t>
      </w:r>
      <w:r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Полтавської області</w:t>
      </w:r>
    </w:p>
    <w:p w:rsidR="0067207A" w:rsidRPr="00D54988" w:rsidRDefault="0067207A" w:rsidP="0067207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ru-RU"/>
        </w:rPr>
      </w:pPr>
    </w:p>
    <w:p w:rsidR="0067207A" w:rsidRPr="00DC5585" w:rsidRDefault="0067207A" w:rsidP="0067207A">
      <w:pPr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DC558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67207A" w:rsidRPr="009A4195" w:rsidRDefault="0067207A" w:rsidP="00B2034A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Надати згоду на безоплатне прийняття до комунальної власності </w:t>
      </w:r>
      <w:r w:rsidR="001735A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Кременчуцької міської територіальної громади</w:t>
      </w:r>
      <w:r w:rsidR="0039643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квартир </w:t>
      </w:r>
      <w:r w:rsidRPr="009A41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1735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3964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40, № 144</w:t>
      </w:r>
      <w:r w:rsidR="001735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будинку № 3</w:t>
      </w:r>
      <w:r w:rsidR="00FE53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1735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9A41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</w:t>
      </w:r>
      <w:r w:rsidR="001735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</w:t>
      </w:r>
      <w:r w:rsidRPr="009A41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35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Керченській</w:t>
      </w:r>
      <w:r w:rsidRPr="009A41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м. Кременчуці</w:t>
      </w:r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</w:p>
    <w:p w:rsidR="0067207A" w:rsidRPr="009A4195" w:rsidRDefault="0067207A" w:rsidP="00B2034A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9A4195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підприємству «Квартирне управління» Кременчуцької міської ради </w:t>
      </w:r>
      <w:r w:rsidR="001735AA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району Полтавської області </w:t>
      </w:r>
      <w:r w:rsidRPr="009A4195">
        <w:rPr>
          <w:rFonts w:ascii="Times New Roman" w:hAnsi="Times New Roman" w:cs="Times New Roman"/>
          <w:sz w:val="28"/>
          <w:szCs w:val="28"/>
          <w:lang w:val="uk-UA"/>
        </w:rPr>
        <w:t xml:space="preserve">здійснити організаційно-правові заходи на виконання п.1 цього рішення. </w:t>
      </w:r>
    </w:p>
    <w:p w:rsidR="001735AA" w:rsidRPr="001735AA" w:rsidRDefault="0067207A" w:rsidP="00B2034A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1735AA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державної реєстрації виконавчого комітету Кременчуцької міської ради </w:t>
      </w:r>
      <w:r w:rsidR="001735AA" w:rsidRPr="001735AA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району </w:t>
      </w:r>
      <w:r w:rsidRPr="001735AA">
        <w:rPr>
          <w:rFonts w:ascii="Times New Roman" w:hAnsi="Times New Roman" w:cs="Times New Roman"/>
          <w:sz w:val="28"/>
          <w:szCs w:val="28"/>
          <w:lang w:val="uk-UA"/>
        </w:rPr>
        <w:t>Полтавської області провести державну реєстрацію права к</w:t>
      </w:r>
      <w:r w:rsidR="00A67AB8">
        <w:rPr>
          <w:rFonts w:ascii="Times New Roman" w:hAnsi="Times New Roman" w:cs="Times New Roman"/>
          <w:sz w:val="28"/>
          <w:szCs w:val="28"/>
          <w:lang w:val="uk-UA"/>
        </w:rPr>
        <w:t>омунальної власності на квартири</w:t>
      </w:r>
      <w:r w:rsidR="00C27AD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67AB8">
        <w:rPr>
          <w:rFonts w:ascii="Times New Roman" w:hAnsi="Times New Roman" w:cs="Times New Roman"/>
          <w:sz w:val="28"/>
          <w:szCs w:val="28"/>
          <w:lang w:val="uk-UA"/>
        </w:rPr>
        <w:t xml:space="preserve"> зазначені</w:t>
      </w:r>
      <w:r w:rsidRPr="001735AA">
        <w:rPr>
          <w:rFonts w:ascii="Times New Roman" w:hAnsi="Times New Roman" w:cs="Times New Roman"/>
          <w:sz w:val="28"/>
          <w:szCs w:val="28"/>
          <w:lang w:val="uk-UA"/>
        </w:rPr>
        <w:t xml:space="preserve"> в п.1 даного рішення</w:t>
      </w:r>
      <w:r w:rsidR="00C27AD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735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5AA" w:rsidRPr="00642043">
        <w:rPr>
          <w:rFonts w:ascii="Times New Roman" w:hAnsi="Times New Roman" w:cs="Times New Roman"/>
          <w:sz w:val="28"/>
          <w:szCs w:val="28"/>
          <w:lang w:val="uk-UA"/>
        </w:rPr>
        <w:t>за Кременчуцькою міською територіальною громадою в особі Кременчуцької міської ради Кременчуцького району Полтавської області.</w:t>
      </w:r>
    </w:p>
    <w:p w:rsidR="001735AA" w:rsidRDefault="0067207A" w:rsidP="00B2034A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1735AA">
        <w:rPr>
          <w:rFonts w:ascii="Times New Roman" w:hAnsi="Times New Roman" w:cs="Times New Roman"/>
          <w:sz w:val="28"/>
          <w:szCs w:val="28"/>
          <w:lang w:val="uk-UA"/>
        </w:rPr>
        <w:lastRenderedPageBreak/>
        <w:t>Оприлюднити рішення відповідно до вимог законодавства.</w:t>
      </w:r>
    </w:p>
    <w:p w:rsidR="001735AA" w:rsidRPr="001735AA" w:rsidRDefault="001735AA" w:rsidP="00B2034A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1735AA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1735AA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173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35A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735AA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173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A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1735AA">
        <w:rPr>
          <w:rFonts w:ascii="Times New Roman" w:hAnsi="Times New Roman" w:cs="Times New Roman"/>
          <w:sz w:val="28"/>
          <w:szCs w:val="28"/>
        </w:rPr>
        <w:t xml:space="preserve"> на заступника </w:t>
      </w:r>
      <w:proofErr w:type="spellStart"/>
      <w:r w:rsidRPr="001735AA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173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A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1735AA">
        <w:rPr>
          <w:rFonts w:ascii="Times New Roman" w:hAnsi="Times New Roman" w:cs="Times New Roman"/>
          <w:sz w:val="28"/>
          <w:szCs w:val="28"/>
        </w:rPr>
        <w:t xml:space="preserve"> – Директора Департаменту </w:t>
      </w:r>
      <w:proofErr w:type="spellStart"/>
      <w:r w:rsidRPr="001735AA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173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A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173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A">
        <w:rPr>
          <w:rFonts w:ascii="Times New Roman" w:hAnsi="Times New Roman" w:cs="Times New Roman"/>
          <w:sz w:val="28"/>
          <w:szCs w:val="28"/>
        </w:rPr>
        <w:t>Кременчуцької</w:t>
      </w:r>
      <w:proofErr w:type="spellEnd"/>
      <w:r w:rsidRPr="00173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735AA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1735AA">
        <w:rPr>
          <w:rFonts w:ascii="Times New Roman" w:hAnsi="Times New Roman" w:cs="Times New Roman"/>
          <w:sz w:val="28"/>
          <w:szCs w:val="28"/>
        </w:rPr>
        <w:t>Кременчуцького</w:t>
      </w:r>
      <w:proofErr w:type="spellEnd"/>
      <w:r w:rsidRPr="001735AA">
        <w:rPr>
          <w:rFonts w:ascii="Times New Roman" w:hAnsi="Times New Roman" w:cs="Times New Roman"/>
          <w:sz w:val="28"/>
          <w:szCs w:val="28"/>
        </w:rPr>
        <w:t xml:space="preserve"> району Полтавської </w:t>
      </w:r>
      <w:proofErr w:type="spellStart"/>
      <w:r w:rsidRPr="001735AA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1735A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735AA">
        <w:rPr>
          <w:rFonts w:ascii="Times New Roman" w:hAnsi="Times New Roman" w:cs="Times New Roman"/>
          <w:sz w:val="28"/>
          <w:szCs w:val="28"/>
        </w:rPr>
        <w:t>Москалика</w:t>
      </w:r>
      <w:proofErr w:type="spellEnd"/>
      <w:r w:rsidRPr="001735AA">
        <w:rPr>
          <w:rFonts w:ascii="Times New Roman" w:hAnsi="Times New Roman" w:cs="Times New Roman"/>
          <w:sz w:val="28"/>
          <w:szCs w:val="28"/>
        </w:rPr>
        <w:t xml:space="preserve"> </w:t>
      </w:r>
      <w:r w:rsidRPr="001735AA">
        <w:rPr>
          <w:rFonts w:ascii="Times New Roman" w:hAnsi="Times New Roman" w:cs="Times New Roman"/>
          <w:sz w:val="28"/>
          <w:szCs w:val="28"/>
          <w:lang w:val="uk-UA"/>
        </w:rPr>
        <w:t xml:space="preserve">І.В. </w:t>
      </w:r>
      <w:r w:rsidRPr="001735AA">
        <w:rPr>
          <w:rFonts w:ascii="Times New Roman" w:hAnsi="Times New Roman" w:cs="Times New Roman"/>
          <w:sz w:val="28"/>
          <w:szCs w:val="28"/>
        </w:rPr>
        <w:t xml:space="preserve">та на </w:t>
      </w:r>
      <w:proofErr w:type="spellStart"/>
      <w:r w:rsidRPr="001735AA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173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A">
        <w:rPr>
          <w:rFonts w:ascii="Times New Roman" w:hAnsi="Times New Roman" w:cs="Times New Roman"/>
          <w:sz w:val="28"/>
          <w:szCs w:val="28"/>
        </w:rPr>
        <w:t>депутатську</w:t>
      </w:r>
      <w:proofErr w:type="spellEnd"/>
      <w:r w:rsidRPr="00173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A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1735A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735A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173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A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173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A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173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35AA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173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A">
        <w:rPr>
          <w:rFonts w:ascii="Times New Roman" w:hAnsi="Times New Roman" w:cs="Times New Roman"/>
          <w:sz w:val="28"/>
          <w:szCs w:val="28"/>
        </w:rPr>
        <w:t>комунальною</w:t>
      </w:r>
      <w:proofErr w:type="spellEnd"/>
      <w:r w:rsidRPr="00173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A">
        <w:rPr>
          <w:rFonts w:ascii="Times New Roman" w:hAnsi="Times New Roman" w:cs="Times New Roman"/>
          <w:sz w:val="28"/>
          <w:szCs w:val="28"/>
        </w:rPr>
        <w:t>власністю</w:t>
      </w:r>
      <w:proofErr w:type="spellEnd"/>
      <w:r w:rsidRPr="00173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35AA">
        <w:rPr>
          <w:rFonts w:ascii="Times New Roman" w:hAnsi="Times New Roman" w:cs="Times New Roman"/>
          <w:sz w:val="28"/>
          <w:szCs w:val="28"/>
        </w:rPr>
        <w:t>енергозбереження</w:t>
      </w:r>
      <w:proofErr w:type="spellEnd"/>
      <w:r w:rsidRPr="001735AA">
        <w:rPr>
          <w:rFonts w:ascii="Times New Roman" w:hAnsi="Times New Roman" w:cs="Times New Roman"/>
          <w:sz w:val="28"/>
          <w:szCs w:val="28"/>
        </w:rPr>
        <w:t xml:space="preserve">, транспорту та </w:t>
      </w:r>
      <w:proofErr w:type="spellStart"/>
      <w:r w:rsidRPr="001735AA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1735AA">
        <w:rPr>
          <w:rFonts w:ascii="Times New Roman" w:hAnsi="Times New Roman" w:cs="Times New Roman"/>
          <w:sz w:val="28"/>
          <w:szCs w:val="28"/>
        </w:rPr>
        <w:t xml:space="preserve"> (голова </w:t>
      </w:r>
      <w:proofErr w:type="spellStart"/>
      <w:r w:rsidRPr="001735AA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1735AA">
        <w:rPr>
          <w:rFonts w:ascii="Times New Roman" w:hAnsi="Times New Roman" w:cs="Times New Roman"/>
          <w:sz w:val="28"/>
          <w:szCs w:val="28"/>
        </w:rPr>
        <w:t xml:space="preserve"> Котляр В.Ю.).</w:t>
      </w:r>
    </w:p>
    <w:p w:rsidR="0067207A" w:rsidRDefault="0067207A" w:rsidP="0067207A">
      <w:pPr>
        <w:ind w:firstLine="360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1735AA" w:rsidRPr="00642043" w:rsidRDefault="001735AA" w:rsidP="00716405">
      <w:pPr>
        <w:tabs>
          <w:tab w:val="left" w:pos="6379"/>
          <w:tab w:val="left" w:pos="7088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642043">
        <w:rPr>
          <w:rFonts w:ascii="Times New Roman" w:hAnsi="Times New Roman" w:cs="Times New Roman"/>
          <w:b/>
          <w:sz w:val="28"/>
          <w:szCs w:val="28"/>
        </w:rPr>
        <w:t>Міський</w:t>
      </w:r>
      <w:proofErr w:type="spellEnd"/>
      <w:r w:rsidRPr="00642043">
        <w:rPr>
          <w:rFonts w:ascii="Times New Roman" w:hAnsi="Times New Roman" w:cs="Times New Roman"/>
          <w:b/>
          <w:sz w:val="28"/>
          <w:szCs w:val="28"/>
        </w:rPr>
        <w:t xml:space="preserve"> голова</w:t>
      </w:r>
      <w:proofErr w:type="gramStart"/>
      <w:r w:rsidRPr="00642043">
        <w:rPr>
          <w:rFonts w:ascii="Times New Roman" w:hAnsi="Times New Roman" w:cs="Times New Roman"/>
          <w:b/>
          <w:sz w:val="28"/>
          <w:szCs w:val="28"/>
        </w:rPr>
        <w:t>                      </w:t>
      </w:r>
      <w:r w:rsidR="00E437F6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В</w:t>
      </w:r>
      <w:proofErr w:type="gramEnd"/>
      <w:r w:rsidR="00E437F6">
        <w:rPr>
          <w:rFonts w:ascii="Times New Roman" w:hAnsi="Times New Roman" w:cs="Times New Roman"/>
          <w:b/>
          <w:sz w:val="28"/>
          <w:szCs w:val="28"/>
          <w:lang w:val="uk-UA"/>
        </w:rPr>
        <w:t>італій</w:t>
      </w:r>
      <w:r w:rsidRPr="006420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МАЛЕЦЬКИЙ</w:t>
      </w:r>
    </w:p>
    <w:p w:rsidR="0067207A" w:rsidRPr="008F3DC8" w:rsidRDefault="0067207A" w:rsidP="0067207A">
      <w:pPr>
        <w:rPr>
          <w:rFonts w:eastAsiaTheme="minorEastAsia"/>
          <w:lang w:eastAsia="ru-RU"/>
        </w:rPr>
      </w:pPr>
    </w:p>
    <w:p w:rsidR="0067207A" w:rsidRDefault="0067207A" w:rsidP="00C24074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207A" w:rsidRDefault="0067207A" w:rsidP="00C24074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207A" w:rsidRDefault="0067207A" w:rsidP="00C24074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207A" w:rsidRDefault="0067207A" w:rsidP="00C24074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207A" w:rsidRDefault="0067207A" w:rsidP="00C24074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207A" w:rsidRDefault="0067207A" w:rsidP="00C24074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207A" w:rsidRDefault="0067207A" w:rsidP="00C24074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207A" w:rsidRDefault="0067207A" w:rsidP="00C24074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207A" w:rsidRDefault="0067207A" w:rsidP="00C24074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207A" w:rsidRDefault="0067207A" w:rsidP="00C24074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207A" w:rsidRDefault="0067207A" w:rsidP="00C24074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207A" w:rsidRDefault="0067207A" w:rsidP="00C24074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207A" w:rsidRDefault="0067207A" w:rsidP="00C24074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207A" w:rsidRDefault="0067207A" w:rsidP="00C24074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207A" w:rsidRDefault="0067207A" w:rsidP="00C24074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207A" w:rsidRDefault="0067207A" w:rsidP="00C24074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207A" w:rsidRDefault="0067207A" w:rsidP="00C24074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207A" w:rsidRDefault="0067207A" w:rsidP="00C24074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67207A" w:rsidSect="001D0D5A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F27" w:rsidRDefault="00D00F27" w:rsidP="00B511D4">
      <w:pPr>
        <w:spacing w:after="0" w:line="240" w:lineRule="auto"/>
      </w:pPr>
      <w:r>
        <w:separator/>
      </w:r>
    </w:p>
  </w:endnote>
  <w:endnote w:type="continuationSeparator" w:id="0">
    <w:p w:rsidR="00D00F27" w:rsidRDefault="00D00F27" w:rsidP="00B51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F27" w:rsidRDefault="00D00F27" w:rsidP="00B511D4">
      <w:pPr>
        <w:spacing w:after="0" w:line="240" w:lineRule="auto"/>
      </w:pPr>
      <w:r>
        <w:separator/>
      </w:r>
    </w:p>
  </w:footnote>
  <w:footnote w:type="continuationSeparator" w:id="0">
    <w:p w:rsidR="00D00F27" w:rsidRDefault="00D00F27" w:rsidP="00B51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1D4" w:rsidRPr="00ED6701" w:rsidRDefault="0067207A" w:rsidP="00B511D4">
    <w:pPr>
      <w:pStyle w:val="a3"/>
      <w:jc w:val="right"/>
      <w:rPr>
        <w:rFonts w:ascii="Times New Roman" w:hAnsi="Times New Roman" w:cs="Times New Roman"/>
        <w:color w:val="FFFFFF" w:themeColor="background1"/>
        <w:sz w:val="28"/>
        <w:szCs w:val="28"/>
        <w:lang w:val="uk-UA"/>
      </w:rPr>
    </w:pPr>
    <w:r w:rsidRPr="00ED6701">
      <w:rPr>
        <w:rFonts w:ascii="Times New Roman" w:hAnsi="Times New Roman" w:cs="Times New Roman"/>
        <w:color w:val="FFFFFF" w:themeColor="background1"/>
        <w:sz w:val="28"/>
        <w:szCs w:val="28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57161"/>
    <w:multiLevelType w:val="hybridMultilevel"/>
    <w:tmpl w:val="1862E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5E75E4"/>
    <w:multiLevelType w:val="hybridMultilevel"/>
    <w:tmpl w:val="E77890C0"/>
    <w:lvl w:ilvl="0" w:tplc="950A448E">
      <w:start w:val="1"/>
      <w:numFmt w:val="decimal"/>
      <w:lvlText w:val="%1."/>
      <w:lvlJc w:val="left"/>
      <w:pPr>
        <w:ind w:left="9933" w:hanging="43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5C40AD"/>
    <w:multiLevelType w:val="hybridMultilevel"/>
    <w:tmpl w:val="AA3C46D8"/>
    <w:lvl w:ilvl="0" w:tplc="2B166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DF"/>
    <w:rsid w:val="00073B8E"/>
    <w:rsid w:val="0007676B"/>
    <w:rsid w:val="001735AA"/>
    <w:rsid w:val="001B6F82"/>
    <w:rsid w:val="001D0D5A"/>
    <w:rsid w:val="0021453A"/>
    <w:rsid w:val="00251668"/>
    <w:rsid w:val="00253BD0"/>
    <w:rsid w:val="002B1967"/>
    <w:rsid w:val="002B477F"/>
    <w:rsid w:val="00396435"/>
    <w:rsid w:val="003A208C"/>
    <w:rsid w:val="003A5412"/>
    <w:rsid w:val="003C5160"/>
    <w:rsid w:val="00480390"/>
    <w:rsid w:val="004B72D4"/>
    <w:rsid w:val="00580F25"/>
    <w:rsid w:val="00597DEA"/>
    <w:rsid w:val="005E31DD"/>
    <w:rsid w:val="006120C9"/>
    <w:rsid w:val="00620366"/>
    <w:rsid w:val="006421BB"/>
    <w:rsid w:val="006607EE"/>
    <w:rsid w:val="0067207A"/>
    <w:rsid w:val="00714A62"/>
    <w:rsid w:val="00716405"/>
    <w:rsid w:val="007B75CC"/>
    <w:rsid w:val="007E2CAD"/>
    <w:rsid w:val="00830628"/>
    <w:rsid w:val="008944B5"/>
    <w:rsid w:val="008F3DC8"/>
    <w:rsid w:val="00933265"/>
    <w:rsid w:val="00984247"/>
    <w:rsid w:val="009A4195"/>
    <w:rsid w:val="009C22FF"/>
    <w:rsid w:val="009C4A5E"/>
    <w:rsid w:val="009D0D97"/>
    <w:rsid w:val="009E721F"/>
    <w:rsid w:val="00A67AB8"/>
    <w:rsid w:val="00AB1E3F"/>
    <w:rsid w:val="00AB5492"/>
    <w:rsid w:val="00B2034A"/>
    <w:rsid w:val="00B240DD"/>
    <w:rsid w:val="00B511D4"/>
    <w:rsid w:val="00B61849"/>
    <w:rsid w:val="00B93FC8"/>
    <w:rsid w:val="00BE0ACD"/>
    <w:rsid w:val="00BE16DF"/>
    <w:rsid w:val="00BF1177"/>
    <w:rsid w:val="00C24074"/>
    <w:rsid w:val="00C27ADD"/>
    <w:rsid w:val="00C6611E"/>
    <w:rsid w:val="00C874ED"/>
    <w:rsid w:val="00D00F27"/>
    <w:rsid w:val="00D11196"/>
    <w:rsid w:val="00D54988"/>
    <w:rsid w:val="00DC5585"/>
    <w:rsid w:val="00E437F6"/>
    <w:rsid w:val="00E74240"/>
    <w:rsid w:val="00EB23E9"/>
    <w:rsid w:val="00ED3C37"/>
    <w:rsid w:val="00ED6701"/>
    <w:rsid w:val="00EF6B06"/>
    <w:rsid w:val="00F13A47"/>
    <w:rsid w:val="00F41629"/>
    <w:rsid w:val="00F53DD6"/>
    <w:rsid w:val="00F56647"/>
    <w:rsid w:val="00F97B7C"/>
    <w:rsid w:val="00FD0BF5"/>
    <w:rsid w:val="00FD753C"/>
    <w:rsid w:val="00FE4385"/>
    <w:rsid w:val="00FE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11D4"/>
  </w:style>
  <w:style w:type="paragraph" w:styleId="a5">
    <w:name w:val="footer"/>
    <w:basedOn w:val="a"/>
    <w:link w:val="a6"/>
    <w:uiPriority w:val="99"/>
    <w:unhideWhenUsed/>
    <w:rsid w:val="00B5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11D4"/>
  </w:style>
  <w:style w:type="paragraph" w:styleId="a7">
    <w:name w:val="Balloon Text"/>
    <w:basedOn w:val="a"/>
    <w:link w:val="a8"/>
    <w:uiPriority w:val="99"/>
    <w:semiHidden/>
    <w:unhideWhenUsed/>
    <w:rsid w:val="0067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07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1735AA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11D4"/>
  </w:style>
  <w:style w:type="paragraph" w:styleId="a5">
    <w:name w:val="footer"/>
    <w:basedOn w:val="a"/>
    <w:link w:val="a6"/>
    <w:uiPriority w:val="99"/>
    <w:unhideWhenUsed/>
    <w:rsid w:val="00B5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11D4"/>
  </w:style>
  <w:style w:type="paragraph" w:styleId="a7">
    <w:name w:val="Balloon Text"/>
    <w:basedOn w:val="a"/>
    <w:link w:val="a8"/>
    <w:uiPriority w:val="99"/>
    <w:semiHidden/>
    <w:unhideWhenUsed/>
    <w:rsid w:val="0067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07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1735AA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3</cp:revision>
  <cp:lastPrinted>2021-05-26T11:02:00Z</cp:lastPrinted>
  <dcterms:created xsi:type="dcterms:W3CDTF">2021-05-26T10:50:00Z</dcterms:created>
  <dcterms:modified xsi:type="dcterms:W3CDTF">2021-05-26T11:03:00Z</dcterms:modified>
</cp:coreProperties>
</file>