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92" w:rsidRDefault="00936E92" w:rsidP="0017627D">
      <w:pPr>
        <w:rPr>
          <w:b/>
          <w:bCs/>
          <w:sz w:val="28"/>
          <w:szCs w:val="28"/>
          <w:lang w:val="uk-UA"/>
        </w:rPr>
      </w:pPr>
    </w:p>
    <w:p w:rsidR="00936E92" w:rsidRDefault="00936E92" w:rsidP="00EF7DB3">
      <w:pPr>
        <w:jc w:val="center"/>
        <w:rPr>
          <w:sz w:val="28"/>
          <w:szCs w:val="28"/>
          <w:lang w:val="uk-UA"/>
        </w:rPr>
      </w:pPr>
      <w:r w:rsidRPr="00DE1DA6">
        <w:rPr>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4.5pt;visibility:visible">
            <v:imagedata r:id="rId6" o:title=""/>
          </v:shape>
        </w:pict>
      </w:r>
    </w:p>
    <w:p w:rsidR="00936E92" w:rsidRPr="00D924D1" w:rsidRDefault="00936E92" w:rsidP="00D924D1">
      <w:pPr>
        <w:jc w:val="center"/>
        <w:rPr>
          <w:b/>
          <w:bCs/>
        </w:rPr>
      </w:pPr>
      <w:r>
        <w:rPr>
          <w:b/>
          <w:bCs/>
        </w:rPr>
        <w:t>КРЕМЕНЧУЦЬКА МІСЬКА РАДА</w:t>
      </w:r>
    </w:p>
    <w:p w:rsidR="00936E92" w:rsidRPr="00D924D1" w:rsidRDefault="00936E92" w:rsidP="00D924D1">
      <w:pPr>
        <w:jc w:val="center"/>
        <w:rPr>
          <w:b/>
          <w:bCs/>
        </w:rPr>
      </w:pPr>
      <w:r>
        <w:rPr>
          <w:b/>
          <w:bCs/>
        </w:rPr>
        <w:t>КРЕМЕНЧУЦЬКОГО РАЙОНУ ПОЛТАВСЬКОЇ ОБЛАСТІ</w:t>
      </w:r>
    </w:p>
    <w:p w:rsidR="00936E92" w:rsidRDefault="00936E92" w:rsidP="00D924D1">
      <w:pPr>
        <w:jc w:val="center"/>
        <w:rPr>
          <w:sz w:val="28"/>
          <w:szCs w:val="28"/>
        </w:rPr>
      </w:pPr>
      <w:r>
        <w:rPr>
          <w:b/>
          <w:bCs/>
          <w:lang w:val="en-US"/>
        </w:rPr>
        <w:t>V</w:t>
      </w:r>
      <w:r w:rsidRPr="00D924D1">
        <w:rPr>
          <w:b/>
          <w:bCs/>
        </w:rPr>
        <w:t xml:space="preserve"> </w:t>
      </w:r>
      <w:r>
        <w:rPr>
          <w:b/>
          <w:bCs/>
        </w:rPr>
        <w:t xml:space="preserve">СЕСІЯ МІСЬКОЇ РАДИ </w:t>
      </w:r>
      <w:r>
        <w:rPr>
          <w:b/>
          <w:bCs/>
          <w:lang w:val="en-US"/>
        </w:rPr>
        <w:t>VIII</w:t>
      </w:r>
      <w:r>
        <w:rPr>
          <w:b/>
          <w:bCs/>
        </w:rPr>
        <w:t xml:space="preserve"> СКЛИКАННЯ</w:t>
      </w:r>
    </w:p>
    <w:p w:rsidR="00936E92" w:rsidRDefault="00936E92" w:rsidP="00D924D1">
      <w:pPr>
        <w:jc w:val="center"/>
        <w:rPr>
          <w:b/>
          <w:bCs/>
          <w:lang w:val="uk-UA"/>
        </w:rPr>
      </w:pPr>
    </w:p>
    <w:p w:rsidR="00936E92" w:rsidRDefault="00936E92" w:rsidP="00D924D1">
      <w:pPr>
        <w:jc w:val="center"/>
        <w:rPr>
          <w:b/>
          <w:bCs/>
        </w:rPr>
      </w:pPr>
      <w:r>
        <w:rPr>
          <w:b/>
          <w:bCs/>
        </w:rPr>
        <w:t>РІШЕННЯ</w:t>
      </w:r>
    </w:p>
    <w:p w:rsidR="00936E92" w:rsidRDefault="00936E92" w:rsidP="00D924D1">
      <w:pPr>
        <w:jc w:val="center"/>
        <w:rPr>
          <w:b/>
          <w:bCs/>
          <w:sz w:val="16"/>
          <w:szCs w:val="16"/>
        </w:rPr>
      </w:pPr>
    </w:p>
    <w:p w:rsidR="00936E92" w:rsidRDefault="00936E92" w:rsidP="00D924D1">
      <w:pPr>
        <w:jc w:val="both"/>
        <w:rPr>
          <w:b/>
          <w:bCs/>
        </w:rPr>
      </w:pPr>
      <w:r>
        <w:rPr>
          <w:b/>
          <w:bCs/>
        </w:rPr>
        <w:t>від</w:t>
      </w:r>
      <w:r w:rsidRPr="00D924D1">
        <w:rPr>
          <w:b/>
          <w:bCs/>
        </w:rPr>
        <w:t xml:space="preserve"> </w:t>
      </w:r>
      <w:r>
        <w:rPr>
          <w:b/>
          <w:bCs/>
        </w:rPr>
        <w:t>25 травня 20</w:t>
      </w:r>
      <w:r w:rsidRPr="00D924D1">
        <w:rPr>
          <w:b/>
          <w:bCs/>
        </w:rPr>
        <w:t>2</w:t>
      </w:r>
      <w:r>
        <w:rPr>
          <w:b/>
          <w:bCs/>
        </w:rPr>
        <w:t>1 року</w:t>
      </w:r>
    </w:p>
    <w:p w:rsidR="00936E92" w:rsidRDefault="00936E92" w:rsidP="00D924D1">
      <w:pPr>
        <w:jc w:val="both"/>
        <w:rPr>
          <w:sz w:val="20"/>
          <w:szCs w:val="20"/>
        </w:rPr>
      </w:pPr>
      <w:r>
        <w:rPr>
          <w:sz w:val="20"/>
          <w:szCs w:val="20"/>
        </w:rPr>
        <w:t>м. Кременчук</w:t>
      </w:r>
    </w:p>
    <w:p w:rsidR="00936E92" w:rsidRPr="00D924D1" w:rsidRDefault="00936E92" w:rsidP="00E47009">
      <w:pPr>
        <w:tabs>
          <w:tab w:val="decimal" w:pos="4500"/>
          <w:tab w:val="right" w:pos="5040"/>
        </w:tabs>
        <w:rPr>
          <w:b/>
          <w:bCs/>
          <w:sz w:val="28"/>
          <w:szCs w:val="28"/>
        </w:rPr>
      </w:pPr>
    </w:p>
    <w:p w:rsidR="00936E92" w:rsidRDefault="00936E92" w:rsidP="00E47009">
      <w:pPr>
        <w:tabs>
          <w:tab w:val="decimal" w:pos="4500"/>
          <w:tab w:val="right" w:pos="5040"/>
        </w:tabs>
        <w:rPr>
          <w:b/>
          <w:bCs/>
          <w:color w:val="000000"/>
          <w:sz w:val="28"/>
          <w:szCs w:val="28"/>
          <w:lang w:val="uk-UA"/>
        </w:rPr>
      </w:pPr>
      <w:r w:rsidRPr="008F6FF3">
        <w:rPr>
          <w:b/>
          <w:bCs/>
          <w:sz w:val="28"/>
          <w:szCs w:val="28"/>
        </w:rPr>
        <w:t>Про</w:t>
      </w:r>
      <w:r>
        <w:rPr>
          <w:b/>
          <w:bCs/>
          <w:sz w:val="28"/>
          <w:szCs w:val="28"/>
        </w:rPr>
        <w:t xml:space="preserve"> </w:t>
      </w:r>
      <w:r w:rsidRPr="008F6FF3">
        <w:rPr>
          <w:b/>
          <w:bCs/>
          <w:sz w:val="28"/>
          <w:szCs w:val="28"/>
        </w:rPr>
        <w:t>затвердження</w:t>
      </w:r>
      <w:r>
        <w:rPr>
          <w:b/>
          <w:bCs/>
          <w:sz w:val="28"/>
          <w:szCs w:val="28"/>
        </w:rPr>
        <w:t xml:space="preserve"> </w:t>
      </w:r>
      <w:r>
        <w:rPr>
          <w:b/>
          <w:bCs/>
          <w:color w:val="000000"/>
          <w:sz w:val="28"/>
          <w:szCs w:val="28"/>
        </w:rPr>
        <w:t xml:space="preserve">Програми </w:t>
      </w:r>
    </w:p>
    <w:p w:rsidR="00936E92" w:rsidRDefault="00936E92" w:rsidP="00E47009">
      <w:pPr>
        <w:tabs>
          <w:tab w:val="decimal" w:pos="4500"/>
          <w:tab w:val="right" w:pos="5040"/>
        </w:tabs>
        <w:rPr>
          <w:b/>
          <w:bCs/>
          <w:color w:val="000000"/>
          <w:sz w:val="28"/>
          <w:szCs w:val="28"/>
          <w:lang w:val="uk-UA"/>
        </w:rPr>
      </w:pPr>
      <w:r>
        <w:rPr>
          <w:b/>
          <w:bCs/>
          <w:color w:val="000000"/>
          <w:sz w:val="28"/>
          <w:szCs w:val="28"/>
        </w:rPr>
        <w:t xml:space="preserve">розвитку </w:t>
      </w:r>
      <w:r w:rsidRPr="00481AE4">
        <w:rPr>
          <w:b/>
          <w:bCs/>
          <w:color w:val="000000"/>
          <w:sz w:val="28"/>
          <w:szCs w:val="28"/>
        </w:rPr>
        <w:t>комунального</w:t>
      </w:r>
      <w:r>
        <w:rPr>
          <w:b/>
          <w:bCs/>
          <w:color w:val="000000"/>
          <w:sz w:val="28"/>
          <w:szCs w:val="28"/>
        </w:rPr>
        <w:t xml:space="preserve"> </w:t>
      </w:r>
      <w:r>
        <w:rPr>
          <w:b/>
          <w:bCs/>
          <w:color w:val="000000"/>
          <w:sz w:val="28"/>
          <w:szCs w:val="28"/>
          <w:lang w:val="uk-UA"/>
        </w:rPr>
        <w:t>госп-</w:t>
      </w:r>
    </w:p>
    <w:p w:rsidR="00936E92" w:rsidRDefault="00936E92" w:rsidP="00E47009">
      <w:pPr>
        <w:tabs>
          <w:tab w:val="decimal" w:pos="4500"/>
          <w:tab w:val="right" w:pos="5040"/>
        </w:tabs>
        <w:rPr>
          <w:b/>
          <w:bCs/>
          <w:color w:val="000000"/>
          <w:sz w:val="28"/>
          <w:szCs w:val="28"/>
        </w:rPr>
      </w:pPr>
      <w:r>
        <w:rPr>
          <w:b/>
          <w:bCs/>
          <w:color w:val="000000"/>
          <w:sz w:val="28"/>
          <w:szCs w:val="28"/>
          <w:lang w:val="uk-UA"/>
        </w:rPr>
        <w:t xml:space="preserve">розрахункового </w:t>
      </w:r>
      <w:r w:rsidRPr="00481AE4">
        <w:rPr>
          <w:b/>
          <w:bCs/>
          <w:color w:val="000000"/>
          <w:sz w:val="28"/>
          <w:szCs w:val="28"/>
        </w:rPr>
        <w:t>підприємства</w:t>
      </w:r>
    </w:p>
    <w:p w:rsidR="00936E92" w:rsidRPr="00D93C96" w:rsidRDefault="00936E92" w:rsidP="005436E1">
      <w:pPr>
        <w:tabs>
          <w:tab w:val="decimal" w:pos="4500"/>
          <w:tab w:val="right" w:pos="5040"/>
        </w:tabs>
        <w:rPr>
          <w:b/>
          <w:bCs/>
          <w:color w:val="000000"/>
          <w:sz w:val="28"/>
          <w:szCs w:val="28"/>
          <w:lang w:val="uk-UA"/>
        </w:rPr>
      </w:pPr>
      <w:r>
        <w:rPr>
          <w:b/>
          <w:bCs/>
          <w:color w:val="000000"/>
          <w:sz w:val="28"/>
          <w:szCs w:val="28"/>
        </w:rPr>
        <w:t>«</w:t>
      </w:r>
      <w:r>
        <w:rPr>
          <w:b/>
          <w:bCs/>
          <w:color w:val="000000"/>
          <w:sz w:val="28"/>
          <w:szCs w:val="28"/>
          <w:lang w:val="uk-UA"/>
        </w:rPr>
        <w:t>Союзрембуд» на</w:t>
      </w:r>
      <w:r w:rsidRPr="005436E1">
        <w:rPr>
          <w:b/>
          <w:bCs/>
          <w:sz w:val="28"/>
          <w:szCs w:val="28"/>
          <w:lang w:val="uk-UA"/>
        </w:rPr>
        <w:t xml:space="preserve"> 20</w:t>
      </w:r>
      <w:r>
        <w:rPr>
          <w:b/>
          <w:bCs/>
          <w:sz w:val="28"/>
          <w:szCs w:val="28"/>
          <w:lang w:val="uk-UA"/>
        </w:rPr>
        <w:t>21</w:t>
      </w:r>
      <w:r w:rsidRPr="005436E1">
        <w:rPr>
          <w:b/>
          <w:bCs/>
          <w:sz w:val="28"/>
          <w:szCs w:val="28"/>
          <w:lang w:val="uk-UA"/>
        </w:rPr>
        <w:t xml:space="preserve"> р</w:t>
      </w:r>
      <w:r>
        <w:rPr>
          <w:b/>
          <w:bCs/>
          <w:sz w:val="28"/>
          <w:szCs w:val="28"/>
          <w:lang w:val="uk-UA"/>
        </w:rPr>
        <w:t>ік</w:t>
      </w:r>
    </w:p>
    <w:p w:rsidR="00936E92" w:rsidRPr="00BD4165" w:rsidRDefault="00936E92" w:rsidP="00BD4165">
      <w:pPr>
        <w:jc w:val="both"/>
        <w:rPr>
          <w:sz w:val="20"/>
          <w:szCs w:val="20"/>
          <w:lang w:val="uk-UA"/>
        </w:rPr>
      </w:pPr>
    </w:p>
    <w:p w:rsidR="00936E92" w:rsidRPr="00D924D1" w:rsidRDefault="00936E92" w:rsidP="00585631">
      <w:pPr>
        <w:ind w:firstLine="480"/>
        <w:jc w:val="both"/>
        <w:rPr>
          <w:sz w:val="28"/>
          <w:szCs w:val="28"/>
          <w:lang w:val="uk-UA"/>
        </w:rPr>
      </w:pPr>
      <w:r>
        <w:rPr>
          <w:color w:val="000000"/>
          <w:sz w:val="28"/>
          <w:szCs w:val="28"/>
          <w:lang w:val="uk-UA"/>
        </w:rPr>
        <w:t xml:space="preserve"> </w:t>
      </w:r>
      <w:r w:rsidRPr="00D924D1">
        <w:rPr>
          <w:color w:val="000000"/>
          <w:sz w:val="28"/>
          <w:szCs w:val="28"/>
          <w:lang w:val="uk-UA"/>
        </w:rPr>
        <w:t xml:space="preserve">З метою забезпечення </w:t>
      </w:r>
      <w:r w:rsidRPr="00D924D1">
        <w:rPr>
          <w:sz w:val="28"/>
          <w:szCs w:val="28"/>
          <w:lang w:val="uk-UA"/>
        </w:rPr>
        <w:t>організаційного супроводження процесу будівництва, реконструкції та капітального ремонту об’єктів</w:t>
      </w:r>
      <w:r w:rsidRPr="00D924D1">
        <w:rPr>
          <w:color w:val="000000"/>
          <w:sz w:val="28"/>
          <w:szCs w:val="28"/>
          <w:lang w:val="uk-UA"/>
        </w:rPr>
        <w:t xml:space="preserve"> комунальної власності територіальної громади міста Кременчука для задоволення </w:t>
      </w:r>
      <w:r w:rsidRPr="00D924D1">
        <w:rPr>
          <w:sz w:val="28"/>
          <w:szCs w:val="28"/>
          <w:lang w:val="uk-UA"/>
        </w:rPr>
        <w:t>суспільних та особистих потреб громадян</w:t>
      </w:r>
      <w:r w:rsidRPr="00D924D1">
        <w:rPr>
          <w:color w:val="000000"/>
          <w:sz w:val="28"/>
          <w:szCs w:val="28"/>
          <w:lang w:val="uk-UA"/>
        </w:rPr>
        <w:t xml:space="preserve">, на виконання вимог Законів України </w:t>
      </w:r>
      <w:r w:rsidRPr="00D924D1">
        <w:rPr>
          <w:sz w:val="28"/>
          <w:szCs w:val="28"/>
          <w:lang w:val="uk-UA"/>
        </w:rPr>
        <w:t>«Про архітектурну діяльність» та «</w:t>
      </w:r>
      <w:r w:rsidRPr="00D924D1">
        <w:rPr>
          <w:sz w:val="28"/>
          <w:szCs w:val="28"/>
          <w:bdr w:val="none" w:sz="0" w:space="0" w:color="auto" w:frame="1"/>
          <w:lang w:val="uk-UA"/>
        </w:rPr>
        <w:t>Про регулювання містобудівної діяльності</w:t>
      </w:r>
      <w:r w:rsidRPr="00D924D1">
        <w:rPr>
          <w:sz w:val="28"/>
          <w:szCs w:val="28"/>
          <w:lang w:val="uk-UA"/>
        </w:rPr>
        <w:t>»</w:t>
      </w:r>
      <w:r w:rsidRPr="00D924D1">
        <w:rPr>
          <w:color w:val="000000"/>
          <w:sz w:val="28"/>
          <w:szCs w:val="28"/>
          <w:lang w:val="uk-UA"/>
        </w:rPr>
        <w:t xml:space="preserve">,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25, ст. 26 Закону України  «Про місцеве самоврядування в Україні», </w:t>
      </w:r>
      <w:r w:rsidRPr="00D924D1">
        <w:rPr>
          <w:sz w:val="28"/>
          <w:szCs w:val="28"/>
          <w:lang w:val="uk-UA"/>
        </w:rPr>
        <w:t>Кременчуцька міська рада Кременчуцького району Полтавської області</w:t>
      </w:r>
    </w:p>
    <w:p w:rsidR="00936E92" w:rsidRPr="00D924D1" w:rsidRDefault="00936E92" w:rsidP="00D924D1">
      <w:pPr>
        <w:ind w:firstLine="709"/>
        <w:jc w:val="both"/>
        <w:rPr>
          <w:b/>
          <w:bCs/>
          <w:color w:val="000000"/>
          <w:sz w:val="16"/>
          <w:szCs w:val="16"/>
          <w:lang w:val="uk-UA"/>
        </w:rPr>
      </w:pPr>
    </w:p>
    <w:p w:rsidR="00936E92" w:rsidRDefault="00936E92" w:rsidP="00D924D1">
      <w:pPr>
        <w:ind w:firstLine="709"/>
        <w:jc w:val="center"/>
        <w:rPr>
          <w:b/>
          <w:bCs/>
          <w:color w:val="000000"/>
          <w:sz w:val="28"/>
          <w:szCs w:val="28"/>
          <w:lang w:val="uk-UA"/>
        </w:rPr>
      </w:pPr>
      <w:r w:rsidRPr="00C4158A">
        <w:rPr>
          <w:b/>
          <w:bCs/>
          <w:color w:val="000000"/>
          <w:sz w:val="28"/>
          <w:szCs w:val="28"/>
        </w:rPr>
        <w:t>вирішила:</w:t>
      </w:r>
    </w:p>
    <w:p w:rsidR="00936E92" w:rsidRPr="00D924D1" w:rsidRDefault="00936E92" w:rsidP="00D924D1">
      <w:pPr>
        <w:ind w:firstLine="709"/>
        <w:jc w:val="center"/>
        <w:rPr>
          <w:b/>
          <w:bCs/>
          <w:color w:val="000000"/>
          <w:sz w:val="16"/>
          <w:szCs w:val="16"/>
          <w:lang w:val="uk-UA"/>
        </w:rPr>
      </w:pPr>
    </w:p>
    <w:p w:rsidR="00936E92" w:rsidRPr="00D924D1" w:rsidRDefault="00936E92" w:rsidP="00E47009">
      <w:pPr>
        <w:tabs>
          <w:tab w:val="decimal" w:pos="4500"/>
          <w:tab w:val="right" w:pos="5040"/>
        </w:tabs>
        <w:ind w:firstLine="567"/>
        <w:jc w:val="both"/>
        <w:rPr>
          <w:sz w:val="28"/>
          <w:szCs w:val="28"/>
        </w:rPr>
      </w:pPr>
      <w:r>
        <w:rPr>
          <w:sz w:val="28"/>
          <w:szCs w:val="28"/>
        </w:rPr>
        <w:tab/>
      </w:r>
      <w:r w:rsidRPr="009838CF">
        <w:rPr>
          <w:sz w:val="28"/>
          <w:szCs w:val="28"/>
        </w:rPr>
        <w:t>1.</w:t>
      </w:r>
      <w:r>
        <w:rPr>
          <w:sz w:val="28"/>
          <w:szCs w:val="28"/>
        </w:rPr>
        <w:t xml:space="preserve"> </w:t>
      </w:r>
      <w:r w:rsidRPr="009838CF">
        <w:rPr>
          <w:sz w:val="28"/>
          <w:szCs w:val="28"/>
        </w:rPr>
        <w:t>Затвердити</w:t>
      </w:r>
      <w:r>
        <w:rPr>
          <w:sz w:val="28"/>
          <w:szCs w:val="28"/>
        </w:rPr>
        <w:t xml:space="preserve"> </w:t>
      </w:r>
      <w:r w:rsidRPr="009838CF">
        <w:rPr>
          <w:color w:val="000000"/>
          <w:sz w:val="28"/>
          <w:szCs w:val="28"/>
        </w:rPr>
        <w:t>Програм</w:t>
      </w:r>
      <w:r>
        <w:rPr>
          <w:color w:val="000000"/>
          <w:sz w:val="28"/>
          <w:szCs w:val="28"/>
        </w:rPr>
        <w:t>у</w:t>
      </w:r>
      <w:r w:rsidRPr="009838CF">
        <w:rPr>
          <w:color w:val="000000"/>
          <w:sz w:val="28"/>
          <w:szCs w:val="28"/>
        </w:rPr>
        <w:t xml:space="preserve"> розвитку комуналь</w:t>
      </w:r>
      <w:r>
        <w:rPr>
          <w:color w:val="000000"/>
          <w:sz w:val="28"/>
          <w:szCs w:val="28"/>
        </w:rPr>
        <w:t xml:space="preserve">ного </w:t>
      </w:r>
      <w:r>
        <w:rPr>
          <w:color w:val="000000"/>
          <w:sz w:val="28"/>
          <w:szCs w:val="28"/>
          <w:lang w:val="uk-UA"/>
        </w:rPr>
        <w:t xml:space="preserve">госпрозрахункового </w:t>
      </w:r>
      <w:r w:rsidRPr="00D924D1">
        <w:rPr>
          <w:sz w:val="28"/>
          <w:szCs w:val="28"/>
        </w:rPr>
        <w:t>підприємства «</w:t>
      </w:r>
      <w:r w:rsidRPr="00D924D1">
        <w:rPr>
          <w:sz w:val="28"/>
          <w:szCs w:val="28"/>
          <w:lang w:val="uk-UA"/>
        </w:rPr>
        <w:t>Союзрембуд</w:t>
      </w:r>
      <w:r w:rsidRPr="00D924D1">
        <w:rPr>
          <w:sz w:val="28"/>
          <w:szCs w:val="28"/>
        </w:rPr>
        <w:t>» на 2</w:t>
      </w:r>
      <w:r w:rsidRPr="00D924D1">
        <w:rPr>
          <w:sz w:val="28"/>
          <w:szCs w:val="28"/>
          <w:lang w:val="uk-UA"/>
        </w:rPr>
        <w:t>021</w:t>
      </w:r>
      <w:r w:rsidRPr="00D924D1">
        <w:rPr>
          <w:sz w:val="28"/>
          <w:szCs w:val="28"/>
        </w:rPr>
        <w:t xml:space="preserve"> р</w:t>
      </w:r>
      <w:r w:rsidRPr="00D924D1">
        <w:rPr>
          <w:sz w:val="28"/>
          <w:szCs w:val="28"/>
          <w:lang w:val="uk-UA"/>
        </w:rPr>
        <w:t>ік (додається)</w:t>
      </w:r>
      <w:r w:rsidRPr="00D924D1">
        <w:rPr>
          <w:sz w:val="28"/>
          <w:szCs w:val="28"/>
        </w:rPr>
        <w:t>.</w:t>
      </w:r>
    </w:p>
    <w:p w:rsidR="00936E92" w:rsidRPr="005436E1" w:rsidRDefault="00936E92" w:rsidP="005436E1">
      <w:pPr>
        <w:ind w:firstLine="567"/>
        <w:jc w:val="both"/>
        <w:rPr>
          <w:sz w:val="28"/>
          <w:szCs w:val="28"/>
          <w:lang w:val="uk-UA"/>
        </w:rPr>
      </w:pPr>
      <w:r>
        <w:rPr>
          <w:sz w:val="28"/>
          <w:szCs w:val="28"/>
        </w:rPr>
        <w:t xml:space="preserve">2. Департаменту фінансів </w:t>
      </w:r>
      <w:r w:rsidRPr="00073FF2">
        <w:rPr>
          <w:sz w:val="28"/>
          <w:szCs w:val="28"/>
        </w:rPr>
        <w:t xml:space="preserve">виконавчого комітету Кременчуцької міської ради </w:t>
      </w:r>
      <w:r>
        <w:rPr>
          <w:sz w:val="28"/>
          <w:szCs w:val="28"/>
          <w:lang w:val="uk-UA"/>
        </w:rPr>
        <w:t xml:space="preserve">Кременчуцького району </w:t>
      </w:r>
      <w:r w:rsidRPr="00073FF2">
        <w:rPr>
          <w:sz w:val="28"/>
          <w:szCs w:val="28"/>
        </w:rPr>
        <w:t xml:space="preserve">Полтавської області </w:t>
      </w:r>
      <w:r>
        <w:rPr>
          <w:sz w:val="28"/>
          <w:szCs w:val="28"/>
          <w:lang w:val="uk-UA"/>
        </w:rPr>
        <w:t>(</w:t>
      </w:r>
      <w:r w:rsidRPr="00073FF2">
        <w:rPr>
          <w:sz w:val="28"/>
          <w:szCs w:val="28"/>
        </w:rPr>
        <w:t>Неіленко Т.Г</w:t>
      </w:r>
      <w:r>
        <w:rPr>
          <w:sz w:val="28"/>
          <w:szCs w:val="28"/>
          <w:lang w:val="uk-UA"/>
        </w:rPr>
        <w:t xml:space="preserve">.) та </w:t>
      </w:r>
      <w:r>
        <w:rPr>
          <w:sz w:val="28"/>
          <w:szCs w:val="28"/>
        </w:rPr>
        <w:t>виконавчо</w:t>
      </w:r>
      <w:r>
        <w:rPr>
          <w:sz w:val="28"/>
          <w:szCs w:val="28"/>
          <w:lang w:val="uk-UA"/>
        </w:rPr>
        <w:t>му</w:t>
      </w:r>
      <w:r>
        <w:rPr>
          <w:sz w:val="28"/>
          <w:szCs w:val="28"/>
        </w:rPr>
        <w:t xml:space="preserve"> комітету Кременчуцької міської ради</w:t>
      </w:r>
      <w:r>
        <w:rPr>
          <w:sz w:val="28"/>
          <w:szCs w:val="28"/>
          <w:lang w:val="uk-UA"/>
        </w:rPr>
        <w:t xml:space="preserve"> Кременчуцького району </w:t>
      </w:r>
      <w:r w:rsidRPr="00073FF2">
        <w:rPr>
          <w:sz w:val="28"/>
          <w:szCs w:val="28"/>
        </w:rPr>
        <w:t>Полтавської області</w:t>
      </w:r>
      <w:r>
        <w:rPr>
          <w:sz w:val="28"/>
          <w:szCs w:val="28"/>
        </w:rPr>
        <w:t xml:space="preserve"> (</w:t>
      </w:r>
      <w:r>
        <w:rPr>
          <w:sz w:val="28"/>
          <w:szCs w:val="28"/>
          <w:lang w:val="uk-UA"/>
        </w:rPr>
        <w:t xml:space="preserve">Малецький </w:t>
      </w:r>
      <w:r>
        <w:rPr>
          <w:sz w:val="28"/>
          <w:szCs w:val="28"/>
        </w:rPr>
        <w:t>В.</w:t>
      </w:r>
      <w:r>
        <w:rPr>
          <w:sz w:val="28"/>
          <w:szCs w:val="28"/>
          <w:lang w:val="uk-UA"/>
        </w:rPr>
        <w:t>О.</w:t>
      </w:r>
      <w:r>
        <w:rPr>
          <w:sz w:val="28"/>
          <w:szCs w:val="28"/>
        </w:rPr>
        <w:t xml:space="preserve">) здійснювати загальну координацію, фінансування та моніторинг виконання заходів Програми.  </w:t>
      </w:r>
    </w:p>
    <w:p w:rsidR="00936E92" w:rsidRPr="00556B0C" w:rsidRDefault="00936E92" w:rsidP="00E10599">
      <w:pPr>
        <w:ind w:firstLine="567"/>
        <w:jc w:val="both"/>
        <w:rPr>
          <w:sz w:val="28"/>
          <w:szCs w:val="28"/>
        </w:rPr>
      </w:pPr>
      <w:r>
        <w:rPr>
          <w:sz w:val="28"/>
          <w:szCs w:val="28"/>
        </w:rPr>
        <w:t xml:space="preserve">3. </w:t>
      </w:r>
      <w:r w:rsidRPr="00556B0C">
        <w:rPr>
          <w:sz w:val="28"/>
          <w:szCs w:val="28"/>
        </w:rPr>
        <w:t xml:space="preserve"> Оприлюднити рішення відповідно до вимог законодавства.</w:t>
      </w:r>
    </w:p>
    <w:p w:rsidR="00936E92" w:rsidRPr="00325845" w:rsidRDefault="00936E92" w:rsidP="00325845">
      <w:pPr>
        <w:ind w:firstLine="567"/>
        <w:jc w:val="both"/>
        <w:rPr>
          <w:sz w:val="28"/>
          <w:szCs w:val="28"/>
          <w:lang w:val="uk-UA"/>
        </w:rPr>
      </w:pPr>
      <w:r>
        <w:rPr>
          <w:sz w:val="28"/>
          <w:szCs w:val="28"/>
          <w:lang w:val="uk-UA"/>
        </w:rPr>
        <w:t>4</w:t>
      </w:r>
      <w:r w:rsidRPr="00556B0C">
        <w:rPr>
          <w:sz w:val="28"/>
          <w:szCs w:val="28"/>
        </w:rPr>
        <w:t xml:space="preserve">. Контроль за виконанням рішення покласти на заступника міського голови </w:t>
      </w:r>
      <w:r>
        <w:rPr>
          <w:sz w:val="28"/>
          <w:szCs w:val="28"/>
          <w:lang w:val="uk-UA"/>
        </w:rPr>
        <w:t>Кравченка Д</w:t>
      </w:r>
      <w:r w:rsidRPr="00556B0C">
        <w:rPr>
          <w:sz w:val="28"/>
          <w:szCs w:val="28"/>
        </w:rPr>
        <w:t>.В. та на постійну депутатську комісію з</w:t>
      </w:r>
      <w:r>
        <w:rPr>
          <w:sz w:val="28"/>
          <w:szCs w:val="28"/>
          <w:lang w:val="uk-UA"/>
        </w:rPr>
        <w:t xml:space="preserve"> питань промисловості, будівництва, підприємницької діяльності, побутового, торгівельного обслуговування та регуляторної політики</w:t>
      </w:r>
      <w:r w:rsidRPr="00556B0C">
        <w:rPr>
          <w:sz w:val="28"/>
          <w:szCs w:val="28"/>
        </w:rPr>
        <w:t xml:space="preserve"> (голова комісії </w:t>
      </w:r>
      <w:r>
        <w:rPr>
          <w:sz w:val="28"/>
          <w:szCs w:val="28"/>
          <w:lang w:val="uk-UA"/>
        </w:rPr>
        <w:t>Терещенко Д.Ю.</w:t>
      </w:r>
      <w:r w:rsidRPr="00556B0C">
        <w:rPr>
          <w:sz w:val="28"/>
          <w:szCs w:val="28"/>
        </w:rPr>
        <w:t>).</w:t>
      </w:r>
    </w:p>
    <w:p w:rsidR="00936E92" w:rsidRDefault="00936E92" w:rsidP="00E47009">
      <w:pPr>
        <w:tabs>
          <w:tab w:val="left" w:pos="7020"/>
        </w:tabs>
        <w:jc w:val="both"/>
        <w:rPr>
          <w:b/>
          <w:bCs/>
          <w:color w:val="000000"/>
          <w:sz w:val="28"/>
          <w:szCs w:val="28"/>
          <w:lang w:val="uk-UA"/>
        </w:rPr>
      </w:pPr>
    </w:p>
    <w:p w:rsidR="00936E92" w:rsidRPr="00D924D1" w:rsidRDefault="00936E92" w:rsidP="00E47009">
      <w:pPr>
        <w:tabs>
          <w:tab w:val="left" w:pos="7020"/>
        </w:tabs>
        <w:jc w:val="both"/>
        <w:rPr>
          <w:b/>
          <w:bCs/>
          <w:color w:val="000000"/>
          <w:sz w:val="28"/>
          <w:szCs w:val="28"/>
          <w:lang w:val="uk-UA"/>
        </w:rPr>
      </w:pPr>
    </w:p>
    <w:p w:rsidR="00936E92" w:rsidRPr="00325845" w:rsidRDefault="00936E92" w:rsidP="002E53AF">
      <w:pPr>
        <w:tabs>
          <w:tab w:val="left" w:pos="7020"/>
        </w:tabs>
        <w:jc w:val="both"/>
        <w:rPr>
          <w:b/>
          <w:bCs/>
          <w:sz w:val="28"/>
          <w:szCs w:val="28"/>
          <w:lang w:val="uk-UA"/>
        </w:rPr>
      </w:pPr>
      <w:r w:rsidRPr="00556B0C">
        <w:rPr>
          <w:b/>
          <w:bCs/>
          <w:color w:val="000000"/>
          <w:sz w:val="28"/>
          <w:szCs w:val="28"/>
        </w:rPr>
        <w:t xml:space="preserve">Міський голова    </w:t>
      </w:r>
      <w:r>
        <w:rPr>
          <w:b/>
          <w:bCs/>
          <w:color w:val="000000"/>
          <w:sz w:val="28"/>
          <w:szCs w:val="28"/>
        </w:rPr>
        <w:t xml:space="preserve">                                                          </w:t>
      </w:r>
      <w:r>
        <w:rPr>
          <w:b/>
          <w:bCs/>
          <w:color w:val="000000"/>
          <w:sz w:val="28"/>
          <w:szCs w:val="28"/>
          <w:lang w:val="uk-UA"/>
        </w:rPr>
        <w:t xml:space="preserve">    </w:t>
      </w:r>
      <w:r>
        <w:rPr>
          <w:b/>
          <w:bCs/>
          <w:color w:val="000000"/>
          <w:sz w:val="28"/>
          <w:szCs w:val="28"/>
        </w:rPr>
        <w:t>В</w:t>
      </w:r>
      <w:r>
        <w:rPr>
          <w:b/>
          <w:bCs/>
          <w:color w:val="000000"/>
          <w:sz w:val="28"/>
          <w:szCs w:val="28"/>
          <w:lang w:val="uk-UA"/>
        </w:rPr>
        <w:t xml:space="preserve">італій </w:t>
      </w:r>
      <w:r w:rsidRPr="00556B0C">
        <w:rPr>
          <w:b/>
          <w:bCs/>
          <w:color w:val="000000"/>
          <w:sz w:val="28"/>
          <w:szCs w:val="28"/>
        </w:rPr>
        <w:t>МАЛЕЦЬКИЙ</w:t>
      </w:r>
    </w:p>
    <w:sectPr w:rsidR="00936E92" w:rsidRPr="00325845" w:rsidSect="00073D15">
      <w:pgSz w:w="11906" w:h="16838"/>
      <w:pgMar w:top="539"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92" w:rsidRDefault="00936E92" w:rsidP="00073D15">
      <w:r>
        <w:separator/>
      </w:r>
    </w:p>
  </w:endnote>
  <w:endnote w:type="continuationSeparator" w:id="0">
    <w:p w:rsidR="00936E92" w:rsidRDefault="00936E92"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92" w:rsidRDefault="00936E92" w:rsidP="00073D15">
      <w:r>
        <w:separator/>
      </w:r>
    </w:p>
  </w:footnote>
  <w:footnote w:type="continuationSeparator" w:id="0">
    <w:p w:rsidR="00936E92" w:rsidRDefault="00936E92"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0101F0"/>
    <w:rsid w:val="00073D15"/>
    <w:rsid w:val="00073FF2"/>
    <w:rsid w:val="000F5B59"/>
    <w:rsid w:val="00125A34"/>
    <w:rsid w:val="00165B45"/>
    <w:rsid w:val="0017627D"/>
    <w:rsid w:val="002441A2"/>
    <w:rsid w:val="002677E9"/>
    <w:rsid w:val="002E53AF"/>
    <w:rsid w:val="00325845"/>
    <w:rsid w:val="00391D9C"/>
    <w:rsid w:val="003B234A"/>
    <w:rsid w:val="003E48C8"/>
    <w:rsid w:val="00402A7B"/>
    <w:rsid w:val="00433D76"/>
    <w:rsid w:val="004624C9"/>
    <w:rsid w:val="00481AE4"/>
    <w:rsid w:val="005436E1"/>
    <w:rsid w:val="00556B0C"/>
    <w:rsid w:val="00585631"/>
    <w:rsid w:val="006463AF"/>
    <w:rsid w:val="00661598"/>
    <w:rsid w:val="006664CA"/>
    <w:rsid w:val="006730B2"/>
    <w:rsid w:val="00673991"/>
    <w:rsid w:val="00775951"/>
    <w:rsid w:val="00794A14"/>
    <w:rsid w:val="00795BD5"/>
    <w:rsid w:val="007A507E"/>
    <w:rsid w:val="007B210D"/>
    <w:rsid w:val="008924FA"/>
    <w:rsid w:val="008D0747"/>
    <w:rsid w:val="008F6FF3"/>
    <w:rsid w:val="00936E92"/>
    <w:rsid w:val="00955DF2"/>
    <w:rsid w:val="009838CF"/>
    <w:rsid w:val="009B249B"/>
    <w:rsid w:val="00A82A42"/>
    <w:rsid w:val="00B20F64"/>
    <w:rsid w:val="00B570CD"/>
    <w:rsid w:val="00BD4165"/>
    <w:rsid w:val="00C4158A"/>
    <w:rsid w:val="00C778E6"/>
    <w:rsid w:val="00D30A8E"/>
    <w:rsid w:val="00D73AFC"/>
    <w:rsid w:val="00D85611"/>
    <w:rsid w:val="00D924D1"/>
    <w:rsid w:val="00D93C96"/>
    <w:rsid w:val="00DA5276"/>
    <w:rsid w:val="00DE1DA6"/>
    <w:rsid w:val="00E10599"/>
    <w:rsid w:val="00E245C4"/>
    <w:rsid w:val="00E47009"/>
    <w:rsid w:val="00E61673"/>
    <w:rsid w:val="00E6615A"/>
    <w:rsid w:val="00EF7DB3"/>
    <w:rsid w:val="00F043A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Абзац списка1"/>
    <w:basedOn w:val="Normal"/>
    <w:uiPriority w:val="99"/>
    <w:rsid w:val="007B210D"/>
    <w:pPr>
      <w:spacing w:after="200" w:line="276" w:lineRule="auto"/>
      <w:ind w:left="720"/>
    </w:pPr>
    <w:rPr>
      <w:rFonts w:ascii="Calibri" w:hAnsi="Calibri" w:cs="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cs="Cambria"/>
      <w:b/>
      <w:bCs/>
      <w:kern w:val="28"/>
      <w:sz w:val="32"/>
      <w:szCs w:val="32"/>
      <w:lang w:val="uk-UA" w:eastAsia="uk-UA"/>
    </w:rPr>
  </w:style>
  <w:style w:type="character" w:customStyle="1" w:styleId="TitleChar">
    <w:name w:val="Title Char"/>
    <w:basedOn w:val="DefaultParagraphFont"/>
    <w:link w:val="Title"/>
    <w:uiPriority w:val="99"/>
    <w:locked/>
    <w:rsid w:val="00A82A42"/>
    <w:rPr>
      <w:rFonts w:ascii="Cambria" w:hAnsi="Cambria" w:cs="Cambria"/>
      <w:b/>
      <w:bCs/>
      <w:kern w:val="28"/>
      <w:sz w:val="32"/>
      <w:szCs w:val="32"/>
    </w:rPr>
  </w:style>
  <w:style w:type="paragraph" w:styleId="Header">
    <w:name w:val="header"/>
    <w:basedOn w:val="Normal"/>
    <w:link w:val="HeaderChar"/>
    <w:uiPriority w:val="99"/>
    <w:rsid w:val="00073D15"/>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073D15"/>
    <w:rPr>
      <w:sz w:val="24"/>
      <w:szCs w:val="24"/>
    </w:rPr>
  </w:style>
  <w:style w:type="paragraph" w:styleId="Footer">
    <w:name w:val="footer"/>
    <w:basedOn w:val="Normal"/>
    <w:link w:val="FooterChar"/>
    <w:uiPriority w:val="99"/>
    <w:rsid w:val="00073D15"/>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073D15"/>
    <w:rPr>
      <w:sz w:val="24"/>
      <w:szCs w:val="24"/>
    </w:rPr>
  </w:style>
  <w:style w:type="paragraph" w:styleId="BalloonText">
    <w:name w:val="Balloon Text"/>
    <w:basedOn w:val="Normal"/>
    <w:link w:val="BalloonTextChar"/>
    <w:uiPriority w:val="99"/>
    <w:semiHidden/>
    <w:rsid w:val="00073D15"/>
    <w:rPr>
      <w:rFonts w:ascii="Tahoma" w:hAnsi="Tahoma" w:cs="Tahoma"/>
      <w:sz w:val="16"/>
      <w:szCs w:val="16"/>
      <w:lang w:val="uk-UA" w:eastAsia="uk-UA"/>
    </w:rPr>
  </w:style>
  <w:style w:type="character" w:customStyle="1" w:styleId="BalloonTextChar">
    <w:name w:val="Balloon Text Char"/>
    <w:basedOn w:val="DefaultParagraphFont"/>
    <w:link w:val="BalloonText"/>
    <w:uiPriority w:val="99"/>
    <w:locked/>
    <w:rsid w:val="00073D15"/>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Normal"/>
    <w:link w:val="DefaultParagraphFont"/>
    <w:uiPriority w:val="99"/>
    <w:rsid w:val="00D924D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28187720">
      <w:marLeft w:val="0"/>
      <w:marRight w:val="0"/>
      <w:marTop w:val="0"/>
      <w:marBottom w:val="0"/>
      <w:divBdr>
        <w:top w:val="none" w:sz="0" w:space="0" w:color="auto"/>
        <w:left w:val="none" w:sz="0" w:space="0" w:color="auto"/>
        <w:bottom w:val="none" w:sz="0" w:space="0" w:color="auto"/>
        <w:right w:val="none" w:sz="0" w:space="0" w:color="auto"/>
      </w:divBdr>
    </w:div>
    <w:div w:id="1728187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1223</Words>
  <Characters>698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Karpenko</dc:creator>
  <cp:keywords/>
  <dc:description/>
  <cp:lastModifiedBy>Лалетина</cp:lastModifiedBy>
  <cp:revision>4</cp:revision>
  <cp:lastPrinted>2019-09-04T11:35:00Z</cp:lastPrinted>
  <dcterms:created xsi:type="dcterms:W3CDTF">2021-05-25T12:53:00Z</dcterms:created>
  <dcterms:modified xsi:type="dcterms:W3CDTF">2021-05-26T10:12:00Z</dcterms:modified>
</cp:coreProperties>
</file>