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79F69" w14:textId="77777777" w:rsidR="0048262C" w:rsidRPr="0048262C" w:rsidRDefault="0048262C" w:rsidP="0048262C">
      <w:pPr>
        <w:ind w:left="7788"/>
        <w:jc w:val="center"/>
        <w:rPr>
          <w:bCs/>
          <w:lang w:val="uk-UA"/>
        </w:rPr>
      </w:pPr>
      <w:r w:rsidRPr="0048262C">
        <w:rPr>
          <w:bCs/>
          <w:lang w:val="uk-UA"/>
        </w:rPr>
        <w:t>ПРОЄКТ</w:t>
      </w:r>
    </w:p>
    <w:p w14:paraId="4854C2CC" w14:textId="77777777" w:rsidR="0048262C" w:rsidRDefault="0048262C" w:rsidP="0048262C">
      <w:pPr>
        <w:jc w:val="right"/>
        <w:rPr>
          <w:sz w:val="28"/>
          <w:szCs w:val="28"/>
          <w:lang w:val="uk-UA"/>
        </w:rPr>
      </w:pPr>
    </w:p>
    <w:p w14:paraId="6CEB2600" w14:textId="28B1BDE9" w:rsidR="00422C04" w:rsidRPr="00CB0DA7" w:rsidRDefault="0048262C" w:rsidP="00422C04">
      <w:pPr>
        <w:jc w:val="center"/>
        <w:rPr>
          <w:sz w:val="28"/>
          <w:szCs w:val="28"/>
          <w:lang w:val="uk-UA"/>
        </w:rPr>
      </w:pPr>
      <w:r w:rsidRPr="00CB0DA7">
        <w:rPr>
          <w:noProof/>
          <w:sz w:val="28"/>
          <w:szCs w:val="28"/>
          <w:lang w:val="uk-UA"/>
        </w:rPr>
        <w:drawing>
          <wp:inline distT="0" distB="0" distL="0" distR="0" wp14:anchorId="12C59F20" wp14:editId="2D2CBF40">
            <wp:extent cx="6096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CD88" w14:textId="77777777" w:rsidR="00422C04" w:rsidRPr="00CB0DA7" w:rsidRDefault="00422C04" w:rsidP="00422C04">
      <w:pPr>
        <w:jc w:val="center"/>
        <w:rPr>
          <w:b/>
          <w:sz w:val="16"/>
          <w:szCs w:val="16"/>
          <w:lang w:val="uk-UA"/>
        </w:rPr>
      </w:pPr>
    </w:p>
    <w:p w14:paraId="566293E0" w14:textId="77777777" w:rsidR="004879FA" w:rsidRDefault="00422C04" w:rsidP="004879FA">
      <w:pPr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КРЕМЕНЧУЦЬКА МІСЬКА РАДА</w:t>
      </w:r>
      <w:r w:rsidR="00DB06DD">
        <w:rPr>
          <w:b/>
          <w:sz w:val="28"/>
          <w:szCs w:val="28"/>
          <w:lang w:val="uk-UA"/>
        </w:rPr>
        <w:t xml:space="preserve"> </w:t>
      </w:r>
    </w:p>
    <w:p w14:paraId="1ECFDE6E" w14:textId="77777777" w:rsidR="00422C04" w:rsidRPr="00CB0DA7" w:rsidRDefault="00DB06DD" w:rsidP="004879FA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  <w:r w:rsidR="004879FA">
        <w:rPr>
          <w:b/>
          <w:sz w:val="28"/>
          <w:szCs w:val="28"/>
          <w:lang w:val="uk-UA"/>
        </w:rPr>
        <w:t xml:space="preserve">  </w:t>
      </w:r>
      <w:r w:rsidR="00422C04" w:rsidRPr="00CB0DA7">
        <w:rPr>
          <w:b/>
          <w:sz w:val="28"/>
          <w:szCs w:val="28"/>
          <w:lang w:val="uk-UA"/>
        </w:rPr>
        <w:t>ПОЛТАВСЬКОЇ ОБЛАСТІ</w:t>
      </w:r>
    </w:p>
    <w:p w14:paraId="2794E493" w14:textId="77777777" w:rsidR="004879FA" w:rsidRDefault="00422C04" w:rsidP="00F97061">
      <w:pPr>
        <w:spacing w:line="360" w:lineRule="auto"/>
        <w:jc w:val="center"/>
        <w:rPr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  <w:r w:rsidR="00420238">
        <w:rPr>
          <w:b/>
          <w:sz w:val="28"/>
          <w:szCs w:val="28"/>
          <w:lang w:val="en-US"/>
        </w:rPr>
        <w:t>I</w:t>
      </w:r>
      <w:r w:rsidR="00A65EE6">
        <w:rPr>
          <w:b/>
          <w:sz w:val="28"/>
          <w:szCs w:val="28"/>
          <w:lang w:val="en-US"/>
        </w:rPr>
        <w:t>V</w:t>
      </w:r>
      <w:r w:rsidRPr="00CB0DA7">
        <w:rPr>
          <w:b/>
          <w:sz w:val="28"/>
          <w:szCs w:val="28"/>
          <w:lang w:val="uk-UA"/>
        </w:rPr>
        <w:t xml:space="preserve"> СЕСІЯ МІСЬКОЇ РАДИ VII</w:t>
      </w:r>
      <w:r w:rsidR="00762C38">
        <w:rPr>
          <w:b/>
          <w:sz w:val="28"/>
          <w:szCs w:val="28"/>
          <w:lang w:val="en-US"/>
        </w:rPr>
        <w:t>I</w:t>
      </w:r>
      <w:r w:rsidRPr="00CB0DA7">
        <w:rPr>
          <w:b/>
          <w:sz w:val="28"/>
          <w:szCs w:val="28"/>
          <w:lang w:val="uk-UA"/>
        </w:rPr>
        <w:t xml:space="preserve"> СКЛИКАННЯ</w:t>
      </w:r>
      <w:r w:rsidRPr="00CB0DA7">
        <w:rPr>
          <w:sz w:val="28"/>
          <w:szCs w:val="28"/>
          <w:lang w:val="uk-UA"/>
        </w:rPr>
        <w:t xml:space="preserve">  </w:t>
      </w:r>
    </w:p>
    <w:p w14:paraId="1611A13D" w14:textId="77777777" w:rsidR="00422C04" w:rsidRPr="00CB0DA7" w:rsidRDefault="00422C04" w:rsidP="00F97061">
      <w:pPr>
        <w:spacing w:line="360" w:lineRule="auto"/>
        <w:jc w:val="center"/>
        <w:rPr>
          <w:sz w:val="20"/>
          <w:szCs w:val="20"/>
          <w:lang w:val="uk-UA"/>
        </w:rPr>
      </w:pPr>
      <w:r w:rsidRPr="00CB0DA7">
        <w:rPr>
          <w:sz w:val="28"/>
          <w:szCs w:val="28"/>
          <w:lang w:val="uk-UA"/>
        </w:rPr>
        <w:t xml:space="preserve">                   </w:t>
      </w:r>
    </w:p>
    <w:p w14:paraId="3D635FBA" w14:textId="77777777" w:rsidR="00422C04" w:rsidRPr="00CB0DA7" w:rsidRDefault="004E5021" w:rsidP="00F9706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РІШЕННЯ</w:t>
      </w:r>
    </w:p>
    <w:p w14:paraId="285C2FC0" w14:textId="77777777" w:rsidR="00CA227F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F97061">
        <w:rPr>
          <w:sz w:val="28"/>
          <w:szCs w:val="28"/>
          <w:lang w:val="uk-UA"/>
        </w:rPr>
        <w:t xml:space="preserve">від </w:t>
      </w:r>
      <w:r w:rsidR="00A65EE6" w:rsidRPr="00A65EE6">
        <w:rPr>
          <w:sz w:val="28"/>
          <w:szCs w:val="28"/>
        </w:rPr>
        <w:t xml:space="preserve"> </w:t>
      </w:r>
      <w:r w:rsidR="004E5021">
        <w:rPr>
          <w:sz w:val="28"/>
          <w:szCs w:val="28"/>
        </w:rPr>
        <w:t>11 березня</w:t>
      </w:r>
      <w:r w:rsidRPr="00F97061">
        <w:rPr>
          <w:sz w:val="28"/>
          <w:szCs w:val="28"/>
          <w:lang w:val="uk-UA"/>
        </w:rPr>
        <w:t xml:space="preserve"> 20</w:t>
      </w:r>
      <w:r w:rsidR="00C57D47" w:rsidRPr="00F97061">
        <w:rPr>
          <w:sz w:val="28"/>
          <w:szCs w:val="28"/>
          <w:lang w:val="uk-UA"/>
        </w:rPr>
        <w:t>2</w:t>
      </w:r>
      <w:r w:rsidR="00A65EE6">
        <w:rPr>
          <w:sz w:val="28"/>
          <w:szCs w:val="28"/>
          <w:lang w:val="uk-UA"/>
        </w:rPr>
        <w:t>1</w:t>
      </w:r>
      <w:r w:rsidRPr="00F97061">
        <w:rPr>
          <w:sz w:val="28"/>
          <w:szCs w:val="28"/>
          <w:lang w:val="uk-UA"/>
        </w:rPr>
        <w:t xml:space="preserve"> року </w:t>
      </w:r>
    </w:p>
    <w:p w14:paraId="73A08FAB" w14:textId="77777777" w:rsidR="00F97061" w:rsidRDefault="00CA227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м</w:t>
      </w:r>
      <w:r w:rsidR="00F97061" w:rsidRPr="00F97061">
        <w:rPr>
          <w:sz w:val="20"/>
          <w:szCs w:val="20"/>
          <w:lang w:val="uk-UA"/>
        </w:rPr>
        <w:t>. Кременчук</w:t>
      </w:r>
      <w:r w:rsidR="00F97061" w:rsidRPr="00F97061">
        <w:rPr>
          <w:sz w:val="28"/>
          <w:szCs w:val="28"/>
          <w:lang w:val="uk-UA"/>
        </w:rPr>
        <w:t xml:space="preserve">    </w:t>
      </w:r>
      <w:r w:rsidR="00F97061">
        <w:rPr>
          <w:sz w:val="28"/>
          <w:szCs w:val="28"/>
          <w:lang w:val="uk-UA"/>
        </w:rPr>
        <w:t xml:space="preserve">         </w:t>
      </w:r>
    </w:p>
    <w:p w14:paraId="71B498CA" w14:textId="77777777" w:rsidR="00422C04" w:rsidRPr="00CB0DA7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 </w:t>
      </w:r>
    </w:p>
    <w:p w14:paraId="38567F62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Про </w:t>
      </w:r>
      <w:r w:rsidR="0062658F">
        <w:rPr>
          <w:b/>
          <w:sz w:val="28"/>
          <w:szCs w:val="28"/>
          <w:lang w:val="uk-UA"/>
        </w:rPr>
        <w:t>внесення</w:t>
      </w:r>
      <w:r w:rsidRPr="00CB0DA7">
        <w:rPr>
          <w:b/>
          <w:sz w:val="28"/>
          <w:szCs w:val="28"/>
          <w:lang w:val="uk-UA"/>
        </w:rPr>
        <w:t xml:space="preserve"> </w:t>
      </w:r>
      <w:r w:rsidR="00A65EE6">
        <w:rPr>
          <w:b/>
          <w:sz w:val="28"/>
          <w:szCs w:val="28"/>
          <w:lang w:val="uk-UA"/>
        </w:rPr>
        <w:t>змін до</w:t>
      </w:r>
      <w:r w:rsidR="0062658F">
        <w:rPr>
          <w:b/>
          <w:sz w:val="28"/>
          <w:szCs w:val="28"/>
          <w:lang w:val="uk-UA"/>
        </w:rPr>
        <w:t xml:space="preserve"> рішення Кременчуцької </w:t>
      </w:r>
    </w:p>
    <w:p w14:paraId="6961B222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62658F">
        <w:rPr>
          <w:b/>
          <w:sz w:val="28"/>
          <w:szCs w:val="28"/>
          <w:lang w:val="uk-UA"/>
        </w:rPr>
        <w:t>іської</w:t>
      </w:r>
      <w:r>
        <w:rPr>
          <w:b/>
          <w:sz w:val="28"/>
          <w:szCs w:val="28"/>
          <w:lang w:val="uk-UA"/>
        </w:rPr>
        <w:t xml:space="preserve"> р</w:t>
      </w:r>
      <w:r w:rsidR="0062658F">
        <w:rPr>
          <w:b/>
          <w:sz w:val="28"/>
          <w:szCs w:val="28"/>
          <w:lang w:val="uk-UA"/>
        </w:rPr>
        <w:t>ади Кременч</w:t>
      </w:r>
      <w:r>
        <w:rPr>
          <w:b/>
          <w:sz w:val="28"/>
          <w:szCs w:val="28"/>
          <w:lang w:val="uk-UA"/>
        </w:rPr>
        <w:t>уцького</w:t>
      </w:r>
      <w:r w:rsidR="0062658F">
        <w:rPr>
          <w:b/>
          <w:sz w:val="28"/>
          <w:szCs w:val="28"/>
          <w:lang w:val="uk-UA"/>
        </w:rPr>
        <w:t xml:space="preserve"> райо</w:t>
      </w:r>
      <w:r>
        <w:rPr>
          <w:b/>
          <w:sz w:val="28"/>
          <w:szCs w:val="28"/>
          <w:lang w:val="uk-UA"/>
        </w:rPr>
        <w:t>ну</w:t>
      </w:r>
    </w:p>
    <w:p w14:paraId="63FBB2E4" w14:textId="77777777" w:rsidR="00251EE0" w:rsidRDefault="0062658F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</w:t>
      </w:r>
      <w:r w:rsidR="00251EE0">
        <w:rPr>
          <w:b/>
          <w:sz w:val="28"/>
          <w:szCs w:val="28"/>
          <w:lang w:val="uk-UA"/>
        </w:rPr>
        <w:t>авської</w:t>
      </w:r>
      <w:r>
        <w:rPr>
          <w:b/>
          <w:sz w:val="28"/>
          <w:szCs w:val="28"/>
          <w:lang w:val="uk-UA"/>
        </w:rPr>
        <w:t xml:space="preserve"> обл</w:t>
      </w:r>
      <w:r w:rsidR="00251EE0">
        <w:rPr>
          <w:b/>
          <w:sz w:val="28"/>
          <w:szCs w:val="28"/>
          <w:lang w:val="uk-UA"/>
        </w:rPr>
        <w:t>асті</w:t>
      </w:r>
      <w:r>
        <w:rPr>
          <w:b/>
          <w:sz w:val="28"/>
          <w:szCs w:val="28"/>
          <w:lang w:val="uk-UA"/>
        </w:rPr>
        <w:t xml:space="preserve"> від</w:t>
      </w:r>
      <w:r w:rsidR="00251EE0">
        <w:rPr>
          <w:b/>
          <w:sz w:val="28"/>
          <w:szCs w:val="28"/>
          <w:lang w:val="uk-UA"/>
        </w:rPr>
        <w:t xml:space="preserve"> 22 грудня 2020 року </w:t>
      </w:r>
    </w:p>
    <w:p w14:paraId="4A0ACE49" w14:textId="77777777" w:rsidR="00251EE0" w:rsidRDefault="00251EE0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</w:t>
      </w:r>
      <w:r w:rsidR="00A65EE6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Програми утримання</w:t>
      </w:r>
      <w:r w:rsidR="002F390D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та </w:t>
      </w:r>
    </w:p>
    <w:p w14:paraId="1B98B138" w14:textId="77777777" w:rsidR="00251EE0" w:rsidRDefault="009D20C9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422C04" w:rsidRPr="00CB0DA7">
        <w:rPr>
          <w:b/>
          <w:sz w:val="28"/>
          <w:szCs w:val="28"/>
          <w:lang w:val="uk-UA"/>
        </w:rPr>
        <w:t>оточного</w:t>
      </w:r>
      <w:r w:rsidR="00251EE0">
        <w:rPr>
          <w:b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 xml:space="preserve">ремонту вулично-шляхової  мережі </w:t>
      </w:r>
    </w:p>
    <w:p w14:paraId="4BD37DFF" w14:textId="77777777" w:rsidR="00251EE0" w:rsidRDefault="00422C04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 xml:space="preserve">та </w:t>
      </w:r>
      <w:r w:rsidR="002F390D">
        <w:rPr>
          <w:b/>
          <w:sz w:val="28"/>
          <w:szCs w:val="28"/>
          <w:lang w:val="uk-UA"/>
        </w:rPr>
        <w:t xml:space="preserve">внутрішньоквартальних </w:t>
      </w:r>
      <w:r w:rsidRPr="00CB0DA7">
        <w:rPr>
          <w:b/>
          <w:sz w:val="28"/>
          <w:szCs w:val="28"/>
          <w:lang w:val="uk-UA"/>
        </w:rPr>
        <w:t>проходів та проїздів</w:t>
      </w:r>
    </w:p>
    <w:p w14:paraId="0B957283" w14:textId="77777777" w:rsidR="00251EE0" w:rsidRDefault="00422C04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 w:rsidRPr="00CB0DA7">
        <w:rPr>
          <w:b/>
          <w:color w:val="000000"/>
          <w:sz w:val="28"/>
          <w:szCs w:val="28"/>
          <w:lang w:val="uk-UA"/>
        </w:rPr>
        <w:t>Кременчу</w:t>
      </w:r>
      <w:r w:rsidR="002F390D">
        <w:rPr>
          <w:b/>
          <w:color w:val="000000"/>
          <w:sz w:val="28"/>
          <w:szCs w:val="28"/>
          <w:lang w:val="uk-UA"/>
        </w:rPr>
        <w:t>цької міської</w:t>
      </w:r>
      <w:r w:rsidR="00251EE0">
        <w:rPr>
          <w:b/>
          <w:color w:val="000000"/>
          <w:sz w:val="28"/>
          <w:szCs w:val="28"/>
          <w:lang w:val="uk-UA"/>
        </w:rPr>
        <w:t xml:space="preserve"> </w:t>
      </w:r>
      <w:r w:rsidR="002F390D">
        <w:rPr>
          <w:b/>
          <w:color w:val="000000"/>
          <w:sz w:val="28"/>
          <w:szCs w:val="28"/>
          <w:lang w:val="uk-UA"/>
        </w:rPr>
        <w:t xml:space="preserve">територіальної громади </w:t>
      </w:r>
    </w:p>
    <w:p w14:paraId="7F56BB04" w14:textId="77777777" w:rsidR="00251EE0" w:rsidRDefault="006C7E3E" w:rsidP="00422C04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розвитк</w:t>
      </w:r>
      <w:r w:rsidR="00812FEA">
        <w:rPr>
          <w:b/>
          <w:color w:val="000000"/>
          <w:sz w:val="28"/>
          <w:szCs w:val="28"/>
          <w:lang w:val="uk-UA"/>
        </w:rPr>
        <w:t>у</w:t>
      </w:r>
      <w:r>
        <w:rPr>
          <w:b/>
          <w:color w:val="000000"/>
          <w:sz w:val="28"/>
          <w:szCs w:val="28"/>
          <w:lang w:val="uk-UA"/>
        </w:rPr>
        <w:t xml:space="preserve"> матеріально-технічної бази</w:t>
      </w:r>
      <w:r w:rsidR="002F390D">
        <w:rPr>
          <w:b/>
          <w:color w:val="000000"/>
          <w:sz w:val="28"/>
          <w:szCs w:val="28"/>
          <w:lang w:val="uk-UA"/>
        </w:rPr>
        <w:t xml:space="preserve"> </w:t>
      </w:r>
    </w:p>
    <w:p w14:paraId="3D5187D5" w14:textId="77777777" w:rsidR="00F97061" w:rsidRDefault="006C7E3E" w:rsidP="00422C04">
      <w:pPr>
        <w:tabs>
          <w:tab w:val="left" w:pos="567"/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КП КПС ШРБУ</w:t>
      </w:r>
      <w:r w:rsidR="00422C04" w:rsidRPr="00CB0DA7">
        <w:rPr>
          <w:b/>
          <w:color w:val="000000"/>
          <w:sz w:val="28"/>
          <w:szCs w:val="28"/>
          <w:lang w:val="uk-UA"/>
        </w:rPr>
        <w:t xml:space="preserve"> </w:t>
      </w:r>
      <w:r w:rsidR="00422C04" w:rsidRPr="00CB0DA7">
        <w:rPr>
          <w:b/>
          <w:sz w:val="28"/>
          <w:szCs w:val="28"/>
          <w:lang w:val="uk-UA"/>
        </w:rPr>
        <w:t>на 20</w:t>
      </w:r>
      <w:r w:rsidR="004E12E5">
        <w:rPr>
          <w:b/>
          <w:sz w:val="28"/>
          <w:szCs w:val="28"/>
          <w:lang w:val="uk-UA"/>
        </w:rPr>
        <w:t>2</w:t>
      </w:r>
      <w:r w:rsidR="00C57D47" w:rsidRPr="00C57D47">
        <w:rPr>
          <w:b/>
          <w:sz w:val="28"/>
          <w:szCs w:val="28"/>
        </w:rPr>
        <w:t>1</w:t>
      </w:r>
      <w:r w:rsidR="00422C04" w:rsidRPr="00CB0DA7">
        <w:rPr>
          <w:b/>
          <w:sz w:val="28"/>
          <w:szCs w:val="28"/>
          <w:lang w:val="uk-UA"/>
        </w:rPr>
        <w:t xml:space="preserve"> рік</w:t>
      </w:r>
      <w:r w:rsidR="00251EE0">
        <w:rPr>
          <w:b/>
          <w:sz w:val="28"/>
          <w:szCs w:val="28"/>
          <w:lang w:val="uk-UA"/>
        </w:rPr>
        <w:t>»</w:t>
      </w:r>
    </w:p>
    <w:p w14:paraId="7BD4C81F" w14:textId="77777777" w:rsidR="00251EE0" w:rsidRPr="00CB0DA7" w:rsidRDefault="00251EE0" w:rsidP="00422C04">
      <w:pPr>
        <w:tabs>
          <w:tab w:val="left" w:pos="567"/>
          <w:tab w:val="left" w:pos="851"/>
        </w:tabs>
        <w:rPr>
          <w:b/>
          <w:color w:val="FF0000"/>
          <w:sz w:val="28"/>
          <w:szCs w:val="28"/>
          <w:lang w:val="uk-UA"/>
        </w:rPr>
      </w:pPr>
    </w:p>
    <w:p w14:paraId="2D0E53FC" w14:textId="77777777" w:rsidR="00422C04" w:rsidRPr="00CB0DA7" w:rsidRDefault="00422C04" w:rsidP="00422C04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CB0DA7">
        <w:rPr>
          <w:b/>
          <w:color w:val="FF0000"/>
          <w:sz w:val="28"/>
          <w:szCs w:val="28"/>
          <w:lang w:val="uk-UA"/>
        </w:rPr>
        <w:t xml:space="preserve"> </w:t>
      </w:r>
      <w:r w:rsidRPr="00CB0DA7">
        <w:rPr>
          <w:sz w:val="28"/>
          <w:szCs w:val="28"/>
          <w:lang w:val="uk-UA"/>
        </w:rPr>
        <w:t> </w:t>
      </w:r>
    </w:p>
    <w:p w14:paraId="19B8B4CE" w14:textId="77777777" w:rsidR="00422C04" w:rsidRPr="00CB0DA7" w:rsidRDefault="004B603C" w:rsidP="00422C04">
      <w:pPr>
        <w:tabs>
          <w:tab w:val="left" w:pos="567"/>
          <w:tab w:val="left" w:pos="851"/>
          <w:tab w:val="left" w:pos="127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2C04" w:rsidRPr="00CB0DA7">
        <w:rPr>
          <w:sz w:val="28"/>
          <w:szCs w:val="28"/>
          <w:lang w:val="uk-UA"/>
        </w:rPr>
        <w:t xml:space="preserve">З метою реалізації комплексу заходів щодо забезпечення технічного стану вулично-шляхової мережі міста та створення оптимальних умов, в першу чергу, для безпечного руху транспорту та пішоходів, а також для створення належних умов праці, побуту та відпочинку, як мешканців так і гостей міста, керуючись ст. 144 Конституції України, ст.ст. 23, 91 Бюджетного кодексу України, </w:t>
      </w:r>
      <w:r w:rsidR="00812FEA">
        <w:rPr>
          <w:sz w:val="28"/>
          <w:szCs w:val="28"/>
          <w:lang w:val="uk-UA"/>
        </w:rPr>
        <w:t xml:space="preserve">      </w:t>
      </w:r>
      <w:r w:rsidR="00422C04" w:rsidRPr="00CB0DA7">
        <w:rPr>
          <w:sz w:val="28"/>
          <w:szCs w:val="28"/>
          <w:lang w:val="uk-UA"/>
        </w:rPr>
        <w:t xml:space="preserve">ст.ст. 26, 59 Закону України «Про місцеве самоврядування в Україні», Кременчуцька міська рада </w:t>
      </w:r>
      <w:r w:rsidR="004879FA">
        <w:rPr>
          <w:sz w:val="28"/>
          <w:szCs w:val="28"/>
          <w:lang w:val="uk-UA"/>
        </w:rPr>
        <w:t xml:space="preserve"> Кременчуцького району </w:t>
      </w:r>
      <w:r w:rsidR="00422C04" w:rsidRPr="00CB0DA7">
        <w:rPr>
          <w:sz w:val="28"/>
          <w:szCs w:val="28"/>
          <w:lang w:val="uk-UA"/>
        </w:rPr>
        <w:t>Полтавської області</w:t>
      </w:r>
    </w:p>
    <w:p w14:paraId="5DFCF689" w14:textId="77777777" w:rsidR="00422C04" w:rsidRPr="00CB0DA7" w:rsidRDefault="00422C04" w:rsidP="00422C04">
      <w:pPr>
        <w:tabs>
          <w:tab w:val="left" w:pos="567"/>
          <w:tab w:val="left" w:pos="851"/>
          <w:tab w:val="left" w:pos="1276"/>
        </w:tabs>
        <w:jc w:val="both"/>
        <w:rPr>
          <w:lang w:val="uk-UA"/>
        </w:rPr>
      </w:pPr>
    </w:p>
    <w:p w14:paraId="4C8ACC59" w14:textId="77777777" w:rsidR="00422C04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  <w:r w:rsidRPr="00CB0DA7">
        <w:rPr>
          <w:b/>
          <w:sz w:val="28"/>
          <w:szCs w:val="28"/>
          <w:lang w:val="uk-UA"/>
        </w:rPr>
        <w:t>вирішила:</w:t>
      </w:r>
    </w:p>
    <w:p w14:paraId="03CE3F5D" w14:textId="77777777" w:rsidR="00422C04" w:rsidRPr="00CB0DA7" w:rsidRDefault="00422C04" w:rsidP="00422C04">
      <w:pPr>
        <w:tabs>
          <w:tab w:val="left" w:pos="567"/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1A617BC6" w14:textId="77777777" w:rsidR="00422C04" w:rsidRPr="00CB0DA7" w:rsidRDefault="00F051AE" w:rsidP="00F0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>Внести зміни до рішення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Кременчуцької міської ради Кременчуцького району Полтавської області</w:t>
      </w:r>
      <w:r w:rsidR="0062658F">
        <w:rPr>
          <w:rFonts w:ascii="Times New Roman" w:hAnsi="Times New Roman"/>
          <w:sz w:val="28"/>
          <w:szCs w:val="28"/>
          <w:lang w:val="uk-UA" w:eastAsia="ru-RU"/>
        </w:rPr>
        <w:t xml:space="preserve"> від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 xml:space="preserve"> 22 грудня 2020р «Про затвердження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204AF9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 w:rsidR="00A65EE6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утримання та поточного ремонту вулично-шляхової мережі</w:t>
      </w:r>
      <w:r w:rsidR="006C7E3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та внутрішньоквартальних проходів та проїздів</w:t>
      </w:r>
      <w:r w:rsidRPr="000830C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475D7">
        <w:rPr>
          <w:rFonts w:ascii="Times New Roman" w:hAnsi="Times New Roman"/>
          <w:color w:val="000000"/>
          <w:sz w:val="28"/>
          <w:szCs w:val="28"/>
          <w:lang w:val="uk-UA"/>
        </w:rPr>
        <w:t>Кременчу</w:t>
      </w:r>
      <w:r w:rsidR="002F390D">
        <w:rPr>
          <w:rFonts w:ascii="Times New Roman" w:hAnsi="Times New Roman"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>та розвитк</w:t>
      </w:r>
      <w:r w:rsidR="00812FEA"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6C7E3E">
        <w:rPr>
          <w:rFonts w:ascii="Times New Roman" w:hAnsi="Times New Roman"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на 20</w:t>
      </w: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C57D47" w:rsidRPr="00C57D47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  <w:r w:rsidR="00251EE0">
        <w:rPr>
          <w:rFonts w:ascii="Times New Roman" w:hAnsi="Times New Roman"/>
          <w:sz w:val="28"/>
          <w:szCs w:val="28"/>
          <w:lang w:val="uk-UA" w:eastAsia="ru-RU"/>
        </w:rPr>
        <w:t>»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="00010FC5" w:rsidRPr="00010FC5">
        <w:rPr>
          <w:rFonts w:ascii="Times New Roman" w:hAnsi="Times New Roman"/>
          <w:sz w:val="28"/>
          <w:szCs w:val="28"/>
          <w:lang w:val="uk-UA" w:eastAsia="ru-RU"/>
        </w:rPr>
        <w:t xml:space="preserve">шляхом викладення </w:t>
      </w:r>
      <w:r w:rsidR="00010FC5">
        <w:rPr>
          <w:rFonts w:ascii="Times New Roman" w:hAnsi="Times New Roman"/>
          <w:sz w:val="28"/>
          <w:szCs w:val="28"/>
          <w:lang w:val="uk-UA" w:eastAsia="ru-RU"/>
        </w:rPr>
        <w:t>Програми в новій редакції</w:t>
      </w:r>
      <w:r w:rsidRPr="000475D7">
        <w:rPr>
          <w:rFonts w:ascii="Times New Roman" w:hAnsi="Times New Roman"/>
          <w:sz w:val="28"/>
          <w:szCs w:val="28"/>
          <w:lang w:eastAsia="ru-RU"/>
        </w:rPr>
        <w:t> </w:t>
      </w:r>
      <w:r w:rsidRPr="000475D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8D61C1E" w14:textId="77777777" w:rsidR="00422C04" w:rsidRDefault="00422C04" w:rsidP="004E12E5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B0DA7">
        <w:rPr>
          <w:rFonts w:ascii="Times New Roman" w:hAnsi="Times New Roman"/>
          <w:lang w:val="uk-UA" w:eastAsia="ru-RU"/>
        </w:rPr>
        <w:t xml:space="preserve">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Департаменту фінансів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>Полтавської області (Неіленко Т.Г.) та Департаменту житлово-комунального господарства Кременчуцької міської ради</w:t>
      </w:r>
      <w:r w:rsidR="00DB06DD">
        <w:rPr>
          <w:rFonts w:ascii="Times New Roman" w:hAnsi="Times New Roman"/>
          <w:sz w:val="28"/>
          <w:szCs w:val="28"/>
          <w:lang w:val="uk-UA" w:eastAsia="ru-RU"/>
        </w:rPr>
        <w:t xml:space="preserve"> Кременчуцького району Полтавської області</w:t>
      </w:r>
      <w:r w:rsidRPr="00CB0DA7">
        <w:rPr>
          <w:rFonts w:ascii="Times New Roman" w:hAnsi="Times New Roman"/>
          <w:sz w:val="28"/>
          <w:szCs w:val="28"/>
          <w:lang w:val="uk-UA" w:eastAsia="ru-RU"/>
        </w:rPr>
        <w:t xml:space="preserve"> (Москалик І.В.) здійснювати загальну координацію, фінансування та моніторинг виконання заходів Програми. </w:t>
      </w:r>
    </w:p>
    <w:p w14:paraId="390185CA" w14:textId="77777777" w:rsidR="00422C04" w:rsidRPr="00CB0DA7" w:rsidRDefault="00422C04" w:rsidP="004E12E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684"/>
        <w:jc w:val="both"/>
        <w:rPr>
          <w:sz w:val="28"/>
          <w:szCs w:val="28"/>
          <w:lang w:val="uk-UA"/>
        </w:rPr>
      </w:pPr>
      <w:r w:rsidRPr="00CB0DA7">
        <w:rPr>
          <w:sz w:val="28"/>
          <w:szCs w:val="28"/>
          <w:lang w:val="uk-UA"/>
        </w:rPr>
        <w:lastRenderedPageBreak/>
        <w:t>Оприлюднити рішення відповідно до вимог законодавства.</w:t>
      </w:r>
    </w:p>
    <w:p w14:paraId="6C520C68" w14:textId="77777777" w:rsidR="00305993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22C04" w:rsidRPr="00CB0DA7">
        <w:rPr>
          <w:sz w:val="28"/>
          <w:szCs w:val="28"/>
          <w:lang w:val="uk-UA"/>
        </w:rPr>
        <w:t xml:space="preserve">. </w:t>
      </w:r>
      <w:r w:rsidR="00422C04" w:rsidRPr="00CB0DA7"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>–</w:t>
      </w:r>
      <w:r w:rsidR="00960297">
        <w:rPr>
          <w:sz w:val="28"/>
          <w:szCs w:val="28"/>
          <w:lang w:val="uk-UA"/>
        </w:rPr>
        <w:t xml:space="preserve"> </w:t>
      </w:r>
      <w:r w:rsidR="004879FA">
        <w:rPr>
          <w:sz w:val="28"/>
          <w:szCs w:val="28"/>
          <w:lang w:val="uk-UA"/>
        </w:rPr>
        <w:t xml:space="preserve">директора Департаменту </w:t>
      </w:r>
      <w:r w:rsidR="00CA227F">
        <w:rPr>
          <w:sz w:val="28"/>
          <w:szCs w:val="28"/>
          <w:lang w:val="uk-UA"/>
        </w:rPr>
        <w:t>житлово-комунального господарства Кременчуцької міської ради Кременчуцького району Полтавської області</w:t>
      </w:r>
      <w:r w:rsidR="00422C04" w:rsidRPr="00CB0DA7">
        <w:rPr>
          <w:sz w:val="28"/>
          <w:szCs w:val="28"/>
          <w:lang w:val="uk-UA"/>
        </w:rPr>
        <w:t xml:space="preserve"> </w:t>
      </w:r>
      <w:r w:rsidR="00DB06DD">
        <w:rPr>
          <w:sz w:val="28"/>
          <w:szCs w:val="28"/>
          <w:lang w:val="uk-UA"/>
        </w:rPr>
        <w:t>Москалика І.В.</w:t>
      </w:r>
      <w:r w:rsidR="00422C04" w:rsidRPr="00CB0DA7">
        <w:rPr>
          <w:sz w:val="28"/>
          <w:szCs w:val="28"/>
          <w:lang w:val="uk-UA"/>
        </w:rPr>
        <w:t xml:space="preserve"> та постійну депутатську комісію з питань житлово-комунального господарства,  управління комунальною власністю, енергозбереження, транспорту</w:t>
      </w:r>
      <w:r w:rsidR="004879FA">
        <w:rPr>
          <w:sz w:val="28"/>
          <w:szCs w:val="28"/>
          <w:lang w:val="uk-UA"/>
        </w:rPr>
        <w:t xml:space="preserve"> та</w:t>
      </w:r>
      <w:r w:rsidR="00422C04" w:rsidRPr="00CB0DA7">
        <w:rPr>
          <w:sz w:val="28"/>
          <w:szCs w:val="28"/>
          <w:lang w:val="uk-UA"/>
        </w:rPr>
        <w:t xml:space="preserve">   зв’язку (голова комісії Котляр В.Ю.).</w:t>
      </w:r>
    </w:p>
    <w:p w14:paraId="22B2E4A6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43FA795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7B0CD710" w14:textId="77777777" w:rsidR="00251EE0" w:rsidRDefault="00251EE0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sz w:val="28"/>
          <w:szCs w:val="28"/>
          <w:lang w:val="uk-UA"/>
        </w:rPr>
      </w:pPr>
    </w:p>
    <w:p w14:paraId="36A37B52" w14:textId="77777777" w:rsidR="00F97061" w:rsidRPr="00CB0DA7" w:rsidRDefault="00F97061" w:rsidP="00305993">
      <w:pPr>
        <w:tabs>
          <w:tab w:val="left" w:pos="567"/>
          <w:tab w:val="left" w:pos="851"/>
          <w:tab w:val="left" w:pos="993"/>
        </w:tabs>
        <w:ind w:firstLine="684"/>
        <w:jc w:val="both"/>
        <w:rPr>
          <w:rFonts w:eastAsia="MS Mincho"/>
          <w:sz w:val="28"/>
          <w:szCs w:val="28"/>
          <w:lang w:val="uk-UA"/>
        </w:rPr>
      </w:pPr>
    </w:p>
    <w:p w14:paraId="38BED208" w14:textId="77777777" w:rsidR="008E470A" w:rsidRDefault="00422C04" w:rsidP="00CA227F">
      <w:pPr>
        <w:tabs>
          <w:tab w:val="left" w:pos="567"/>
          <w:tab w:val="left" w:pos="851"/>
          <w:tab w:val="left" w:pos="7088"/>
        </w:tabs>
      </w:pPr>
      <w:r w:rsidRPr="00CB0DA7">
        <w:rPr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CB0DA7">
        <w:rPr>
          <w:b/>
          <w:sz w:val="28"/>
          <w:szCs w:val="28"/>
          <w:lang w:val="uk-UA"/>
        </w:rPr>
        <w:tab/>
        <w:t>В.МАЛЕЦЬКИЙ</w:t>
      </w:r>
    </w:p>
    <w:sectPr w:rsidR="008E470A" w:rsidSect="00422C04">
      <w:pgSz w:w="11906" w:h="16838"/>
      <w:pgMar w:top="568" w:right="567" w:bottom="818" w:left="1701" w:header="567" w:footer="567" w:gutter="0"/>
      <w:cols w:space="709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02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6A2A"/>
    <w:rsid w:val="00010FC5"/>
    <w:rsid w:val="00057EC6"/>
    <w:rsid w:val="0018474E"/>
    <w:rsid w:val="00192C0D"/>
    <w:rsid w:val="001C5AD0"/>
    <w:rsid w:val="001D1FC1"/>
    <w:rsid w:val="001E43F8"/>
    <w:rsid w:val="001E7636"/>
    <w:rsid w:val="00251EE0"/>
    <w:rsid w:val="002C0A52"/>
    <w:rsid w:val="002F390D"/>
    <w:rsid w:val="00305993"/>
    <w:rsid w:val="003169E3"/>
    <w:rsid w:val="0036399B"/>
    <w:rsid w:val="00384704"/>
    <w:rsid w:val="00393B05"/>
    <w:rsid w:val="003A3E77"/>
    <w:rsid w:val="003A66DA"/>
    <w:rsid w:val="003B6B8F"/>
    <w:rsid w:val="00420238"/>
    <w:rsid w:val="00422C04"/>
    <w:rsid w:val="004400F7"/>
    <w:rsid w:val="00475FED"/>
    <w:rsid w:val="0048262C"/>
    <w:rsid w:val="004879FA"/>
    <w:rsid w:val="004B603C"/>
    <w:rsid w:val="004E12E5"/>
    <w:rsid w:val="004E5021"/>
    <w:rsid w:val="004F2400"/>
    <w:rsid w:val="004F3CCD"/>
    <w:rsid w:val="0050340B"/>
    <w:rsid w:val="00504BAD"/>
    <w:rsid w:val="005704D9"/>
    <w:rsid w:val="0062658F"/>
    <w:rsid w:val="00627061"/>
    <w:rsid w:val="0063002C"/>
    <w:rsid w:val="00661188"/>
    <w:rsid w:val="006713D2"/>
    <w:rsid w:val="00682DB1"/>
    <w:rsid w:val="006B78BF"/>
    <w:rsid w:val="006C7E3E"/>
    <w:rsid w:val="006D7C88"/>
    <w:rsid w:val="006E7225"/>
    <w:rsid w:val="00746BE9"/>
    <w:rsid w:val="00761729"/>
    <w:rsid w:val="00762C38"/>
    <w:rsid w:val="007A15F6"/>
    <w:rsid w:val="007A5A6E"/>
    <w:rsid w:val="00812FEA"/>
    <w:rsid w:val="00850ABD"/>
    <w:rsid w:val="008510F5"/>
    <w:rsid w:val="008E2D46"/>
    <w:rsid w:val="008E470A"/>
    <w:rsid w:val="008F53C6"/>
    <w:rsid w:val="00954CC4"/>
    <w:rsid w:val="00960297"/>
    <w:rsid w:val="009B1E5E"/>
    <w:rsid w:val="009D20C9"/>
    <w:rsid w:val="00A1341D"/>
    <w:rsid w:val="00A65EE6"/>
    <w:rsid w:val="00A97833"/>
    <w:rsid w:val="00AF696D"/>
    <w:rsid w:val="00B612C9"/>
    <w:rsid w:val="00B7450A"/>
    <w:rsid w:val="00B91E6F"/>
    <w:rsid w:val="00BA318C"/>
    <w:rsid w:val="00BC3A8A"/>
    <w:rsid w:val="00C20375"/>
    <w:rsid w:val="00C32344"/>
    <w:rsid w:val="00C57D47"/>
    <w:rsid w:val="00C749C0"/>
    <w:rsid w:val="00CA227F"/>
    <w:rsid w:val="00CC1EED"/>
    <w:rsid w:val="00CD4CA1"/>
    <w:rsid w:val="00CE7BEA"/>
    <w:rsid w:val="00D26B5F"/>
    <w:rsid w:val="00D62B55"/>
    <w:rsid w:val="00D62F39"/>
    <w:rsid w:val="00D8494A"/>
    <w:rsid w:val="00D93102"/>
    <w:rsid w:val="00DB06DD"/>
    <w:rsid w:val="00DF5BFA"/>
    <w:rsid w:val="00E32D45"/>
    <w:rsid w:val="00E36E0F"/>
    <w:rsid w:val="00EB1D6E"/>
    <w:rsid w:val="00EB3198"/>
    <w:rsid w:val="00EC3E47"/>
    <w:rsid w:val="00ED74D3"/>
    <w:rsid w:val="00F051AE"/>
    <w:rsid w:val="00F26E60"/>
    <w:rsid w:val="00F62EDD"/>
    <w:rsid w:val="00F97061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47B29"/>
  <w15:chartTrackingRefBased/>
  <w15:docId w15:val="{C97F3892-1792-43CF-A6E8-EEEE16A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C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422C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ДРСУ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cp:lastModifiedBy>Admin</cp:lastModifiedBy>
  <cp:revision>2</cp:revision>
  <cp:lastPrinted>2019-04-25T07:21:00Z</cp:lastPrinted>
  <dcterms:created xsi:type="dcterms:W3CDTF">2021-03-04T12:13:00Z</dcterms:created>
  <dcterms:modified xsi:type="dcterms:W3CDTF">2021-03-04T12:13:00Z</dcterms:modified>
</cp:coreProperties>
</file>