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25D" w:rsidRDefault="00AE125D" w:rsidP="000D5AD2">
      <w:pPr>
        <w:pStyle w:val="11"/>
        <w:keepNext/>
        <w:keepLines/>
        <w:shd w:val="clear" w:color="auto" w:fill="auto"/>
        <w:spacing w:after="0" w:line="240" w:lineRule="auto"/>
        <w:ind w:left="23" w:right="44"/>
        <w:rPr>
          <w:rFonts w:ascii="Times New Roman" w:hAnsi="Times New Roman"/>
        </w:rPr>
      </w:pPr>
    </w:p>
    <w:p w:rsidR="000D5AD2" w:rsidRDefault="000D5AD2" w:rsidP="000D5AD2">
      <w:pPr>
        <w:pStyle w:val="11"/>
        <w:keepNext/>
        <w:keepLines/>
        <w:shd w:val="clear" w:color="auto" w:fill="auto"/>
        <w:spacing w:after="0" w:line="240" w:lineRule="auto"/>
        <w:ind w:left="23" w:right="44"/>
        <w:rPr>
          <w:rFonts w:ascii="Times New Roman" w:hAnsi="Times New Roman"/>
        </w:rPr>
      </w:pPr>
      <w:r>
        <w:rPr>
          <w:noProof/>
        </w:rPr>
        <w:drawing>
          <wp:inline distT="0" distB="0" distL="0" distR="0">
            <wp:extent cx="609600" cy="838200"/>
            <wp:effectExtent l="0" t="0" r="0" b="0"/>
            <wp:docPr id="1" name="Рисунок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838200"/>
                    </a:xfrm>
                    <a:prstGeom prst="rect">
                      <a:avLst/>
                    </a:prstGeom>
                    <a:noFill/>
                    <a:ln>
                      <a:noFill/>
                    </a:ln>
                  </pic:spPr>
                </pic:pic>
              </a:graphicData>
            </a:graphic>
          </wp:inline>
        </w:drawing>
      </w:r>
    </w:p>
    <w:p w:rsidR="000D5AD2" w:rsidRDefault="000D5AD2" w:rsidP="00091AF0">
      <w:pPr>
        <w:pStyle w:val="11"/>
        <w:keepNext/>
        <w:keepLines/>
        <w:shd w:val="clear" w:color="auto" w:fill="auto"/>
        <w:spacing w:after="0" w:line="360" w:lineRule="auto"/>
        <w:ind w:left="23" w:right="44" w:firstLine="686"/>
        <w:jc w:val="right"/>
        <w:rPr>
          <w:rFonts w:ascii="Times New Roman" w:hAnsi="Times New Roman"/>
          <w:b w:val="0"/>
          <w:lang w:val="uk-UA"/>
        </w:rPr>
      </w:pPr>
      <w:r>
        <w:rPr>
          <w:rFonts w:ascii="Times New Roman" w:hAnsi="Times New Roman"/>
        </w:rPr>
        <w:t>ПРО</w:t>
      </w:r>
      <w:r>
        <w:rPr>
          <w:rFonts w:ascii="Times New Roman" w:hAnsi="Times New Roman"/>
          <w:lang w:val="uk-UA"/>
        </w:rPr>
        <w:t>ЄКТ</w:t>
      </w:r>
    </w:p>
    <w:p w:rsidR="000D5AD2" w:rsidRDefault="000D5AD2" w:rsidP="00AE125D">
      <w:pPr>
        <w:spacing w:after="0" w:line="240" w:lineRule="auto"/>
        <w:ind w:right="45"/>
        <w:jc w:val="center"/>
        <w:rPr>
          <w:rFonts w:ascii="Times New Roman" w:hAnsi="Times New Roman"/>
          <w:b/>
          <w:sz w:val="28"/>
          <w:szCs w:val="28"/>
          <w:lang w:val="uk-UA"/>
        </w:rPr>
      </w:pPr>
      <w:r>
        <w:rPr>
          <w:rFonts w:ascii="Times New Roman" w:hAnsi="Times New Roman"/>
          <w:b/>
          <w:sz w:val="28"/>
          <w:szCs w:val="28"/>
          <w:lang w:val="uk-UA"/>
        </w:rPr>
        <w:t>КРЕМЕНЧУЦЬКА МІСЬКА РАДА</w:t>
      </w:r>
    </w:p>
    <w:p w:rsidR="000D5AD2" w:rsidRDefault="000D5AD2" w:rsidP="00AE125D">
      <w:pPr>
        <w:spacing w:after="0" w:line="240" w:lineRule="auto"/>
        <w:ind w:right="45"/>
        <w:jc w:val="center"/>
        <w:rPr>
          <w:rFonts w:ascii="Times New Roman" w:hAnsi="Times New Roman"/>
          <w:b/>
          <w:sz w:val="28"/>
          <w:szCs w:val="28"/>
          <w:lang w:val="uk-UA"/>
        </w:rPr>
      </w:pPr>
      <w:r>
        <w:rPr>
          <w:rFonts w:ascii="Times New Roman" w:hAnsi="Times New Roman"/>
          <w:b/>
          <w:sz w:val="28"/>
          <w:szCs w:val="28"/>
          <w:lang w:val="uk-UA"/>
        </w:rPr>
        <w:t>КРЕМЕНЧУЦЬКОГО РАЙОНУ ПОЛТАВСЬКОЇ ОБЛАСТІ</w:t>
      </w:r>
    </w:p>
    <w:p w:rsidR="000D5AD2" w:rsidRDefault="000D5AD2" w:rsidP="00AE125D">
      <w:pPr>
        <w:spacing w:after="0" w:line="240" w:lineRule="auto"/>
        <w:ind w:right="45"/>
        <w:jc w:val="center"/>
        <w:rPr>
          <w:rFonts w:ascii="Times New Roman" w:hAnsi="Times New Roman"/>
          <w:b/>
          <w:sz w:val="28"/>
          <w:szCs w:val="28"/>
          <w:lang w:val="uk-UA"/>
        </w:rPr>
      </w:pPr>
      <w:r>
        <w:rPr>
          <w:rFonts w:ascii="Times New Roman" w:hAnsi="Times New Roman"/>
          <w:b/>
          <w:sz w:val="28"/>
          <w:szCs w:val="28"/>
          <w:lang w:val="uk-UA"/>
        </w:rPr>
        <w:t>І</w:t>
      </w:r>
      <w:r>
        <w:rPr>
          <w:rFonts w:ascii="Times New Roman" w:hAnsi="Times New Roman"/>
          <w:b/>
          <w:sz w:val="28"/>
          <w:szCs w:val="28"/>
          <w:lang w:val="en-US"/>
        </w:rPr>
        <w:t>V</w:t>
      </w:r>
      <w:r>
        <w:rPr>
          <w:rFonts w:ascii="Times New Roman" w:hAnsi="Times New Roman"/>
          <w:b/>
          <w:sz w:val="28"/>
          <w:szCs w:val="28"/>
          <w:lang w:val="uk-UA"/>
        </w:rPr>
        <w:t xml:space="preserve"> СЕСІЯ МІСЬКОЇ РАДИ </w:t>
      </w:r>
      <w:r>
        <w:rPr>
          <w:rFonts w:ascii="Times New Roman" w:hAnsi="Times New Roman"/>
          <w:b/>
          <w:sz w:val="28"/>
          <w:szCs w:val="28"/>
          <w:lang w:val="en-US"/>
        </w:rPr>
        <w:t>VIII</w:t>
      </w:r>
      <w:r>
        <w:rPr>
          <w:rFonts w:ascii="Times New Roman" w:hAnsi="Times New Roman"/>
          <w:b/>
          <w:sz w:val="28"/>
          <w:szCs w:val="28"/>
          <w:lang w:val="uk-UA"/>
        </w:rPr>
        <w:t xml:space="preserve"> СКЛИКАННЯ</w:t>
      </w:r>
    </w:p>
    <w:p w:rsidR="00BD054F" w:rsidRPr="00E83913" w:rsidRDefault="00BD054F" w:rsidP="000E70E6">
      <w:pPr>
        <w:keepNext/>
        <w:spacing w:after="0" w:line="240" w:lineRule="auto"/>
        <w:jc w:val="center"/>
        <w:outlineLvl w:val="1"/>
        <w:rPr>
          <w:rFonts w:ascii="Times New Roman" w:eastAsia="MS Mincho" w:hAnsi="Times New Roman"/>
          <w:b/>
          <w:bCs/>
          <w:sz w:val="28"/>
          <w:szCs w:val="28"/>
          <w:lang w:val="uk-UA" w:eastAsia="ru-RU"/>
        </w:rPr>
      </w:pPr>
    </w:p>
    <w:p w:rsidR="00BD054F" w:rsidRPr="00E83913" w:rsidRDefault="00BD054F" w:rsidP="000E70E6">
      <w:pPr>
        <w:keepNext/>
        <w:spacing w:after="0" w:line="240" w:lineRule="auto"/>
        <w:jc w:val="center"/>
        <w:outlineLvl w:val="0"/>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РІШЕННЯ</w:t>
      </w:r>
      <w:r w:rsidR="0035581F" w:rsidRPr="0035581F">
        <w:rPr>
          <w:rFonts w:ascii="Times New Roman" w:eastAsia="MS Mincho" w:hAnsi="Times New Roman" w:cs="Times New Roman"/>
          <w:b/>
          <w:bCs/>
          <w:sz w:val="28"/>
          <w:szCs w:val="28"/>
          <w:lang w:val="uk-UA" w:eastAsia="ru-RU"/>
        </w:rPr>
        <w:t xml:space="preserve"> </w:t>
      </w:r>
    </w:p>
    <w:p w:rsidR="00BD054F" w:rsidRPr="00E83913" w:rsidRDefault="00BD054F" w:rsidP="000E70E6">
      <w:pPr>
        <w:spacing w:after="0" w:line="240" w:lineRule="auto"/>
        <w:rPr>
          <w:rFonts w:ascii="Times New Roman" w:eastAsia="MS Mincho" w:hAnsi="Times New Roman"/>
          <w:b/>
          <w:bCs/>
          <w:sz w:val="28"/>
          <w:szCs w:val="28"/>
          <w:lang w:val="uk-UA" w:eastAsia="ru-RU"/>
        </w:rPr>
      </w:pPr>
    </w:p>
    <w:p w:rsidR="00BD054F" w:rsidRPr="00E83913" w:rsidRDefault="00AE125D" w:rsidP="000E70E6">
      <w:pPr>
        <w:spacing w:after="0" w:line="240" w:lineRule="auto"/>
        <w:rPr>
          <w:rFonts w:ascii="Times New Roman" w:eastAsia="MS Mincho" w:hAnsi="Times New Roman" w:cs="Times New Roman"/>
          <w:b/>
          <w:bCs/>
          <w:sz w:val="28"/>
          <w:szCs w:val="28"/>
          <w:lang w:val="uk-UA" w:eastAsia="ru-RU"/>
        </w:rPr>
      </w:pPr>
      <w:r>
        <w:rPr>
          <w:rFonts w:ascii="Times New Roman" w:eastAsia="MS Mincho" w:hAnsi="Times New Roman" w:cs="Times New Roman"/>
          <w:b/>
          <w:bCs/>
          <w:sz w:val="28"/>
          <w:szCs w:val="28"/>
          <w:lang w:val="uk-UA" w:eastAsia="ru-RU"/>
        </w:rPr>
        <w:t>в</w:t>
      </w:r>
      <w:r w:rsidR="00BD054F">
        <w:rPr>
          <w:rFonts w:ascii="Times New Roman" w:eastAsia="MS Mincho" w:hAnsi="Times New Roman" w:cs="Times New Roman"/>
          <w:b/>
          <w:bCs/>
          <w:sz w:val="28"/>
          <w:szCs w:val="28"/>
          <w:lang w:val="uk-UA" w:eastAsia="ru-RU"/>
        </w:rPr>
        <w:t>ід</w:t>
      </w:r>
      <w:r>
        <w:rPr>
          <w:rFonts w:ascii="Times New Roman" w:eastAsia="MS Mincho" w:hAnsi="Times New Roman" w:cs="Times New Roman"/>
          <w:b/>
          <w:bCs/>
          <w:sz w:val="28"/>
          <w:szCs w:val="28"/>
          <w:lang w:val="uk-UA" w:eastAsia="ru-RU"/>
        </w:rPr>
        <w:t xml:space="preserve"> 11 березня </w:t>
      </w:r>
      <w:r w:rsidR="00E749E5">
        <w:rPr>
          <w:rFonts w:ascii="Times New Roman" w:eastAsia="MS Mincho" w:hAnsi="Times New Roman" w:cs="Times New Roman"/>
          <w:b/>
          <w:bCs/>
          <w:sz w:val="28"/>
          <w:szCs w:val="28"/>
          <w:lang w:val="uk-UA" w:eastAsia="ru-RU"/>
        </w:rPr>
        <w:t>2021</w:t>
      </w:r>
      <w:r w:rsidR="00BD054F" w:rsidRPr="00E83913">
        <w:rPr>
          <w:rFonts w:ascii="Times New Roman" w:eastAsia="MS Mincho" w:hAnsi="Times New Roman" w:cs="Times New Roman"/>
          <w:b/>
          <w:bCs/>
          <w:sz w:val="28"/>
          <w:szCs w:val="28"/>
          <w:lang w:val="uk-UA" w:eastAsia="ru-RU"/>
        </w:rPr>
        <w:t xml:space="preserve"> року</w:t>
      </w:r>
    </w:p>
    <w:p w:rsidR="00BD054F" w:rsidRDefault="00BD054F" w:rsidP="000E70E6">
      <w:pPr>
        <w:spacing w:after="0" w:line="240" w:lineRule="auto"/>
        <w:rPr>
          <w:rFonts w:ascii="Times New Roman" w:eastAsia="MS Mincho" w:hAnsi="Times New Roman" w:cs="Times New Roman"/>
          <w:sz w:val="24"/>
          <w:szCs w:val="24"/>
          <w:lang w:val="uk-UA" w:eastAsia="ru-RU"/>
        </w:rPr>
      </w:pPr>
      <w:r w:rsidRPr="00F50F7C">
        <w:rPr>
          <w:rFonts w:ascii="Times New Roman" w:eastAsia="MS Mincho" w:hAnsi="Times New Roman" w:cs="Times New Roman"/>
          <w:sz w:val="24"/>
          <w:szCs w:val="24"/>
          <w:lang w:val="uk-UA" w:eastAsia="ru-RU"/>
        </w:rPr>
        <w:t>м. Кременчук</w:t>
      </w:r>
    </w:p>
    <w:p w:rsidR="00754093" w:rsidRPr="00F50F7C" w:rsidRDefault="00754093" w:rsidP="000E70E6">
      <w:pPr>
        <w:spacing w:after="0" w:line="240" w:lineRule="auto"/>
        <w:rPr>
          <w:rFonts w:ascii="Times New Roman" w:eastAsia="MS Mincho" w:hAnsi="Times New Roman" w:cs="Times New Roman"/>
          <w:sz w:val="24"/>
          <w:szCs w:val="24"/>
          <w:lang w:val="uk-UA"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503"/>
      </w:tblGrid>
      <w:tr w:rsidR="005E1115" w:rsidRPr="00D90D23" w:rsidTr="00754093">
        <w:trPr>
          <w:trHeight w:val="3139"/>
        </w:trPr>
        <w:tc>
          <w:tcPr>
            <w:tcW w:w="5778" w:type="dxa"/>
          </w:tcPr>
          <w:p w:rsidR="005E1115" w:rsidRPr="009D6136" w:rsidRDefault="005E1115" w:rsidP="00754093">
            <w:pPr>
              <w:pStyle w:val="a8"/>
              <w:jc w:val="both"/>
              <w:rPr>
                <w:rFonts w:ascii="Times New Roman" w:hAnsi="Times New Roman" w:cs="Times New Roman"/>
                <w:b/>
                <w:sz w:val="28"/>
                <w:szCs w:val="28"/>
                <w:lang w:val="uk-UA"/>
              </w:rPr>
            </w:pPr>
            <w:r w:rsidRPr="005E1115">
              <w:rPr>
                <w:rFonts w:ascii="Times New Roman" w:hAnsi="Times New Roman" w:cs="Times New Roman"/>
                <w:b/>
                <w:sz w:val="28"/>
                <w:szCs w:val="28"/>
                <w:lang w:val="uk-UA"/>
              </w:rPr>
              <w:t>Про за</w:t>
            </w:r>
            <w:r w:rsidR="00754093">
              <w:rPr>
                <w:rFonts w:ascii="Times New Roman" w:hAnsi="Times New Roman" w:cs="Times New Roman"/>
                <w:b/>
                <w:sz w:val="28"/>
                <w:szCs w:val="28"/>
                <w:lang w:val="uk-UA"/>
              </w:rPr>
              <w:t xml:space="preserve">кріплення </w:t>
            </w:r>
            <w:r w:rsidR="00754093" w:rsidRPr="00754093">
              <w:rPr>
                <w:rFonts w:ascii="Times New Roman" w:hAnsi="Times New Roman" w:cs="Times New Roman"/>
                <w:b/>
                <w:sz w:val="28"/>
                <w:szCs w:val="28"/>
                <w:lang w:val="uk-UA"/>
              </w:rPr>
              <w:t>за комуналь</w:t>
            </w:r>
            <w:r w:rsidR="007A623A">
              <w:rPr>
                <w:rFonts w:ascii="Times New Roman" w:hAnsi="Times New Roman" w:cs="Times New Roman"/>
                <w:b/>
                <w:sz w:val="28"/>
                <w:szCs w:val="28"/>
                <w:lang w:val="uk-UA"/>
              </w:rPr>
              <w:t>ним підприємством «Кременчуцьке</w:t>
            </w:r>
            <w:r w:rsidR="00754093" w:rsidRPr="00754093">
              <w:rPr>
                <w:rFonts w:ascii="Times New Roman" w:hAnsi="Times New Roman" w:cs="Times New Roman"/>
                <w:b/>
                <w:sz w:val="28"/>
                <w:szCs w:val="28"/>
                <w:lang w:val="uk-UA"/>
              </w:rPr>
              <w:t xml:space="preserve"> </w:t>
            </w:r>
            <w:r w:rsidR="00754093" w:rsidRPr="00754093">
              <w:rPr>
                <w:rFonts w:ascii="Times New Roman" w:hAnsi="Times New Roman"/>
                <w:b/>
                <w:sz w:val="28"/>
                <w:szCs w:val="28"/>
                <w:lang w:val="uk-UA"/>
              </w:rPr>
              <w:t>підрядне спеціалізоване шляхове ремонтно-будівельне управління» Кременчуцької міської ради Кременчуцького району  Полтавської області (КП КПС ШРБУ) на праві господарського відання</w:t>
            </w:r>
            <w:r w:rsidR="00D90D23">
              <w:rPr>
                <w:rFonts w:ascii="Times New Roman" w:hAnsi="Times New Roman" w:cs="Times New Roman"/>
                <w:b/>
                <w:sz w:val="28"/>
                <w:szCs w:val="28"/>
                <w:lang w:val="uk-UA"/>
              </w:rPr>
              <w:t xml:space="preserve"> </w:t>
            </w:r>
            <w:r w:rsidR="00D90D23">
              <w:rPr>
                <w:rFonts w:ascii="Times New Roman" w:hAnsi="Times New Roman" w:cs="Times New Roman"/>
                <w:b/>
                <w:sz w:val="28"/>
                <w:szCs w:val="28"/>
                <w:lang w:val="uk-UA"/>
              </w:rPr>
              <w:t>нерухомого майна</w:t>
            </w:r>
            <w:bookmarkStart w:id="0" w:name="_GoBack"/>
            <w:bookmarkEnd w:id="0"/>
            <w:r w:rsidR="00754093" w:rsidRPr="00754093">
              <w:rPr>
                <w:rFonts w:ascii="Times New Roman" w:hAnsi="Times New Roman" w:cs="Times New Roman"/>
                <w:b/>
                <w:color w:val="000000"/>
                <w:sz w:val="28"/>
                <w:szCs w:val="28"/>
                <w:lang w:val="uk-UA"/>
              </w:rPr>
              <w:t xml:space="preserve">, </w:t>
            </w:r>
            <w:r w:rsidR="00754093" w:rsidRPr="00754093">
              <w:rPr>
                <w:rFonts w:ascii="Times New Roman" w:hAnsi="Times New Roman" w:cs="Times New Roman"/>
                <w:b/>
                <w:sz w:val="28"/>
                <w:szCs w:val="28"/>
                <w:lang w:val="uk-UA"/>
              </w:rPr>
              <w:t>що належить до комунальної власності Кременчуцької міської територіальної громади та обліковується на балансі КП КПС ШРБУ</w:t>
            </w:r>
          </w:p>
          <w:p w:rsidR="005E1115" w:rsidRDefault="005E1115" w:rsidP="005E1115">
            <w:pPr>
              <w:pStyle w:val="a8"/>
              <w:jc w:val="both"/>
              <w:rPr>
                <w:rFonts w:ascii="Times New Roman" w:hAnsi="Times New Roman" w:cs="Times New Roman"/>
                <w:sz w:val="28"/>
                <w:szCs w:val="28"/>
                <w:lang w:val="uk-UA"/>
              </w:rPr>
            </w:pPr>
          </w:p>
        </w:tc>
        <w:tc>
          <w:tcPr>
            <w:tcW w:w="4503" w:type="dxa"/>
            <w:tcBorders>
              <w:left w:val="nil"/>
            </w:tcBorders>
          </w:tcPr>
          <w:p w:rsidR="005E1115" w:rsidRDefault="005E1115" w:rsidP="005E1115">
            <w:pPr>
              <w:pStyle w:val="a8"/>
              <w:jc w:val="both"/>
              <w:rPr>
                <w:rFonts w:ascii="Times New Roman" w:hAnsi="Times New Roman" w:cs="Times New Roman"/>
                <w:sz w:val="28"/>
                <w:szCs w:val="28"/>
                <w:lang w:val="uk-UA"/>
              </w:rPr>
            </w:pPr>
          </w:p>
        </w:tc>
      </w:tr>
    </w:tbl>
    <w:p w:rsidR="00BD054F" w:rsidRDefault="001521DF" w:rsidP="002C348C">
      <w:pPr>
        <w:pStyle w:val="a8"/>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Розглянувши</w:t>
      </w:r>
      <w:r w:rsidR="00FE72AC">
        <w:rPr>
          <w:rFonts w:ascii="Times New Roman" w:hAnsi="Times New Roman" w:cs="Times New Roman"/>
          <w:sz w:val="28"/>
          <w:szCs w:val="28"/>
          <w:lang w:val="uk-UA"/>
        </w:rPr>
        <w:t xml:space="preserve"> звернення </w:t>
      </w:r>
      <w:r w:rsidR="00215EC3">
        <w:rPr>
          <w:rFonts w:ascii="Times New Roman" w:hAnsi="Times New Roman"/>
          <w:sz w:val="28"/>
          <w:szCs w:val="28"/>
          <w:lang w:val="uk-UA"/>
        </w:rPr>
        <w:t>комунального</w:t>
      </w:r>
      <w:r w:rsidR="00FE72AC" w:rsidRPr="00FE72AC">
        <w:rPr>
          <w:rFonts w:ascii="Times New Roman" w:hAnsi="Times New Roman"/>
          <w:sz w:val="28"/>
          <w:szCs w:val="28"/>
          <w:lang w:val="uk-UA"/>
        </w:rPr>
        <w:t xml:space="preserve"> підприємств</w:t>
      </w:r>
      <w:r w:rsidR="00215EC3">
        <w:rPr>
          <w:rFonts w:ascii="Times New Roman" w:hAnsi="Times New Roman"/>
          <w:sz w:val="28"/>
          <w:szCs w:val="28"/>
          <w:lang w:val="uk-UA"/>
        </w:rPr>
        <w:t xml:space="preserve">а </w:t>
      </w:r>
      <w:r w:rsidR="00FE72AC" w:rsidRPr="00FE72AC">
        <w:rPr>
          <w:rFonts w:ascii="Times New Roman" w:hAnsi="Times New Roman"/>
          <w:sz w:val="28"/>
          <w:szCs w:val="28"/>
          <w:lang w:val="uk-UA"/>
        </w:rPr>
        <w:t>«Кременчуцьке підрядне спеціалізоване шляхове ремонтно-будівельне управління»</w:t>
      </w:r>
      <w:r w:rsidR="00E764C5">
        <w:rPr>
          <w:rFonts w:ascii="Times New Roman" w:hAnsi="Times New Roman"/>
          <w:sz w:val="28"/>
          <w:szCs w:val="28"/>
          <w:lang w:val="uk-UA"/>
        </w:rPr>
        <w:t xml:space="preserve"> </w:t>
      </w:r>
      <w:r w:rsidR="00FE72AC">
        <w:rPr>
          <w:rFonts w:ascii="Times New Roman" w:hAnsi="Times New Roman"/>
          <w:sz w:val="28"/>
          <w:szCs w:val="28"/>
          <w:lang w:val="uk-UA"/>
        </w:rPr>
        <w:t xml:space="preserve"> </w:t>
      </w:r>
      <w:r w:rsidR="00E764C5" w:rsidRPr="00E764C5">
        <w:rPr>
          <w:rFonts w:ascii="Times New Roman" w:hAnsi="Times New Roman"/>
          <w:sz w:val="28"/>
          <w:szCs w:val="28"/>
          <w:lang w:val="uk-UA"/>
        </w:rPr>
        <w:t xml:space="preserve">Кременчуцької міської ради Кременчуцького району Полтавської області </w:t>
      </w:r>
      <w:r w:rsidR="00FA74D8">
        <w:rPr>
          <w:rFonts w:ascii="Times New Roman" w:hAnsi="Times New Roman"/>
          <w:sz w:val="28"/>
          <w:szCs w:val="28"/>
          <w:lang w:val="uk-UA"/>
        </w:rPr>
        <w:t xml:space="preserve">(КП КПС ШРБУ) </w:t>
      </w:r>
      <w:r w:rsidR="00FE72AC">
        <w:rPr>
          <w:rFonts w:ascii="Times New Roman" w:hAnsi="Times New Roman"/>
          <w:sz w:val="28"/>
          <w:szCs w:val="28"/>
          <w:lang w:val="uk-UA"/>
        </w:rPr>
        <w:t xml:space="preserve">щодо </w:t>
      </w:r>
      <w:r w:rsidR="005E1115">
        <w:rPr>
          <w:rFonts w:ascii="Times New Roman" w:hAnsi="Times New Roman"/>
          <w:sz w:val="28"/>
          <w:szCs w:val="28"/>
          <w:lang w:val="uk-UA"/>
        </w:rPr>
        <w:t>необхідності</w:t>
      </w:r>
      <w:r w:rsidR="009D6136">
        <w:rPr>
          <w:rFonts w:ascii="Times New Roman" w:hAnsi="Times New Roman"/>
          <w:sz w:val="28"/>
          <w:szCs w:val="28"/>
          <w:lang w:val="uk-UA"/>
        </w:rPr>
        <w:t xml:space="preserve"> закріплення </w:t>
      </w:r>
      <w:r w:rsidR="001975DC">
        <w:rPr>
          <w:rFonts w:ascii="Times New Roman" w:hAnsi="Times New Roman"/>
          <w:sz w:val="28"/>
          <w:szCs w:val="28"/>
          <w:lang w:val="uk-UA"/>
        </w:rPr>
        <w:t xml:space="preserve">нерухомого </w:t>
      </w:r>
      <w:r w:rsidR="009D6136">
        <w:rPr>
          <w:rFonts w:ascii="Times New Roman" w:hAnsi="Times New Roman"/>
          <w:sz w:val="28"/>
          <w:szCs w:val="28"/>
          <w:lang w:val="uk-UA"/>
        </w:rPr>
        <w:t>майна</w:t>
      </w:r>
      <w:r w:rsidR="00754093">
        <w:rPr>
          <w:rFonts w:ascii="Times New Roman" w:hAnsi="Times New Roman"/>
          <w:sz w:val="28"/>
          <w:szCs w:val="28"/>
          <w:lang w:val="uk-UA"/>
        </w:rPr>
        <w:t xml:space="preserve"> за комунальним підприємством</w:t>
      </w:r>
      <w:r w:rsidR="00FA74D8">
        <w:rPr>
          <w:rFonts w:ascii="Times New Roman" w:hAnsi="Times New Roman"/>
          <w:sz w:val="28"/>
          <w:szCs w:val="28"/>
          <w:lang w:val="uk-UA"/>
        </w:rPr>
        <w:t xml:space="preserve"> на праві господарського відання</w:t>
      </w:r>
      <w:r w:rsidR="009D6136">
        <w:rPr>
          <w:rFonts w:ascii="Times New Roman" w:hAnsi="Times New Roman"/>
          <w:sz w:val="28"/>
          <w:szCs w:val="28"/>
          <w:lang w:val="uk-UA"/>
        </w:rPr>
        <w:t xml:space="preserve">, </w:t>
      </w:r>
      <w:r w:rsidR="00FA74D8">
        <w:rPr>
          <w:rFonts w:ascii="Times New Roman" w:hAnsi="Times New Roman"/>
          <w:sz w:val="28"/>
          <w:szCs w:val="28"/>
          <w:lang w:val="uk-UA"/>
        </w:rPr>
        <w:t>яке</w:t>
      </w:r>
      <w:r w:rsidR="009D6136">
        <w:rPr>
          <w:rFonts w:ascii="Times New Roman" w:hAnsi="Times New Roman"/>
          <w:sz w:val="28"/>
          <w:szCs w:val="28"/>
          <w:lang w:val="uk-UA"/>
        </w:rPr>
        <w:t xml:space="preserve"> </w:t>
      </w:r>
      <w:r w:rsidR="00FA74D8">
        <w:rPr>
          <w:rFonts w:ascii="Times New Roman" w:hAnsi="Times New Roman"/>
          <w:sz w:val="28"/>
          <w:szCs w:val="28"/>
          <w:lang w:val="uk-UA"/>
        </w:rPr>
        <w:t xml:space="preserve">обліковується на балансі КП КПС ШРБУ та </w:t>
      </w:r>
      <w:r w:rsidR="009D6136">
        <w:rPr>
          <w:rFonts w:ascii="Times New Roman" w:hAnsi="Times New Roman"/>
          <w:sz w:val="28"/>
          <w:szCs w:val="28"/>
          <w:lang w:val="uk-UA"/>
        </w:rPr>
        <w:t xml:space="preserve">належить до комунальної власності Кременчуцької міської територіальної громади, </w:t>
      </w:r>
      <w:r w:rsidR="00BD054F" w:rsidRPr="00FE72AC">
        <w:rPr>
          <w:rFonts w:ascii="Times New Roman" w:hAnsi="Times New Roman" w:cs="Times New Roman"/>
          <w:sz w:val="28"/>
          <w:szCs w:val="28"/>
          <w:lang w:val="uk-UA"/>
        </w:rPr>
        <w:t>керуючись</w:t>
      </w:r>
      <w:r w:rsidR="00193A74">
        <w:rPr>
          <w:rFonts w:ascii="Times New Roman" w:hAnsi="Times New Roman" w:cs="Times New Roman"/>
          <w:sz w:val="28"/>
          <w:szCs w:val="28"/>
          <w:lang w:val="uk-UA"/>
        </w:rPr>
        <w:t xml:space="preserve"> </w:t>
      </w:r>
      <w:r w:rsidR="00137D42">
        <w:rPr>
          <w:rFonts w:ascii="Times New Roman" w:hAnsi="Times New Roman" w:cs="Times New Roman"/>
          <w:sz w:val="28"/>
          <w:szCs w:val="28"/>
          <w:lang w:val="uk-UA"/>
        </w:rPr>
        <w:t>ч</w:t>
      </w:r>
      <w:r w:rsidR="009D6136">
        <w:rPr>
          <w:rFonts w:ascii="Times New Roman" w:hAnsi="Times New Roman" w:cs="Times New Roman"/>
          <w:sz w:val="28"/>
          <w:szCs w:val="28"/>
          <w:lang w:val="uk-UA"/>
        </w:rPr>
        <w:t xml:space="preserve">. 3 ст. 78, </w:t>
      </w:r>
      <w:r w:rsidR="00137D42">
        <w:rPr>
          <w:rFonts w:ascii="Times New Roman" w:hAnsi="Times New Roman" w:cs="Times New Roman"/>
          <w:sz w:val="28"/>
          <w:szCs w:val="28"/>
          <w:lang w:val="uk-UA"/>
        </w:rPr>
        <w:t xml:space="preserve">ч. 2 ст. 135, </w:t>
      </w:r>
      <w:r w:rsidR="009D6136">
        <w:rPr>
          <w:rFonts w:ascii="Times New Roman" w:hAnsi="Times New Roman" w:cs="Times New Roman"/>
          <w:sz w:val="28"/>
          <w:szCs w:val="28"/>
          <w:lang w:val="uk-UA"/>
        </w:rPr>
        <w:t>ст. 136 Господарського кодексу України</w:t>
      </w:r>
      <w:r w:rsidR="00193A74">
        <w:rPr>
          <w:rFonts w:ascii="Times New Roman" w:hAnsi="Times New Roman" w:cs="Times New Roman"/>
          <w:sz w:val="28"/>
          <w:szCs w:val="28"/>
          <w:lang w:val="uk-UA"/>
        </w:rPr>
        <w:t>»</w:t>
      </w:r>
      <w:r w:rsidR="009D6136">
        <w:rPr>
          <w:rFonts w:ascii="Times New Roman" w:hAnsi="Times New Roman" w:cs="Times New Roman"/>
          <w:sz w:val="28"/>
          <w:szCs w:val="28"/>
          <w:lang w:val="uk-UA"/>
        </w:rPr>
        <w:t>,</w:t>
      </w:r>
      <w:r w:rsidR="00193A74">
        <w:rPr>
          <w:rFonts w:ascii="Times New Roman" w:hAnsi="Times New Roman" w:cs="Times New Roman"/>
          <w:sz w:val="28"/>
          <w:szCs w:val="28"/>
          <w:lang w:val="uk-UA"/>
        </w:rPr>
        <w:t xml:space="preserve"> </w:t>
      </w:r>
      <w:r w:rsidR="009D6136">
        <w:rPr>
          <w:rFonts w:ascii="Times New Roman" w:hAnsi="Times New Roman" w:cs="Times New Roman"/>
          <w:sz w:val="28"/>
          <w:szCs w:val="28"/>
          <w:lang w:val="uk-UA"/>
        </w:rPr>
        <w:t>ст.ст.</w:t>
      </w:r>
      <w:r w:rsidR="00193A74">
        <w:rPr>
          <w:rFonts w:ascii="Times New Roman" w:hAnsi="Times New Roman" w:cs="Times New Roman"/>
          <w:sz w:val="28"/>
          <w:szCs w:val="28"/>
          <w:lang w:val="uk-UA"/>
        </w:rPr>
        <w:t xml:space="preserve"> </w:t>
      </w:r>
      <w:r w:rsidR="007A7602">
        <w:rPr>
          <w:rFonts w:ascii="Times New Roman" w:hAnsi="Times New Roman" w:cs="Times New Roman"/>
          <w:sz w:val="28"/>
          <w:szCs w:val="28"/>
          <w:lang w:val="uk-UA"/>
        </w:rPr>
        <w:t xml:space="preserve">25, </w:t>
      </w:r>
      <w:r w:rsidR="00BD054F" w:rsidRPr="00E83913">
        <w:rPr>
          <w:rFonts w:ascii="Times New Roman" w:hAnsi="Times New Roman" w:cs="Times New Roman"/>
          <w:sz w:val="28"/>
          <w:szCs w:val="28"/>
          <w:lang w:val="uk-UA"/>
        </w:rPr>
        <w:t>26</w:t>
      </w:r>
      <w:r w:rsidR="007A7602">
        <w:rPr>
          <w:rFonts w:ascii="Times New Roman" w:hAnsi="Times New Roman" w:cs="Times New Roman"/>
          <w:sz w:val="28"/>
          <w:szCs w:val="28"/>
          <w:lang w:val="uk-UA"/>
        </w:rPr>
        <w:t>, 60</w:t>
      </w:r>
      <w:r w:rsidR="00BD054F" w:rsidRPr="00E83913">
        <w:rPr>
          <w:rFonts w:ascii="Times New Roman" w:hAnsi="Times New Roman" w:cs="Times New Roman"/>
          <w:sz w:val="28"/>
          <w:szCs w:val="28"/>
          <w:lang w:val="uk-UA"/>
        </w:rPr>
        <w:t xml:space="preserve"> Закону України «Про місцеве самоврядування в Україні»,</w:t>
      </w:r>
      <w:r w:rsidR="00193A74">
        <w:rPr>
          <w:rFonts w:ascii="Times New Roman" w:hAnsi="Times New Roman" w:cs="Times New Roman"/>
          <w:sz w:val="28"/>
          <w:szCs w:val="28"/>
          <w:lang w:val="uk-UA"/>
        </w:rPr>
        <w:t xml:space="preserve"> </w:t>
      </w:r>
      <w:r w:rsidR="00BD054F" w:rsidRPr="00E83913">
        <w:rPr>
          <w:rFonts w:ascii="Times New Roman" w:hAnsi="Times New Roman" w:cs="Times New Roman"/>
          <w:sz w:val="28"/>
          <w:szCs w:val="28"/>
          <w:lang w:val="uk-UA"/>
        </w:rPr>
        <w:t>Кременчуцька міська рада</w:t>
      </w:r>
      <w:r w:rsidR="00E764C5">
        <w:rPr>
          <w:rFonts w:ascii="Times New Roman" w:hAnsi="Times New Roman" w:cs="Times New Roman"/>
          <w:sz w:val="28"/>
          <w:szCs w:val="28"/>
          <w:lang w:val="uk-UA"/>
        </w:rPr>
        <w:t xml:space="preserve"> Кременчуцького району</w:t>
      </w:r>
      <w:r w:rsidR="00BD054F">
        <w:rPr>
          <w:rFonts w:ascii="Times New Roman" w:hAnsi="Times New Roman" w:cs="Times New Roman"/>
          <w:sz w:val="28"/>
          <w:szCs w:val="28"/>
          <w:lang w:val="uk-UA"/>
        </w:rPr>
        <w:t xml:space="preserve"> Полтавської області</w:t>
      </w:r>
      <w:r w:rsidR="00E764C5">
        <w:rPr>
          <w:rFonts w:ascii="Times New Roman" w:hAnsi="Times New Roman" w:cs="Times New Roman"/>
          <w:sz w:val="28"/>
          <w:szCs w:val="28"/>
          <w:lang w:val="uk-UA"/>
        </w:rPr>
        <w:t xml:space="preserve"> </w:t>
      </w:r>
      <w:r w:rsidR="00C313E0">
        <w:rPr>
          <w:rFonts w:ascii="Times New Roman" w:hAnsi="Times New Roman" w:cs="Times New Roman"/>
          <w:sz w:val="28"/>
          <w:szCs w:val="28"/>
          <w:lang w:val="uk-UA"/>
        </w:rPr>
        <w:t xml:space="preserve"> </w:t>
      </w:r>
    </w:p>
    <w:p w:rsidR="00BD054F" w:rsidRPr="00E83913" w:rsidRDefault="00BD054F" w:rsidP="00E83913">
      <w:pPr>
        <w:pStyle w:val="a8"/>
        <w:ind w:firstLine="709"/>
        <w:jc w:val="both"/>
        <w:rPr>
          <w:rFonts w:ascii="Times New Roman" w:hAnsi="Times New Roman" w:cs="Times New Roman"/>
          <w:sz w:val="28"/>
          <w:szCs w:val="28"/>
          <w:lang w:val="uk-UA"/>
        </w:rPr>
      </w:pPr>
    </w:p>
    <w:p w:rsidR="00754093" w:rsidRDefault="00BD054F" w:rsidP="00E83913">
      <w:pPr>
        <w:pStyle w:val="a8"/>
        <w:jc w:val="center"/>
        <w:rPr>
          <w:rFonts w:ascii="Times New Roman" w:hAnsi="Times New Roman" w:cs="Times New Roman"/>
          <w:b/>
          <w:bCs/>
          <w:sz w:val="28"/>
          <w:szCs w:val="28"/>
          <w:lang w:val="uk-UA"/>
        </w:rPr>
      </w:pPr>
      <w:r w:rsidRPr="00E83913">
        <w:rPr>
          <w:rFonts w:ascii="Times New Roman" w:hAnsi="Times New Roman" w:cs="Times New Roman"/>
          <w:b/>
          <w:bCs/>
          <w:sz w:val="28"/>
          <w:szCs w:val="28"/>
          <w:lang w:val="uk-UA"/>
        </w:rPr>
        <w:t>вирішила:</w:t>
      </w:r>
    </w:p>
    <w:p w:rsidR="001975DC" w:rsidRPr="00E83913" w:rsidRDefault="001975DC" w:rsidP="00E83913">
      <w:pPr>
        <w:pStyle w:val="a8"/>
        <w:jc w:val="center"/>
        <w:rPr>
          <w:rFonts w:ascii="Times New Roman" w:hAnsi="Times New Roman" w:cs="Times New Roman"/>
          <w:b/>
          <w:bCs/>
          <w:sz w:val="28"/>
          <w:szCs w:val="28"/>
          <w:lang w:val="uk-UA"/>
        </w:rPr>
      </w:pPr>
    </w:p>
    <w:p w:rsidR="001975DC" w:rsidRDefault="00FA74D8" w:rsidP="00754093">
      <w:pPr>
        <w:pStyle w:val="a8"/>
        <w:ind w:firstLine="142"/>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ab/>
      </w:r>
      <w:r w:rsidR="00BD054F" w:rsidRPr="00E83913">
        <w:rPr>
          <w:rFonts w:ascii="Times New Roman" w:hAnsi="Times New Roman" w:cs="Times New Roman"/>
          <w:color w:val="000000"/>
          <w:sz w:val="28"/>
          <w:szCs w:val="28"/>
          <w:lang w:val="uk-UA"/>
        </w:rPr>
        <w:t xml:space="preserve">1. </w:t>
      </w:r>
      <w:r>
        <w:rPr>
          <w:rFonts w:ascii="Times New Roman" w:hAnsi="Times New Roman" w:cs="Times New Roman"/>
          <w:color w:val="000000"/>
          <w:sz w:val="28"/>
          <w:szCs w:val="28"/>
          <w:lang w:val="uk-UA"/>
        </w:rPr>
        <w:t xml:space="preserve">Закріпити </w:t>
      </w:r>
      <w:r w:rsidR="001975DC" w:rsidRPr="00FA74D8">
        <w:rPr>
          <w:rFonts w:ascii="Times New Roman" w:hAnsi="Times New Roman" w:cs="Times New Roman"/>
          <w:sz w:val="28"/>
          <w:szCs w:val="28"/>
          <w:lang w:val="uk-UA"/>
        </w:rPr>
        <w:t>за комуналь</w:t>
      </w:r>
      <w:r w:rsidR="001975DC">
        <w:rPr>
          <w:rFonts w:ascii="Times New Roman" w:hAnsi="Times New Roman" w:cs="Times New Roman"/>
          <w:sz w:val="28"/>
          <w:szCs w:val="28"/>
          <w:lang w:val="uk-UA"/>
        </w:rPr>
        <w:t>ним підприємством «Кременчуцьке</w:t>
      </w:r>
      <w:r w:rsidR="001975DC" w:rsidRPr="00FA74D8">
        <w:rPr>
          <w:rFonts w:ascii="Times New Roman" w:hAnsi="Times New Roman" w:cs="Times New Roman"/>
          <w:sz w:val="28"/>
          <w:szCs w:val="28"/>
          <w:lang w:val="uk-UA"/>
        </w:rPr>
        <w:t xml:space="preserve"> </w:t>
      </w:r>
      <w:r w:rsidR="001975DC" w:rsidRPr="00FA74D8">
        <w:rPr>
          <w:rFonts w:ascii="Times New Roman" w:hAnsi="Times New Roman"/>
          <w:sz w:val="28"/>
          <w:szCs w:val="28"/>
          <w:lang w:val="uk-UA"/>
        </w:rPr>
        <w:t xml:space="preserve">підрядне спеціалізоване шляхове ремонтно-будівельне управління» Кременчуцької міської ради Кременчуцького району  Полтавської області </w:t>
      </w:r>
      <w:r w:rsidR="001975DC">
        <w:rPr>
          <w:rFonts w:ascii="Times New Roman" w:hAnsi="Times New Roman"/>
          <w:sz w:val="28"/>
          <w:szCs w:val="28"/>
          <w:lang w:val="uk-UA"/>
        </w:rPr>
        <w:t xml:space="preserve">(КП КПС ШРБУ) на праві господарського віддання </w:t>
      </w:r>
      <w:r w:rsidR="001975DC">
        <w:rPr>
          <w:rFonts w:ascii="Times New Roman" w:hAnsi="Times New Roman" w:cs="Times New Roman"/>
          <w:color w:val="000000"/>
          <w:sz w:val="28"/>
          <w:szCs w:val="28"/>
          <w:lang w:val="uk-UA"/>
        </w:rPr>
        <w:t xml:space="preserve">нерухоме </w:t>
      </w:r>
      <w:r>
        <w:rPr>
          <w:rFonts w:ascii="Times New Roman" w:hAnsi="Times New Roman" w:cs="Times New Roman"/>
          <w:color w:val="000000"/>
          <w:sz w:val="28"/>
          <w:szCs w:val="28"/>
          <w:lang w:val="uk-UA"/>
        </w:rPr>
        <w:t>майно</w:t>
      </w:r>
      <w:r w:rsidR="00D90D23">
        <w:rPr>
          <w:rFonts w:ascii="Times New Roman" w:hAnsi="Times New Roman" w:cs="Times New Roman"/>
          <w:color w:val="000000"/>
          <w:sz w:val="28"/>
          <w:szCs w:val="28"/>
          <w:lang w:val="uk-UA"/>
        </w:rPr>
        <w:t xml:space="preserve"> - будівлі за адресою: вул.</w:t>
      </w:r>
      <w:r w:rsidR="00D90D23">
        <w:rPr>
          <w:lang w:val="uk-UA"/>
        </w:rPr>
        <w:t> </w:t>
      </w:r>
      <w:r w:rsidR="001975DC">
        <w:rPr>
          <w:rFonts w:ascii="Times New Roman" w:hAnsi="Times New Roman" w:cs="Times New Roman"/>
          <w:color w:val="000000"/>
          <w:sz w:val="28"/>
          <w:szCs w:val="28"/>
          <w:lang w:val="uk-UA"/>
        </w:rPr>
        <w:t>Махоркова, буд. 35, м. Кременчук, Полтавська область,</w:t>
      </w:r>
      <w:r w:rsidR="001D2A6C" w:rsidRPr="001D2A6C">
        <w:rPr>
          <w:rFonts w:ascii="Times New Roman" w:hAnsi="Times New Roman" w:cs="Times New Roman"/>
          <w:sz w:val="28"/>
          <w:szCs w:val="28"/>
          <w:lang w:val="uk-UA"/>
        </w:rPr>
        <w:t xml:space="preserve"> </w:t>
      </w:r>
      <w:r w:rsidR="001975DC">
        <w:rPr>
          <w:rFonts w:ascii="Times New Roman" w:hAnsi="Times New Roman" w:cs="Times New Roman"/>
          <w:sz w:val="28"/>
          <w:szCs w:val="28"/>
          <w:lang w:val="uk-UA"/>
        </w:rPr>
        <w:t>які</w:t>
      </w:r>
      <w:r w:rsidRPr="00FA74D8">
        <w:rPr>
          <w:rFonts w:ascii="Times New Roman" w:hAnsi="Times New Roman" w:cs="Times New Roman"/>
          <w:sz w:val="28"/>
          <w:szCs w:val="28"/>
          <w:lang w:val="uk-UA"/>
        </w:rPr>
        <w:t xml:space="preserve"> належ</w:t>
      </w:r>
      <w:r w:rsidR="001975DC">
        <w:rPr>
          <w:rFonts w:ascii="Times New Roman" w:hAnsi="Times New Roman" w:cs="Times New Roman"/>
          <w:sz w:val="28"/>
          <w:szCs w:val="28"/>
          <w:lang w:val="uk-UA"/>
        </w:rPr>
        <w:t>а</w:t>
      </w:r>
      <w:r w:rsidRPr="00FA74D8">
        <w:rPr>
          <w:rFonts w:ascii="Times New Roman" w:hAnsi="Times New Roman" w:cs="Times New Roman"/>
          <w:sz w:val="28"/>
          <w:szCs w:val="28"/>
          <w:lang w:val="uk-UA"/>
        </w:rPr>
        <w:t>ть до комунальної власності Кременчуцької міської територіальної громади</w:t>
      </w:r>
      <w:r w:rsidR="00754093">
        <w:rPr>
          <w:rFonts w:ascii="Times New Roman" w:hAnsi="Times New Roman" w:cs="Times New Roman"/>
          <w:sz w:val="28"/>
          <w:szCs w:val="28"/>
          <w:lang w:val="uk-UA"/>
        </w:rPr>
        <w:t xml:space="preserve"> та облік</w:t>
      </w:r>
      <w:r w:rsidR="001975DC">
        <w:rPr>
          <w:rFonts w:ascii="Times New Roman" w:hAnsi="Times New Roman" w:cs="Times New Roman"/>
          <w:sz w:val="28"/>
          <w:szCs w:val="28"/>
          <w:lang w:val="uk-UA"/>
        </w:rPr>
        <w:t>овується на балансі КП КПС ШРБУ.</w:t>
      </w:r>
    </w:p>
    <w:p w:rsidR="00215EC3" w:rsidRDefault="00754093" w:rsidP="00754093">
      <w:pPr>
        <w:pStyle w:val="a8"/>
        <w:ind w:firstLine="142"/>
        <w:jc w:val="both"/>
        <w:rPr>
          <w:rFonts w:ascii="Times New Roman" w:hAnsi="Times New Roman"/>
          <w:sz w:val="28"/>
          <w:szCs w:val="28"/>
          <w:lang w:val="uk-UA"/>
        </w:rPr>
      </w:pPr>
      <w:r>
        <w:rPr>
          <w:rFonts w:ascii="Times New Roman" w:hAnsi="Times New Roman" w:cs="Times New Roman"/>
          <w:sz w:val="28"/>
          <w:szCs w:val="28"/>
          <w:lang w:val="uk-UA"/>
        </w:rPr>
        <w:lastRenderedPageBreak/>
        <w:tab/>
      </w:r>
      <w:r>
        <w:rPr>
          <w:rFonts w:ascii="Times New Roman" w:eastAsia="MS Mincho" w:hAnsi="Times New Roman" w:cs="Times New Roman"/>
          <w:sz w:val="28"/>
          <w:szCs w:val="28"/>
          <w:lang w:val="uk-UA" w:eastAsia="ru-RU"/>
        </w:rPr>
        <w:t>2</w:t>
      </w:r>
      <w:r w:rsidR="00BD054F" w:rsidRPr="00E83913">
        <w:rPr>
          <w:rFonts w:ascii="Times New Roman" w:eastAsia="MS Mincho" w:hAnsi="Times New Roman" w:cs="Times New Roman"/>
          <w:sz w:val="28"/>
          <w:szCs w:val="28"/>
          <w:lang w:val="uk-UA" w:eastAsia="ru-RU"/>
        </w:rPr>
        <w:t xml:space="preserve">. </w:t>
      </w:r>
      <w:r w:rsidR="00215EC3" w:rsidRPr="00522649">
        <w:rPr>
          <w:rFonts w:ascii="Times New Roman" w:hAnsi="Times New Roman"/>
          <w:sz w:val="28"/>
          <w:szCs w:val="28"/>
          <w:lang w:val="uk-UA"/>
        </w:rPr>
        <w:t>Оприлюдни</w:t>
      </w:r>
      <w:r w:rsidR="00AE125D">
        <w:rPr>
          <w:rFonts w:ascii="Times New Roman" w:hAnsi="Times New Roman"/>
          <w:sz w:val="28"/>
          <w:szCs w:val="28"/>
          <w:lang w:val="uk-UA"/>
        </w:rPr>
        <w:t>ти рішення відповідно до вимог</w:t>
      </w:r>
      <w:r w:rsidR="00215EC3" w:rsidRPr="00522649">
        <w:rPr>
          <w:rFonts w:ascii="Times New Roman" w:hAnsi="Times New Roman"/>
          <w:sz w:val="28"/>
          <w:szCs w:val="28"/>
          <w:lang w:val="uk-UA"/>
        </w:rPr>
        <w:t xml:space="preserve"> законодавства.</w:t>
      </w:r>
    </w:p>
    <w:p w:rsidR="00215EC3" w:rsidRPr="003956A0" w:rsidRDefault="00754093" w:rsidP="00215EC3">
      <w:pPr>
        <w:tabs>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00215EC3" w:rsidRPr="001521DF">
        <w:rPr>
          <w:rFonts w:ascii="Times New Roman" w:hAnsi="Times New Roman"/>
          <w:sz w:val="28"/>
          <w:szCs w:val="28"/>
          <w:lang w:val="uk-UA"/>
        </w:rPr>
        <w:t xml:space="preserve">. </w:t>
      </w:r>
      <w:r w:rsidR="00215EC3">
        <w:rPr>
          <w:rFonts w:ascii="Times New Roman" w:hAnsi="Times New Roman"/>
          <w:sz w:val="28"/>
          <w:szCs w:val="28"/>
          <w:lang w:val="uk-UA"/>
        </w:rPr>
        <w:tab/>
      </w:r>
      <w:r w:rsidR="00215EC3" w:rsidRPr="00215EC3">
        <w:rPr>
          <w:rFonts w:ascii="Times New Roman" w:hAnsi="Times New Roman"/>
          <w:sz w:val="28"/>
          <w:szCs w:val="28"/>
          <w:lang w:val="uk-UA"/>
        </w:rPr>
        <w:t>Контроль за виконанням</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рішення</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 xml:space="preserve">покласти на </w:t>
      </w:r>
      <w:r w:rsidR="00215EC3" w:rsidRPr="00522649">
        <w:rPr>
          <w:rFonts w:ascii="Times New Roman" w:hAnsi="Times New Roman"/>
          <w:sz w:val="28"/>
          <w:szCs w:val="28"/>
          <w:lang w:val="uk-UA"/>
        </w:rPr>
        <w:t xml:space="preserve">заступника міського </w:t>
      </w:r>
      <w:proofErr w:type="spellStart"/>
      <w:r w:rsidR="00215EC3" w:rsidRPr="00522649">
        <w:rPr>
          <w:rFonts w:ascii="Times New Roman" w:hAnsi="Times New Roman"/>
          <w:sz w:val="28"/>
          <w:szCs w:val="28"/>
          <w:lang w:val="uk-UA"/>
        </w:rPr>
        <w:t>голови</w:t>
      </w:r>
      <w:r w:rsidR="00E749E5">
        <w:rPr>
          <w:rFonts w:ascii="Times New Roman" w:hAnsi="Times New Roman"/>
          <w:sz w:val="28"/>
          <w:szCs w:val="28"/>
          <w:lang w:val="uk-UA"/>
        </w:rPr>
        <w:t>-</w:t>
      </w:r>
      <w:proofErr w:type="spellEnd"/>
      <w:r w:rsidR="00E749E5">
        <w:rPr>
          <w:rFonts w:ascii="Times New Roman" w:hAnsi="Times New Roman"/>
          <w:sz w:val="28"/>
          <w:szCs w:val="28"/>
          <w:lang w:val="uk-UA"/>
        </w:rPr>
        <w:t xml:space="preserve"> Директора Департаменту житлово-комунального господарства Кременчуцької міської ради Кременчуцького району Полтавської області</w:t>
      </w:r>
      <w:r w:rsidR="00215EC3" w:rsidRPr="00522649">
        <w:rPr>
          <w:rFonts w:ascii="Times New Roman" w:hAnsi="Times New Roman"/>
          <w:sz w:val="28"/>
          <w:szCs w:val="28"/>
          <w:lang w:val="uk-UA"/>
        </w:rPr>
        <w:t xml:space="preserve"> </w:t>
      </w:r>
      <w:r w:rsidR="00E749E5">
        <w:rPr>
          <w:rFonts w:ascii="Times New Roman" w:hAnsi="Times New Roman"/>
          <w:sz w:val="28"/>
          <w:szCs w:val="28"/>
          <w:lang w:val="uk-UA"/>
        </w:rPr>
        <w:t>Москалика</w:t>
      </w:r>
      <w:r w:rsidR="00193A74">
        <w:rPr>
          <w:rFonts w:ascii="Times New Roman" w:hAnsi="Times New Roman"/>
          <w:sz w:val="28"/>
          <w:szCs w:val="28"/>
          <w:lang w:val="uk-UA"/>
        </w:rPr>
        <w:t xml:space="preserve"> </w:t>
      </w:r>
      <w:r w:rsidR="00E749E5">
        <w:rPr>
          <w:rFonts w:ascii="Times New Roman" w:hAnsi="Times New Roman"/>
          <w:sz w:val="28"/>
          <w:szCs w:val="28"/>
          <w:lang w:val="uk-UA"/>
        </w:rPr>
        <w:t>І</w:t>
      </w:r>
      <w:r w:rsidR="00215EC3" w:rsidRPr="00522649">
        <w:rPr>
          <w:rFonts w:ascii="Times New Roman" w:hAnsi="Times New Roman"/>
          <w:sz w:val="28"/>
          <w:szCs w:val="28"/>
          <w:lang w:val="uk-UA"/>
        </w:rPr>
        <w:t>.В.</w:t>
      </w:r>
      <w:r>
        <w:rPr>
          <w:rFonts w:ascii="Times New Roman" w:hAnsi="Times New Roman"/>
          <w:sz w:val="28"/>
          <w:szCs w:val="28"/>
          <w:lang w:val="uk-UA"/>
        </w:rPr>
        <w:t xml:space="preserve"> </w:t>
      </w:r>
      <w:r w:rsidR="00FA6C30" w:rsidRPr="003956A0">
        <w:rPr>
          <w:rFonts w:ascii="Times New Roman" w:hAnsi="Times New Roman"/>
          <w:sz w:val="28"/>
          <w:szCs w:val="28"/>
          <w:lang w:val="uk-UA"/>
        </w:rPr>
        <w:t xml:space="preserve">та </w:t>
      </w:r>
      <w:r w:rsidR="00215EC3" w:rsidRPr="003956A0">
        <w:rPr>
          <w:rFonts w:ascii="Times New Roman" w:hAnsi="Times New Roman"/>
          <w:sz w:val="28"/>
          <w:szCs w:val="28"/>
          <w:lang w:val="uk-UA"/>
        </w:rPr>
        <w:t>постійну</w:t>
      </w:r>
      <w:r w:rsidR="00215EC3" w:rsidRPr="003956A0">
        <w:rPr>
          <w:rFonts w:ascii="Times New Roman" w:hAnsi="Times New Roman"/>
          <w:sz w:val="28"/>
          <w:szCs w:val="28"/>
        </w:rPr>
        <w:t> </w:t>
      </w:r>
      <w:r w:rsidR="00215EC3" w:rsidRPr="003956A0">
        <w:rPr>
          <w:rFonts w:ascii="Times New Roman" w:hAnsi="Times New Roman"/>
          <w:sz w:val="28"/>
          <w:szCs w:val="28"/>
          <w:lang w:val="uk-UA"/>
        </w:rPr>
        <w:t>депутатську</w:t>
      </w:r>
      <w:r w:rsidR="00193A74" w:rsidRPr="003956A0">
        <w:rPr>
          <w:rFonts w:ascii="Times New Roman" w:hAnsi="Times New Roman"/>
          <w:sz w:val="28"/>
          <w:szCs w:val="28"/>
          <w:lang w:val="uk-UA"/>
        </w:rPr>
        <w:t xml:space="preserve"> </w:t>
      </w:r>
      <w:r w:rsidR="00215EC3" w:rsidRPr="003956A0">
        <w:rPr>
          <w:rFonts w:ascii="Times New Roman" w:hAnsi="Times New Roman"/>
          <w:sz w:val="28"/>
          <w:szCs w:val="28"/>
          <w:lang w:val="uk-UA"/>
        </w:rPr>
        <w:t>комісію</w:t>
      </w:r>
      <w:r w:rsidR="00193A74" w:rsidRPr="003956A0">
        <w:rPr>
          <w:rFonts w:ascii="Times New Roman" w:hAnsi="Times New Roman"/>
          <w:sz w:val="28"/>
          <w:szCs w:val="28"/>
          <w:lang w:val="uk-UA"/>
        </w:rPr>
        <w:t xml:space="preserve"> </w:t>
      </w:r>
      <w:r w:rsidR="00215EC3" w:rsidRPr="003956A0">
        <w:rPr>
          <w:rFonts w:ascii="Times New Roman" w:hAnsi="Times New Roman"/>
          <w:sz w:val="28"/>
          <w:szCs w:val="28"/>
          <w:lang w:val="uk-UA"/>
        </w:rPr>
        <w:t>з питань</w:t>
      </w:r>
      <w:r w:rsidR="00193A74" w:rsidRPr="003956A0">
        <w:rPr>
          <w:rFonts w:ascii="Times New Roman" w:hAnsi="Times New Roman"/>
          <w:sz w:val="28"/>
          <w:szCs w:val="28"/>
          <w:lang w:val="uk-UA"/>
        </w:rPr>
        <w:t xml:space="preserve"> </w:t>
      </w:r>
      <w:r w:rsidR="00215EC3" w:rsidRPr="003956A0">
        <w:rPr>
          <w:rFonts w:ascii="Times New Roman" w:hAnsi="Times New Roman"/>
          <w:sz w:val="28"/>
          <w:szCs w:val="28"/>
          <w:lang w:val="uk-UA"/>
        </w:rPr>
        <w:t>житлово-комунального</w:t>
      </w:r>
      <w:r w:rsidR="00193A74" w:rsidRPr="003956A0">
        <w:rPr>
          <w:rFonts w:ascii="Times New Roman" w:hAnsi="Times New Roman"/>
          <w:sz w:val="28"/>
          <w:szCs w:val="28"/>
          <w:lang w:val="uk-UA"/>
        </w:rPr>
        <w:t xml:space="preserve"> </w:t>
      </w:r>
      <w:r w:rsidR="00215EC3" w:rsidRPr="003956A0">
        <w:rPr>
          <w:rFonts w:ascii="Times New Roman" w:hAnsi="Times New Roman"/>
          <w:sz w:val="28"/>
          <w:szCs w:val="28"/>
          <w:lang w:val="uk-UA"/>
        </w:rPr>
        <w:t>господарства,</w:t>
      </w:r>
      <w:r w:rsidR="00193A74" w:rsidRPr="003956A0">
        <w:rPr>
          <w:rFonts w:ascii="Times New Roman" w:hAnsi="Times New Roman"/>
          <w:sz w:val="28"/>
          <w:szCs w:val="28"/>
          <w:lang w:val="uk-UA"/>
        </w:rPr>
        <w:t xml:space="preserve"> </w:t>
      </w:r>
      <w:r w:rsidR="00215EC3" w:rsidRPr="003956A0">
        <w:rPr>
          <w:rFonts w:ascii="Times New Roman" w:hAnsi="Times New Roman"/>
          <w:sz w:val="28"/>
          <w:szCs w:val="28"/>
          <w:lang w:val="uk-UA"/>
        </w:rPr>
        <w:t>управління</w:t>
      </w:r>
      <w:r w:rsidR="00193A74" w:rsidRPr="003956A0">
        <w:rPr>
          <w:rFonts w:ascii="Times New Roman" w:hAnsi="Times New Roman"/>
          <w:sz w:val="28"/>
          <w:szCs w:val="28"/>
          <w:lang w:val="uk-UA"/>
        </w:rPr>
        <w:t xml:space="preserve"> </w:t>
      </w:r>
      <w:r w:rsidR="00215EC3" w:rsidRPr="003956A0">
        <w:rPr>
          <w:rFonts w:ascii="Times New Roman" w:hAnsi="Times New Roman"/>
          <w:sz w:val="28"/>
          <w:szCs w:val="28"/>
          <w:lang w:val="uk-UA"/>
        </w:rPr>
        <w:t>комунальною</w:t>
      </w:r>
      <w:r w:rsidR="00193A74" w:rsidRPr="003956A0">
        <w:rPr>
          <w:rFonts w:ascii="Times New Roman" w:hAnsi="Times New Roman"/>
          <w:sz w:val="28"/>
          <w:szCs w:val="28"/>
          <w:lang w:val="uk-UA"/>
        </w:rPr>
        <w:t xml:space="preserve"> </w:t>
      </w:r>
      <w:r w:rsidR="00215EC3" w:rsidRPr="003956A0">
        <w:rPr>
          <w:rFonts w:ascii="Times New Roman" w:hAnsi="Times New Roman"/>
          <w:sz w:val="28"/>
          <w:szCs w:val="28"/>
          <w:lang w:val="uk-UA"/>
        </w:rPr>
        <w:t>власністю, енергозбереження,</w:t>
      </w:r>
      <w:r w:rsidR="00215EC3" w:rsidRPr="003956A0">
        <w:rPr>
          <w:rFonts w:ascii="Times New Roman" w:hAnsi="Times New Roman"/>
          <w:sz w:val="28"/>
          <w:szCs w:val="28"/>
        </w:rPr>
        <w:t> </w:t>
      </w:r>
      <w:r w:rsidR="00AE125D">
        <w:rPr>
          <w:rFonts w:ascii="Times New Roman" w:hAnsi="Times New Roman"/>
          <w:sz w:val="28"/>
          <w:szCs w:val="28"/>
          <w:lang w:val="uk-UA"/>
        </w:rPr>
        <w:t xml:space="preserve">транспорту та зв’язку </w:t>
      </w:r>
      <w:r w:rsidR="00215EC3" w:rsidRPr="003956A0">
        <w:rPr>
          <w:rFonts w:ascii="Times New Roman" w:hAnsi="Times New Roman"/>
          <w:sz w:val="28"/>
          <w:szCs w:val="28"/>
          <w:lang w:val="uk-UA"/>
        </w:rPr>
        <w:t>(голова комісії Котляр В.Ю.)</w:t>
      </w:r>
      <w:r w:rsidR="00215EC3" w:rsidRPr="003956A0">
        <w:rPr>
          <w:rFonts w:ascii="Times New Roman" w:hAnsi="Times New Roman" w:cs="Times New Roman"/>
          <w:sz w:val="28"/>
          <w:szCs w:val="28"/>
          <w:lang w:val="uk-UA"/>
        </w:rPr>
        <w:t>.</w:t>
      </w:r>
    </w:p>
    <w:p w:rsidR="00BD054F" w:rsidRPr="003956A0" w:rsidRDefault="000C7615" w:rsidP="009E73D7">
      <w:pPr>
        <w:spacing w:after="0" w:line="240" w:lineRule="auto"/>
        <w:jc w:val="both"/>
        <w:rPr>
          <w:rFonts w:ascii="Times New Roman" w:eastAsia="MS Mincho" w:hAnsi="Times New Roman"/>
          <w:sz w:val="28"/>
          <w:szCs w:val="28"/>
          <w:lang w:val="uk-UA" w:eastAsia="ru-RU"/>
        </w:rPr>
      </w:pPr>
      <w:r>
        <w:rPr>
          <w:rFonts w:ascii="Times New Roman" w:eastAsia="MS Mincho" w:hAnsi="Times New Roman"/>
          <w:sz w:val="28"/>
          <w:szCs w:val="28"/>
          <w:lang w:val="uk-UA" w:eastAsia="ru-RU"/>
        </w:rPr>
        <w:t xml:space="preserve"> </w:t>
      </w:r>
    </w:p>
    <w:p w:rsidR="00BD054F" w:rsidRPr="00E83913" w:rsidRDefault="00BD054F" w:rsidP="009E73D7">
      <w:pPr>
        <w:spacing w:after="0" w:line="240" w:lineRule="auto"/>
        <w:jc w:val="both"/>
        <w:rPr>
          <w:rFonts w:ascii="Times New Roman" w:eastAsia="MS Mincho" w:hAnsi="Times New Roman"/>
          <w:sz w:val="28"/>
          <w:szCs w:val="28"/>
          <w:lang w:val="uk-UA" w:eastAsia="ru-RU"/>
        </w:rPr>
      </w:pPr>
    </w:p>
    <w:p w:rsidR="00BD054F" w:rsidRDefault="00BD054F" w:rsidP="009E73D7">
      <w:pPr>
        <w:spacing w:after="0" w:line="240" w:lineRule="auto"/>
        <w:jc w:val="both"/>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Міський голова</w:t>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009E4E58">
        <w:rPr>
          <w:rFonts w:ascii="Times New Roman" w:eastAsia="MS Mincho" w:hAnsi="Times New Roman" w:cs="Times New Roman"/>
          <w:b/>
          <w:bCs/>
          <w:sz w:val="28"/>
          <w:szCs w:val="28"/>
          <w:lang w:val="uk-UA" w:eastAsia="ru-RU"/>
        </w:rPr>
        <w:t xml:space="preserve">                В. </w:t>
      </w:r>
      <w:r w:rsidRPr="00E83913">
        <w:rPr>
          <w:rFonts w:ascii="Times New Roman" w:eastAsia="MS Mincho" w:hAnsi="Times New Roman" w:cs="Times New Roman"/>
          <w:b/>
          <w:bCs/>
          <w:sz w:val="28"/>
          <w:szCs w:val="28"/>
          <w:lang w:val="uk-UA" w:eastAsia="ru-RU"/>
        </w:rPr>
        <w:t>МАЛЕЦЬКИЙ</w:t>
      </w: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1975DC" w:rsidRPr="001975DC" w:rsidRDefault="001975DC" w:rsidP="001975DC">
      <w:pPr>
        <w:spacing w:after="0" w:line="240" w:lineRule="auto"/>
        <w:jc w:val="both"/>
        <w:rPr>
          <w:rFonts w:ascii="Times New Roman" w:eastAsia="MS Mincho" w:hAnsi="Times New Roman" w:cs="Times New Roman"/>
          <w:bCs/>
          <w:sz w:val="28"/>
          <w:szCs w:val="28"/>
          <w:lang w:val="uk-UA" w:eastAsia="ru-RU"/>
        </w:rPr>
      </w:pPr>
    </w:p>
    <w:sectPr w:rsidR="001975DC" w:rsidRPr="001975DC" w:rsidSect="003A4D53">
      <w:footerReference w:type="default" r:id="rId10"/>
      <w:pgSz w:w="11906" w:h="16838"/>
      <w:pgMar w:top="567"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A6C" w:rsidRDefault="001D2A6C" w:rsidP="00EC4FD6">
      <w:pPr>
        <w:spacing w:after="0" w:line="240" w:lineRule="auto"/>
      </w:pPr>
      <w:r>
        <w:separator/>
      </w:r>
    </w:p>
  </w:endnote>
  <w:endnote w:type="continuationSeparator" w:id="0">
    <w:p w:rsidR="001D2A6C" w:rsidRDefault="001D2A6C" w:rsidP="00EC4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6C" w:rsidRPr="00197A6E" w:rsidRDefault="001D2A6C" w:rsidP="00197A6E">
    <w:pPr>
      <w:pStyle w:val="a5"/>
      <w:jc w:val="center"/>
      <w:rPr>
        <w:lang w:val="uk-UA"/>
      </w:rPr>
    </w:pPr>
  </w:p>
  <w:p w:rsidR="001D2A6C" w:rsidRDefault="001D2A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A6C" w:rsidRDefault="001D2A6C" w:rsidP="00EC4FD6">
      <w:pPr>
        <w:spacing w:after="0" w:line="240" w:lineRule="auto"/>
      </w:pPr>
      <w:r>
        <w:separator/>
      </w:r>
    </w:p>
  </w:footnote>
  <w:footnote w:type="continuationSeparator" w:id="0">
    <w:p w:rsidR="001D2A6C" w:rsidRDefault="001D2A6C" w:rsidP="00EC4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5384F"/>
    <w:multiLevelType w:val="multilevel"/>
    <w:tmpl w:val="5E960AF8"/>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6C291F58"/>
    <w:multiLevelType w:val="hybridMultilevel"/>
    <w:tmpl w:val="1A742160"/>
    <w:lvl w:ilvl="0" w:tplc="6B3C6B3E">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E70E6"/>
    <w:rsid w:val="00053E74"/>
    <w:rsid w:val="00060C63"/>
    <w:rsid w:val="000648C2"/>
    <w:rsid w:val="00091AF0"/>
    <w:rsid w:val="00096162"/>
    <w:rsid w:val="000A5EEA"/>
    <w:rsid w:val="000A68C8"/>
    <w:rsid w:val="000C7615"/>
    <w:rsid w:val="000D5AD2"/>
    <w:rsid w:val="000E70E6"/>
    <w:rsid w:val="000F4F79"/>
    <w:rsid w:val="000F5A10"/>
    <w:rsid w:val="0010038E"/>
    <w:rsid w:val="0011492A"/>
    <w:rsid w:val="00137D42"/>
    <w:rsid w:val="00142289"/>
    <w:rsid w:val="00150927"/>
    <w:rsid w:val="001521DF"/>
    <w:rsid w:val="00166AF0"/>
    <w:rsid w:val="00166D4E"/>
    <w:rsid w:val="001729A5"/>
    <w:rsid w:val="00173656"/>
    <w:rsid w:val="00185267"/>
    <w:rsid w:val="00192AF6"/>
    <w:rsid w:val="00193A74"/>
    <w:rsid w:val="00193B9F"/>
    <w:rsid w:val="001975DC"/>
    <w:rsid w:val="00197A6E"/>
    <w:rsid w:val="001B4686"/>
    <w:rsid w:val="001C00EA"/>
    <w:rsid w:val="001C6ADD"/>
    <w:rsid w:val="001C7C50"/>
    <w:rsid w:val="001D102A"/>
    <w:rsid w:val="001D2A6C"/>
    <w:rsid w:val="001D5E97"/>
    <w:rsid w:val="001E09B0"/>
    <w:rsid w:val="001E466A"/>
    <w:rsid w:val="001F3C90"/>
    <w:rsid w:val="001F6E37"/>
    <w:rsid w:val="00212305"/>
    <w:rsid w:val="00215EC3"/>
    <w:rsid w:val="00216B9E"/>
    <w:rsid w:val="002221F5"/>
    <w:rsid w:val="00230E88"/>
    <w:rsid w:val="002375DC"/>
    <w:rsid w:val="00261D7B"/>
    <w:rsid w:val="00277FE1"/>
    <w:rsid w:val="0028587C"/>
    <w:rsid w:val="002A3EBD"/>
    <w:rsid w:val="002A7E8E"/>
    <w:rsid w:val="002C348C"/>
    <w:rsid w:val="002D72DD"/>
    <w:rsid w:val="002E1A0B"/>
    <w:rsid w:val="002F4160"/>
    <w:rsid w:val="00303E5C"/>
    <w:rsid w:val="00316613"/>
    <w:rsid w:val="00322C59"/>
    <w:rsid w:val="00323535"/>
    <w:rsid w:val="00325201"/>
    <w:rsid w:val="00327F25"/>
    <w:rsid w:val="00334831"/>
    <w:rsid w:val="003374AF"/>
    <w:rsid w:val="0035006C"/>
    <w:rsid w:val="0035581F"/>
    <w:rsid w:val="00356396"/>
    <w:rsid w:val="003756EA"/>
    <w:rsid w:val="00387FE9"/>
    <w:rsid w:val="003956A0"/>
    <w:rsid w:val="003A49C4"/>
    <w:rsid w:val="003A4D53"/>
    <w:rsid w:val="003C2780"/>
    <w:rsid w:val="003E19A0"/>
    <w:rsid w:val="00402330"/>
    <w:rsid w:val="00406014"/>
    <w:rsid w:val="004168B2"/>
    <w:rsid w:val="00430866"/>
    <w:rsid w:val="00430A10"/>
    <w:rsid w:val="00441A77"/>
    <w:rsid w:val="004447A6"/>
    <w:rsid w:val="00450B9E"/>
    <w:rsid w:val="00465C00"/>
    <w:rsid w:val="004C02BA"/>
    <w:rsid w:val="004D6737"/>
    <w:rsid w:val="004E3AF3"/>
    <w:rsid w:val="00505DA9"/>
    <w:rsid w:val="00507C30"/>
    <w:rsid w:val="00523730"/>
    <w:rsid w:val="00530DD3"/>
    <w:rsid w:val="00542E26"/>
    <w:rsid w:val="00544FEB"/>
    <w:rsid w:val="00576C2A"/>
    <w:rsid w:val="00590923"/>
    <w:rsid w:val="00596025"/>
    <w:rsid w:val="005A17B0"/>
    <w:rsid w:val="005B56A8"/>
    <w:rsid w:val="005E1115"/>
    <w:rsid w:val="005F4267"/>
    <w:rsid w:val="00603898"/>
    <w:rsid w:val="00612529"/>
    <w:rsid w:val="0062757C"/>
    <w:rsid w:val="00637060"/>
    <w:rsid w:val="00643A36"/>
    <w:rsid w:val="00655870"/>
    <w:rsid w:val="006734E0"/>
    <w:rsid w:val="0067584B"/>
    <w:rsid w:val="006768B2"/>
    <w:rsid w:val="006814DB"/>
    <w:rsid w:val="006954A4"/>
    <w:rsid w:val="006F160D"/>
    <w:rsid w:val="006F4479"/>
    <w:rsid w:val="0070227A"/>
    <w:rsid w:val="00704FAD"/>
    <w:rsid w:val="00714E53"/>
    <w:rsid w:val="00727CBD"/>
    <w:rsid w:val="00754093"/>
    <w:rsid w:val="00757A0A"/>
    <w:rsid w:val="00793B36"/>
    <w:rsid w:val="00796D69"/>
    <w:rsid w:val="007A623A"/>
    <w:rsid w:val="007A7602"/>
    <w:rsid w:val="007B4505"/>
    <w:rsid w:val="007B7130"/>
    <w:rsid w:val="007C377D"/>
    <w:rsid w:val="007D66DE"/>
    <w:rsid w:val="008046D4"/>
    <w:rsid w:val="00817C5F"/>
    <w:rsid w:val="00830BD9"/>
    <w:rsid w:val="008323C1"/>
    <w:rsid w:val="008431A5"/>
    <w:rsid w:val="00853018"/>
    <w:rsid w:val="00873647"/>
    <w:rsid w:val="0089312A"/>
    <w:rsid w:val="008A3CD3"/>
    <w:rsid w:val="008B00CC"/>
    <w:rsid w:val="008C0457"/>
    <w:rsid w:val="008D1C29"/>
    <w:rsid w:val="008F3D39"/>
    <w:rsid w:val="009046DE"/>
    <w:rsid w:val="00910E12"/>
    <w:rsid w:val="009325B5"/>
    <w:rsid w:val="00952E21"/>
    <w:rsid w:val="00960398"/>
    <w:rsid w:val="00970315"/>
    <w:rsid w:val="00993E1C"/>
    <w:rsid w:val="009A065E"/>
    <w:rsid w:val="009B2351"/>
    <w:rsid w:val="009B382F"/>
    <w:rsid w:val="009C6597"/>
    <w:rsid w:val="009D6136"/>
    <w:rsid w:val="009E267F"/>
    <w:rsid w:val="009E4E58"/>
    <w:rsid w:val="009E73D7"/>
    <w:rsid w:val="009F78D5"/>
    <w:rsid w:val="00A02C15"/>
    <w:rsid w:val="00A25A6B"/>
    <w:rsid w:val="00A43519"/>
    <w:rsid w:val="00A84A84"/>
    <w:rsid w:val="00A8670E"/>
    <w:rsid w:val="00A95D67"/>
    <w:rsid w:val="00AA592D"/>
    <w:rsid w:val="00AD6B87"/>
    <w:rsid w:val="00AE125D"/>
    <w:rsid w:val="00B028B9"/>
    <w:rsid w:val="00B154E8"/>
    <w:rsid w:val="00B50303"/>
    <w:rsid w:val="00B5181A"/>
    <w:rsid w:val="00B54AD1"/>
    <w:rsid w:val="00B646F2"/>
    <w:rsid w:val="00B70055"/>
    <w:rsid w:val="00B70C3E"/>
    <w:rsid w:val="00B72DBD"/>
    <w:rsid w:val="00B80DE0"/>
    <w:rsid w:val="00B91670"/>
    <w:rsid w:val="00B965B3"/>
    <w:rsid w:val="00BC476F"/>
    <w:rsid w:val="00BD054F"/>
    <w:rsid w:val="00C0532D"/>
    <w:rsid w:val="00C10E76"/>
    <w:rsid w:val="00C313E0"/>
    <w:rsid w:val="00C41526"/>
    <w:rsid w:val="00C4524E"/>
    <w:rsid w:val="00C546ED"/>
    <w:rsid w:val="00C67A26"/>
    <w:rsid w:val="00C730FB"/>
    <w:rsid w:val="00C91E28"/>
    <w:rsid w:val="00CA0C24"/>
    <w:rsid w:val="00CC1769"/>
    <w:rsid w:val="00CC6BD0"/>
    <w:rsid w:val="00CC75D5"/>
    <w:rsid w:val="00CD0BBA"/>
    <w:rsid w:val="00D03BE5"/>
    <w:rsid w:val="00D217E1"/>
    <w:rsid w:val="00D30216"/>
    <w:rsid w:val="00D315E9"/>
    <w:rsid w:val="00D409E3"/>
    <w:rsid w:val="00D65587"/>
    <w:rsid w:val="00D658A4"/>
    <w:rsid w:val="00D674CE"/>
    <w:rsid w:val="00D73493"/>
    <w:rsid w:val="00D757F0"/>
    <w:rsid w:val="00D9070B"/>
    <w:rsid w:val="00D90D23"/>
    <w:rsid w:val="00D96F75"/>
    <w:rsid w:val="00DA1FC6"/>
    <w:rsid w:val="00DA6854"/>
    <w:rsid w:val="00DB3DFB"/>
    <w:rsid w:val="00DB3E5E"/>
    <w:rsid w:val="00DC73F0"/>
    <w:rsid w:val="00DE421A"/>
    <w:rsid w:val="00DE533F"/>
    <w:rsid w:val="00DF18C5"/>
    <w:rsid w:val="00E125BF"/>
    <w:rsid w:val="00E35FDA"/>
    <w:rsid w:val="00E41A56"/>
    <w:rsid w:val="00E41DE3"/>
    <w:rsid w:val="00E4224F"/>
    <w:rsid w:val="00E749E5"/>
    <w:rsid w:val="00E764C5"/>
    <w:rsid w:val="00E8044A"/>
    <w:rsid w:val="00E83913"/>
    <w:rsid w:val="00E87A11"/>
    <w:rsid w:val="00E91001"/>
    <w:rsid w:val="00EB3D92"/>
    <w:rsid w:val="00EC4FD6"/>
    <w:rsid w:val="00EC7018"/>
    <w:rsid w:val="00EC7F26"/>
    <w:rsid w:val="00ED14B7"/>
    <w:rsid w:val="00EF18E3"/>
    <w:rsid w:val="00F21132"/>
    <w:rsid w:val="00F23461"/>
    <w:rsid w:val="00F42846"/>
    <w:rsid w:val="00F462C8"/>
    <w:rsid w:val="00F50F7C"/>
    <w:rsid w:val="00F5768A"/>
    <w:rsid w:val="00F623AC"/>
    <w:rsid w:val="00F62B02"/>
    <w:rsid w:val="00F70492"/>
    <w:rsid w:val="00F72A48"/>
    <w:rsid w:val="00F83F55"/>
    <w:rsid w:val="00F9271D"/>
    <w:rsid w:val="00FA6C30"/>
    <w:rsid w:val="00FA74D8"/>
    <w:rsid w:val="00FB1026"/>
    <w:rsid w:val="00FC0D51"/>
    <w:rsid w:val="00FC1671"/>
    <w:rsid w:val="00FC613E"/>
    <w:rsid w:val="00FE72AC"/>
    <w:rsid w:val="00FF3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57"/>
    <w:pPr>
      <w:spacing w:after="160" w:line="259" w:lineRule="auto"/>
    </w:pPr>
    <w:rPr>
      <w:rFonts w:cs="Calibri"/>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Знак Знак1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E70E6"/>
    <w:pPr>
      <w:spacing w:after="0" w:line="240" w:lineRule="auto"/>
    </w:pPr>
    <w:rPr>
      <w:rFonts w:ascii="Verdana" w:eastAsia="Times New Roman" w:hAnsi="Verdana" w:cs="Verdana"/>
      <w:sz w:val="20"/>
      <w:szCs w:val="20"/>
      <w:lang w:val="en-US"/>
    </w:rPr>
  </w:style>
  <w:style w:type="paragraph" w:styleId="a3">
    <w:name w:val="header"/>
    <w:basedOn w:val="a"/>
    <w:link w:val="a4"/>
    <w:uiPriority w:val="99"/>
    <w:semiHidden/>
    <w:rsid w:val="00EC4FD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EC4FD6"/>
  </w:style>
  <w:style w:type="paragraph" w:styleId="a5">
    <w:name w:val="footer"/>
    <w:basedOn w:val="a"/>
    <w:link w:val="a6"/>
    <w:uiPriority w:val="99"/>
    <w:rsid w:val="00EC4FD6"/>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C4FD6"/>
  </w:style>
  <w:style w:type="paragraph" w:styleId="a7">
    <w:name w:val="Normal (Web)"/>
    <w:basedOn w:val="a"/>
    <w:uiPriority w:val="99"/>
    <w:rsid w:val="00334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99"/>
    <w:qFormat/>
    <w:rsid w:val="00334831"/>
    <w:rPr>
      <w:rFonts w:cs="Calibri"/>
      <w:lang w:eastAsia="en-US"/>
    </w:rPr>
  </w:style>
  <w:style w:type="paragraph" w:styleId="a9">
    <w:name w:val="List Paragraph"/>
    <w:basedOn w:val="a"/>
    <w:uiPriority w:val="99"/>
    <w:qFormat/>
    <w:rsid w:val="00FF3D7A"/>
    <w:pPr>
      <w:spacing w:after="0" w:line="240" w:lineRule="auto"/>
      <w:ind w:left="720"/>
    </w:pPr>
    <w:rPr>
      <w:rFonts w:ascii="Times New Roman" w:eastAsia="Times New Roman" w:hAnsi="Times New Roman" w:cs="Times New Roman"/>
      <w:sz w:val="24"/>
      <w:szCs w:val="24"/>
      <w:lang w:eastAsia="ru-RU"/>
    </w:rPr>
  </w:style>
  <w:style w:type="paragraph" w:customStyle="1" w:styleId="rvps2">
    <w:name w:val="rvps2"/>
    <w:basedOn w:val="a"/>
    <w:uiPriority w:val="99"/>
    <w:rsid w:val="00F70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F70492"/>
  </w:style>
  <w:style w:type="character" w:styleId="aa">
    <w:name w:val="Hyperlink"/>
    <w:basedOn w:val="a0"/>
    <w:uiPriority w:val="99"/>
    <w:semiHidden/>
    <w:rsid w:val="00F70492"/>
    <w:rPr>
      <w:color w:val="0000FF"/>
      <w:u w:val="single"/>
    </w:rPr>
  </w:style>
  <w:style w:type="paragraph" w:styleId="ab">
    <w:name w:val="Balloon Text"/>
    <w:basedOn w:val="a"/>
    <w:link w:val="ac"/>
    <w:uiPriority w:val="99"/>
    <w:semiHidden/>
    <w:rsid w:val="00CD0B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D0BBA"/>
    <w:rPr>
      <w:rFonts w:ascii="Tahoma" w:hAnsi="Tahoma" w:cs="Tahoma"/>
      <w:sz w:val="16"/>
      <w:szCs w:val="16"/>
    </w:rPr>
  </w:style>
  <w:style w:type="character" w:customStyle="1" w:styleId="1">
    <w:name w:val="Заголовок №1_"/>
    <w:link w:val="11"/>
    <w:locked/>
    <w:rsid w:val="000D5AD2"/>
    <w:rPr>
      <w:b/>
      <w:bCs/>
      <w:sz w:val="28"/>
      <w:szCs w:val="28"/>
      <w:shd w:val="clear" w:color="auto" w:fill="FFFFFF"/>
    </w:rPr>
  </w:style>
  <w:style w:type="paragraph" w:customStyle="1" w:styleId="11">
    <w:name w:val="Заголовок №11"/>
    <w:basedOn w:val="a"/>
    <w:link w:val="1"/>
    <w:qFormat/>
    <w:rsid w:val="000D5AD2"/>
    <w:pPr>
      <w:shd w:val="clear" w:color="auto" w:fill="FFFFFF"/>
      <w:spacing w:after="300" w:line="322" w:lineRule="exact"/>
      <w:jc w:val="center"/>
      <w:outlineLvl w:val="0"/>
    </w:pPr>
    <w:rPr>
      <w:rFonts w:cs="Times New Roman"/>
      <w:b/>
      <w:bCs/>
      <w:sz w:val="28"/>
      <w:szCs w:val="28"/>
      <w:lang w:eastAsia="ru-RU"/>
    </w:rPr>
  </w:style>
  <w:style w:type="table" w:styleId="ad">
    <w:name w:val="Table Grid"/>
    <w:basedOn w:val="a1"/>
    <w:locked/>
    <w:rsid w:val="005E1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396125">
      <w:bodyDiv w:val="1"/>
      <w:marLeft w:val="0"/>
      <w:marRight w:val="0"/>
      <w:marTop w:val="0"/>
      <w:marBottom w:val="0"/>
      <w:divBdr>
        <w:top w:val="none" w:sz="0" w:space="0" w:color="auto"/>
        <w:left w:val="none" w:sz="0" w:space="0" w:color="auto"/>
        <w:bottom w:val="none" w:sz="0" w:space="0" w:color="auto"/>
        <w:right w:val="none" w:sz="0" w:space="0" w:color="auto"/>
      </w:divBdr>
    </w:div>
    <w:div w:id="19737082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FB445-EA46-4098-9F74-FCB894FF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2</Pages>
  <Words>254</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isp</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Lonovo1</dc:creator>
  <cp:lastModifiedBy>Юрист</cp:lastModifiedBy>
  <cp:revision>71</cp:revision>
  <cp:lastPrinted>2021-03-04T08:16:00Z</cp:lastPrinted>
  <dcterms:created xsi:type="dcterms:W3CDTF">2017-04-27T08:58:00Z</dcterms:created>
  <dcterms:modified xsi:type="dcterms:W3CDTF">2021-03-04T08:21:00Z</dcterms:modified>
</cp:coreProperties>
</file>