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63" w:rsidRDefault="00207F63" w:rsidP="00207F63">
      <w:pPr>
        <w:jc w:val="both"/>
        <w:rPr>
          <w:szCs w:val="28"/>
          <w:lang w:val="ru-RU"/>
        </w:rPr>
      </w:pPr>
    </w:p>
    <w:p w:rsidR="00207F63" w:rsidRPr="001033B8" w:rsidRDefault="00207F63" w:rsidP="00207F63">
      <w:pPr>
        <w:jc w:val="center"/>
        <w:rPr>
          <w:b/>
          <w:szCs w:val="28"/>
        </w:rPr>
      </w:pPr>
      <w:r w:rsidRPr="001033B8">
        <w:rPr>
          <w:b/>
          <w:szCs w:val="28"/>
        </w:rPr>
        <w:t>Пояснювальна записка</w:t>
      </w:r>
    </w:p>
    <w:p w:rsidR="00207F63" w:rsidRPr="00CA2A7E" w:rsidRDefault="00CA2A7E" w:rsidP="004E6256">
      <w:pPr>
        <w:jc w:val="center"/>
        <w:rPr>
          <w:b/>
          <w:szCs w:val="28"/>
        </w:rPr>
      </w:pPr>
      <w:r w:rsidRPr="00CA2A7E">
        <w:rPr>
          <w:b/>
          <w:szCs w:val="28"/>
        </w:rPr>
        <w:t xml:space="preserve">до </w:t>
      </w:r>
      <w:proofErr w:type="spellStart"/>
      <w:r w:rsidRPr="00CA2A7E">
        <w:rPr>
          <w:b/>
          <w:szCs w:val="28"/>
        </w:rPr>
        <w:t>проє</w:t>
      </w:r>
      <w:r w:rsidR="00207F63" w:rsidRPr="00CA2A7E">
        <w:rPr>
          <w:b/>
          <w:szCs w:val="28"/>
        </w:rPr>
        <w:t>кту</w:t>
      </w:r>
      <w:proofErr w:type="spellEnd"/>
      <w:r w:rsidR="00207F63" w:rsidRPr="00CA2A7E">
        <w:rPr>
          <w:b/>
          <w:szCs w:val="28"/>
        </w:rPr>
        <w:t xml:space="preserve"> рішення Кременчуцької міської ради</w:t>
      </w:r>
      <w:r w:rsidR="00CA73FF" w:rsidRPr="00CA2A7E">
        <w:rPr>
          <w:b/>
          <w:szCs w:val="28"/>
        </w:rPr>
        <w:t xml:space="preserve"> </w:t>
      </w:r>
      <w:r w:rsidR="004E6256">
        <w:rPr>
          <w:b/>
          <w:szCs w:val="28"/>
        </w:rPr>
        <w:t xml:space="preserve"> </w:t>
      </w:r>
      <w:r>
        <w:rPr>
          <w:b/>
          <w:szCs w:val="28"/>
        </w:rPr>
        <w:t xml:space="preserve">Кременчуцького району </w:t>
      </w:r>
      <w:r w:rsidR="00CA73FF" w:rsidRPr="00CA2A7E">
        <w:rPr>
          <w:b/>
          <w:szCs w:val="28"/>
        </w:rPr>
        <w:t>Полтавської області</w:t>
      </w:r>
      <w:r w:rsidR="004E6256">
        <w:rPr>
          <w:b/>
          <w:szCs w:val="28"/>
        </w:rPr>
        <w:t xml:space="preserve"> </w:t>
      </w:r>
      <w:r w:rsidR="00207F63" w:rsidRPr="00CA2A7E">
        <w:rPr>
          <w:b/>
          <w:szCs w:val="28"/>
        </w:rPr>
        <w:t xml:space="preserve">«Про затвердження </w:t>
      </w:r>
      <w:r w:rsidR="001033B8" w:rsidRPr="00CA2A7E">
        <w:rPr>
          <w:b/>
          <w:szCs w:val="28"/>
        </w:rPr>
        <w:t xml:space="preserve">міської Комплексної програми </w:t>
      </w:r>
      <w:r w:rsidRPr="00CA2A7E">
        <w:rPr>
          <w:b/>
          <w:szCs w:val="28"/>
        </w:rPr>
        <w:t>забезпечення житлом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 на 2021-2025 роки у межах Кременчуцької міської територіальної громади</w:t>
      </w:r>
      <w:r w:rsidR="00207F63" w:rsidRPr="00CA2A7E">
        <w:rPr>
          <w:b/>
          <w:szCs w:val="28"/>
        </w:rPr>
        <w:t xml:space="preserve">» </w:t>
      </w:r>
    </w:p>
    <w:p w:rsidR="00207F63" w:rsidRDefault="00207F63" w:rsidP="00207F63">
      <w:pPr>
        <w:ind w:firstLine="708"/>
        <w:jc w:val="both"/>
        <w:rPr>
          <w:rFonts w:eastAsiaTheme="minorEastAsia"/>
          <w:szCs w:val="28"/>
        </w:rPr>
      </w:pPr>
    </w:p>
    <w:p w:rsidR="00292FA8" w:rsidRDefault="00CA2A7E" w:rsidP="00FF5392">
      <w:pPr>
        <w:ind w:firstLine="709"/>
        <w:jc w:val="both"/>
        <w:rPr>
          <w:szCs w:val="28"/>
        </w:rPr>
      </w:pPr>
      <w:r>
        <w:rPr>
          <w:szCs w:val="28"/>
        </w:rPr>
        <w:t xml:space="preserve">Рішенням Полтавської </w:t>
      </w:r>
      <w:r w:rsidR="00292FA8">
        <w:rPr>
          <w:szCs w:val="28"/>
        </w:rPr>
        <w:t>обласної ради від 29.12.2020 № 38 було затверджено Комплексну програму соціального захисту населення Полтавської області на 2021-2025 роки. Одним із напрямів діяльності</w:t>
      </w:r>
      <w:r w:rsidR="00292FA8" w:rsidRPr="00292FA8">
        <w:rPr>
          <w:szCs w:val="28"/>
        </w:rPr>
        <w:t xml:space="preserve"> </w:t>
      </w:r>
      <w:r w:rsidR="00292FA8">
        <w:rPr>
          <w:szCs w:val="28"/>
        </w:rPr>
        <w:t xml:space="preserve">Комплексної програми соціального захисту населення Полтавської області на 2021-2025 роки є забезпечення житлом учасників бойових дій та членів їх сімей, заходи якого передбачають – надання </w:t>
      </w:r>
      <w:r w:rsidR="00292FA8">
        <w:t>субвенцій з обласного бюджету на виконання місцевих програм забезпечення житлом учасників бойових дій та членів їх сімей в розмірі до 25% опосередкованої вартості спорудження житла та в межах нормативної площі, що надається громадянам.</w:t>
      </w:r>
    </w:p>
    <w:p w:rsidR="00CA2A7E" w:rsidRPr="00163B94" w:rsidRDefault="00CA2A7E" w:rsidP="00FF5392">
      <w:pPr>
        <w:ind w:firstLine="709"/>
        <w:jc w:val="both"/>
        <w:rPr>
          <w:szCs w:val="28"/>
        </w:rPr>
      </w:pPr>
      <w:r w:rsidRPr="00163B94">
        <w:rPr>
          <w:szCs w:val="28"/>
        </w:rPr>
        <w:t>Полтавським регіональним управлінням Державної спеціалізованої фінансової установи «Державний фонд сприяння молодіжному житловому будівництву» було направлено лист</w:t>
      </w:r>
      <w:r w:rsidR="004E6256">
        <w:rPr>
          <w:szCs w:val="28"/>
        </w:rPr>
        <w:t>-пропозицію</w:t>
      </w:r>
      <w:r w:rsidRPr="00163B94">
        <w:rPr>
          <w:szCs w:val="28"/>
        </w:rPr>
        <w:t xml:space="preserve"> до КП «Квартирне управління» щодо розробки </w:t>
      </w:r>
      <w:r w:rsidR="008812F7" w:rsidRPr="00163B94">
        <w:rPr>
          <w:szCs w:val="28"/>
        </w:rPr>
        <w:t>програми</w:t>
      </w:r>
      <w:r w:rsidR="00FF5392">
        <w:rPr>
          <w:szCs w:val="28"/>
        </w:rPr>
        <w:t xml:space="preserve"> </w:t>
      </w:r>
      <w:r w:rsidR="008812F7" w:rsidRPr="00163B94">
        <w:rPr>
          <w:szCs w:val="28"/>
        </w:rPr>
        <w:t xml:space="preserve">забезпечення </w:t>
      </w:r>
      <w:r w:rsidR="00163B94" w:rsidRPr="00163B94">
        <w:rPr>
          <w:szCs w:val="28"/>
        </w:rPr>
        <w:t>житлом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 на 2021-2025 роки</w:t>
      </w:r>
      <w:r w:rsidR="00FF5392">
        <w:rPr>
          <w:szCs w:val="28"/>
        </w:rPr>
        <w:t xml:space="preserve"> </w:t>
      </w:r>
      <w:r w:rsidR="00FF5392">
        <w:rPr>
          <w:szCs w:val="28"/>
        </w:rPr>
        <w:t>у межах Кременчуцької міської територіальної громади</w:t>
      </w:r>
      <w:r w:rsidR="00163B94" w:rsidRPr="00163B94">
        <w:rPr>
          <w:szCs w:val="28"/>
        </w:rPr>
        <w:t>.</w:t>
      </w:r>
    </w:p>
    <w:p w:rsidR="00207F63" w:rsidRDefault="0065074D" w:rsidP="00FF5392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Важливе значення у забезпеченні житлом громадян відіграють державні цільові житлові програми, однак вони не в змозі у повному обсязі вирішити житлові проблеми учасників </w:t>
      </w:r>
      <w:r>
        <w:rPr>
          <w:color w:val="000000"/>
          <w:szCs w:val="28"/>
          <w:shd w:val="clear" w:color="auto" w:fill="FFFFFF"/>
        </w:rPr>
        <w:t>антите</w:t>
      </w:r>
      <w:r w:rsidR="004E6256">
        <w:rPr>
          <w:color w:val="000000"/>
          <w:szCs w:val="28"/>
          <w:shd w:val="clear" w:color="auto" w:fill="FFFFFF"/>
        </w:rPr>
        <w:t>рористичній операції,</w:t>
      </w:r>
      <w:r>
        <w:rPr>
          <w:color w:val="000000"/>
          <w:szCs w:val="28"/>
          <w:shd w:val="clear" w:color="auto" w:fill="FFFFFF"/>
        </w:rPr>
        <w:t xml:space="preserve"> </w:t>
      </w:r>
      <w:r w:rsidR="004E6256" w:rsidRPr="00163B94">
        <w:rPr>
          <w:szCs w:val="28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</w:t>
      </w:r>
      <w:r>
        <w:rPr>
          <w:szCs w:val="28"/>
        </w:rPr>
        <w:t>. Більшість сімей, які потребують поліпшення житлових умов, не мають можливості отримати доступ на ринок житла без бюджетної підтримки.</w:t>
      </w:r>
    </w:p>
    <w:p w:rsidR="00FF5392" w:rsidRDefault="00207F63" w:rsidP="00FF5392">
      <w:pPr>
        <w:ind w:firstLine="709"/>
        <w:jc w:val="both"/>
        <w:rPr>
          <w:szCs w:val="28"/>
        </w:rPr>
      </w:pPr>
      <w:r>
        <w:rPr>
          <w:szCs w:val="28"/>
        </w:rPr>
        <w:t xml:space="preserve">Забезпечення житлом </w:t>
      </w:r>
      <w:r w:rsidR="00FF5392" w:rsidRPr="00370FA9">
        <w:rPr>
          <w:szCs w:val="28"/>
        </w:rPr>
        <w:t xml:space="preserve">учасників бойових дій – осіб, </w:t>
      </w:r>
      <w:r w:rsidR="00FF5392" w:rsidRPr="00370FA9">
        <w:rPr>
          <w:color w:val="000000"/>
          <w:szCs w:val="28"/>
          <w:shd w:val="clear" w:color="auto" w:fill="FFFFFF"/>
        </w:rPr>
        <w:t xml:space="preserve">які захищали незалежність, суверенітет та територіальну цілісність України і брали </w:t>
      </w:r>
      <w:r w:rsidR="00FF5392" w:rsidRPr="009912E2">
        <w:rPr>
          <w:color w:val="000000"/>
          <w:szCs w:val="28"/>
          <w:shd w:val="clear" w:color="auto" w:fill="FFFFFF"/>
        </w:rPr>
        <w:t>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</w:t>
      </w:r>
      <w:r w:rsidR="00FF5392">
        <w:rPr>
          <w:szCs w:val="28"/>
        </w:rPr>
        <w:t xml:space="preserve">; </w:t>
      </w:r>
      <w:r w:rsidR="00FF5392" w:rsidRPr="003A4008">
        <w:rPr>
          <w:szCs w:val="28"/>
        </w:rPr>
        <w:t xml:space="preserve">осіб з інвалідністю внаслідок війни з числа учасників, які брали безпосередньо участь в антитерористичній операції, забезпечення її проведення і захисті незалежності, суверенітету та територіальної цілісності України в районах проведення антитерористичної операції, та з числа учасників, які безпосередньо брали участь у здійсненні заходів із забезпечення національної безпеки і оборони, відсічі і стримування збройної агресії </w:t>
      </w:r>
      <w:r w:rsidR="00FF5392" w:rsidRPr="003A4008">
        <w:rPr>
          <w:color w:val="000000"/>
          <w:szCs w:val="28"/>
          <w:shd w:val="clear" w:color="auto" w:fill="FFFFFF"/>
        </w:rPr>
        <w:t>Російської Федерації в Донецькій та Луганській областях</w:t>
      </w:r>
      <w:r w:rsidR="00FF5392" w:rsidRPr="003A4008">
        <w:rPr>
          <w:szCs w:val="28"/>
          <w:lang w:bidi="uk-UA"/>
        </w:rPr>
        <w:t xml:space="preserve">, забезпеченні їх здійснення, перебуваючи безпосередньо в районах та у період здійснення зазначених заходів, </w:t>
      </w:r>
      <w:r w:rsidR="00FF5392" w:rsidRPr="003A4008">
        <w:rPr>
          <w:szCs w:val="28"/>
        </w:rPr>
        <w:t xml:space="preserve">та членів їх </w:t>
      </w:r>
      <w:r w:rsidR="00FF5392">
        <w:rPr>
          <w:szCs w:val="28"/>
        </w:rPr>
        <w:lastRenderedPageBreak/>
        <w:t>сімей</w:t>
      </w:r>
      <w:r w:rsidR="00FF5392" w:rsidRPr="003A4008">
        <w:rPr>
          <w:szCs w:val="28"/>
        </w:rPr>
        <w:t>, і перебувають на обліку громадян, які потребують поліпшення житлових умов, при виконавчому комітеті Кременчуцької міської ради Кременчуцького району Полтавської області</w:t>
      </w:r>
      <w:r w:rsidR="00CA73FF">
        <w:rPr>
          <w:szCs w:val="28"/>
        </w:rPr>
        <w:t xml:space="preserve">, </w:t>
      </w:r>
      <w:r>
        <w:rPr>
          <w:szCs w:val="28"/>
        </w:rPr>
        <w:t xml:space="preserve">залишається першочерговим актуальним завданням. </w:t>
      </w:r>
    </w:p>
    <w:p w:rsidR="00207F63" w:rsidRDefault="008E7624" w:rsidP="00FF5392">
      <w:pPr>
        <w:ind w:firstLine="709"/>
        <w:jc w:val="both"/>
        <w:rPr>
          <w:szCs w:val="28"/>
        </w:rPr>
      </w:pPr>
      <w:r>
        <w:rPr>
          <w:szCs w:val="28"/>
        </w:rPr>
        <w:t>Шляхом</w:t>
      </w:r>
      <w:r w:rsidR="00207F63">
        <w:rPr>
          <w:szCs w:val="28"/>
        </w:rPr>
        <w:t xml:space="preserve"> розв’язання цієї проблеми є придбання житла </w:t>
      </w:r>
      <w:r>
        <w:rPr>
          <w:szCs w:val="28"/>
        </w:rPr>
        <w:t xml:space="preserve">при </w:t>
      </w:r>
      <w:proofErr w:type="spellStart"/>
      <w:r>
        <w:rPr>
          <w:szCs w:val="28"/>
        </w:rPr>
        <w:t>співфінансуванні</w:t>
      </w:r>
      <w:proofErr w:type="spellEnd"/>
      <w:r>
        <w:rPr>
          <w:szCs w:val="28"/>
        </w:rPr>
        <w:t xml:space="preserve"> </w:t>
      </w:r>
      <w:r w:rsidR="00FF5392">
        <w:rPr>
          <w:szCs w:val="28"/>
        </w:rPr>
        <w:t>з обласного бюджету та бюджету Кременчуцької міської територіальної громади</w:t>
      </w:r>
      <w:r>
        <w:rPr>
          <w:szCs w:val="28"/>
        </w:rPr>
        <w:t>, і власних коштів громадян.</w:t>
      </w:r>
    </w:p>
    <w:p w:rsidR="00207F63" w:rsidRDefault="00207F63" w:rsidP="0065074D">
      <w:pPr>
        <w:jc w:val="both"/>
        <w:rPr>
          <w:szCs w:val="28"/>
        </w:rPr>
      </w:pPr>
    </w:p>
    <w:p w:rsidR="00FF5392" w:rsidRDefault="00FF5392" w:rsidP="0065074D">
      <w:pPr>
        <w:jc w:val="both"/>
        <w:rPr>
          <w:szCs w:val="28"/>
        </w:rPr>
      </w:pPr>
    </w:p>
    <w:p w:rsidR="00207F63" w:rsidRDefault="00207F63" w:rsidP="00207F63">
      <w:pPr>
        <w:tabs>
          <w:tab w:val="left" w:pos="7500"/>
        </w:tabs>
        <w:rPr>
          <w:b/>
          <w:szCs w:val="28"/>
        </w:rPr>
      </w:pPr>
      <w:r>
        <w:rPr>
          <w:b/>
          <w:szCs w:val="28"/>
        </w:rPr>
        <w:t>Директор</w:t>
      </w:r>
    </w:p>
    <w:p w:rsidR="005F16BA" w:rsidRDefault="00207F63" w:rsidP="004E6256">
      <w:pPr>
        <w:tabs>
          <w:tab w:val="left" w:pos="7088"/>
          <w:tab w:val="left" w:pos="7500"/>
        </w:tabs>
        <w:rPr>
          <w:b/>
          <w:szCs w:val="28"/>
        </w:rPr>
      </w:pPr>
      <w:r>
        <w:rPr>
          <w:b/>
          <w:szCs w:val="28"/>
        </w:rPr>
        <w:t xml:space="preserve">КП «Квартирне управління»              </w:t>
      </w:r>
      <w:r w:rsidR="00634CAC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</w:t>
      </w:r>
      <w:r w:rsidR="004E6256">
        <w:rPr>
          <w:b/>
          <w:szCs w:val="28"/>
        </w:rPr>
        <w:t xml:space="preserve">        О. </w:t>
      </w:r>
      <w:r>
        <w:rPr>
          <w:b/>
          <w:szCs w:val="28"/>
        </w:rPr>
        <w:t>КАЛАШНИК</w:t>
      </w:r>
    </w:p>
    <w:p w:rsidR="004E6256" w:rsidRDefault="004E6256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FF5392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  <w:bookmarkStart w:id="0" w:name="_GoBack"/>
      <w:bookmarkEnd w:id="0"/>
    </w:p>
    <w:p w:rsidR="00FF5392" w:rsidRPr="004E6256" w:rsidRDefault="00FF5392" w:rsidP="004E6256">
      <w:pPr>
        <w:tabs>
          <w:tab w:val="left" w:pos="7088"/>
          <w:tab w:val="left" w:pos="7500"/>
        </w:tabs>
        <w:rPr>
          <w:b/>
          <w:szCs w:val="28"/>
        </w:rPr>
      </w:pPr>
    </w:p>
    <w:p w:rsidR="00207F63" w:rsidRPr="00FF5392" w:rsidRDefault="00207F63" w:rsidP="00207F63">
      <w:pPr>
        <w:jc w:val="both"/>
        <w:rPr>
          <w:sz w:val="24"/>
        </w:rPr>
      </w:pPr>
      <w:r w:rsidRPr="00FF5392">
        <w:rPr>
          <w:sz w:val="24"/>
        </w:rPr>
        <w:t>Стебло 75</w:t>
      </w:r>
      <w:r w:rsidR="00FF5392" w:rsidRPr="00FF5392">
        <w:rPr>
          <w:sz w:val="24"/>
        </w:rPr>
        <w:t xml:space="preserve"> </w:t>
      </w:r>
      <w:r w:rsidRPr="00FF5392">
        <w:rPr>
          <w:sz w:val="24"/>
        </w:rPr>
        <w:t>80</w:t>
      </w:r>
      <w:r w:rsidR="00FF5392" w:rsidRPr="00FF5392">
        <w:rPr>
          <w:sz w:val="24"/>
        </w:rPr>
        <w:t xml:space="preserve"> </w:t>
      </w:r>
      <w:r w:rsidRPr="00FF5392">
        <w:rPr>
          <w:sz w:val="24"/>
        </w:rPr>
        <w:t>28</w:t>
      </w:r>
    </w:p>
    <w:sectPr w:rsidR="00207F63" w:rsidRPr="00FF5392" w:rsidSect="004E6256">
      <w:pgSz w:w="11906" w:h="16838"/>
      <w:pgMar w:top="68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AF"/>
    <w:rsid w:val="001033B8"/>
    <w:rsid w:val="00163B94"/>
    <w:rsid w:val="00207F63"/>
    <w:rsid w:val="00292FA8"/>
    <w:rsid w:val="0035588D"/>
    <w:rsid w:val="004E6256"/>
    <w:rsid w:val="00580F25"/>
    <w:rsid w:val="005F16BA"/>
    <w:rsid w:val="00634CAC"/>
    <w:rsid w:val="0065074D"/>
    <w:rsid w:val="008812F7"/>
    <w:rsid w:val="008E7624"/>
    <w:rsid w:val="00984247"/>
    <w:rsid w:val="009C4A5E"/>
    <w:rsid w:val="00AA6CAF"/>
    <w:rsid w:val="00CA2A7E"/>
    <w:rsid w:val="00CA73FF"/>
    <w:rsid w:val="00F12925"/>
    <w:rsid w:val="00F13A47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13</cp:revision>
  <cp:lastPrinted>2021-01-13T13:32:00Z</cp:lastPrinted>
  <dcterms:created xsi:type="dcterms:W3CDTF">2019-03-14T14:14:00Z</dcterms:created>
  <dcterms:modified xsi:type="dcterms:W3CDTF">2021-01-13T13:34:00Z</dcterms:modified>
</cp:coreProperties>
</file>