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7" w:rsidRPr="00594288" w:rsidRDefault="00773DB7" w:rsidP="003F37EF">
      <w:pPr>
        <w:jc w:val="center"/>
        <w:rPr>
          <w:b/>
          <w:sz w:val="28"/>
          <w:szCs w:val="28"/>
          <w:lang w:val="uk-UA"/>
        </w:rPr>
      </w:pPr>
    </w:p>
    <w:p w:rsidR="003F37EF" w:rsidRPr="00594288" w:rsidRDefault="003F37EF" w:rsidP="003F37EF">
      <w:pPr>
        <w:jc w:val="center"/>
        <w:rPr>
          <w:b/>
          <w:sz w:val="28"/>
          <w:szCs w:val="28"/>
          <w:lang w:val="uk-UA"/>
        </w:rPr>
      </w:pPr>
      <w:r w:rsidRPr="00594288">
        <w:rPr>
          <w:b/>
          <w:sz w:val="28"/>
          <w:szCs w:val="28"/>
          <w:lang w:val="uk-UA"/>
        </w:rPr>
        <w:t>ПОЯСНЮВАЛЬНА ЗАПИСКА</w:t>
      </w:r>
    </w:p>
    <w:p w:rsidR="003F37EF" w:rsidRPr="00594288" w:rsidRDefault="003F37EF" w:rsidP="00B51320">
      <w:pPr>
        <w:jc w:val="center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 xml:space="preserve">до </w:t>
      </w:r>
      <w:proofErr w:type="spellStart"/>
      <w:r w:rsidRPr="00594288">
        <w:rPr>
          <w:sz w:val="28"/>
          <w:szCs w:val="28"/>
          <w:lang w:val="uk-UA"/>
        </w:rPr>
        <w:t>про</w:t>
      </w:r>
      <w:r w:rsidR="007B3939">
        <w:rPr>
          <w:sz w:val="28"/>
          <w:szCs w:val="28"/>
          <w:lang w:val="uk-UA"/>
        </w:rPr>
        <w:t>є</w:t>
      </w:r>
      <w:r w:rsidRPr="00594288">
        <w:rPr>
          <w:sz w:val="28"/>
          <w:szCs w:val="28"/>
          <w:lang w:val="uk-UA"/>
        </w:rPr>
        <w:t>кту</w:t>
      </w:r>
      <w:proofErr w:type="spellEnd"/>
      <w:r w:rsidRPr="00594288">
        <w:rPr>
          <w:sz w:val="28"/>
          <w:szCs w:val="28"/>
          <w:lang w:val="uk-UA"/>
        </w:rPr>
        <w:t xml:space="preserve"> рішення Кременчуцької міської ради Полтавської області</w:t>
      </w:r>
    </w:p>
    <w:p w:rsidR="007B3939" w:rsidRPr="007B3939" w:rsidRDefault="007B3939" w:rsidP="007B39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B3939">
        <w:rPr>
          <w:sz w:val="28"/>
          <w:szCs w:val="28"/>
          <w:lang w:val="uk-UA"/>
        </w:rPr>
        <w:t>Про надання згоди на придбання майна</w:t>
      </w:r>
    </w:p>
    <w:p w:rsidR="007B3939" w:rsidRPr="007B3939" w:rsidRDefault="007B3939" w:rsidP="007B3939">
      <w:pPr>
        <w:jc w:val="center"/>
        <w:rPr>
          <w:sz w:val="28"/>
          <w:szCs w:val="28"/>
          <w:lang w:val="uk-UA"/>
        </w:rPr>
      </w:pPr>
      <w:r w:rsidRPr="007B3939">
        <w:rPr>
          <w:sz w:val="28"/>
          <w:szCs w:val="28"/>
          <w:lang w:val="uk-UA"/>
        </w:rPr>
        <w:t>у комунальну власність територіальної</w:t>
      </w:r>
    </w:p>
    <w:p w:rsidR="00B51320" w:rsidRPr="007B3939" w:rsidRDefault="007B3939" w:rsidP="007B3939">
      <w:pPr>
        <w:jc w:val="center"/>
        <w:rPr>
          <w:i/>
          <w:sz w:val="28"/>
          <w:szCs w:val="28"/>
          <w:lang w:val="uk-UA"/>
        </w:rPr>
      </w:pPr>
      <w:r w:rsidRPr="007B3939">
        <w:rPr>
          <w:sz w:val="28"/>
          <w:szCs w:val="28"/>
          <w:lang w:val="uk-UA"/>
        </w:rPr>
        <w:t>громади міста Кременчука</w:t>
      </w:r>
      <w:r>
        <w:rPr>
          <w:sz w:val="28"/>
          <w:szCs w:val="28"/>
          <w:lang w:val="uk-UA"/>
        </w:rPr>
        <w:t>»</w:t>
      </w:r>
    </w:p>
    <w:p w:rsidR="00773DB7" w:rsidRPr="00594288" w:rsidRDefault="00773DB7" w:rsidP="00B4427B">
      <w:pPr>
        <w:jc w:val="center"/>
        <w:rPr>
          <w:i/>
          <w:sz w:val="28"/>
          <w:szCs w:val="28"/>
          <w:lang w:val="uk-UA"/>
        </w:rPr>
      </w:pPr>
    </w:p>
    <w:p w:rsidR="007B79DA" w:rsidRDefault="009C6084" w:rsidP="009472B3">
      <w:pPr>
        <w:spacing w:line="320" w:lineRule="exact"/>
        <w:jc w:val="both"/>
        <w:rPr>
          <w:sz w:val="28"/>
          <w:szCs w:val="28"/>
          <w:lang w:val="uk-UA"/>
        </w:rPr>
      </w:pPr>
      <w:r w:rsidRPr="00594288">
        <w:rPr>
          <w:sz w:val="28"/>
          <w:szCs w:val="28"/>
          <w:lang w:val="uk-UA"/>
        </w:rPr>
        <w:tab/>
      </w:r>
      <w:r w:rsidR="009472B3">
        <w:rPr>
          <w:sz w:val="28"/>
          <w:szCs w:val="28"/>
          <w:lang w:val="uk-UA"/>
        </w:rPr>
        <w:t>На адресу Кременчуцької міської ради Полтавської області та виконавчого комітету надійшов лист АТ «</w:t>
      </w:r>
      <w:proofErr w:type="spellStart"/>
      <w:r w:rsidR="009472B3">
        <w:rPr>
          <w:sz w:val="28"/>
          <w:szCs w:val="28"/>
          <w:lang w:val="uk-UA"/>
        </w:rPr>
        <w:t>Полтаваобленерго</w:t>
      </w:r>
      <w:proofErr w:type="spellEnd"/>
      <w:r w:rsidR="009472B3">
        <w:rPr>
          <w:sz w:val="28"/>
          <w:szCs w:val="28"/>
          <w:lang w:val="uk-UA"/>
        </w:rPr>
        <w:t>» з пропозицією придбати об’</w:t>
      </w:r>
      <w:r w:rsidR="00A06965">
        <w:rPr>
          <w:sz w:val="28"/>
          <w:szCs w:val="28"/>
          <w:lang w:val="uk-UA"/>
        </w:rPr>
        <w:t>єкт нерухомого майна – майстерн</w:t>
      </w:r>
      <w:r w:rsidR="00954B89">
        <w:rPr>
          <w:sz w:val="28"/>
          <w:szCs w:val="28"/>
          <w:lang w:val="uk-UA"/>
        </w:rPr>
        <w:t>ю</w:t>
      </w:r>
      <w:r w:rsidR="00A06965">
        <w:rPr>
          <w:sz w:val="28"/>
          <w:szCs w:val="28"/>
          <w:lang w:val="uk-UA"/>
        </w:rPr>
        <w:t xml:space="preserve"> центрального теплового пункту</w:t>
      </w:r>
      <w:r w:rsidR="002278F1">
        <w:rPr>
          <w:sz w:val="28"/>
          <w:szCs w:val="28"/>
          <w:lang w:val="uk-UA"/>
        </w:rPr>
        <w:t xml:space="preserve"> ЦТП - (98)</w:t>
      </w:r>
      <w:r w:rsidR="00A06965">
        <w:rPr>
          <w:sz w:val="28"/>
          <w:szCs w:val="28"/>
          <w:lang w:val="uk-UA"/>
        </w:rPr>
        <w:t>, що розташована за адресою: вул. Шевченка, буд. 64-А в м. Кременчуці.</w:t>
      </w:r>
    </w:p>
    <w:p w:rsidR="002278F1" w:rsidRDefault="00A06965" w:rsidP="002278F1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Пропозиція обумовлена тим, що АТ «</w:t>
      </w:r>
      <w:proofErr w:type="spellStart"/>
      <w:r>
        <w:rPr>
          <w:sz w:val="28"/>
          <w:szCs w:val="28"/>
          <w:lang w:val="uk-UA"/>
        </w:rPr>
        <w:t>Полтаваобленерго</w:t>
      </w:r>
      <w:proofErr w:type="spellEnd"/>
      <w:r>
        <w:rPr>
          <w:sz w:val="28"/>
          <w:szCs w:val="28"/>
          <w:lang w:val="uk-UA"/>
        </w:rPr>
        <w:t xml:space="preserve">» з 2019 року припинило діяльність щодо надання послуг з постачання та транспортування теплової енергії, що дійсно підтверджується рішенням виконавчого комітету Кременчуцької міської ради Полтавської області </w:t>
      </w:r>
      <w:r w:rsidR="002278F1">
        <w:rPr>
          <w:sz w:val="28"/>
          <w:szCs w:val="28"/>
          <w:lang w:val="uk-UA"/>
        </w:rPr>
        <w:t xml:space="preserve">від 19.04.2019 № 568 </w:t>
      </w:r>
      <w:r w:rsidR="002278F1" w:rsidRPr="002278F1">
        <w:rPr>
          <w:sz w:val="28"/>
          <w:szCs w:val="28"/>
          <w:lang w:val="uk-UA"/>
        </w:rPr>
        <w:t>«</w:t>
      </w:r>
      <w:r w:rsidR="002278F1" w:rsidRPr="002278F1">
        <w:rPr>
          <w:bCs/>
          <w:sz w:val="28"/>
          <w:szCs w:val="28"/>
          <w:lang w:val="uk-UA"/>
        </w:rPr>
        <w:t>Про визначення товариства з обмеженою відповідальністю «Кременчуцька ТЕЦ» виконавцем послуг з централізованого опалення та централізованого постачання гарячої води</w:t>
      </w:r>
      <w:r w:rsidR="002278F1">
        <w:rPr>
          <w:bCs/>
          <w:sz w:val="28"/>
          <w:szCs w:val="28"/>
          <w:lang w:val="uk-UA"/>
        </w:rPr>
        <w:t>».</w:t>
      </w:r>
    </w:p>
    <w:p w:rsidR="002278F1" w:rsidRDefault="002278F1" w:rsidP="002278F1">
      <w:pPr>
        <w:shd w:val="clear" w:color="auto" w:fill="FFFFFF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ab/>
        <w:t>На цей час, теплові мережі перебувають на балансі КП «</w:t>
      </w:r>
      <w:proofErr w:type="spellStart"/>
      <w:r>
        <w:rPr>
          <w:bCs/>
          <w:sz w:val="28"/>
          <w:szCs w:val="28"/>
          <w:lang w:val="uk-UA"/>
        </w:rPr>
        <w:t>Теплоенерго</w:t>
      </w:r>
      <w:proofErr w:type="spellEnd"/>
      <w:r>
        <w:rPr>
          <w:bCs/>
          <w:sz w:val="28"/>
          <w:szCs w:val="28"/>
          <w:lang w:val="uk-UA"/>
        </w:rPr>
        <w:t xml:space="preserve">» та комунальне підприємство є оператором зовнішніх інженерних мереж у розумінні Закону України «Про </w:t>
      </w:r>
      <w:r w:rsidRPr="002278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комерційний облік теплової енергії та водопостачання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2278F1" w:rsidRPr="002278F1" w:rsidRDefault="002278F1" w:rsidP="002278F1">
      <w:pPr>
        <w:shd w:val="clear" w:color="auto" w:fill="FFFFFF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Майстерня </w:t>
      </w:r>
      <w:r>
        <w:rPr>
          <w:sz w:val="28"/>
          <w:szCs w:val="28"/>
          <w:lang w:val="uk-UA"/>
        </w:rPr>
        <w:t>центрального теплового пункту ЦТП – (98), що розташована за адресою: вул. Шевченка, буд. 64-А в м. Кременчуці</w:t>
      </w:r>
      <w:r w:rsidR="00ED3C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необхідна К</w:t>
      </w:r>
      <w:proofErr w:type="spellStart"/>
      <w:r>
        <w:rPr>
          <w:sz w:val="28"/>
          <w:szCs w:val="28"/>
          <w:lang w:val="uk-UA"/>
        </w:rPr>
        <w:t>П</w:t>
      </w:r>
      <w:r w:rsidR="00ED3CB9">
        <w:rPr>
          <w:lang w:val="uk-UA"/>
        </w:rPr>
        <w:t> </w:t>
      </w:r>
      <w:r>
        <w:rPr>
          <w:sz w:val="28"/>
          <w:szCs w:val="28"/>
          <w:lang w:val="uk-UA"/>
        </w:rPr>
        <w:t>«Теплоене</w:t>
      </w:r>
      <w:proofErr w:type="spellEnd"/>
      <w:r>
        <w:rPr>
          <w:sz w:val="28"/>
          <w:szCs w:val="28"/>
          <w:lang w:val="uk-UA"/>
        </w:rPr>
        <w:t>рго» для реалізації своєї виробничої діяльності з надання послуг з постачання теплової енергії та гарячого водопостачання.</w:t>
      </w:r>
    </w:p>
    <w:p w:rsidR="00A06965" w:rsidRDefault="002278F1" w:rsidP="009472B3">
      <w:pPr>
        <w:spacing w:line="32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Загальна площа майстерні складає 81,4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2278F1" w:rsidRDefault="002278F1" w:rsidP="009472B3">
      <w:pPr>
        <w:spacing w:line="32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АТ «</w:t>
      </w:r>
      <w:proofErr w:type="spellStart"/>
      <w:r>
        <w:rPr>
          <w:sz w:val="28"/>
          <w:szCs w:val="28"/>
          <w:lang w:val="uk-UA"/>
        </w:rPr>
        <w:t>Полтаваобленерго</w:t>
      </w:r>
      <w:proofErr w:type="spellEnd"/>
      <w:r>
        <w:rPr>
          <w:sz w:val="28"/>
          <w:szCs w:val="28"/>
          <w:lang w:val="uk-UA"/>
        </w:rPr>
        <w:t>» надало документальне підтвердження, що є власником вищезазначеного об’єкта нерухомого майна.</w:t>
      </w:r>
    </w:p>
    <w:p w:rsidR="00186D64" w:rsidRDefault="00186D64" w:rsidP="009472B3">
      <w:pPr>
        <w:spacing w:line="32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Придбання майстерні центрального теплового пункту ЦТП - (98), що розташована за адресою: вул. Шевченка, буд. 64-А в м. Кременчуці</w:t>
      </w:r>
      <w:r w:rsidR="00ED3C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планується </w:t>
      </w:r>
      <w:r w:rsidR="00B855C5">
        <w:rPr>
          <w:sz w:val="28"/>
          <w:szCs w:val="28"/>
          <w:lang w:val="uk-UA"/>
        </w:rPr>
        <w:t>здійснити</w:t>
      </w:r>
      <w:r>
        <w:rPr>
          <w:sz w:val="28"/>
          <w:szCs w:val="28"/>
          <w:lang w:val="uk-UA"/>
        </w:rPr>
        <w:t xml:space="preserve"> за рахунок коштів КП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>»</w:t>
      </w:r>
      <w:r w:rsidR="00954B89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власником майна буде Кременчуцька міська рада Полтавської області</w:t>
      </w:r>
      <w:r w:rsidR="006B2D9D">
        <w:rPr>
          <w:sz w:val="28"/>
          <w:szCs w:val="28"/>
          <w:lang w:val="uk-UA"/>
        </w:rPr>
        <w:t xml:space="preserve">. </w:t>
      </w:r>
    </w:p>
    <w:p w:rsidR="006B2D9D" w:rsidRPr="006B2D9D" w:rsidRDefault="006B2D9D" w:rsidP="006B2D9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огляду на вищезазначене, було розроблено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Кременчуцької міської ради Полтавської області «</w:t>
      </w:r>
      <w:r w:rsidRPr="007B3939">
        <w:rPr>
          <w:sz w:val="28"/>
          <w:szCs w:val="28"/>
          <w:lang w:val="uk-UA"/>
        </w:rPr>
        <w:t>Про надання згоди на придбання майна</w:t>
      </w:r>
      <w:r>
        <w:rPr>
          <w:sz w:val="28"/>
          <w:szCs w:val="28"/>
          <w:lang w:val="uk-UA"/>
        </w:rPr>
        <w:t xml:space="preserve"> </w:t>
      </w:r>
      <w:r w:rsidRPr="007B3939">
        <w:rPr>
          <w:sz w:val="28"/>
          <w:szCs w:val="28"/>
          <w:lang w:val="uk-UA"/>
        </w:rPr>
        <w:t>у кому</w:t>
      </w:r>
      <w:r>
        <w:rPr>
          <w:sz w:val="28"/>
          <w:szCs w:val="28"/>
          <w:lang w:val="uk-UA"/>
        </w:rPr>
        <w:t xml:space="preserve">нальну власність територіальної </w:t>
      </w:r>
      <w:r w:rsidRPr="007B3939">
        <w:rPr>
          <w:sz w:val="28"/>
          <w:szCs w:val="28"/>
          <w:lang w:val="uk-UA"/>
        </w:rPr>
        <w:t>громади міста Кременчука</w:t>
      </w:r>
      <w:r>
        <w:rPr>
          <w:sz w:val="28"/>
          <w:szCs w:val="28"/>
          <w:lang w:val="uk-UA"/>
        </w:rPr>
        <w:t>» для його розгляду на сесії міської ради.</w:t>
      </w:r>
    </w:p>
    <w:p w:rsidR="007B79DA" w:rsidRDefault="007B79DA" w:rsidP="006B2D9D">
      <w:pPr>
        <w:tabs>
          <w:tab w:val="left" w:pos="7655"/>
        </w:tabs>
        <w:spacing w:line="320" w:lineRule="exact"/>
        <w:jc w:val="both"/>
        <w:rPr>
          <w:sz w:val="28"/>
          <w:szCs w:val="28"/>
          <w:lang w:val="uk-UA"/>
        </w:rPr>
      </w:pPr>
    </w:p>
    <w:p w:rsidR="00954B89" w:rsidRPr="00594288" w:rsidRDefault="00954B89" w:rsidP="006B2D9D">
      <w:pPr>
        <w:tabs>
          <w:tab w:val="left" w:pos="7655"/>
        </w:tabs>
        <w:spacing w:line="320" w:lineRule="exact"/>
        <w:jc w:val="both"/>
        <w:rPr>
          <w:sz w:val="28"/>
          <w:szCs w:val="28"/>
          <w:lang w:val="uk-UA"/>
        </w:rPr>
      </w:pPr>
    </w:p>
    <w:p w:rsidR="00B51320" w:rsidRDefault="007B79DA" w:rsidP="006B2D9D">
      <w:pPr>
        <w:tabs>
          <w:tab w:val="left" w:pos="7655"/>
        </w:tabs>
        <w:spacing w:line="320" w:lineRule="exact"/>
        <w:jc w:val="both"/>
        <w:rPr>
          <w:b/>
          <w:sz w:val="28"/>
          <w:szCs w:val="28"/>
          <w:lang w:val="uk-UA"/>
        </w:rPr>
      </w:pPr>
      <w:r w:rsidRPr="00594288">
        <w:rPr>
          <w:b/>
          <w:sz w:val="28"/>
          <w:szCs w:val="28"/>
          <w:lang w:val="uk-UA"/>
        </w:rPr>
        <w:t xml:space="preserve">Директор Департаменту </w:t>
      </w:r>
      <w:r w:rsidR="006B2D9D">
        <w:rPr>
          <w:b/>
          <w:sz w:val="28"/>
          <w:szCs w:val="28"/>
          <w:lang w:val="uk-UA"/>
        </w:rPr>
        <w:t>ЖКГ</w:t>
      </w:r>
      <w:r w:rsidR="00ED3CB9">
        <w:rPr>
          <w:b/>
          <w:sz w:val="28"/>
          <w:szCs w:val="28"/>
          <w:lang w:val="uk-UA"/>
        </w:rPr>
        <w:tab/>
      </w:r>
      <w:r w:rsidRPr="00594288">
        <w:rPr>
          <w:b/>
          <w:sz w:val="28"/>
          <w:szCs w:val="28"/>
          <w:lang w:val="uk-UA"/>
        </w:rPr>
        <w:t>І. МОСКАЛИК</w:t>
      </w:r>
    </w:p>
    <w:p w:rsidR="006B2D9D" w:rsidRDefault="006B2D9D" w:rsidP="006B2D9D">
      <w:pPr>
        <w:tabs>
          <w:tab w:val="left" w:pos="7655"/>
        </w:tabs>
        <w:spacing w:line="320" w:lineRule="exact"/>
        <w:jc w:val="both"/>
        <w:rPr>
          <w:b/>
          <w:sz w:val="28"/>
          <w:szCs w:val="28"/>
          <w:lang w:val="uk-UA"/>
        </w:rPr>
      </w:pPr>
    </w:p>
    <w:p w:rsidR="006B2D9D" w:rsidRDefault="006B2D9D" w:rsidP="00B51320">
      <w:pPr>
        <w:spacing w:line="320" w:lineRule="exact"/>
        <w:jc w:val="both"/>
        <w:rPr>
          <w:b/>
          <w:sz w:val="28"/>
          <w:szCs w:val="28"/>
          <w:lang w:val="uk-UA"/>
        </w:rPr>
      </w:pPr>
    </w:p>
    <w:p w:rsidR="006B2D9D" w:rsidRPr="00594288" w:rsidRDefault="006B2D9D" w:rsidP="00ED3CB9">
      <w:pPr>
        <w:tabs>
          <w:tab w:val="left" w:pos="7655"/>
        </w:tabs>
        <w:spacing w:line="32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міського майна</w:t>
      </w:r>
      <w:r w:rsidR="00ED3CB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 ЩЕРБІНА</w:t>
      </w:r>
      <w:bookmarkStart w:id="0" w:name="_GoBack"/>
      <w:bookmarkEnd w:id="0"/>
    </w:p>
    <w:sectPr w:rsidR="006B2D9D" w:rsidRPr="00594288" w:rsidSect="007B79DA"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B13"/>
    <w:multiLevelType w:val="hybridMultilevel"/>
    <w:tmpl w:val="AAAE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7"/>
    <w:rsid w:val="00046F79"/>
    <w:rsid w:val="00062829"/>
    <w:rsid w:val="001129E0"/>
    <w:rsid w:val="001357E4"/>
    <w:rsid w:val="00137EF2"/>
    <w:rsid w:val="00144BCC"/>
    <w:rsid w:val="00167B31"/>
    <w:rsid w:val="00186D64"/>
    <w:rsid w:val="0019723E"/>
    <w:rsid w:val="001A4408"/>
    <w:rsid w:val="001D28E2"/>
    <w:rsid w:val="001E68CB"/>
    <w:rsid w:val="00207DAE"/>
    <w:rsid w:val="00220D47"/>
    <w:rsid w:val="002278F1"/>
    <w:rsid w:val="00244771"/>
    <w:rsid w:val="00250C1A"/>
    <w:rsid w:val="00256D15"/>
    <w:rsid w:val="00261333"/>
    <w:rsid w:val="002D4893"/>
    <w:rsid w:val="00303F72"/>
    <w:rsid w:val="00305133"/>
    <w:rsid w:val="0035682B"/>
    <w:rsid w:val="00375CC0"/>
    <w:rsid w:val="003E6FE6"/>
    <w:rsid w:val="003F37EF"/>
    <w:rsid w:val="00425A21"/>
    <w:rsid w:val="00444FA5"/>
    <w:rsid w:val="004B2C53"/>
    <w:rsid w:val="00557F8C"/>
    <w:rsid w:val="00594288"/>
    <w:rsid w:val="0062728E"/>
    <w:rsid w:val="006824A2"/>
    <w:rsid w:val="006B2D9D"/>
    <w:rsid w:val="00701018"/>
    <w:rsid w:val="007122A1"/>
    <w:rsid w:val="007159D8"/>
    <w:rsid w:val="0072146A"/>
    <w:rsid w:val="007221A4"/>
    <w:rsid w:val="00741226"/>
    <w:rsid w:val="0075233B"/>
    <w:rsid w:val="0076647C"/>
    <w:rsid w:val="00773DB7"/>
    <w:rsid w:val="00783A42"/>
    <w:rsid w:val="007B3939"/>
    <w:rsid w:val="007B79DA"/>
    <w:rsid w:val="008042F4"/>
    <w:rsid w:val="00822384"/>
    <w:rsid w:val="00834B9F"/>
    <w:rsid w:val="00893EE7"/>
    <w:rsid w:val="008B3797"/>
    <w:rsid w:val="008E0ED0"/>
    <w:rsid w:val="00905C73"/>
    <w:rsid w:val="009472B3"/>
    <w:rsid w:val="00954B89"/>
    <w:rsid w:val="009A067A"/>
    <w:rsid w:val="009C6084"/>
    <w:rsid w:val="00A06965"/>
    <w:rsid w:val="00A120CF"/>
    <w:rsid w:val="00AA6153"/>
    <w:rsid w:val="00AB3B23"/>
    <w:rsid w:val="00AC4378"/>
    <w:rsid w:val="00B4427B"/>
    <w:rsid w:val="00B51320"/>
    <w:rsid w:val="00B70121"/>
    <w:rsid w:val="00B855C5"/>
    <w:rsid w:val="00BE3EE5"/>
    <w:rsid w:val="00C015C3"/>
    <w:rsid w:val="00D40D8F"/>
    <w:rsid w:val="00DB5FA1"/>
    <w:rsid w:val="00E30F3A"/>
    <w:rsid w:val="00E471D6"/>
    <w:rsid w:val="00E6191A"/>
    <w:rsid w:val="00E72C2D"/>
    <w:rsid w:val="00ED3CB9"/>
    <w:rsid w:val="00EF577C"/>
    <w:rsid w:val="00F33D40"/>
    <w:rsid w:val="00F34263"/>
    <w:rsid w:val="00F46B1A"/>
    <w:rsid w:val="00F957AE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79F7-FBB3-4E11-AA9A-8902DDDB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23</cp:revision>
  <cp:lastPrinted>2020-09-23T07:53:00Z</cp:lastPrinted>
  <dcterms:created xsi:type="dcterms:W3CDTF">2019-07-31T08:14:00Z</dcterms:created>
  <dcterms:modified xsi:type="dcterms:W3CDTF">2020-09-23T12:09:00Z</dcterms:modified>
</cp:coreProperties>
</file>