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D5" w:rsidRPr="001064D5" w:rsidRDefault="001064D5" w:rsidP="001064D5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       </w:t>
      </w:r>
    </w:p>
    <w:p w:rsidR="001064D5" w:rsidRPr="001064D5" w:rsidRDefault="001064D5" w:rsidP="001064D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4D5" w:rsidRPr="001064D5" w:rsidRDefault="001064D5" w:rsidP="001064D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МІСЬКА РАДА</w:t>
      </w:r>
    </w:p>
    <w:p w:rsidR="001064D5" w:rsidRPr="001064D5" w:rsidRDefault="001064D5" w:rsidP="001064D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1064D5" w:rsidRPr="001064D5" w:rsidRDefault="001064D5" w:rsidP="001064D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 СЕСІЯ МІСЬКОЇ РАДИ </w:t>
      </w:r>
      <w:r w:rsidRPr="001064D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>ІІ СКЛИКАННЯ</w:t>
      </w:r>
    </w:p>
    <w:p w:rsidR="001064D5" w:rsidRPr="001064D5" w:rsidRDefault="001064D5" w:rsidP="001064D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360AED" w:rsidRDefault="001064D5" w:rsidP="001064D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0A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   грудня 2016 року                                                                </w:t>
      </w:r>
    </w:p>
    <w:p w:rsidR="001064D5" w:rsidRPr="00360AED" w:rsidRDefault="001064D5" w:rsidP="001064D5">
      <w:pPr>
        <w:pStyle w:val="a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60AED">
        <w:rPr>
          <w:rFonts w:ascii="Times New Roman" w:hAnsi="Times New Roman" w:cs="Times New Roman"/>
          <w:sz w:val="20"/>
          <w:szCs w:val="20"/>
          <w:lang w:val="uk-UA"/>
        </w:rPr>
        <w:t>м. Кременчук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 згоди  на безоплатне  прийняття 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об’єктів   нерухомості </w:t>
      </w: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державної   власності  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   комунальної     власності    територіальної     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громади  міста  Кременчука   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DC79E1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</w:t>
      </w:r>
      <w:r w:rsidR="00DC79E1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національного університету імені  Михайла Остроградського від 05.12.2016 № 32-05/454 та № 32-05/455</w:t>
      </w:r>
      <w:r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C79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E4E"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те, 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DC79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 xml:space="preserve">об’єкти </w:t>
      </w:r>
      <w:r w:rsidR="00DC79E1" w:rsidRPr="00DC79E1">
        <w:rPr>
          <w:rFonts w:ascii="Times New Roman" w:hAnsi="Times New Roman" w:cs="Times New Roman"/>
          <w:sz w:val="28"/>
          <w:szCs w:val="28"/>
          <w:lang w:val="uk-UA"/>
        </w:rPr>
        <w:t>не використовувал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C79E1" w:rsidRPr="00DC79E1">
        <w:rPr>
          <w:rFonts w:ascii="Times New Roman" w:hAnsi="Times New Roman" w:cs="Times New Roman"/>
          <w:sz w:val="28"/>
          <w:szCs w:val="28"/>
          <w:lang w:val="uk-UA"/>
        </w:rPr>
        <w:t>сь за призначенням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DC79E1" w:rsidRPr="00DC79E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C79E1" w:rsidRPr="00DC79E1">
        <w:rPr>
          <w:rFonts w:ascii="Times New Roman" w:hAnsi="Times New Roman" w:cs="Times New Roman"/>
          <w:sz w:val="28"/>
          <w:szCs w:val="28"/>
          <w:lang w:val="uk-UA"/>
        </w:rPr>
        <w:t xml:space="preserve"> технічний стан потребує негайного прийняття рішення щодо подальшого використання</w:t>
      </w:r>
      <w:r w:rsidR="00453E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 xml:space="preserve"> з метою зупинення </w:t>
      </w:r>
      <w:r w:rsidR="00453E4E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 xml:space="preserve">занепаду та </w:t>
      </w:r>
      <w:r w:rsidR="001C4C0E">
        <w:rPr>
          <w:rFonts w:ascii="Times New Roman" w:hAnsi="Times New Roman" w:cs="Times New Roman"/>
          <w:sz w:val="28"/>
          <w:szCs w:val="28"/>
          <w:lang w:val="uk-UA"/>
        </w:rPr>
        <w:t>уникнення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E4E">
        <w:rPr>
          <w:rFonts w:ascii="Times New Roman" w:hAnsi="Times New Roman" w:cs="Times New Roman"/>
          <w:sz w:val="28"/>
          <w:szCs w:val="28"/>
          <w:lang w:val="uk-UA"/>
        </w:rPr>
        <w:t xml:space="preserve">нещасних </w:t>
      </w:r>
      <w:r w:rsidR="00860F97">
        <w:rPr>
          <w:rFonts w:ascii="Times New Roman" w:hAnsi="Times New Roman" w:cs="Times New Roman"/>
          <w:sz w:val="28"/>
          <w:szCs w:val="28"/>
          <w:lang w:val="uk-UA"/>
        </w:rPr>
        <w:t xml:space="preserve">випадків </w:t>
      </w:r>
      <w:r w:rsidR="00DC79E1"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C0E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C048E1">
        <w:rPr>
          <w:rFonts w:ascii="Times New Roman" w:hAnsi="Times New Roman" w:cs="Times New Roman"/>
          <w:sz w:val="28"/>
          <w:szCs w:val="28"/>
          <w:lang w:val="uk-UA"/>
        </w:rPr>
        <w:t xml:space="preserve">вільним доступом до об’єктів і </w:t>
      </w:r>
      <w:r w:rsidR="001C4C0E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відсутністю </w:t>
      </w:r>
      <w:r w:rsidR="00C048E1">
        <w:rPr>
          <w:rFonts w:ascii="Times New Roman" w:hAnsi="Times New Roman" w:cs="Times New Roman"/>
          <w:sz w:val="28"/>
          <w:szCs w:val="28"/>
          <w:lang w:val="uk-UA"/>
        </w:rPr>
        <w:t>їх охорони</w:t>
      </w:r>
      <w:r w:rsidR="001C4C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048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E4E"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3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еруючись Законом України «Про передачу об’єктів права державної та комунальної власності», Постановою Кабінету Міністрів України </w:t>
      </w:r>
      <w:r w:rsidR="00360A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1064D5">
        <w:rPr>
          <w:rFonts w:ascii="Times New Roman" w:hAnsi="Times New Roman" w:cs="Times New Roman"/>
          <w:sz w:val="28"/>
          <w:szCs w:val="28"/>
          <w:lang w:val="uk-UA"/>
        </w:rPr>
        <w:t>від 21.09.1998 № 1482 «</w:t>
      </w:r>
      <w:r w:rsidRPr="001064D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передачу об'єктів права державної та комунальної власності», с</w:t>
      </w:r>
      <w:r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т. 329 Цивільного кодексу України, ст.ст. 25, 26, 60 Закону України «Про місцеве самоврядування в Україні», Кременчуцька міська рада Полтавської області 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            1. Надати згоду на безоплатне прийняття з державної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зі сфери управління Міністерства освіти і науки України</w:t>
      </w:r>
      <w:r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територіальної громади міста Кременчука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об’єктів нерухомості,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балансоутри</w:t>
      </w:r>
      <w:r w:rsidR="00B644DB">
        <w:rPr>
          <w:rFonts w:ascii="Times New Roman" w:hAnsi="Times New Roman" w:cs="Times New Roman"/>
          <w:sz w:val="28"/>
          <w:szCs w:val="28"/>
          <w:lang w:val="uk-UA"/>
        </w:rPr>
        <w:t>мувачем</w:t>
      </w:r>
      <w:proofErr w:type="spellEnd"/>
      <w:r w:rsidR="00B64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яких</w:t>
      </w:r>
      <w:r w:rsidR="00B64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="00B644DB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Кременчуцький національний університет імені Михайла Остроградського, а саме: </w:t>
      </w:r>
    </w:p>
    <w:p w:rsidR="00360AED" w:rsidRPr="00360AED" w:rsidRDefault="00360AED" w:rsidP="001064D5">
      <w:pPr>
        <w:pStyle w:val="a6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:rsidR="00B644DB" w:rsidRDefault="00B644DB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297C47">
        <w:rPr>
          <w:rFonts w:ascii="Times New Roman" w:hAnsi="Times New Roman" w:cs="Times New Roman"/>
          <w:sz w:val="28"/>
          <w:szCs w:val="28"/>
          <w:lang w:val="uk-UA"/>
        </w:rPr>
        <w:t>1.1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0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та споруд по вул. Ярмарковій, буд. 9 в місті Кременчуці;</w:t>
      </w:r>
    </w:p>
    <w:p w:rsidR="00685614" w:rsidRDefault="00B644DB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1.2 </w:t>
      </w:r>
      <w:r w:rsidR="00360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будівель та споруд по вул. Дніпровська, буд. 1 в с. Мала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5614">
        <w:rPr>
          <w:rFonts w:ascii="Times New Roman" w:hAnsi="Times New Roman" w:cs="Times New Roman"/>
          <w:sz w:val="28"/>
          <w:szCs w:val="28"/>
          <w:lang w:val="uk-UA"/>
        </w:rPr>
        <w:t>Кременчуцького району,</w:t>
      </w:r>
    </w:p>
    <w:p w:rsidR="00360AED" w:rsidRPr="00360AED" w:rsidRDefault="00360AED" w:rsidP="001064D5">
      <w:pPr>
        <w:pStyle w:val="a6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:rsidR="00685614" w:rsidRDefault="00685614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 дотримання зобов’язань </w:t>
      </w:r>
      <w:r w:rsidR="00297C47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за </w:t>
      </w:r>
      <w:r>
        <w:rPr>
          <w:rFonts w:ascii="Times New Roman" w:hAnsi="Times New Roman" w:cs="Times New Roman"/>
          <w:sz w:val="28"/>
          <w:szCs w:val="28"/>
          <w:lang w:val="uk-UA"/>
        </w:rPr>
        <w:t>цільов</w:t>
      </w:r>
      <w:r w:rsidR="00297C47">
        <w:rPr>
          <w:rFonts w:ascii="Times New Roman" w:hAnsi="Times New Roman" w:cs="Times New Roman"/>
          <w:sz w:val="28"/>
          <w:szCs w:val="28"/>
          <w:lang w:val="uk-UA"/>
        </w:rPr>
        <w:t>им призначенням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97C4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можливі</w:t>
      </w:r>
      <w:r w:rsidR="00297C47">
        <w:rPr>
          <w:rFonts w:ascii="Times New Roman" w:hAnsi="Times New Roman" w:cs="Times New Roman"/>
          <w:sz w:val="28"/>
          <w:szCs w:val="28"/>
          <w:lang w:val="uk-UA"/>
        </w:rPr>
        <w:t>стю подальшої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передачі в оренду або відчуження.</w:t>
      </w:r>
    </w:p>
    <w:p w:rsidR="00685614" w:rsidRDefault="00685614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360AED" w:rsidRDefault="00360AED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64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64D5">
        <w:rPr>
          <w:rFonts w:ascii="Times New Roman" w:hAnsi="Times New Roman" w:cs="Times New Roman"/>
          <w:sz w:val="28"/>
          <w:szCs w:val="28"/>
          <w:lang w:val="uk-UA"/>
        </w:rPr>
        <w:t>2. Рішення оприлюднити відповідно до вимог чинного законодавства.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297C47">
      <w:pPr>
        <w:pStyle w:val="a6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3. Контроль за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виконанням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proofErr w:type="gram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ішення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покласти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першого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заступника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міського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голови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Пелипенка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В.М</w:t>
      </w:r>
      <w:r w:rsidR="00297C47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та </w:t>
      </w:r>
      <w:r w:rsidRPr="001064D5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>постійну депутатську комісію з питань житлово-комунального господарства,</w:t>
      </w:r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 </w:t>
      </w:r>
      <w:r w:rsidRPr="001064D5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управління  комунальною 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власністю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енергозбереження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, транспорту,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зв’язку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та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IT-технологій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(голова </w:t>
      </w:r>
      <w:proofErr w:type="spellStart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>комісії</w:t>
      </w:r>
      <w:proofErr w:type="spellEnd"/>
      <w:r w:rsidRPr="001064D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Котляр В.Ю.).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4D5">
        <w:rPr>
          <w:rFonts w:ascii="Times New Roman" w:hAnsi="Times New Roman" w:cs="Times New Roman"/>
          <w:sz w:val="28"/>
          <w:szCs w:val="28"/>
          <w:lang w:val="uk-UA"/>
        </w:rPr>
        <w:t xml:space="preserve">         Строк контролю –  грудень 2017 року.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D5" w:rsidRPr="00297C47" w:rsidRDefault="001064D5" w:rsidP="001064D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97C47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297C47">
        <w:rPr>
          <w:rFonts w:ascii="Times New Roman" w:hAnsi="Times New Roman" w:cs="Times New Roman"/>
          <w:b/>
          <w:sz w:val="28"/>
          <w:szCs w:val="28"/>
        </w:rPr>
        <w:t xml:space="preserve"> голова     </w:t>
      </w:r>
      <w:r w:rsidRPr="00297C47">
        <w:rPr>
          <w:rFonts w:ascii="Times New Roman" w:hAnsi="Times New Roman" w:cs="Times New Roman"/>
          <w:b/>
          <w:sz w:val="28"/>
          <w:szCs w:val="28"/>
        </w:rPr>
        <w:tab/>
      </w:r>
      <w:r w:rsidRPr="00297C47">
        <w:rPr>
          <w:rFonts w:ascii="Times New Roman" w:hAnsi="Times New Roman" w:cs="Times New Roman"/>
          <w:b/>
          <w:sz w:val="28"/>
          <w:szCs w:val="28"/>
        </w:rPr>
        <w:tab/>
      </w:r>
      <w:r w:rsidRPr="00297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В.О.МАЛЕЦЬКИЙ</w:t>
      </w:r>
      <w:r w:rsidRPr="00297C47">
        <w:rPr>
          <w:rFonts w:ascii="Times New Roman" w:hAnsi="Times New Roman" w:cs="Times New Roman"/>
          <w:b/>
          <w:sz w:val="28"/>
          <w:szCs w:val="28"/>
        </w:rPr>
        <w:tab/>
      </w:r>
      <w:r w:rsidRPr="00297C47">
        <w:rPr>
          <w:rFonts w:ascii="Times New Roman" w:hAnsi="Times New Roman" w:cs="Times New Roman"/>
          <w:b/>
          <w:sz w:val="28"/>
          <w:szCs w:val="28"/>
        </w:rPr>
        <w:tab/>
      </w:r>
      <w:r w:rsidRPr="00297C47">
        <w:rPr>
          <w:rFonts w:ascii="Times New Roman" w:hAnsi="Times New Roman" w:cs="Times New Roman"/>
          <w:b/>
          <w:sz w:val="28"/>
          <w:szCs w:val="28"/>
        </w:rPr>
        <w:tab/>
      </w:r>
      <w:r w:rsidRPr="00297C47">
        <w:rPr>
          <w:rFonts w:ascii="Times New Roman" w:hAnsi="Times New Roman" w:cs="Times New Roman"/>
          <w:b/>
          <w:sz w:val="28"/>
          <w:szCs w:val="28"/>
        </w:rPr>
        <w:tab/>
      </w:r>
      <w:r w:rsidRPr="00297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297C47">
        <w:rPr>
          <w:rFonts w:ascii="Times New Roman" w:hAnsi="Times New Roman" w:cs="Times New Roman"/>
          <w:b/>
          <w:sz w:val="28"/>
          <w:szCs w:val="28"/>
        </w:rPr>
        <w:tab/>
      </w:r>
      <w:r w:rsidRPr="00297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1064D5" w:rsidRPr="001064D5" w:rsidRDefault="001064D5" w:rsidP="001064D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27A" w:rsidRPr="001064D5" w:rsidRDefault="0090127A">
      <w:pPr>
        <w:rPr>
          <w:lang w:val="uk-UA"/>
        </w:rPr>
      </w:pPr>
    </w:p>
    <w:sectPr w:rsidR="0090127A" w:rsidRPr="001064D5" w:rsidSect="00BD2B4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4D5"/>
    <w:rsid w:val="001064D5"/>
    <w:rsid w:val="001C4C0E"/>
    <w:rsid w:val="00297C47"/>
    <w:rsid w:val="00360AED"/>
    <w:rsid w:val="00453E4E"/>
    <w:rsid w:val="0059293B"/>
    <w:rsid w:val="00685614"/>
    <w:rsid w:val="00860F97"/>
    <w:rsid w:val="0090127A"/>
    <w:rsid w:val="00B555A0"/>
    <w:rsid w:val="00B644DB"/>
    <w:rsid w:val="00C048E1"/>
    <w:rsid w:val="00DC79E1"/>
    <w:rsid w:val="00F6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A0"/>
  </w:style>
  <w:style w:type="paragraph" w:styleId="6">
    <w:name w:val="heading 6"/>
    <w:basedOn w:val="a"/>
    <w:next w:val="a"/>
    <w:link w:val="60"/>
    <w:qFormat/>
    <w:rsid w:val="001064D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064D5"/>
    <w:rPr>
      <w:rFonts w:ascii="Times New Roman" w:eastAsia="Times New Roman" w:hAnsi="Times New Roman"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106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64D5"/>
    <w:rPr>
      <w:rFonts w:ascii="Courier New" w:eastAsia="Times New Roman" w:hAnsi="Courier New" w:cs="Courier New"/>
      <w:sz w:val="20"/>
      <w:szCs w:val="20"/>
    </w:rPr>
  </w:style>
  <w:style w:type="character" w:styleId="a3">
    <w:name w:val="Emphasis"/>
    <w:basedOn w:val="a0"/>
    <w:qFormat/>
    <w:rsid w:val="001064D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0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4D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4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2016-12-09T07:59:00Z</cp:lastPrinted>
  <dcterms:created xsi:type="dcterms:W3CDTF">2016-12-08T08:46:00Z</dcterms:created>
  <dcterms:modified xsi:type="dcterms:W3CDTF">2016-12-09T07:59:00Z</dcterms:modified>
</cp:coreProperties>
</file>