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85" w:rsidRDefault="004E2D85" w:rsidP="005B43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2D85" w:rsidRPr="00DF476A" w:rsidRDefault="004E2D85" w:rsidP="005B43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4E2D85" w:rsidRPr="00DF476A" w:rsidRDefault="004E2D85" w:rsidP="005B43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</w:t>
      </w:r>
      <w:r w:rsidR="004072C0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DF4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кту рішення Кременчуцької міської ради Полтавської області</w:t>
      </w:r>
    </w:p>
    <w:p w:rsidR="004E2D85" w:rsidRPr="002E0B3A" w:rsidRDefault="004E2D85" w:rsidP="005B43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4072C0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20</w:t>
      </w:r>
      <w:r w:rsidR="004072C0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E0B3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року </w:t>
      </w:r>
      <w:r w:rsidR="001137A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«</w:t>
      </w:r>
      <w:r w:rsidR="00E000B2" w:rsidRPr="00E000B2">
        <w:rPr>
          <w:rFonts w:ascii="Times New Roman" w:hAnsi="Times New Roman"/>
          <w:b/>
          <w:sz w:val="28"/>
          <w:szCs w:val="28"/>
          <w:lang w:val="uk-UA"/>
        </w:rPr>
        <w:t>Про затвердження статуту комунального некомерційного підприємства «Дитячий заклад оздоровлення та відпочинку «Зоряний» Кременчуцької міської ради Полтавської області</w:t>
      </w:r>
      <w:r w:rsidR="001137A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:rsidR="001137AC" w:rsidRDefault="004E2D85" w:rsidP="004072C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:rsidR="0044378D" w:rsidRPr="0044378D" w:rsidRDefault="0044378D" w:rsidP="004072C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12 грудня 2019 року</w:t>
      </w:r>
      <w:r w:rsidR="004072C0"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Кременчуцько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="004072C0"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ю </w:t>
      </w:r>
      <w:r w:rsid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ою</w:t>
      </w:r>
      <w:r w:rsid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Полтавської області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було прийняте рішення</w:t>
      </w:r>
      <w:r w:rsidR="004072C0"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«Про реорганізацію комунального закладу «Дитячий заклад оздоровлення та відпочинку «Зоряний» </w:t>
      </w:r>
      <w:r w:rsidR="004072C0" w:rsidRPr="0044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шляхом перетворення»</w:t>
      </w:r>
      <w:r w:rsidRPr="0044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4437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378D">
        <w:rPr>
          <w:rFonts w:ascii="Times New Roman" w:hAnsi="Times New Roman" w:cs="Times New Roman"/>
          <w:sz w:val="28"/>
          <w:szCs w:val="28"/>
          <w:lang w:val="uk-UA"/>
        </w:rPr>
        <w:t>Метою вищезазначеного рішення є створення</w:t>
      </w:r>
      <w:r w:rsidRPr="0044378D">
        <w:rPr>
          <w:lang w:val="uk-UA"/>
        </w:rPr>
        <w:t xml:space="preserve"> </w:t>
      </w:r>
      <w:r w:rsidRPr="0044378D"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 «Дитячий заклад оздоровлення та відпочинку «Зоряний» Кременчуцької міської ради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4378D">
        <w:rPr>
          <w:rFonts w:ascii="Times New Roman" w:hAnsi="Times New Roman" w:cs="Times New Roman"/>
          <w:sz w:val="28"/>
          <w:szCs w:val="28"/>
          <w:lang w:val="uk-UA"/>
        </w:rPr>
        <w:t xml:space="preserve">Оскільки процес реорганізації </w:t>
      </w:r>
      <w:r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комунального закладу «Дитячий заклад оздоровлення та відпочинку «Зоряний»</w:t>
      </w:r>
      <w:r w:rsidRPr="0044378D">
        <w:rPr>
          <w:rFonts w:ascii="Times New Roman" w:hAnsi="Times New Roman" w:cs="Times New Roman"/>
          <w:sz w:val="28"/>
          <w:szCs w:val="28"/>
          <w:lang w:val="uk-UA"/>
        </w:rPr>
        <w:t xml:space="preserve"> розпочато, одним із важливих його етапів є затвердження установчого документу – Статуту – майбутнього комунального некомерційного підприємства «Дитячий заклад оздоровлення та відпочинку «Зоряний» Кременчуцької міської ради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378D" w:rsidRPr="0044378D" w:rsidRDefault="0044378D" w:rsidP="0044378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44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ст. 57 Господарського кодексу України - установчими документами суб'єкта господарювання є рішення про його утворення або засновницький договір, а у випадках,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ередбачених законом, статут суб’</w:t>
      </w:r>
      <w:r w:rsidRPr="0044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єкта господарювання.</w:t>
      </w:r>
    </w:p>
    <w:p w:rsidR="0044378D" w:rsidRPr="0044378D" w:rsidRDefault="0044378D" w:rsidP="0044378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Статут суб’</w:t>
      </w:r>
      <w:r w:rsidRPr="0044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єкта господарювання повинен містити відомості про його найменування, мету і предмет діяльності, розмір і порядок утворення статутного капіталу та інших фондів, про органи управління і контролю, їх компетенцію, про умови реорганізації та ліквідації суб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’</w:t>
      </w:r>
      <w:r w:rsidRPr="0044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єкта господарювання, а також інші відомості, пов'язані з особливостями організаційної форми суб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’</w:t>
      </w:r>
      <w:r w:rsidRPr="0044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єкта господарювання, передбачені законодавством. Статут може містити й інші відомості, що не суперечать законодавству.</w:t>
      </w:r>
    </w:p>
    <w:p w:rsidR="00272D52" w:rsidRDefault="0044378D" w:rsidP="004072C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44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Статут затверджується власником майна (засновником) суб'єкта господарювання чи його представниками. У зв’язку із вищевикладеним </w:t>
      </w:r>
      <w:bookmarkStart w:id="0" w:name="_GoBack"/>
      <w:bookmarkEnd w:id="0"/>
      <w:r w:rsidR="004072C0"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існує необхідність у прийнятті рішення </w:t>
      </w:r>
      <w:r w:rsid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Кременчуцької </w:t>
      </w:r>
      <w:r w:rsidR="004072C0"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міської ради</w:t>
      </w:r>
      <w:r w:rsid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Полтавської області</w:t>
      </w:r>
      <w:r w:rsidR="004072C0"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E000B2" w:rsidRPr="00E00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статуту комунального некомерційного підприємства «Дитячий заклад оздоровлення та відпочинку «Зоряний» Кременчуцької міської ради Полтавської області</w:t>
      </w:r>
      <w:r w:rsid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».</w:t>
      </w:r>
    </w:p>
    <w:p w:rsidR="00255278" w:rsidRDefault="006B2B95" w:rsidP="005B434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:rsidR="004E2D85" w:rsidRPr="00554CBE" w:rsidRDefault="004E2D85" w:rsidP="006B2B9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4E2D85" w:rsidRDefault="004E2D85" w:rsidP="006B2B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E2D85" w:rsidRDefault="004E2D85" w:rsidP="00B51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7AC" w:rsidRDefault="004E2D85" w:rsidP="001137AC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Начальник управління </w:t>
      </w:r>
      <w:r w:rsidR="001137A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у справах </w:t>
      </w:r>
    </w:p>
    <w:p w:rsidR="004E2D85" w:rsidRDefault="001137AC" w:rsidP="001137AC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сімей та дітей</w:t>
      </w:r>
      <w:r w:rsidR="004E2D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</w:t>
      </w:r>
    </w:p>
    <w:p w:rsidR="004E2D85" w:rsidRDefault="004E2D85" w:rsidP="00B51B1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Кременчуцької міської ради                                                          </w:t>
      </w:r>
      <w:r w:rsidR="001137A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1137A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Макаров</w:t>
      </w:r>
    </w:p>
    <w:p w:rsidR="004E2D85" w:rsidRDefault="004E2D85" w:rsidP="00B51B18">
      <w:pPr>
        <w:rPr>
          <w:rFonts w:cs="Times New Roman"/>
          <w:lang w:val="uk-UA"/>
        </w:rPr>
      </w:pPr>
    </w:p>
    <w:p w:rsidR="004E2D85" w:rsidRPr="00B51B18" w:rsidRDefault="004E2D85">
      <w:pPr>
        <w:rPr>
          <w:rFonts w:cs="Times New Roman"/>
          <w:lang w:val="uk-UA"/>
        </w:rPr>
      </w:pPr>
    </w:p>
    <w:sectPr w:rsidR="004E2D85" w:rsidRPr="00B51B18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72"/>
    <w:rsid w:val="00002C06"/>
    <w:rsid w:val="00087823"/>
    <w:rsid w:val="001137AC"/>
    <w:rsid w:val="00115CA7"/>
    <w:rsid w:val="00255278"/>
    <w:rsid w:val="00272D52"/>
    <w:rsid w:val="002E0B3A"/>
    <w:rsid w:val="00340037"/>
    <w:rsid w:val="00343A1D"/>
    <w:rsid w:val="003D232E"/>
    <w:rsid w:val="004072C0"/>
    <w:rsid w:val="00437D11"/>
    <w:rsid w:val="0044378D"/>
    <w:rsid w:val="00474A72"/>
    <w:rsid w:val="00493EBF"/>
    <w:rsid w:val="00495CEA"/>
    <w:rsid w:val="004E2D85"/>
    <w:rsid w:val="00554CBE"/>
    <w:rsid w:val="005809C2"/>
    <w:rsid w:val="005B4341"/>
    <w:rsid w:val="006B2B95"/>
    <w:rsid w:val="0071493F"/>
    <w:rsid w:val="007413AE"/>
    <w:rsid w:val="0085705A"/>
    <w:rsid w:val="009639B6"/>
    <w:rsid w:val="00A5681A"/>
    <w:rsid w:val="00B3685B"/>
    <w:rsid w:val="00B51B18"/>
    <w:rsid w:val="00B77164"/>
    <w:rsid w:val="00B845FC"/>
    <w:rsid w:val="00C41555"/>
    <w:rsid w:val="00C84B77"/>
    <w:rsid w:val="00D614B4"/>
    <w:rsid w:val="00DF476A"/>
    <w:rsid w:val="00E000B2"/>
    <w:rsid w:val="00E33E0D"/>
    <w:rsid w:val="00E508B6"/>
    <w:rsid w:val="00E86278"/>
    <w:rsid w:val="00EC43E2"/>
    <w:rsid w:val="00F21695"/>
    <w:rsid w:val="00F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C9EF4"/>
  <w15:docId w15:val="{337B2A62-3F12-4201-814D-EEACDEBA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18"/>
    <w:pPr>
      <w:spacing w:after="200" w:line="276" w:lineRule="auto"/>
    </w:pPr>
    <w:rPr>
      <w:rFonts w:eastAsia="Times New Roman"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1B18"/>
    <w:rPr>
      <w:rFonts w:cs="Calibr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06"/>
    <w:rPr>
      <w:rFonts w:ascii="Segoe UI" w:eastAsia="Times New Roman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Olga Polushko</cp:lastModifiedBy>
  <cp:revision>3</cp:revision>
  <cp:lastPrinted>2019-11-18T12:06:00Z</cp:lastPrinted>
  <dcterms:created xsi:type="dcterms:W3CDTF">2020-02-18T12:22:00Z</dcterms:created>
  <dcterms:modified xsi:type="dcterms:W3CDTF">2020-02-18T13:42:00Z</dcterms:modified>
</cp:coreProperties>
</file>