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1E" w:rsidRDefault="00396C1E" w:rsidP="00396C1E">
      <w:pPr>
        <w:jc w:val="center"/>
        <w:outlineLvl w:val="0"/>
        <w:rPr>
          <w:b/>
          <w:szCs w:val="28"/>
          <w:lang w:val="uk-UA"/>
        </w:rPr>
      </w:pPr>
    </w:p>
    <w:p w:rsidR="00396C1E" w:rsidRDefault="00396C1E" w:rsidP="00396C1E">
      <w:pPr>
        <w:jc w:val="center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>Пояснювальна записка</w:t>
      </w:r>
    </w:p>
    <w:p w:rsidR="00396C1E" w:rsidRDefault="00396C1E" w:rsidP="00396C1E">
      <w:pPr>
        <w:jc w:val="center"/>
        <w:outlineLvl w:val="0"/>
        <w:rPr>
          <w:b/>
          <w:szCs w:val="28"/>
          <w:lang w:val="uk-UA"/>
        </w:rPr>
      </w:pPr>
      <w:r w:rsidRPr="00334390">
        <w:rPr>
          <w:b/>
          <w:szCs w:val="28"/>
          <w:lang w:val="uk-UA"/>
        </w:rPr>
        <w:t xml:space="preserve">до  проекту  рішення  Кременчуцької  міської  ради Полтавської області </w:t>
      </w:r>
      <w:r>
        <w:rPr>
          <w:b/>
          <w:szCs w:val="28"/>
          <w:lang w:val="uk-UA"/>
        </w:rPr>
        <w:t xml:space="preserve">«Про внесення змін до рішення Кременчуцької міської ради Полтавської області від 23 січня 2020 року  </w:t>
      </w:r>
      <w:r w:rsidRPr="00334390">
        <w:rPr>
          <w:b/>
          <w:szCs w:val="28"/>
          <w:lang w:val="uk-UA"/>
        </w:rPr>
        <w:t>«Про призначення</w:t>
      </w:r>
      <w:r>
        <w:rPr>
          <w:b/>
          <w:szCs w:val="28"/>
          <w:lang w:val="uk-UA"/>
        </w:rPr>
        <w:t xml:space="preserve"> та виплату</w:t>
      </w:r>
      <w:r w:rsidRPr="00334390">
        <w:rPr>
          <w:b/>
          <w:szCs w:val="28"/>
          <w:lang w:val="uk-UA"/>
        </w:rPr>
        <w:t xml:space="preserve"> стипенді</w:t>
      </w:r>
      <w:r>
        <w:rPr>
          <w:b/>
          <w:szCs w:val="28"/>
          <w:lang w:val="uk-UA"/>
        </w:rPr>
        <w:t>ї</w:t>
      </w:r>
      <w:r w:rsidRPr="00334390">
        <w:rPr>
          <w:b/>
          <w:szCs w:val="28"/>
          <w:lang w:val="uk-UA"/>
        </w:rPr>
        <w:t xml:space="preserve"> Кременчуцької міської ради </w:t>
      </w:r>
      <w:r>
        <w:rPr>
          <w:b/>
          <w:szCs w:val="28"/>
          <w:lang w:val="uk-UA"/>
        </w:rPr>
        <w:t xml:space="preserve">Полтавської області для підтримки </w:t>
      </w:r>
      <w:r w:rsidRPr="00334390">
        <w:rPr>
          <w:b/>
          <w:szCs w:val="28"/>
          <w:lang w:val="uk-UA"/>
        </w:rPr>
        <w:t>про</w:t>
      </w:r>
      <w:r>
        <w:rPr>
          <w:b/>
          <w:szCs w:val="28"/>
          <w:lang w:val="uk-UA"/>
        </w:rPr>
        <w:t>відних та перспективних спортсменів міста Кременчука на 2020</w:t>
      </w:r>
      <w:r w:rsidRPr="00334390">
        <w:rPr>
          <w:b/>
          <w:szCs w:val="28"/>
          <w:lang w:val="uk-UA"/>
        </w:rPr>
        <w:t xml:space="preserve"> рік»</w:t>
      </w:r>
    </w:p>
    <w:p w:rsidR="00396C1E" w:rsidRPr="00334390" w:rsidRDefault="00396C1E" w:rsidP="00396C1E">
      <w:pPr>
        <w:jc w:val="center"/>
        <w:outlineLvl w:val="0"/>
        <w:rPr>
          <w:b/>
          <w:szCs w:val="28"/>
          <w:lang w:val="uk-UA"/>
        </w:rPr>
      </w:pPr>
    </w:p>
    <w:p w:rsidR="00396C1E" w:rsidRPr="00B64CE8" w:rsidRDefault="00396C1E" w:rsidP="00396C1E">
      <w:pPr>
        <w:ind w:firstLine="708"/>
        <w:jc w:val="both"/>
        <w:rPr>
          <w:szCs w:val="28"/>
          <w:lang w:val="uk-UA"/>
        </w:rPr>
      </w:pPr>
      <w:r w:rsidRPr="00B64CE8">
        <w:rPr>
          <w:b/>
          <w:szCs w:val="28"/>
          <w:lang w:val="uk-UA"/>
        </w:rPr>
        <w:t xml:space="preserve">Відповідно до статті 38 Закону України «Про фізичну культуру і спорт» </w:t>
      </w:r>
      <w:r w:rsidRPr="00B64CE8">
        <w:rPr>
          <w:szCs w:val="28"/>
          <w:lang w:val="uk-UA"/>
        </w:rPr>
        <w:t>«Професійний спорт – комерційний напрямок діяльності у спорті, пов'язаний з підготовкою та проведенням видовищних спортивних заходів на високому організаційному рівні з метою отримання прибутку.</w:t>
      </w:r>
    </w:p>
    <w:p w:rsidR="00396C1E" w:rsidRPr="00B64CE8" w:rsidRDefault="00396C1E" w:rsidP="00396C1E">
      <w:pPr>
        <w:jc w:val="both"/>
        <w:rPr>
          <w:szCs w:val="28"/>
          <w:lang w:val="uk-UA"/>
        </w:rPr>
      </w:pPr>
      <w:r w:rsidRPr="00B64CE8">
        <w:rPr>
          <w:szCs w:val="28"/>
          <w:lang w:val="uk-UA"/>
        </w:rPr>
        <w:tab/>
        <w:t>Діяльність у професійному спорті спортсменів, тренерів та інших фахівців, яка полягає у підготовці та участі у спортивних змаганнях серед спортсменів-професіоналів і є основним джерелом їх доходів, провадиться відповідно до цього Закону, Кодексу законів про працю України та інших нормативно-правових актів, а також статутних та регламентних документів відповідних суб’єктів сфери фізичної культури і спорту та міжнародних спортивних організацій.</w:t>
      </w:r>
    </w:p>
    <w:p w:rsidR="00396C1E" w:rsidRPr="00B64CE8" w:rsidRDefault="00396C1E" w:rsidP="00396C1E">
      <w:pPr>
        <w:ind w:firstLine="708"/>
        <w:jc w:val="both"/>
        <w:rPr>
          <w:szCs w:val="28"/>
          <w:lang w:val="uk-UA"/>
        </w:rPr>
      </w:pPr>
      <w:r w:rsidRPr="00B64CE8">
        <w:rPr>
          <w:szCs w:val="28"/>
          <w:lang w:val="uk-UA"/>
        </w:rPr>
        <w:t>Спортсмен набуває статусу спортсмена-професіонала з моменту укладення контракту з відповідними службами сфери фізичної культури і спорту про участь у змаганнях серед спортсменів-професіоналів».</w:t>
      </w:r>
    </w:p>
    <w:p w:rsidR="00396C1E" w:rsidRPr="00B64CE8" w:rsidRDefault="00396C1E" w:rsidP="00396C1E">
      <w:pPr>
        <w:jc w:val="both"/>
        <w:rPr>
          <w:szCs w:val="28"/>
          <w:lang w:val="uk-UA"/>
        </w:rPr>
      </w:pPr>
      <w:r w:rsidRPr="00B64CE8">
        <w:rPr>
          <w:szCs w:val="28"/>
          <w:lang w:val="uk-UA"/>
        </w:rPr>
        <w:tab/>
        <w:t xml:space="preserve">Відповідно до статті 38 Закону України «Про фізичну культуру і спорт», враховуючи перехід </w:t>
      </w:r>
      <w:proofErr w:type="spellStart"/>
      <w:r w:rsidRPr="00B64CE8">
        <w:rPr>
          <w:szCs w:val="28"/>
          <w:lang w:val="uk-UA"/>
        </w:rPr>
        <w:t>Вихриста</w:t>
      </w:r>
      <w:proofErr w:type="spellEnd"/>
      <w:r w:rsidRPr="00B64CE8">
        <w:rPr>
          <w:szCs w:val="28"/>
          <w:lang w:val="uk-UA"/>
        </w:rPr>
        <w:t xml:space="preserve"> Віктора Вікторовича (бокс) у професійний спорт та укладання ним контракту з німецькою </w:t>
      </w:r>
      <w:proofErr w:type="spellStart"/>
      <w:r w:rsidRPr="00B64CE8">
        <w:rPr>
          <w:szCs w:val="28"/>
          <w:lang w:val="uk-UA"/>
        </w:rPr>
        <w:t>промоутерською</w:t>
      </w:r>
      <w:proofErr w:type="spellEnd"/>
      <w:r w:rsidRPr="00B64CE8">
        <w:rPr>
          <w:szCs w:val="28"/>
          <w:lang w:val="uk-UA"/>
        </w:rPr>
        <w:t xml:space="preserve">  компанією ЄС </w:t>
      </w:r>
      <w:r w:rsidRPr="00B64CE8">
        <w:rPr>
          <w:szCs w:val="28"/>
          <w:lang w:val="en-US"/>
        </w:rPr>
        <w:t>Boxing</w:t>
      </w:r>
      <w:r w:rsidRPr="00B64CE8">
        <w:rPr>
          <w:szCs w:val="28"/>
          <w:lang w:val="uk-UA"/>
        </w:rPr>
        <w:t xml:space="preserve"> </w:t>
      </w:r>
      <w:r w:rsidRPr="00B64CE8">
        <w:rPr>
          <w:szCs w:val="28"/>
          <w:lang w:val="en-US"/>
        </w:rPr>
        <w:t>Promotion</w:t>
      </w:r>
      <w:r w:rsidRPr="00B64CE8">
        <w:rPr>
          <w:szCs w:val="28"/>
          <w:lang w:val="uk-UA"/>
        </w:rPr>
        <w:t xml:space="preserve">  управління молоді та спорту виконавчого комітету Кременчуцької міської ради Полтавської області вносить зміни до списку спортсменів-стипендіатів Кременчуцької міської ради Полтавської області на 2020 рік, а саме:</w:t>
      </w:r>
    </w:p>
    <w:p w:rsidR="00396C1E" w:rsidRPr="00B64CE8" w:rsidRDefault="00396C1E" w:rsidP="00396C1E">
      <w:pPr>
        <w:pStyle w:val="ListParagraph"/>
        <w:numPr>
          <w:ilvl w:val="0"/>
          <w:numId w:val="1"/>
        </w:numPr>
        <w:tabs>
          <w:tab w:val="left" w:pos="567"/>
        </w:tabs>
        <w:ind w:left="0" w:firstLine="284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B64CE8">
        <w:rPr>
          <w:szCs w:val="28"/>
          <w:lang w:val="uk-UA"/>
        </w:rPr>
        <w:t xml:space="preserve">рипиняється виплата стипендії Кременчуцької міської ради Полтавської області </w:t>
      </w:r>
      <w:proofErr w:type="spellStart"/>
      <w:r w:rsidRPr="00B64CE8">
        <w:rPr>
          <w:szCs w:val="28"/>
          <w:lang w:val="uk-UA"/>
        </w:rPr>
        <w:t>Вихристу</w:t>
      </w:r>
      <w:proofErr w:type="spellEnd"/>
      <w:r w:rsidRPr="00B64CE8">
        <w:rPr>
          <w:szCs w:val="28"/>
          <w:lang w:val="uk-UA"/>
        </w:rPr>
        <w:t xml:space="preserve"> Віктору Вікторовичу з лютого по  грудень 2020 року в розмірі 6000 грн. щомісячно (11 місяц</w:t>
      </w:r>
      <w:r>
        <w:rPr>
          <w:szCs w:val="28"/>
          <w:lang w:val="uk-UA"/>
        </w:rPr>
        <w:t>ів х 6000 грн.  = 66 000 грн.);</w:t>
      </w:r>
    </w:p>
    <w:p w:rsidR="00396C1E" w:rsidRPr="00B64CE8" w:rsidRDefault="00396C1E" w:rsidP="00396C1E">
      <w:pPr>
        <w:numPr>
          <w:ilvl w:val="0"/>
          <w:numId w:val="1"/>
        </w:numPr>
        <w:tabs>
          <w:tab w:val="left" w:pos="567"/>
        </w:tabs>
        <w:ind w:left="0" w:firstLine="284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B64CE8">
        <w:rPr>
          <w:szCs w:val="28"/>
          <w:lang w:val="uk-UA"/>
        </w:rPr>
        <w:t xml:space="preserve">раховуючи клопотання установ, закладів і організацій фізичної культури та спорту міста Кременчука, додатково вносяться до списку спортсменів стипендіатів Кременчуцької міської ради Полтавської області на 2020 рік три спортсмени: </w:t>
      </w:r>
      <w:proofErr w:type="spellStart"/>
      <w:r w:rsidRPr="00B64CE8">
        <w:rPr>
          <w:szCs w:val="28"/>
          <w:lang w:val="uk-UA"/>
        </w:rPr>
        <w:t>Артищенко</w:t>
      </w:r>
      <w:proofErr w:type="spellEnd"/>
      <w:r w:rsidRPr="00B64CE8">
        <w:rPr>
          <w:szCs w:val="28"/>
          <w:lang w:val="uk-UA"/>
        </w:rPr>
        <w:t xml:space="preserve"> Руслан Володимирович (бокс); </w:t>
      </w:r>
      <w:proofErr w:type="spellStart"/>
      <w:r w:rsidRPr="00B64CE8">
        <w:rPr>
          <w:szCs w:val="28"/>
          <w:lang w:val="uk-UA"/>
        </w:rPr>
        <w:t>Семенцов</w:t>
      </w:r>
      <w:proofErr w:type="spellEnd"/>
      <w:r w:rsidRPr="00B64CE8">
        <w:rPr>
          <w:szCs w:val="28"/>
          <w:lang w:val="uk-UA"/>
        </w:rPr>
        <w:t xml:space="preserve"> Ілля Денисович (</w:t>
      </w:r>
      <w:proofErr w:type="spellStart"/>
      <w:r w:rsidRPr="00B64CE8">
        <w:rPr>
          <w:szCs w:val="28"/>
          <w:lang w:val="uk-UA"/>
        </w:rPr>
        <w:t>греко-римська</w:t>
      </w:r>
      <w:proofErr w:type="spellEnd"/>
      <w:r w:rsidRPr="00B64CE8">
        <w:rPr>
          <w:szCs w:val="28"/>
          <w:lang w:val="uk-UA"/>
        </w:rPr>
        <w:t xml:space="preserve"> боротьба); </w:t>
      </w:r>
      <w:proofErr w:type="spellStart"/>
      <w:r w:rsidRPr="00B64CE8">
        <w:rPr>
          <w:szCs w:val="28"/>
          <w:lang w:val="uk-UA"/>
        </w:rPr>
        <w:t>Щава</w:t>
      </w:r>
      <w:proofErr w:type="spellEnd"/>
      <w:r w:rsidRPr="00B64CE8">
        <w:rPr>
          <w:szCs w:val="28"/>
          <w:lang w:val="uk-UA"/>
        </w:rPr>
        <w:t xml:space="preserve"> </w:t>
      </w:r>
      <w:proofErr w:type="spellStart"/>
      <w:r w:rsidRPr="00B64CE8">
        <w:rPr>
          <w:szCs w:val="28"/>
          <w:lang w:val="uk-UA"/>
        </w:rPr>
        <w:t>Кирил</w:t>
      </w:r>
      <w:proofErr w:type="spellEnd"/>
      <w:r w:rsidRPr="00B64CE8">
        <w:rPr>
          <w:szCs w:val="28"/>
          <w:lang w:val="uk-UA"/>
        </w:rPr>
        <w:t xml:space="preserve"> Сергійович (велосипедний спорт) із розрахунку (11 місяців х 2 000 грн. х 3 особи = 66 000 грн.).</w:t>
      </w:r>
    </w:p>
    <w:p w:rsidR="00396C1E" w:rsidRPr="00755996" w:rsidRDefault="00396C1E" w:rsidP="00396C1E">
      <w:pPr>
        <w:ind w:firstLine="720"/>
        <w:jc w:val="both"/>
        <w:rPr>
          <w:b/>
          <w:szCs w:val="28"/>
          <w:lang w:val="uk-UA"/>
        </w:rPr>
      </w:pPr>
      <w:r w:rsidRPr="00B64CE8">
        <w:rPr>
          <w:szCs w:val="28"/>
          <w:lang w:val="uk-UA"/>
        </w:rPr>
        <w:t>З урахуванням вищезазначених змін кількісний склад спортсменів-стипендіатів змінився з 42 осіб до 44 осіб</w:t>
      </w:r>
      <w:r>
        <w:rPr>
          <w:szCs w:val="28"/>
          <w:lang w:val="uk-UA"/>
        </w:rPr>
        <w:t>.  З лютого по грудень 2020 року планується виплата щомісячної стипендії 44-м провідним та перспективним спортсменам міста, а саме</w:t>
      </w:r>
      <w:r w:rsidRPr="006E6ACE">
        <w:rPr>
          <w:b/>
          <w:szCs w:val="28"/>
          <w:lang w:val="uk-UA"/>
        </w:rPr>
        <w:t>:  3</w:t>
      </w:r>
      <w:r>
        <w:rPr>
          <w:b/>
          <w:szCs w:val="28"/>
          <w:lang w:val="uk-UA"/>
        </w:rPr>
        <w:t xml:space="preserve"> стипендії</w:t>
      </w:r>
      <w:r w:rsidRPr="008B4B97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- </w:t>
      </w:r>
      <w:r w:rsidRPr="008B4B97">
        <w:rPr>
          <w:b/>
          <w:szCs w:val="28"/>
          <w:lang w:val="uk-UA"/>
        </w:rPr>
        <w:t xml:space="preserve">по </w:t>
      </w:r>
      <w:r>
        <w:rPr>
          <w:b/>
          <w:szCs w:val="28"/>
          <w:lang w:val="uk-UA"/>
        </w:rPr>
        <w:t>6 000 грн.; 5 стипендій</w:t>
      </w:r>
      <w:r w:rsidRPr="008B4B97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- </w:t>
      </w:r>
      <w:r w:rsidRPr="008B4B97">
        <w:rPr>
          <w:b/>
          <w:szCs w:val="28"/>
          <w:lang w:val="uk-UA"/>
        </w:rPr>
        <w:t xml:space="preserve">по </w:t>
      </w:r>
      <w:r>
        <w:rPr>
          <w:b/>
          <w:szCs w:val="28"/>
          <w:lang w:val="uk-UA"/>
        </w:rPr>
        <w:t xml:space="preserve">               3 000 грн.;   17 стипендій</w:t>
      </w:r>
      <w:r w:rsidRPr="008B4B97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- </w:t>
      </w:r>
      <w:r w:rsidRPr="008B4B97">
        <w:rPr>
          <w:b/>
          <w:szCs w:val="28"/>
          <w:lang w:val="uk-UA"/>
        </w:rPr>
        <w:t xml:space="preserve">по </w:t>
      </w:r>
      <w:r>
        <w:rPr>
          <w:b/>
          <w:szCs w:val="28"/>
          <w:lang w:val="uk-UA"/>
        </w:rPr>
        <w:t>2 046</w:t>
      </w:r>
      <w:r w:rsidRPr="008B4B97">
        <w:rPr>
          <w:b/>
          <w:szCs w:val="28"/>
          <w:lang w:val="uk-UA"/>
        </w:rPr>
        <w:t xml:space="preserve"> грн</w:t>
      </w:r>
      <w:r>
        <w:rPr>
          <w:szCs w:val="28"/>
          <w:lang w:val="uk-UA"/>
        </w:rPr>
        <w:t xml:space="preserve">.; </w:t>
      </w:r>
      <w:r>
        <w:rPr>
          <w:b/>
          <w:szCs w:val="28"/>
          <w:lang w:val="uk-UA"/>
        </w:rPr>
        <w:t xml:space="preserve">16 стипендій - по 1 800 грн.;                           3 стипендії – по 2 000 грн. </w:t>
      </w:r>
      <w:r w:rsidRPr="0004144D">
        <w:rPr>
          <w:szCs w:val="28"/>
          <w:lang w:val="uk-UA"/>
        </w:rPr>
        <w:t>Загальна сума</w:t>
      </w:r>
      <w:r>
        <w:rPr>
          <w:szCs w:val="28"/>
          <w:lang w:val="uk-UA"/>
        </w:rPr>
        <w:t xml:space="preserve"> коштів, передбачених 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місцевим бюджетом на 2020 рік, складає 1 128 405,00</w:t>
      </w:r>
      <w:r w:rsidRPr="00D738E7">
        <w:rPr>
          <w:szCs w:val="28"/>
          <w:lang w:val="uk-UA"/>
        </w:rPr>
        <w:t xml:space="preserve"> грн.</w:t>
      </w:r>
    </w:p>
    <w:p w:rsidR="00396C1E" w:rsidRDefault="00396C1E" w:rsidP="00396C1E">
      <w:pPr>
        <w:pStyle w:val="ListParagraph"/>
        <w:ind w:left="360"/>
        <w:contextualSpacing/>
        <w:jc w:val="both"/>
        <w:rPr>
          <w:szCs w:val="28"/>
          <w:lang w:val="uk-UA"/>
        </w:rPr>
      </w:pPr>
    </w:p>
    <w:p w:rsidR="00396C1E" w:rsidRPr="00332EB0" w:rsidRDefault="00396C1E" w:rsidP="00396C1E">
      <w:pPr>
        <w:pStyle w:val="ListParagraph"/>
        <w:ind w:left="360"/>
        <w:contextualSpacing/>
        <w:jc w:val="both"/>
        <w:rPr>
          <w:sz w:val="16"/>
          <w:szCs w:val="16"/>
          <w:lang w:val="uk-UA"/>
        </w:rPr>
      </w:pPr>
    </w:p>
    <w:p w:rsidR="00396C1E" w:rsidRDefault="00396C1E" w:rsidP="00396C1E">
      <w:pPr>
        <w:rPr>
          <w:b/>
          <w:lang w:val="uk-UA"/>
        </w:rPr>
      </w:pPr>
      <w:r w:rsidRPr="00F87345">
        <w:rPr>
          <w:b/>
          <w:szCs w:val="28"/>
          <w:lang w:val="uk-UA"/>
        </w:rPr>
        <w:t xml:space="preserve">Начальник </w:t>
      </w:r>
      <w:r>
        <w:rPr>
          <w:b/>
          <w:szCs w:val="28"/>
          <w:lang w:val="uk-UA"/>
        </w:rPr>
        <w:t>управління</w:t>
      </w:r>
      <w:r w:rsidRPr="00F87345">
        <w:rPr>
          <w:b/>
          <w:szCs w:val="28"/>
          <w:lang w:val="uk-UA"/>
        </w:rPr>
        <w:t xml:space="preserve">                                                   </w:t>
      </w:r>
      <w:r>
        <w:rPr>
          <w:b/>
          <w:szCs w:val="28"/>
          <w:lang w:val="uk-UA"/>
        </w:rPr>
        <w:t xml:space="preserve">     </w:t>
      </w:r>
      <w:r w:rsidRPr="00F87345">
        <w:rPr>
          <w:b/>
          <w:szCs w:val="28"/>
          <w:lang w:val="uk-UA"/>
        </w:rPr>
        <w:t xml:space="preserve">       </w:t>
      </w:r>
      <w:r>
        <w:rPr>
          <w:b/>
          <w:szCs w:val="28"/>
          <w:lang w:val="uk-UA"/>
        </w:rPr>
        <w:t xml:space="preserve">       </w:t>
      </w:r>
      <w:r w:rsidRPr="00F87345">
        <w:rPr>
          <w:b/>
          <w:szCs w:val="28"/>
          <w:lang w:val="uk-UA"/>
        </w:rPr>
        <w:t>О.</w:t>
      </w:r>
      <w:r>
        <w:rPr>
          <w:b/>
          <w:szCs w:val="28"/>
          <w:lang w:val="uk-UA"/>
        </w:rPr>
        <w:t xml:space="preserve"> МАЗУР</w:t>
      </w:r>
    </w:p>
    <w:p w:rsidR="0004110E" w:rsidRDefault="0004110E"/>
    <w:sectPr w:rsidR="0004110E" w:rsidSect="00FB15B5">
      <w:pgSz w:w="11906" w:h="16838"/>
      <w:pgMar w:top="426" w:right="42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48F2"/>
    <w:multiLevelType w:val="hybridMultilevel"/>
    <w:tmpl w:val="86CCCE4A"/>
    <w:lvl w:ilvl="0" w:tplc="8A8EC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1E"/>
    <w:rsid w:val="0004110E"/>
    <w:rsid w:val="0039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96C1E"/>
    <w:pPr>
      <w:ind w:left="708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>Grizli777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2020-01-31T07:44:00Z</dcterms:created>
  <dcterms:modified xsi:type="dcterms:W3CDTF">2020-01-31T07:45:00Z</dcterms:modified>
</cp:coreProperties>
</file>