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0F" w:rsidRPr="00A80547" w:rsidRDefault="0068220F" w:rsidP="0068220F">
      <w:pPr>
        <w:jc w:val="center"/>
        <w:rPr>
          <w:b/>
          <w:sz w:val="28"/>
          <w:szCs w:val="28"/>
          <w:lang w:val="uk-UA"/>
        </w:rPr>
      </w:pPr>
      <w:r w:rsidRPr="00A80547">
        <w:rPr>
          <w:b/>
          <w:sz w:val="28"/>
          <w:szCs w:val="28"/>
          <w:lang w:val="uk-UA"/>
        </w:rPr>
        <w:t>Пояснювальна записка</w:t>
      </w:r>
    </w:p>
    <w:p w:rsidR="0068220F" w:rsidRPr="00A80547" w:rsidRDefault="0068220F" w:rsidP="0068220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проє</w:t>
      </w:r>
      <w:r w:rsidRPr="00A80547">
        <w:rPr>
          <w:b/>
          <w:sz w:val="28"/>
          <w:szCs w:val="28"/>
          <w:lang w:val="uk-UA"/>
        </w:rPr>
        <w:t xml:space="preserve">кту рішення </w:t>
      </w:r>
      <w:r w:rsidR="00C30454">
        <w:rPr>
          <w:b/>
          <w:sz w:val="28"/>
          <w:szCs w:val="28"/>
          <w:lang w:val="uk-UA"/>
        </w:rPr>
        <w:t xml:space="preserve">позачергової </w:t>
      </w:r>
      <w:r w:rsidRPr="006C4CF5">
        <w:rPr>
          <w:b/>
          <w:bCs/>
          <w:color w:val="000000"/>
          <w:sz w:val="28"/>
          <w:szCs w:val="28"/>
          <w:lang w:val="uk-UA"/>
        </w:rPr>
        <w:t>Х</w:t>
      </w:r>
      <w:r>
        <w:rPr>
          <w:b/>
          <w:bCs/>
          <w:color w:val="000000"/>
          <w:sz w:val="28"/>
          <w:szCs w:val="28"/>
          <w:lang w:val="en-US"/>
        </w:rPr>
        <w:t>LI</w:t>
      </w:r>
      <w:r w:rsidRPr="00A80547">
        <w:rPr>
          <w:b/>
          <w:sz w:val="28"/>
          <w:szCs w:val="28"/>
          <w:lang w:val="uk-UA"/>
        </w:rPr>
        <w:t xml:space="preserve"> сесії міської ради </w:t>
      </w:r>
    </w:p>
    <w:p w:rsidR="00C30454" w:rsidRDefault="0068220F" w:rsidP="00C3045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C30454" w:rsidRPr="003F6E50">
        <w:rPr>
          <w:b/>
          <w:sz w:val="28"/>
          <w:szCs w:val="28"/>
          <w:lang w:val="uk-UA"/>
        </w:rPr>
        <w:t>Про затвердження Програми</w:t>
      </w:r>
      <w:r w:rsidR="00C30454">
        <w:rPr>
          <w:b/>
          <w:sz w:val="28"/>
          <w:szCs w:val="28"/>
          <w:lang w:val="uk-UA"/>
        </w:rPr>
        <w:t xml:space="preserve"> </w:t>
      </w:r>
      <w:r w:rsidR="00C30454" w:rsidRPr="003F6E50">
        <w:rPr>
          <w:b/>
          <w:sz w:val="28"/>
          <w:szCs w:val="28"/>
          <w:lang w:val="uk-UA"/>
        </w:rPr>
        <w:t>покращення</w:t>
      </w:r>
      <w:r w:rsidR="00C30454">
        <w:rPr>
          <w:b/>
          <w:sz w:val="28"/>
          <w:szCs w:val="28"/>
          <w:lang w:val="uk-UA"/>
        </w:rPr>
        <w:t xml:space="preserve"> </w:t>
      </w:r>
      <w:r w:rsidR="00C30454" w:rsidRPr="003F6E50">
        <w:rPr>
          <w:b/>
          <w:sz w:val="28"/>
          <w:szCs w:val="28"/>
          <w:lang w:val="uk-UA"/>
        </w:rPr>
        <w:t xml:space="preserve">умов обслуговування </w:t>
      </w:r>
      <w:proofErr w:type="spellStart"/>
      <w:r w:rsidR="00C30454" w:rsidRPr="003F6E50">
        <w:rPr>
          <w:b/>
          <w:sz w:val="28"/>
          <w:szCs w:val="28"/>
          <w:lang w:val="uk-UA"/>
        </w:rPr>
        <w:t>отримувачів</w:t>
      </w:r>
      <w:proofErr w:type="spellEnd"/>
      <w:r w:rsidR="00C30454" w:rsidRPr="003F6E50">
        <w:rPr>
          <w:b/>
          <w:sz w:val="28"/>
          <w:szCs w:val="28"/>
          <w:lang w:val="uk-UA"/>
        </w:rPr>
        <w:t xml:space="preserve"> послуг</w:t>
      </w:r>
      <w:r w:rsidR="00C30454">
        <w:rPr>
          <w:b/>
          <w:sz w:val="28"/>
          <w:szCs w:val="28"/>
          <w:lang w:val="uk-UA"/>
        </w:rPr>
        <w:t xml:space="preserve"> </w:t>
      </w:r>
      <w:r w:rsidR="00C30454" w:rsidRPr="003F6E50">
        <w:rPr>
          <w:b/>
          <w:sz w:val="28"/>
          <w:szCs w:val="28"/>
          <w:lang w:val="uk-UA"/>
        </w:rPr>
        <w:t>Кременчуцького</w:t>
      </w:r>
      <w:r w:rsidR="00C30454">
        <w:rPr>
          <w:b/>
          <w:sz w:val="28"/>
          <w:szCs w:val="28"/>
          <w:lang w:val="uk-UA"/>
        </w:rPr>
        <w:t xml:space="preserve"> </w:t>
      </w:r>
      <w:proofErr w:type="spellStart"/>
      <w:r w:rsidR="00C30454" w:rsidRPr="003F6E50">
        <w:rPr>
          <w:b/>
          <w:sz w:val="28"/>
          <w:szCs w:val="28"/>
          <w:lang w:val="uk-UA"/>
        </w:rPr>
        <w:t>міськрайонного</w:t>
      </w:r>
      <w:proofErr w:type="spellEnd"/>
      <w:r w:rsidR="00C30454" w:rsidRPr="003F6E50">
        <w:rPr>
          <w:b/>
          <w:sz w:val="28"/>
          <w:szCs w:val="28"/>
          <w:lang w:val="uk-UA"/>
        </w:rPr>
        <w:t xml:space="preserve"> центру</w:t>
      </w:r>
    </w:p>
    <w:p w:rsidR="00C30454" w:rsidRDefault="00C30454" w:rsidP="00C30454">
      <w:pPr>
        <w:jc w:val="center"/>
        <w:rPr>
          <w:b/>
          <w:sz w:val="28"/>
          <w:szCs w:val="28"/>
          <w:lang w:val="uk-UA"/>
        </w:rPr>
      </w:pPr>
      <w:r w:rsidRPr="003F6E50">
        <w:rPr>
          <w:b/>
          <w:sz w:val="28"/>
          <w:szCs w:val="28"/>
          <w:lang w:val="uk-UA"/>
        </w:rPr>
        <w:t>зайнятості</w:t>
      </w:r>
      <w:r>
        <w:rPr>
          <w:b/>
          <w:sz w:val="28"/>
          <w:szCs w:val="28"/>
          <w:lang w:val="uk-UA"/>
        </w:rPr>
        <w:t xml:space="preserve"> та сприяння працевлаштуванню</w:t>
      </w:r>
    </w:p>
    <w:p w:rsidR="00C30454" w:rsidRPr="003F6E50" w:rsidRDefault="00C30454" w:rsidP="00C3045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соціально незахищених верств населення</w:t>
      </w:r>
    </w:p>
    <w:p w:rsidR="0068220F" w:rsidRPr="00A80547" w:rsidRDefault="00C30454" w:rsidP="00C30454">
      <w:pPr>
        <w:tabs>
          <w:tab w:val="left" w:pos="5400"/>
          <w:tab w:val="left" w:pos="5580"/>
        </w:tabs>
        <w:jc w:val="center"/>
        <w:rPr>
          <w:sz w:val="28"/>
          <w:szCs w:val="28"/>
          <w:lang w:val="uk-UA"/>
        </w:rPr>
      </w:pPr>
      <w:r w:rsidRPr="003F6E50">
        <w:rPr>
          <w:b/>
          <w:sz w:val="28"/>
          <w:szCs w:val="28"/>
          <w:lang w:val="uk-UA"/>
        </w:rPr>
        <w:t>в місті Кременчуці на 20</w:t>
      </w:r>
      <w:r>
        <w:rPr>
          <w:b/>
          <w:sz w:val="28"/>
          <w:szCs w:val="28"/>
          <w:lang w:val="uk-UA"/>
        </w:rPr>
        <w:t>20 рік</w:t>
      </w:r>
      <w:r w:rsidR="0068220F" w:rsidRPr="006253BD">
        <w:rPr>
          <w:b/>
          <w:sz w:val="28"/>
          <w:szCs w:val="28"/>
          <w:lang w:val="uk-UA"/>
        </w:rPr>
        <w:t>»</w:t>
      </w:r>
    </w:p>
    <w:p w:rsidR="0068220F" w:rsidRDefault="0068220F" w:rsidP="0068220F">
      <w:pPr>
        <w:tabs>
          <w:tab w:val="left" w:pos="5400"/>
          <w:tab w:val="left" w:pos="5580"/>
        </w:tabs>
        <w:jc w:val="both"/>
        <w:rPr>
          <w:b/>
          <w:sz w:val="28"/>
          <w:szCs w:val="28"/>
        </w:rPr>
      </w:pPr>
    </w:p>
    <w:p w:rsidR="0068220F" w:rsidRDefault="0068220F" w:rsidP="00A96691">
      <w:pPr>
        <w:ind w:firstLine="709"/>
        <w:jc w:val="both"/>
        <w:rPr>
          <w:sz w:val="28"/>
          <w:szCs w:val="28"/>
          <w:lang w:val="uk-UA"/>
        </w:rPr>
      </w:pPr>
      <w:r w:rsidRPr="00FB7A88">
        <w:rPr>
          <w:sz w:val="28"/>
          <w:szCs w:val="28"/>
          <w:lang w:val="uk-UA"/>
        </w:rPr>
        <w:t xml:space="preserve">Враховуючи звернення </w:t>
      </w:r>
      <w:r w:rsidR="00C30454">
        <w:rPr>
          <w:sz w:val="28"/>
          <w:szCs w:val="28"/>
          <w:lang w:val="uk-UA"/>
        </w:rPr>
        <w:t xml:space="preserve">Кременчуцького </w:t>
      </w:r>
      <w:proofErr w:type="spellStart"/>
      <w:r w:rsidR="00C30454">
        <w:rPr>
          <w:sz w:val="28"/>
          <w:szCs w:val="28"/>
          <w:lang w:val="uk-UA"/>
        </w:rPr>
        <w:t>міськрайонного</w:t>
      </w:r>
      <w:proofErr w:type="spellEnd"/>
      <w:r w:rsidR="00C30454">
        <w:rPr>
          <w:sz w:val="28"/>
          <w:szCs w:val="28"/>
          <w:lang w:val="uk-UA"/>
        </w:rPr>
        <w:t xml:space="preserve"> центру зайнятості</w:t>
      </w:r>
      <w:r w:rsidRPr="00FB7A88">
        <w:rPr>
          <w:sz w:val="28"/>
          <w:szCs w:val="28"/>
          <w:lang w:val="uk-UA"/>
        </w:rPr>
        <w:t xml:space="preserve"> </w:t>
      </w:r>
      <w:r w:rsidR="00A96691">
        <w:rPr>
          <w:sz w:val="28"/>
          <w:szCs w:val="28"/>
          <w:lang w:val="uk-UA"/>
        </w:rPr>
        <w:t xml:space="preserve">щодо надання фінансової підтримки для покращення умов обслуговування </w:t>
      </w:r>
      <w:proofErr w:type="spellStart"/>
      <w:r w:rsidR="00A96691">
        <w:rPr>
          <w:sz w:val="28"/>
          <w:szCs w:val="28"/>
          <w:lang w:val="uk-UA"/>
        </w:rPr>
        <w:t>отримувачів</w:t>
      </w:r>
      <w:proofErr w:type="spellEnd"/>
      <w:r w:rsidR="00A96691">
        <w:rPr>
          <w:sz w:val="28"/>
          <w:szCs w:val="28"/>
          <w:lang w:val="uk-UA"/>
        </w:rPr>
        <w:t xml:space="preserve"> послуг розроблена Програма </w:t>
      </w:r>
      <w:r w:rsidR="00A96691" w:rsidRPr="00A96691">
        <w:rPr>
          <w:sz w:val="28"/>
          <w:szCs w:val="28"/>
          <w:lang w:val="uk-UA"/>
        </w:rPr>
        <w:t xml:space="preserve">покращення умов обслуговування </w:t>
      </w:r>
      <w:proofErr w:type="spellStart"/>
      <w:r w:rsidR="00A96691" w:rsidRPr="00A96691">
        <w:rPr>
          <w:sz w:val="28"/>
          <w:szCs w:val="28"/>
          <w:lang w:val="uk-UA"/>
        </w:rPr>
        <w:t>отримувачів</w:t>
      </w:r>
      <w:proofErr w:type="spellEnd"/>
      <w:r w:rsidR="00A96691" w:rsidRPr="00A96691">
        <w:rPr>
          <w:sz w:val="28"/>
          <w:szCs w:val="28"/>
          <w:lang w:val="uk-UA"/>
        </w:rPr>
        <w:t xml:space="preserve"> послуг Кременчуцького </w:t>
      </w:r>
      <w:proofErr w:type="spellStart"/>
      <w:r w:rsidR="00A96691" w:rsidRPr="00A96691">
        <w:rPr>
          <w:sz w:val="28"/>
          <w:szCs w:val="28"/>
          <w:lang w:val="uk-UA"/>
        </w:rPr>
        <w:t>міськрайонного</w:t>
      </w:r>
      <w:proofErr w:type="spellEnd"/>
      <w:r w:rsidR="00A96691" w:rsidRPr="00A96691">
        <w:rPr>
          <w:sz w:val="28"/>
          <w:szCs w:val="28"/>
          <w:lang w:val="uk-UA"/>
        </w:rPr>
        <w:t xml:space="preserve"> центру зайнятості та сприяння працевлаштуванню соціально незахищених верств населення в місті Кременчуці на 2020 рік</w:t>
      </w:r>
      <w:r w:rsidR="00A96691">
        <w:rPr>
          <w:sz w:val="28"/>
          <w:szCs w:val="28"/>
          <w:lang w:val="uk-UA"/>
        </w:rPr>
        <w:t>.</w:t>
      </w:r>
    </w:p>
    <w:p w:rsidR="00A96691" w:rsidRPr="00A96691" w:rsidRDefault="00A96691" w:rsidP="00A9669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A96691">
        <w:rPr>
          <w:rFonts w:ascii="Times New Roman" w:hAnsi="Times New Roman"/>
          <w:sz w:val="28"/>
          <w:szCs w:val="28"/>
        </w:rPr>
        <w:t>Метою Програми є створення необхідних економічних, організаційно-правових та соціальних умов для забезпечення продуктивної зайнятості соціально незахищених верств населення. Забезпечення стабільного та ефективного розвитку малого підприємництва в місті, підвищення його значення у соціально-економічному житті міста, як одного з основних факторів впливу на формування ринку праці, зниження безробіття, створення нових робочих місць. Застосування сучасних технологій під час обслуговування відвідувачів центру зайнятості.</w:t>
      </w:r>
    </w:p>
    <w:p w:rsidR="00A96691" w:rsidRPr="00A96691" w:rsidRDefault="00A96691" w:rsidP="00A9669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A96691">
        <w:rPr>
          <w:rFonts w:ascii="Times New Roman" w:hAnsi="Times New Roman"/>
          <w:sz w:val="28"/>
          <w:szCs w:val="28"/>
        </w:rPr>
        <w:t xml:space="preserve">Заходами Програми передбачено фінансування Кременчуцького </w:t>
      </w:r>
      <w:proofErr w:type="spellStart"/>
      <w:r w:rsidRPr="00A96691">
        <w:rPr>
          <w:rFonts w:ascii="Times New Roman" w:hAnsi="Times New Roman"/>
          <w:sz w:val="28"/>
          <w:szCs w:val="28"/>
        </w:rPr>
        <w:t>міськрайонного</w:t>
      </w:r>
      <w:proofErr w:type="spellEnd"/>
      <w:r w:rsidRPr="00A96691">
        <w:rPr>
          <w:rFonts w:ascii="Times New Roman" w:hAnsi="Times New Roman"/>
          <w:sz w:val="28"/>
          <w:szCs w:val="28"/>
        </w:rPr>
        <w:t xml:space="preserve"> центру зайнятості у сумі 250</w:t>
      </w:r>
      <w:r>
        <w:rPr>
          <w:rFonts w:ascii="Times New Roman" w:hAnsi="Times New Roman"/>
          <w:sz w:val="28"/>
          <w:szCs w:val="28"/>
        </w:rPr>
        <w:t>,</w:t>
      </w:r>
      <w:r w:rsidRPr="00A9669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тис.</w:t>
      </w:r>
      <w:r w:rsidRPr="00A96691">
        <w:rPr>
          <w:rFonts w:ascii="Times New Roman" w:hAnsi="Times New Roman"/>
          <w:sz w:val="28"/>
          <w:szCs w:val="28"/>
        </w:rPr>
        <w:t>грн</w:t>
      </w:r>
      <w:proofErr w:type="spellEnd"/>
      <w:r w:rsidRPr="00A96691">
        <w:rPr>
          <w:rFonts w:ascii="Times New Roman" w:hAnsi="Times New Roman"/>
          <w:sz w:val="28"/>
          <w:szCs w:val="28"/>
        </w:rPr>
        <w:t>, в тому числі: придбання комп’ютерної та оргтехніки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691">
        <w:rPr>
          <w:rFonts w:ascii="Times New Roman" w:hAnsi="Times New Roman"/>
          <w:sz w:val="28"/>
          <w:szCs w:val="28"/>
        </w:rPr>
        <w:t>у сумі 226</w:t>
      </w:r>
      <w:r>
        <w:rPr>
          <w:rFonts w:ascii="Times New Roman" w:hAnsi="Times New Roman"/>
          <w:sz w:val="28"/>
          <w:szCs w:val="28"/>
        </w:rPr>
        <w:t>,</w:t>
      </w:r>
      <w:r w:rsidRPr="00A9669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тис.</w:t>
      </w:r>
      <w:r w:rsidRPr="00A96691">
        <w:rPr>
          <w:rFonts w:ascii="Times New Roman" w:hAnsi="Times New Roman"/>
          <w:sz w:val="28"/>
          <w:szCs w:val="28"/>
        </w:rPr>
        <w:t>грн</w:t>
      </w:r>
      <w:proofErr w:type="spellEnd"/>
      <w:r w:rsidRPr="00A9669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 w:rsidRPr="00A96691">
        <w:rPr>
          <w:rFonts w:ascii="Times New Roman" w:hAnsi="Times New Roman"/>
          <w:sz w:val="28"/>
          <w:szCs w:val="28"/>
        </w:rPr>
        <w:t>иготовлення друкованої продукції для інформаційно-</w:t>
      </w:r>
      <w:r>
        <w:rPr>
          <w:rFonts w:ascii="Times New Roman" w:hAnsi="Times New Roman"/>
          <w:sz w:val="28"/>
          <w:szCs w:val="28"/>
        </w:rPr>
        <w:t xml:space="preserve">роз’яснювальної роботи </w:t>
      </w:r>
      <w:r w:rsidRPr="00A96691">
        <w:rPr>
          <w:rFonts w:ascii="Times New Roman" w:hAnsi="Times New Roman"/>
          <w:sz w:val="28"/>
          <w:szCs w:val="28"/>
        </w:rPr>
        <w:t>у сумі 23</w:t>
      </w:r>
      <w:r>
        <w:rPr>
          <w:rFonts w:ascii="Times New Roman" w:hAnsi="Times New Roman"/>
          <w:sz w:val="28"/>
          <w:szCs w:val="28"/>
        </w:rPr>
        <w:t>,</w:t>
      </w:r>
      <w:r w:rsidRPr="00A9669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тис.</w:t>
      </w:r>
      <w:r w:rsidRPr="00A96691"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96691" w:rsidRPr="00A96691" w:rsidRDefault="00A96691" w:rsidP="0068220F">
      <w:pPr>
        <w:ind w:firstLine="708"/>
        <w:jc w:val="both"/>
        <w:rPr>
          <w:sz w:val="28"/>
          <w:szCs w:val="28"/>
          <w:lang w:val="uk-UA"/>
        </w:rPr>
      </w:pPr>
    </w:p>
    <w:p w:rsidR="0068220F" w:rsidRPr="00A96691" w:rsidRDefault="0068220F" w:rsidP="0068220F">
      <w:pPr>
        <w:ind w:firstLine="708"/>
        <w:jc w:val="both"/>
        <w:rPr>
          <w:sz w:val="28"/>
          <w:szCs w:val="28"/>
          <w:lang w:val="uk-UA"/>
        </w:rPr>
      </w:pPr>
    </w:p>
    <w:p w:rsidR="0068220F" w:rsidRPr="00B13354" w:rsidRDefault="0068220F" w:rsidP="0068220F">
      <w:pPr>
        <w:tabs>
          <w:tab w:val="left" w:pos="70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</w:t>
      </w:r>
      <w:proofErr w:type="spellStart"/>
      <w:r w:rsidRPr="00B13354">
        <w:rPr>
          <w:b/>
          <w:sz w:val="28"/>
          <w:szCs w:val="28"/>
        </w:rPr>
        <w:t>управління</w:t>
      </w:r>
      <w:proofErr w:type="spellEnd"/>
      <w:r w:rsidRPr="00B13354">
        <w:rPr>
          <w:b/>
          <w:sz w:val="28"/>
          <w:szCs w:val="28"/>
        </w:rPr>
        <w:t xml:space="preserve"> </w:t>
      </w:r>
      <w:proofErr w:type="spellStart"/>
      <w:r w:rsidRPr="00B13354">
        <w:rPr>
          <w:b/>
          <w:sz w:val="28"/>
          <w:szCs w:val="28"/>
        </w:rPr>
        <w:t>економіки</w:t>
      </w:r>
      <w:proofErr w:type="spellEnd"/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</w:rPr>
        <w:t>М.</w:t>
      </w:r>
      <w:r>
        <w:rPr>
          <w:b/>
          <w:sz w:val="28"/>
          <w:szCs w:val="28"/>
          <w:lang w:val="uk-UA"/>
        </w:rPr>
        <w:t> </w:t>
      </w:r>
      <w:r w:rsidRPr="00B13354">
        <w:rPr>
          <w:b/>
          <w:sz w:val="28"/>
          <w:szCs w:val="28"/>
        </w:rPr>
        <w:t>ЗДОЙМА</w:t>
      </w:r>
    </w:p>
    <w:p w:rsidR="0068220F" w:rsidRDefault="0068220F" w:rsidP="0068220F">
      <w:pPr>
        <w:jc w:val="both"/>
        <w:rPr>
          <w:b/>
          <w:sz w:val="28"/>
          <w:szCs w:val="28"/>
          <w:lang w:val="uk-UA"/>
        </w:rPr>
      </w:pPr>
    </w:p>
    <w:p w:rsidR="0068220F" w:rsidRPr="006253BD" w:rsidRDefault="0068220F" w:rsidP="0068220F">
      <w:pPr>
        <w:jc w:val="both"/>
        <w:rPr>
          <w:b/>
          <w:sz w:val="28"/>
          <w:szCs w:val="28"/>
          <w:lang w:val="uk-UA"/>
        </w:rPr>
      </w:pPr>
    </w:p>
    <w:p w:rsidR="00957D3B" w:rsidRDefault="00957D3B"/>
    <w:sectPr w:rsidR="00957D3B" w:rsidSect="004310C1">
      <w:pgSz w:w="11906" w:h="16838"/>
      <w:pgMar w:top="540" w:right="566" w:bottom="1134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8220F"/>
    <w:rsid w:val="0068220F"/>
    <w:rsid w:val="00692B6E"/>
    <w:rsid w:val="00957D3B"/>
    <w:rsid w:val="00A96691"/>
    <w:rsid w:val="00C30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96691"/>
    <w:pPr>
      <w:jc w:val="both"/>
    </w:pPr>
    <w:rPr>
      <w:rFonts w:ascii="Consolas" w:hAnsi="Consolas"/>
      <w:sz w:val="21"/>
      <w:szCs w:val="21"/>
      <w:lang w:val="uk-UA" w:eastAsia="uk-UA"/>
    </w:rPr>
  </w:style>
  <w:style w:type="character" w:customStyle="1" w:styleId="a4">
    <w:name w:val="Текст Знак"/>
    <w:basedOn w:val="a0"/>
    <w:link w:val="a3"/>
    <w:rsid w:val="00A96691"/>
    <w:rPr>
      <w:rFonts w:ascii="Consolas" w:eastAsia="Times New Roman" w:hAnsi="Consolas" w:cs="Times New Roman"/>
      <w:sz w:val="21"/>
      <w:szCs w:val="21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973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Zaharova</dc:creator>
  <cp:keywords/>
  <dc:description/>
  <cp:lastModifiedBy>Zaharova</cp:lastModifiedBy>
  <cp:revision>4</cp:revision>
  <cp:lastPrinted>2020-01-21T10:56:00Z</cp:lastPrinted>
  <dcterms:created xsi:type="dcterms:W3CDTF">2020-01-20T09:40:00Z</dcterms:created>
  <dcterms:modified xsi:type="dcterms:W3CDTF">2020-01-21T10:57:00Z</dcterms:modified>
</cp:coreProperties>
</file>