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144" w:rsidRDefault="004D3144" w:rsidP="001770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03AF5" w:rsidRPr="009D70AC" w:rsidRDefault="00103AF5" w:rsidP="001770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D70AC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Пояснювальна записка</w:t>
      </w:r>
    </w:p>
    <w:p w:rsidR="00103AF5" w:rsidRDefault="00EB2C8D" w:rsidP="003344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до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проє</w:t>
      </w:r>
      <w:r w:rsidR="00103AF5" w:rsidRPr="009D70AC">
        <w:rPr>
          <w:rFonts w:ascii="Times New Roman" w:hAnsi="Times New Roman" w:cs="Times New Roman"/>
          <w:b/>
          <w:bCs/>
          <w:sz w:val="28"/>
          <w:szCs w:val="28"/>
          <w:lang w:val="uk-UA"/>
        </w:rPr>
        <w:t>кту</w:t>
      </w:r>
      <w:proofErr w:type="spellEnd"/>
      <w:r w:rsidR="00103AF5" w:rsidRPr="009D70A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рішення </w:t>
      </w:r>
      <w:r w:rsidR="00103AF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Кременчуцької </w:t>
      </w:r>
      <w:r w:rsidR="00103AF5" w:rsidRPr="009D70A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міської ради </w:t>
      </w:r>
      <w:r w:rsidR="00103AF5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Полтавської області</w:t>
      </w:r>
    </w:p>
    <w:p w:rsidR="008B4E50" w:rsidRPr="008B4E50" w:rsidRDefault="00103AF5" w:rsidP="008B4E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D70AC"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="00334432" w:rsidRPr="003344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</w:t>
      </w:r>
      <w:r w:rsidR="008B4E50" w:rsidRPr="008B4E5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внесення змін до рішення </w:t>
      </w:r>
      <w:r w:rsidR="008B4E5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B7A69">
        <w:rPr>
          <w:rFonts w:ascii="Times New Roman" w:hAnsi="Times New Roman" w:cs="Times New Roman"/>
          <w:b/>
          <w:bCs/>
          <w:sz w:val="28"/>
          <w:szCs w:val="28"/>
          <w:lang w:val="uk-UA"/>
        </w:rPr>
        <w:t>міської ради від 13</w:t>
      </w:r>
      <w:r w:rsidR="008B4E50" w:rsidRPr="008B4E5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грудня 2018 року </w:t>
      </w:r>
    </w:p>
    <w:p w:rsidR="008B4E50" w:rsidRPr="008B4E50" w:rsidRDefault="008B4E50" w:rsidP="008B4E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B4E5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«Про затвердження Програми Оптимізації та розвитку системи </w:t>
      </w:r>
    </w:p>
    <w:p w:rsidR="008B4E50" w:rsidRPr="008B4E50" w:rsidRDefault="008B4E50" w:rsidP="008B4E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B4E50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теплозабезпечення та гарячого водопостачання м. Кременчука</w:t>
      </w:r>
    </w:p>
    <w:p w:rsidR="00447510" w:rsidRDefault="008B4E50" w:rsidP="008B4E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B4E5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на 2019-2021 роки»</w:t>
      </w:r>
      <w:r w:rsidR="002F2BC1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:rsidR="00570ABD" w:rsidRDefault="00570ABD" w:rsidP="008B4E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0425F" w:rsidRDefault="00F0425F" w:rsidP="004B628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Програмою «Оптимізації та розвитку системи теплозабезпечення та гарячого водопостачання м. Кременчука на 2019-2021 роки», затвердженою рішенням Кременчуцької міської ради Полтавської області від 1</w:t>
      </w:r>
      <w:r w:rsidR="006D7F27">
        <w:rPr>
          <w:rFonts w:ascii="Times New Roman" w:hAnsi="Times New Roman" w:cs="Times New Roman"/>
          <w:bCs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грудня </w:t>
      </w:r>
      <w:r w:rsidR="008C577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2018 року, </w:t>
      </w:r>
      <w:r w:rsidR="0059760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було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передбачено фінансування заходів, пов’язаних з розвитком та оптимізацією інженерних систем теплопостачання та гарячого водопостачання м. Кременчука.</w:t>
      </w:r>
    </w:p>
    <w:p w:rsidR="00F0425F" w:rsidRDefault="001C708C" w:rsidP="004B628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На виконання підтримки фінансового стану комунального підприємства 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Теплоенерго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="00F0425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необхідно внести на розгляд та затвердження питання щодо </w:t>
      </w:r>
      <w:r w:rsidR="008C5777">
        <w:rPr>
          <w:rFonts w:ascii="Times New Roman" w:hAnsi="Times New Roman" w:cs="Times New Roman"/>
          <w:bCs/>
          <w:sz w:val="28"/>
          <w:szCs w:val="28"/>
          <w:lang w:val="uk-UA"/>
        </w:rPr>
        <w:t>змін у Програмі</w:t>
      </w:r>
      <w:r w:rsidR="00F0425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частині </w:t>
      </w:r>
      <w:proofErr w:type="spellStart"/>
      <w:r w:rsidR="00F0425F">
        <w:rPr>
          <w:rFonts w:ascii="Times New Roman" w:hAnsi="Times New Roman" w:cs="Times New Roman"/>
          <w:bCs/>
          <w:sz w:val="28"/>
          <w:szCs w:val="28"/>
          <w:lang w:val="uk-UA"/>
        </w:rPr>
        <w:t>ії</w:t>
      </w:r>
      <w:proofErr w:type="spellEnd"/>
      <w:r w:rsidR="00F0425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виконання у 20</w:t>
      </w:r>
      <w:r w:rsidR="00724AD8">
        <w:rPr>
          <w:rFonts w:ascii="Times New Roman" w:hAnsi="Times New Roman" w:cs="Times New Roman"/>
          <w:bCs/>
          <w:sz w:val="28"/>
          <w:szCs w:val="28"/>
          <w:lang w:val="uk-UA"/>
        </w:rPr>
        <w:t>20</w:t>
      </w:r>
      <w:r w:rsidR="00F0425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році, а саме:</w:t>
      </w:r>
    </w:p>
    <w:p w:rsidR="0026542E" w:rsidRPr="00213541" w:rsidRDefault="00724AD8" w:rsidP="0021354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13541"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 w:rsidR="00D44130" w:rsidRPr="00213541">
        <w:rPr>
          <w:rFonts w:ascii="Times New Roman" w:hAnsi="Times New Roman" w:cs="Times New Roman"/>
          <w:b/>
          <w:sz w:val="28"/>
          <w:szCs w:val="28"/>
          <w:lang w:val="uk-UA"/>
        </w:rPr>
        <w:t>еструктуризація</w:t>
      </w:r>
      <w:r w:rsidRPr="0021354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заборгованості за природній газ (місцева гарантія) в сумі 2</w:t>
      </w:r>
      <w:r w:rsidR="00D44130" w:rsidRPr="0021354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C708C" w:rsidRPr="00213541">
        <w:rPr>
          <w:rFonts w:ascii="Times New Roman" w:hAnsi="Times New Roman" w:cs="Times New Roman"/>
          <w:b/>
          <w:sz w:val="28"/>
          <w:szCs w:val="28"/>
          <w:lang w:val="uk-UA"/>
        </w:rPr>
        <w:t>136,350 тис. грн.</w:t>
      </w:r>
      <w:r w:rsidR="001C708C" w:rsidRPr="00213541">
        <w:rPr>
          <w:rFonts w:ascii="Times New Roman" w:hAnsi="Times New Roman" w:cs="Times New Roman"/>
          <w:sz w:val="28"/>
          <w:szCs w:val="28"/>
          <w:lang w:val="uk-UA"/>
        </w:rPr>
        <w:t xml:space="preserve"> На виконання вимог Закону України від 03.11.2016</w:t>
      </w:r>
      <w:r w:rsidR="002135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708C" w:rsidRPr="00213541">
        <w:rPr>
          <w:rFonts w:ascii="Times New Roman" w:hAnsi="Times New Roman" w:cs="Times New Roman"/>
          <w:sz w:val="28"/>
          <w:szCs w:val="28"/>
          <w:lang w:val="uk-UA"/>
        </w:rPr>
        <w:t xml:space="preserve"> №1730 «Про заходи, спрямовані на врегулювання заборгован</w:t>
      </w:r>
      <w:r w:rsidR="00213541">
        <w:rPr>
          <w:rFonts w:ascii="Times New Roman" w:hAnsi="Times New Roman" w:cs="Times New Roman"/>
          <w:sz w:val="28"/>
          <w:szCs w:val="28"/>
          <w:lang w:val="uk-UA"/>
        </w:rPr>
        <w:t xml:space="preserve">ості теплопостачальних та </w:t>
      </w:r>
      <w:proofErr w:type="spellStart"/>
      <w:r w:rsidR="00213541">
        <w:rPr>
          <w:rFonts w:ascii="Times New Roman" w:hAnsi="Times New Roman" w:cs="Times New Roman"/>
          <w:sz w:val="28"/>
          <w:szCs w:val="28"/>
          <w:lang w:val="uk-UA"/>
        </w:rPr>
        <w:t>тепло</w:t>
      </w:r>
      <w:r w:rsidR="001C708C" w:rsidRPr="00213541">
        <w:rPr>
          <w:rFonts w:ascii="Times New Roman" w:hAnsi="Times New Roman" w:cs="Times New Roman"/>
          <w:sz w:val="28"/>
          <w:szCs w:val="28"/>
          <w:lang w:val="uk-UA"/>
        </w:rPr>
        <w:t>генеруючих</w:t>
      </w:r>
      <w:proofErr w:type="spellEnd"/>
      <w:r w:rsidR="001C708C" w:rsidRPr="00213541">
        <w:rPr>
          <w:rFonts w:ascii="Times New Roman" w:hAnsi="Times New Roman" w:cs="Times New Roman"/>
          <w:sz w:val="28"/>
          <w:szCs w:val="28"/>
          <w:lang w:val="uk-UA"/>
        </w:rPr>
        <w:t xml:space="preserve"> організацій та підприємств централізованого водопостачання і водовідведення за спожиті енергоносії» </w:t>
      </w:r>
      <w:r w:rsidR="00213541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1C708C" w:rsidRPr="00213541">
        <w:rPr>
          <w:rFonts w:ascii="Times New Roman" w:hAnsi="Times New Roman" w:cs="Times New Roman"/>
          <w:sz w:val="28"/>
          <w:szCs w:val="28"/>
          <w:lang w:val="uk-UA"/>
        </w:rPr>
        <w:t>КП «</w:t>
      </w:r>
      <w:proofErr w:type="spellStart"/>
      <w:r w:rsidR="001C708C" w:rsidRPr="00213541">
        <w:rPr>
          <w:rFonts w:ascii="Times New Roman" w:hAnsi="Times New Roman" w:cs="Times New Roman"/>
          <w:sz w:val="28"/>
          <w:szCs w:val="28"/>
          <w:lang w:val="uk-UA"/>
        </w:rPr>
        <w:t>Теплоенерго</w:t>
      </w:r>
      <w:proofErr w:type="spellEnd"/>
      <w:r w:rsidR="001C708C" w:rsidRPr="00213541">
        <w:rPr>
          <w:rFonts w:ascii="Times New Roman" w:hAnsi="Times New Roman" w:cs="Times New Roman"/>
          <w:sz w:val="28"/>
          <w:szCs w:val="28"/>
          <w:lang w:val="uk-UA"/>
        </w:rPr>
        <w:t xml:space="preserve">» внесено до Реєстру теплопостачальних та тепло- генеруючих організацій та підприємств централізованого водопостачання та водовідведення, що беруть участь у процедурі врегулювання заборгованості за спожиті енергоносії (Наказ </w:t>
      </w:r>
      <w:proofErr w:type="spellStart"/>
      <w:r w:rsidR="001C708C" w:rsidRPr="00213541">
        <w:rPr>
          <w:rFonts w:ascii="Times New Roman" w:hAnsi="Times New Roman" w:cs="Times New Roman"/>
          <w:sz w:val="28"/>
          <w:szCs w:val="28"/>
          <w:lang w:val="uk-UA"/>
        </w:rPr>
        <w:t>Мінрегіону</w:t>
      </w:r>
      <w:proofErr w:type="spellEnd"/>
      <w:r w:rsidR="001C708C" w:rsidRPr="00213541">
        <w:rPr>
          <w:rFonts w:ascii="Times New Roman" w:hAnsi="Times New Roman" w:cs="Times New Roman"/>
          <w:sz w:val="28"/>
          <w:szCs w:val="28"/>
          <w:lang w:val="uk-UA"/>
        </w:rPr>
        <w:t xml:space="preserve"> від 18.07.2017 №174 номер особового запису в реєстрі 144). Для забезпечення сталої роботи КП «</w:t>
      </w:r>
      <w:proofErr w:type="spellStart"/>
      <w:r w:rsidR="001C708C" w:rsidRPr="00213541">
        <w:rPr>
          <w:rFonts w:ascii="Times New Roman" w:hAnsi="Times New Roman" w:cs="Times New Roman"/>
          <w:sz w:val="28"/>
          <w:szCs w:val="28"/>
          <w:lang w:val="uk-UA"/>
        </w:rPr>
        <w:t>Теплоенерго</w:t>
      </w:r>
      <w:proofErr w:type="spellEnd"/>
      <w:r w:rsidR="001C708C" w:rsidRPr="00213541">
        <w:rPr>
          <w:rFonts w:ascii="Times New Roman" w:hAnsi="Times New Roman" w:cs="Times New Roman"/>
          <w:sz w:val="28"/>
          <w:szCs w:val="28"/>
          <w:lang w:val="uk-UA"/>
        </w:rPr>
        <w:t>», безперервного постачання теплової енергії опалювального сезону                   2019-2020 р., на виконання умов договорів про реструктуризацію заборгованості за спожитий природний газ між ПАТ «Національна акціонерна компанія «Нафтогаз України» та КП «</w:t>
      </w:r>
      <w:proofErr w:type="spellStart"/>
      <w:r w:rsidR="001C708C" w:rsidRPr="00213541">
        <w:rPr>
          <w:rFonts w:ascii="Times New Roman" w:hAnsi="Times New Roman" w:cs="Times New Roman"/>
          <w:sz w:val="28"/>
          <w:szCs w:val="28"/>
          <w:lang w:val="uk-UA"/>
        </w:rPr>
        <w:t>Теплоенерго</w:t>
      </w:r>
      <w:proofErr w:type="spellEnd"/>
      <w:r w:rsidR="001C708C" w:rsidRPr="00213541"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</w:p>
    <w:p w:rsidR="001C708C" w:rsidRDefault="00D44130" w:rsidP="001C708C">
      <w:pPr>
        <w:pStyle w:val="a3"/>
        <w:tabs>
          <w:tab w:val="left" w:pos="851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708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C708C" w:rsidRPr="001C708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C70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708C">
        <w:rPr>
          <w:rFonts w:ascii="Times New Roman" w:hAnsi="Times New Roman" w:cs="Times New Roman"/>
          <w:b/>
          <w:sz w:val="28"/>
          <w:szCs w:val="28"/>
          <w:lang w:val="uk-UA"/>
        </w:rPr>
        <w:t>Випла</w:t>
      </w:r>
      <w:r w:rsidR="00724AD8" w:rsidRPr="001C708C">
        <w:rPr>
          <w:rFonts w:ascii="Times New Roman" w:hAnsi="Times New Roman" w:cs="Times New Roman"/>
          <w:b/>
          <w:sz w:val="28"/>
          <w:szCs w:val="28"/>
          <w:lang w:val="uk-UA"/>
        </w:rPr>
        <w:t>та заробітної плати та поповнення обігових коштів на умовах повернення в сумі 30 000,000 тис.</w:t>
      </w:r>
      <w:r w:rsidR="001C708C" w:rsidRPr="001C708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24AD8" w:rsidRPr="001C708C">
        <w:rPr>
          <w:rFonts w:ascii="Times New Roman" w:hAnsi="Times New Roman" w:cs="Times New Roman"/>
          <w:b/>
          <w:sz w:val="28"/>
          <w:szCs w:val="28"/>
          <w:lang w:val="uk-UA"/>
        </w:rPr>
        <w:t>грн.</w:t>
      </w:r>
      <w:r w:rsidR="001C708C" w:rsidRPr="001C708C">
        <w:t xml:space="preserve"> </w:t>
      </w:r>
      <w:r w:rsidR="001C708C" w:rsidRPr="001C708C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proofErr w:type="spellStart"/>
      <w:r w:rsidR="001C708C" w:rsidRPr="001C708C">
        <w:rPr>
          <w:rFonts w:ascii="Times New Roman" w:hAnsi="Times New Roman" w:cs="Times New Roman"/>
          <w:sz w:val="28"/>
          <w:szCs w:val="28"/>
          <w:lang w:val="uk-UA"/>
        </w:rPr>
        <w:t>міжопалювальний</w:t>
      </w:r>
      <w:proofErr w:type="spellEnd"/>
      <w:r w:rsidR="001C708C" w:rsidRPr="001C708C">
        <w:rPr>
          <w:rFonts w:ascii="Times New Roman" w:hAnsi="Times New Roman" w:cs="Times New Roman"/>
          <w:sz w:val="28"/>
          <w:szCs w:val="28"/>
          <w:lang w:val="uk-UA"/>
        </w:rPr>
        <w:t xml:space="preserve"> період                               КП "</w:t>
      </w:r>
      <w:proofErr w:type="spellStart"/>
      <w:r w:rsidR="001C708C" w:rsidRPr="001C708C">
        <w:rPr>
          <w:rFonts w:ascii="Times New Roman" w:hAnsi="Times New Roman" w:cs="Times New Roman"/>
          <w:sz w:val="28"/>
          <w:szCs w:val="28"/>
          <w:lang w:val="uk-UA"/>
        </w:rPr>
        <w:t>Теплоенерго</w:t>
      </w:r>
      <w:proofErr w:type="spellEnd"/>
      <w:r w:rsidR="001C708C" w:rsidRPr="001C708C">
        <w:rPr>
          <w:rFonts w:ascii="Times New Roman" w:hAnsi="Times New Roman" w:cs="Times New Roman"/>
          <w:sz w:val="28"/>
          <w:szCs w:val="28"/>
          <w:lang w:val="uk-UA"/>
        </w:rPr>
        <w:t>" має потребу у фінансовій підтримки з боку місцевого бюджету, яку буде спрямовано на оплату праці та податків і ведення господарської діяльності по сталому виконанню функціональних обов'язків підприємства перед споживачами міста Кременчука по централізованому постачанню гарячої води, а також здійсненню ремонтних робіт аварійних ділянок інженерних мереж теплопостачання та гарячого водопостачання.</w:t>
      </w:r>
    </w:p>
    <w:p w:rsidR="001C708C" w:rsidRPr="001C708C" w:rsidRDefault="001C708C" w:rsidP="001C708C">
      <w:pPr>
        <w:pStyle w:val="a3"/>
        <w:tabs>
          <w:tab w:val="left" w:pos="851"/>
        </w:tabs>
        <w:spacing w:after="0" w:line="240" w:lineRule="auto"/>
        <w:ind w:left="142" w:firstLine="128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708C">
        <w:rPr>
          <w:rFonts w:ascii="Times New Roman" w:hAnsi="Times New Roman" w:cs="Times New Roman"/>
          <w:b/>
          <w:sz w:val="28"/>
          <w:szCs w:val="28"/>
          <w:lang w:val="uk-UA"/>
        </w:rPr>
        <w:t>Внески до статутного капіталу КП «</w:t>
      </w:r>
      <w:proofErr w:type="spellStart"/>
      <w:r w:rsidRPr="001C708C">
        <w:rPr>
          <w:rFonts w:ascii="Times New Roman" w:hAnsi="Times New Roman" w:cs="Times New Roman"/>
          <w:b/>
          <w:sz w:val="28"/>
          <w:szCs w:val="28"/>
          <w:lang w:val="uk-UA"/>
        </w:rPr>
        <w:t>Теплоенерго</w:t>
      </w:r>
      <w:proofErr w:type="spellEnd"/>
      <w:r w:rsidRPr="001C708C">
        <w:rPr>
          <w:rFonts w:ascii="Times New Roman" w:hAnsi="Times New Roman" w:cs="Times New Roman"/>
          <w:b/>
          <w:sz w:val="28"/>
          <w:szCs w:val="28"/>
          <w:lang w:val="uk-UA"/>
        </w:rPr>
        <w:t xml:space="preserve">» на </w:t>
      </w:r>
      <w:r w:rsidR="00ED514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заміну (реконструкцію) мереж </w:t>
      </w:r>
      <w:r w:rsidRPr="001C708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централізованого теплопостачання</w:t>
      </w:r>
      <w:r w:rsidR="00ED514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гарячого водопостачання</w:t>
      </w:r>
      <w:r w:rsidRPr="001C708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м. Кременчука в сумі 11 000,000 тис. грн.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708C">
        <w:rPr>
          <w:rFonts w:ascii="Times New Roman" w:hAnsi="Times New Roman" w:cs="Times New Roman"/>
          <w:sz w:val="28"/>
          <w:szCs w:val="28"/>
          <w:lang w:val="uk-UA"/>
        </w:rPr>
        <w:t xml:space="preserve">Основними джерелами постачання </w:t>
      </w:r>
      <w:r w:rsidR="00213541">
        <w:rPr>
          <w:rFonts w:ascii="Times New Roman" w:hAnsi="Times New Roman" w:cs="Times New Roman"/>
          <w:sz w:val="28"/>
          <w:szCs w:val="28"/>
          <w:lang w:val="uk-UA"/>
        </w:rPr>
        <w:t>теплової енергії для мікрорайону</w:t>
      </w:r>
      <w:r w:rsidRPr="001C70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C708C">
        <w:rPr>
          <w:rFonts w:ascii="Times New Roman" w:hAnsi="Times New Roman" w:cs="Times New Roman"/>
          <w:sz w:val="28"/>
          <w:szCs w:val="28"/>
          <w:lang w:val="uk-UA"/>
        </w:rPr>
        <w:t>Раківка</w:t>
      </w:r>
      <w:proofErr w:type="spellEnd"/>
      <w:r w:rsidR="0021354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Pr="001C708C">
        <w:rPr>
          <w:rFonts w:ascii="Times New Roman" w:hAnsi="Times New Roman" w:cs="Times New Roman"/>
          <w:sz w:val="28"/>
          <w:szCs w:val="28"/>
          <w:lang w:val="uk-UA"/>
        </w:rPr>
        <w:t xml:space="preserve"> м. Кременчука є ТЕЦ ПАТ «КВБЗ», обладнання якої є застарілим й </w:t>
      </w:r>
      <w:proofErr w:type="spellStart"/>
      <w:r w:rsidRPr="001C708C">
        <w:rPr>
          <w:rFonts w:ascii="Times New Roman" w:hAnsi="Times New Roman" w:cs="Times New Roman"/>
          <w:sz w:val="28"/>
          <w:szCs w:val="28"/>
          <w:lang w:val="uk-UA"/>
        </w:rPr>
        <w:t>енергонеефективним</w:t>
      </w:r>
      <w:proofErr w:type="spellEnd"/>
      <w:r w:rsidRPr="001C708C">
        <w:rPr>
          <w:rFonts w:ascii="Times New Roman" w:hAnsi="Times New Roman" w:cs="Times New Roman"/>
          <w:sz w:val="28"/>
          <w:szCs w:val="28"/>
          <w:lang w:val="uk-UA"/>
        </w:rPr>
        <w:t xml:space="preserve">. В наслідок цього перед містом гостро постає питання заміщення потужностей ТЕЦ ПАТ «КВБЗ» шляхом будівництва нового джерела теплової енергії з метою  досягнення наступних цілей: </w:t>
      </w:r>
    </w:p>
    <w:p w:rsidR="001C708C" w:rsidRPr="001C708C" w:rsidRDefault="001C708C" w:rsidP="001B0CE9">
      <w:pPr>
        <w:pStyle w:val="a3"/>
        <w:tabs>
          <w:tab w:val="left" w:pos="851"/>
          <w:tab w:val="left" w:pos="1843"/>
        </w:tabs>
        <w:spacing w:after="0" w:line="240" w:lineRule="auto"/>
        <w:ind w:left="142" w:firstLine="128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708C">
        <w:rPr>
          <w:rFonts w:ascii="Times New Roman" w:hAnsi="Times New Roman" w:cs="Times New Roman"/>
          <w:sz w:val="28"/>
          <w:szCs w:val="28"/>
          <w:lang w:val="uk-UA"/>
        </w:rPr>
        <w:lastRenderedPageBreak/>
        <w:t>•</w:t>
      </w:r>
      <w:r w:rsidRPr="001C708C">
        <w:rPr>
          <w:rFonts w:ascii="Times New Roman" w:hAnsi="Times New Roman" w:cs="Times New Roman"/>
          <w:sz w:val="28"/>
          <w:szCs w:val="28"/>
          <w:lang w:val="uk-UA"/>
        </w:rPr>
        <w:tab/>
        <w:t>підвищення технічної і економічної ефективності існуючої системи теплопостачання до раціонального максимуму, обумовленого характеристиками сучасного теплосилового встаткування;</w:t>
      </w:r>
    </w:p>
    <w:p w:rsidR="001C708C" w:rsidRPr="001C708C" w:rsidRDefault="001C708C" w:rsidP="001C708C">
      <w:pPr>
        <w:pStyle w:val="a3"/>
        <w:tabs>
          <w:tab w:val="left" w:pos="851"/>
        </w:tabs>
        <w:spacing w:after="0" w:line="240" w:lineRule="auto"/>
        <w:ind w:left="142" w:firstLine="128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708C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1C708C">
        <w:rPr>
          <w:rFonts w:ascii="Times New Roman" w:hAnsi="Times New Roman" w:cs="Times New Roman"/>
          <w:sz w:val="28"/>
          <w:szCs w:val="28"/>
          <w:lang w:val="uk-UA"/>
        </w:rPr>
        <w:tab/>
        <w:t>зниження собівартості виробництва теплової енергії і підвищення рентабельності комунального підприємства;</w:t>
      </w:r>
    </w:p>
    <w:p w:rsidR="001C708C" w:rsidRPr="001C708C" w:rsidRDefault="00213541" w:rsidP="001C708C">
      <w:pPr>
        <w:pStyle w:val="a3"/>
        <w:tabs>
          <w:tab w:val="left" w:pos="851"/>
        </w:tabs>
        <w:spacing w:after="0" w:line="240" w:lineRule="auto"/>
        <w:ind w:left="142" w:firstLine="128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•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заміна застарілого </w:t>
      </w:r>
      <w:r w:rsidR="001C708C" w:rsidRPr="001C708C">
        <w:rPr>
          <w:rFonts w:ascii="Times New Roman" w:hAnsi="Times New Roman" w:cs="Times New Roman"/>
          <w:sz w:val="28"/>
          <w:szCs w:val="28"/>
          <w:lang w:val="uk-UA"/>
        </w:rPr>
        <w:t xml:space="preserve"> обладнання на сучасне теплосилове встаткування з підвищення</w:t>
      </w:r>
      <w:bookmarkStart w:id="0" w:name="_GoBack"/>
      <w:bookmarkEnd w:id="0"/>
      <w:r w:rsidR="001C708C" w:rsidRPr="001C708C">
        <w:rPr>
          <w:rFonts w:ascii="Times New Roman" w:hAnsi="Times New Roman" w:cs="Times New Roman"/>
          <w:sz w:val="28"/>
          <w:szCs w:val="28"/>
          <w:lang w:val="uk-UA"/>
        </w:rPr>
        <w:t>м КПД;</w:t>
      </w:r>
    </w:p>
    <w:p w:rsidR="001C708C" w:rsidRPr="001C708C" w:rsidRDefault="001C708C" w:rsidP="001C708C">
      <w:pPr>
        <w:pStyle w:val="a3"/>
        <w:tabs>
          <w:tab w:val="left" w:pos="851"/>
        </w:tabs>
        <w:spacing w:after="0" w:line="240" w:lineRule="auto"/>
        <w:ind w:left="142" w:firstLine="128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708C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1C708C">
        <w:rPr>
          <w:rFonts w:ascii="Times New Roman" w:hAnsi="Times New Roman" w:cs="Times New Roman"/>
          <w:sz w:val="28"/>
          <w:szCs w:val="28"/>
          <w:lang w:val="uk-UA"/>
        </w:rPr>
        <w:tab/>
        <w:t>підвищення якості теплових послуг в умовах підняття тарифу в декілька разів;</w:t>
      </w:r>
    </w:p>
    <w:p w:rsidR="001C708C" w:rsidRPr="001C708C" w:rsidRDefault="001C708C" w:rsidP="001C708C">
      <w:pPr>
        <w:pStyle w:val="a3"/>
        <w:tabs>
          <w:tab w:val="left" w:pos="851"/>
        </w:tabs>
        <w:spacing w:after="0" w:line="240" w:lineRule="auto"/>
        <w:ind w:left="142" w:firstLine="128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708C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1C708C">
        <w:rPr>
          <w:rFonts w:ascii="Times New Roman" w:hAnsi="Times New Roman" w:cs="Times New Roman"/>
          <w:sz w:val="28"/>
          <w:szCs w:val="28"/>
          <w:lang w:val="uk-UA"/>
        </w:rPr>
        <w:tab/>
        <w:t>мінімізація витрат на теплопостачання, реалізація невикористаного потенціалу енергозбереження, що зрештою дозволяє знижувати діючі тарифи.</w:t>
      </w:r>
    </w:p>
    <w:p w:rsidR="00F218C4" w:rsidRDefault="00F218C4" w:rsidP="00F218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18C4">
        <w:rPr>
          <w:rFonts w:ascii="Times New Roman" w:hAnsi="Times New Roman" w:cs="Times New Roman"/>
          <w:sz w:val="28"/>
          <w:szCs w:val="28"/>
          <w:lang w:val="uk-UA"/>
        </w:rPr>
        <w:t>В ході реалізації заходів Програми можливі корегування, пов’язані з фактичним надходженням коштів на реалізацію розділів Програми, уточненням обсягів робіт  і виходячи з реальних можливостей бюджету.</w:t>
      </w:r>
    </w:p>
    <w:p w:rsidR="00F218C4" w:rsidRDefault="00F218C4" w:rsidP="00F218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8254D" w:rsidRDefault="00C8254D" w:rsidP="004432DD">
      <w:pPr>
        <w:tabs>
          <w:tab w:val="left" w:pos="698"/>
          <w:tab w:val="left" w:pos="7088"/>
        </w:tabs>
        <w:spacing w:after="0"/>
        <w:ind w:right="3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432DD" w:rsidRPr="004432DD" w:rsidRDefault="00B834D3" w:rsidP="004432DD">
      <w:pPr>
        <w:tabs>
          <w:tab w:val="left" w:pos="698"/>
          <w:tab w:val="left" w:pos="7088"/>
        </w:tabs>
        <w:spacing w:after="0"/>
        <w:ind w:right="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 о. д</w:t>
      </w:r>
      <w:r w:rsidR="00E90504">
        <w:rPr>
          <w:rFonts w:ascii="Times New Roman" w:hAnsi="Times New Roman" w:cs="Times New Roman"/>
          <w:b/>
          <w:sz w:val="28"/>
          <w:szCs w:val="28"/>
          <w:lang w:val="uk-UA"/>
        </w:rPr>
        <w:t>иректор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E9050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КП «</w:t>
      </w:r>
      <w:proofErr w:type="spellStart"/>
      <w:r w:rsidR="00E90504">
        <w:rPr>
          <w:rFonts w:ascii="Times New Roman" w:hAnsi="Times New Roman" w:cs="Times New Roman"/>
          <w:b/>
          <w:sz w:val="28"/>
          <w:szCs w:val="28"/>
          <w:lang w:val="uk-UA"/>
        </w:rPr>
        <w:t>Теплоенерго</w:t>
      </w:r>
      <w:proofErr w:type="spellEnd"/>
      <w:r w:rsidR="00E90504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 w:rsidR="0089417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9050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</w:t>
      </w:r>
      <w:r w:rsidR="003E7F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</w:t>
      </w:r>
      <w:r w:rsidR="003E7F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І.</w:t>
      </w:r>
      <w:r w:rsidR="003E7F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Радченко</w:t>
      </w:r>
      <w:r w:rsidR="004432DD" w:rsidRPr="004432D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</w:t>
      </w:r>
    </w:p>
    <w:p w:rsidR="00504B65" w:rsidRPr="004432DD" w:rsidRDefault="00504B65" w:rsidP="00504B6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432D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</w:t>
      </w:r>
    </w:p>
    <w:sectPr w:rsidR="00504B65" w:rsidRPr="004432DD" w:rsidSect="003A4FE1">
      <w:pgSz w:w="11906" w:h="16838"/>
      <w:pgMar w:top="709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F5EAE"/>
    <w:multiLevelType w:val="hybridMultilevel"/>
    <w:tmpl w:val="0F547ED2"/>
    <w:lvl w:ilvl="0" w:tplc="368851BC">
      <w:start w:val="4"/>
      <w:numFmt w:val="bullet"/>
      <w:lvlText w:val="-"/>
      <w:lvlJc w:val="left"/>
      <w:pPr>
        <w:ind w:left="1776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32E79E7"/>
    <w:multiLevelType w:val="hybridMultilevel"/>
    <w:tmpl w:val="640EEEF4"/>
    <w:lvl w:ilvl="0" w:tplc="EAC415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843358"/>
    <w:multiLevelType w:val="hybridMultilevel"/>
    <w:tmpl w:val="B7DE4ABA"/>
    <w:lvl w:ilvl="0" w:tplc="8A1CBF3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">
    <w:nsid w:val="481D38F7"/>
    <w:multiLevelType w:val="hybridMultilevel"/>
    <w:tmpl w:val="8BCC8974"/>
    <w:lvl w:ilvl="0" w:tplc="2F4AAEBA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672D7F58"/>
    <w:multiLevelType w:val="multilevel"/>
    <w:tmpl w:val="5076390A"/>
    <w:lvl w:ilvl="0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2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3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68" w:hanging="2160"/>
      </w:pPr>
      <w:rPr>
        <w:rFonts w:hint="default"/>
      </w:rPr>
    </w:lvl>
  </w:abstractNum>
  <w:abstractNum w:abstractNumId="5">
    <w:nsid w:val="70221D87"/>
    <w:multiLevelType w:val="hybridMultilevel"/>
    <w:tmpl w:val="BFC47124"/>
    <w:lvl w:ilvl="0" w:tplc="368851BC">
      <w:start w:val="4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7FE376E3"/>
    <w:multiLevelType w:val="hybridMultilevel"/>
    <w:tmpl w:val="B16ADE6E"/>
    <w:lvl w:ilvl="0" w:tplc="8ADC83DA">
      <w:start w:val="1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C07"/>
    <w:rsid w:val="000003FC"/>
    <w:rsid w:val="00012DA5"/>
    <w:rsid w:val="00014712"/>
    <w:rsid w:val="00023C77"/>
    <w:rsid w:val="000436BA"/>
    <w:rsid w:val="00053655"/>
    <w:rsid w:val="000561AB"/>
    <w:rsid w:val="00056665"/>
    <w:rsid w:val="000629A4"/>
    <w:rsid w:val="00086800"/>
    <w:rsid w:val="000972A7"/>
    <w:rsid w:val="000A15C0"/>
    <w:rsid w:val="000B203D"/>
    <w:rsid w:val="000E2239"/>
    <w:rsid w:val="00101772"/>
    <w:rsid w:val="00103AF5"/>
    <w:rsid w:val="00117A33"/>
    <w:rsid w:val="00132081"/>
    <w:rsid w:val="00143E4C"/>
    <w:rsid w:val="00151766"/>
    <w:rsid w:val="00151A0F"/>
    <w:rsid w:val="0016185F"/>
    <w:rsid w:val="00165E69"/>
    <w:rsid w:val="0017705C"/>
    <w:rsid w:val="00180B26"/>
    <w:rsid w:val="00182964"/>
    <w:rsid w:val="00185283"/>
    <w:rsid w:val="0018579C"/>
    <w:rsid w:val="00194C1A"/>
    <w:rsid w:val="001A0514"/>
    <w:rsid w:val="001A0C67"/>
    <w:rsid w:val="001A4A6B"/>
    <w:rsid w:val="001B0CE9"/>
    <w:rsid w:val="001B6B25"/>
    <w:rsid w:val="001B7204"/>
    <w:rsid w:val="001C39A2"/>
    <w:rsid w:val="001C708C"/>
    <w:rsid w:val="001D17F5"/>
    <w:rsid w:val="001F178D"/>
    <w:rsid w:val="001F2930"/>
    <w:rsid w:val="001F5794"/>
    <w:rsid w:val="00207172"/>
    <w:rsid w:val="00213541"/>
    <w:rsid w:val="002241D5"/>
    <w:rsid w:val="0023365E"/>
    <w:rsid w:val="0023422B"/>
    <w:rsid w:val="00241CF7"/>
    <w:rsid w:val="00250A4D"/>
    <w:rsid w:val="00252BF2"/>
    <w:rsid w:val="00255DFA"/>
    <w:rsid w:val="002577C6"/>
    <w:rsid w:val="00261748"/>
    <w:rsid w:val="0026542E"/>
    <w:rsid w:val="00265A7E"/>
    <w:rsid w:val="002738F4"/>
    <w:rsid w:val="0027527D"/>
    <w:rsid w:val="002826D4"/>
    <w:rsid w:val="00291203"/>
    <w:rsid w:val="002919F0"/>
    <w:rsid w:val="002A04DE"/>
    <w:rsid w:val="002A45D8"/>
    <w:rsid w:val="002A7716"/>
    <w:rsid w:val="002B3BCF"/>
    <w:rsid w:val="002C7ABE"/>
    <w:rsid w:val="002F2BC1"/>
    <w:rsid w:val="003021B2"/>
    <w:rsid w:val="00303C28"/>
    <w:rsid w:val="00310AB7"/>
    <w:rsid w:val="003168ED"/>
    <w:rsid w:val="00316FC6"/>
    <w:rsid w:val="00331D27"/>
    <w:rsid w:val="00334432"/>
    <w:rsid w:val="0033799F"/>
    <w:rsid w:val="00347981"/>
    <w:rsid w:val="00382406"/>
    <w:rsid w:val="00385CC9"/>
    <w:rsid w:val="003907FD"/>
    <w:rsid w:val="003A4FE1"/>
    <w:rsid w:val="003B7CC0"/>
    <w:rsid w:val="003D342D"/>
    <w:rsid w:val="003D4404"/>
    <w:rsid w:val="003E7F02"/>
    <w:rsid w:val="0040638F"/>
    <w:rsid w:val="00407DFA"/>
    <w:rsid w:val="004378FA"/>
    <w:rsid w:val="004416E0"/>
    <w:rsid w:val="004432DD"/>
    <w:rsid w:val="00447510"/>
    <w:rsid w:val="00453755"/>
    <w:rsid w:val="00481B7A"/>
    <w:rsid w:val="00490424"/>
    <w:rsid w:val="004A7510"/>
    <w:rsid w:val="004B628B"/>
    <w:rsid w:val="004B7E47"/>
    <w:rsid w:val="004C7A24"/>
    <w:rsid w:val="004D3144"/>
    <w:rsid w:val="004E3387"/>
    <w:rsid w:val="004E6A6B"/>
    <w:rsid w:val="004F05F3"/>
    <w:rsid w:val="004F68E1"/>
    <w:rsid w:val="00504B65"/>
    <w:rsid w:val="005265E7"/>
    <w:rsid w:val="00546EF1"/>
    <w:rsid w:val="00550C91"/>
    <w:rsid w:val="00553788"/>
    <w:rsid w:val="0056064D"/>
    <w:rsid w:val="0056724D"/>
    <w:rsid w:val="00570ABD"/>
    <w:rsid w:val="00580E2B"/>
    <w:rsid w:val="0059760F"/>
    <w:rsid w:val="005A6E15"/>
    <w:rsid w:val="005B2BAE"/>
    <w:rsid w:val="005B5DDA"/>
    <w:rsid w:val="005B7A69"/>
    <w:rsid w:val="005C4FDE"/>
    <w:rsid w:val="005D1CEE"/>
    <w:rsid w:val="005E281F"/>
    <w:rsid w:val="005E7AB8"/>
    <w:rsid w:val="005F289F"/>
    <w:rsid w:val="00602C52"/>
    <w:rsid w:val="006302AB"/>
    <w:rsid w:val="00632F5F"/>
    <w:rsid w:val="0063382D"/>
    <w:rsid w:val="00635449"/>
    <w:rsid w:val="0064461E"/>
    <w:rsid w:val="00652DB8"/>
    <w:rsid w:val="006532D7"/>
    <w:rsid w:val="00655354"/>
    <w:rsid w:val="006558B0"/>
    <w:rsid w:val="00667F13"/>
    <w:rsid w:val="00683629"/>
    <w:rsid w:val="00693704"/>
    <w:rsid w:val="006958CF"/>
    <w:rsid w:val="006B3FCF"/>
    <w:rsid w:val="006C2AD4"/>
    <w:rsid w:val="006D2BFD"/>
    <w:rsid w:val="006D393C"/>
    <w:rsid w:val="006D7F27"/>
    <w:rsid w:val="006E08B7"/>
    <w:rsid w:val="00700E8A"/>
    <w:rsid w:val="00705681"/>
    <w:rsid w:val="00707533"/>
    <w:rsid w:val="00710652"/>
    <w:rsid w:val="00724AD8"/>
    <w:rsid w:val="00730524"/>
    <w:rsid w:val="007324F9"/>
    <w:rsid w:val="00752B57"/>
    <w:rsid w:val="00761DD4"/>
    <w:rsid w:val="007719B9"/>
    <w:rsid w:val="0078274F"/>
    <w:rsid w:val="00784525"/>
    <w:rsid w:val="0079785C"/>
    <w:rsid w:val="007A5108"/>
    <w:rsid w:val="007B35C8"/>
    <w:rsid w:val="007D2CA2"/>
    <w:rsid w:val="007E2FF5"/>
    <w:rsid w:val="007E6C4F"/>
    <w:rsid w:val="00806179"/>
    <w:rsid w:val="00846A3D"/>
    <w:rsid w:val="0089274B"/>
    <w:rsid w:val="00894175"/>
    <w:rsid w:val="00896C83"/>
    <w:rsid w:val="008B4E50"/>
    <w:rsid w:val="008B5E21"/>
    <w:rsid w:val="008B68FD"/>
    <w:rsid w:val="008C4908"/>
    <w:rsid w:val="008C5777"/>
    <w:rsid w:val="008D11D1"/>
    <w:rsid w:val="008E4177"/>
    <w:rsid w:val="00911CE6"/>
    <w:rsid w:val="00920DEF"/>
    <w:rsid w:val="00934856"/>
    <w:rsid w:val="00946207"/>
    <w:rsid w:val="0095437B"/>
    <w:rsid w:val="009925C4"/>
    <w:rsid w:val="009B1529"/>
    <w:rsid w:val="009B2081"/>
    <w:rsid w:val="009B2A5C"/>
    <w:rsid w:val="009B4EF7"/>
    <w:rsid w:val="009D1952"/>
    <w:rsid w:val="009D50CE"/>
    <w:rsid w:val="009D70AC"/>
    <w:rsid w:val="00A004DD"/>
    <w:rsid w:val="00A02AE7"/>
    <w:rsid w:val="00A065A1"/>
    <w:rsid w:val="00A136DB"/>
    <w:rsid w:val="00A16434"/>
    <w:rsid w:val="00A16B56"/>
    <w:rsid w:val="00A20DAD"/>
    <w:rsid w:val="00A2647B"/>
    <w:rsid w:val="00A351B4"/>
    <w:rsid w:val="00A43373"/>
    <w:rsid w:val="00A50D35"/>
    <w:rsid w:val="00A51702"/>
    <w:rsid w:val="00A5363E"/>
    <w:rsid w:val="00A844F9"/>
    <w:rsid w:val="00AA0C1E"/>
    <w:rsid w:val="00AA16B2"/>
    <w:rsid w:val="00AA2277"/>
    <w:rsid w:val="00AB2498"/>
    <w:rsid w:val="00AB4B64"/>
    <w:rsid w:val="00AC739C"/>
    <w:rsid w:val="00AD0AEB"/>
    <w:rsid w:val="00AD0F71"/>
    <w:rsid w:val="00AD4DEB"/>
    <w:rsid w:val="00AD7228"/>
    <w:rsid w:val="00AD7C79"/>
    <w:rsid w:val="00AE35A2"/>
    <w:rsid w:val="00AF044B"/>
    <w:rsid w:val="00AF29EF"/>
    <w:rsid w:val="00AF2CA1"/>
    <w:rsid w:val="00B261FE"/>
    <w:rsid w:val="00B55FF8"/>
    <w:rsid w:val="00B60E4A"/>
    <w:rsid w:val="00B67478"/>
    <w:rsid w:val="00B703DA"/>
    <w:rsid w:val="00B71932"/>
    <w:rsid w:val="00B834D3"/>
    <w:rsid w:val="00B92627"/>
    <w:rsid w:val="00B9798F"/>
    <w:rsid w:val="00BA0EB7"/>
    <w:rsid w:val="00BB3FC3"/>
    <w:rsid w:val="00BC05B8"/>
    <w:rsid w:val="00BC2291"/>
    <w:rsid w:val="00BE1B85"/>
    <w:rsid w:val="00BE7675"/>
    <w:rsid w:val="00C0437E"/>
    <w:rsid w:val="00C1034E"/>
    <w:rsid w:val="00C12ACB"/>
    <w:rsid w:val="00C26FFD"/>
    <w:rsid w:val="00C3760E"/>
    <w:rsid w:val="00C54FC0"/>
    <w:rsid w:val="00C61BE9"/>
    <w:rsid w:val="00C73673"/>
    <w:rsid w:val="00C7408E"/>
    <w:rsid w:val="00C80BAA"/>
    <w:rsid w:val="00C8254D"/>
    <w:rsid w:val="00C8589C"/>
    <w:rsid w:val="00CA17F4"/>
    <w:rsid w:val="00CA7158"/>
    <w:rsid w:val="00CB6311"/>
    <w:rsid w:val="00CB7562"/>
    <w:rsid w:val="00CC44AE"/>
    <w:rsid w:val="00CD461B"/>
    <w:rsid w:val="00CD59E3"/>
    <w:rsid w:val="00CE542D"/>
    <w:rsid w:val="00CF322E"/>
    <w:rsid w:val="00D0180E"/>
    <w:rsid w:val="00D05F65"/>
    <w:rsid w:val="00D12026"/>
    <w:rsid w:val="00D150AA"/>
    <w:rsid w:val="00D206F7"/>
    <w:rsid w:val="00D271B8"/>
    <w:rsid w:val="00D44130"/>
    <w:rsid w:val="00D60272"/>
    <w:rsid w:val="00D774B9"/>
    <w:rsid w:val="00D80591"/>
    <w:rsid w:val="00D8088C"/>
    <w:rsid w:val="00D976EE"/>
    <w:rsid w:val="00DA2494"/>
    <w:rsid w:val="00DA2BEA"/>
    <w:rsid w:val="00DD0B84"/>
    <w:rsid w:val="00DD496C"/>
    <w:rsid w:val="00DD6149"/>
    <w:rsid w:val="00DF465D"/>
    <w:rsid w:val="00E07925"/>
    <w:rsid w:val="00E10A2B"/>
    <w:rsid w:val="00E17545"/>
    <w:rsid w:val="00E21AAE"/>
    <w:rsid w:val="00E27480"/>
    <w:rsid w:val="00E27D55"/>
    <w:rsid w:val="00E33736"/>
    <w:rsid w:val="00E35B08"/>
    <w:rsid w:val="00E42FF5"/>
    <w:rsid w:val="00E50A1F"/>
    <w:rsid w:val="00E724CD"/>
    <w:rsid w:val="00E7341E"/>
    <w:rsid w:val="00E73DFA"/>
    <w:rsid w:val="00E74C82"/>
    <w:rsid w:val="00E7539B"/>
    <w:rsid w:val="00E805F7"/>
    <w:rsid w:val="00E85C07"/>
    <w:rsid w:val="00E85CCA"/>
    <w:rsid w:val="00E90504"/>
    <w:rsid w:val="00E91711"/>
    <w:rsid w:val="00E92E43"/>
    <w:rsid w:val="00EA702C"/>
    <w:rsid w:val="00EB2732"/>
    <w:rsid w:val="00EB2C8D"/>
    <w:rsid w:val="00EB3673"/>
    <w:rsid w:val="00EC38BB"/>
    <w:rsid w:val="00EC76F3"/>
    <w:rsid w:val="00ED5140"/>
    <w:rsid w:val="00ED64D8"/>
    <w:rsid w:val="00EE088F"/>
    <w:rsid w:val="00EE17F6"/>
    <w:rsid w:val="00EE3040"/>
    <w:rsid w:val="00F03A58"/>
    <w:rsid w:val="00F0425F"/>
    <w:rsid w:val="00F07392"/>
    <w:rsid w:val="00F218C4"/>
    <w:rsid w:val="00F26C36"/>
    <w:rsid w:val="00F2715B"/>
    <w:rsid w:val="00F35A17"/>
    <w:rsid w:val="00F42A05"/>
    <w:rsid w:val="00F57942"/>
    <w:rsid w:val="00F602C2"/>
    <w:rsid w:val="00F664CB"/>
    <w:rsid w:val="00F70938"/>
    <w:rsid w:val="00F753EA"/>
    <w:rsid w:val="00F871A6"/>
    <w:rsid w:val="00F97706"/>
    <w:rsid w:val="00FA69FA"/>
    <w:rsid w:val="00FB0EC2"/>
    <w:rsid w:val="00FB1760"/>
    <w:rsid w:val="00FC41EF"/>
    <w:rsid w:val="00FD1A6D"/>
    <w:rsid w:val="00FF26BD"/>
    <w:rsid w:val="00FF31B8"/>
    <w:rsid w:val="00FF3D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39B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C38BB"/>
    <w:pPr>
      <w:ind w:left="720"/>
    </w:pPr>
  </w:style>
  <w:style w:type="character" w:styleId="a4">
    <w:name w:val="annotation reference"/>
    <w:basedOn w:val="a0"/>
    <w:uiPriority w:val="99"/>
    <w:semiHidden/>
    <w:rsid w:val="00D206F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D206F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locked/>
    <w:rsid w:val="00D206F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rsid w:val="00D206F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locked/>
    <w:rsid w:val="00D206F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D20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D206F7"/>
    <w:rPr>
      <w:rFonts w:ascii="Segoe UI" w:hAnsi="Segoe UI" w:cs="Segoe UI"/>
      <w:sz w:val="18"/>
      <w:szCs w:val="18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 Знак Знак"/>
    <w:basedOn w:val="a"/>
    <w:uiPriority w:val="99"/>
    <w:rsid w:val="00E10A2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39B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C38BB"/>
    <w:pPr>
      <w:ind w:left="720"/>
    </w:pPr>
  </w:style>
  <w:style w:type="character" w:styleId="a4">
    <w:name w:val="annotation reference"/>
    <w:basedOn w:val="a0"/>
    <w:uiPriority w:val="99"/>
    <w:semiHidden/>
    <w:rsid w:val="00D206F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D206F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locked/>
    <w:rsid w:val="00D206F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rsid w:val="00D206F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locked/>
    <w:rsid w:val="00D206F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D20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D206F7"/>
    <w:rPr>
      <w:rFonts w:ascii="Segoe UI" w:hAnsi="Segoe UI" w:cs="Segoe UI"/>
      <w:sz w:val="18"/>
      <w:szCs w:val="18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 Знак Знак"/>
    <w:basedOn w:val="a"/>
    <w:uiPriority w:val="99"/>
    <w:rsid w:val="00E10A2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43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452</Words>
  <Characters>3510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Sl</dc:creator>
  <cp:lastModifiedBy>monitoring321</cp:lastModifiedBy>
  <cp:revision>14</cp:revision>
  <cp:lastPrinted>2019-12-10T13:38:00Z</cp:lastPrinted>
  <dcterms:created xsi:type="dcterms:W3CDTF">2019-12-10T13:39:00Z</dcterms:created>
  <dcterms:modified xsi:type="dcterms:W3CDTF">2019-12-10T16:15:00Z</dcterms:modified>
</cp:coreProperties>
</file>