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B7" w:rsidRPr="00594288" w:rsidRDefault="00773DB7" w:rsidP="003F37EF">
      <w:pPr>
        <w:jc w:val="center"/>
        <w:rPr>
          <w:b/>
          <w:sz w:val="28"/>
          <w:szCs w:val="28"/>
          <w:lang w:val="uk-UA"/>
        </w:rPr>
      </w:pPr>
    </w:p>
    <w:p w:rsidR="003F37EF" w:rsidRPr="00594288" w:rsidRDefault="003F37EF" w:rsidP="003F37EF">
      <w:pPr>
        <w:jc w:val="center"/>
        <w:rPr>
          <w:b/>
          <w:sz w:val="28"/>
          <w:szCs w:val="28"/>
          <w:lang w:val="uk-UA"/>
        </w:rPr>
      </w:pPr>
      <w:r w:rsidRPr="00594288">
        <w:rPr>
          <w:b/>
          <w:sz w:val="28"/>
          <w:szCs w:val="28"/>
          <w:lang w:val="uk-UA"/>
        </w:rPr>
        <w:t>ПОЯСНЮВАЛЬНА ЗАПИСКА</w:t>
      </w:r>
    </w:p>
    <w:p w:rsidR="003F37EF" w:rsidRPr="00594288" w:rsidRDefault="003F37EF" w:rsidP="00B51320">
      <w:pPr>
        <w:jc w:val="center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>до проекту рішення Кременчуцької міської ради Полтавської області</w:t>
      </w:r>
    </w:p>
    <w:p w:rsidR="0035682B" w:rsidRPr="00594288" w:rsidRDefault="0035682B" w:rsidP="0035682B">
      <w:pPr>
        <w:jc w:val="center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>«Про затвердження передавального</w:t>
      </w:r>
    </w:p>
    <w:p w:rsidR="0035682B" w:rsidRPr="00594288" w:rsidRDefault="0035682B" w:rsidP="0035682B">
      <w:pPr>
        <w:jc w:val="center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>акта балансових рахунків, матеріальних</w:t>
      </w:r>
    </w:p>
    <w:p w:rsidR="0035682B" w:rsidRPr="00594288" w:rsidRDefault="0035682B" w:rsidP="0035682B">
      <w:pPr>
        <w:jc w:val="center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>цінностей та активів»</w:t>
      </w:r>
    </w:p>
    <w:p w:rsidR="00B51320" w:rsidRPr="00594288" w:rsidRDefault="00B51320" w:rsidP="00B51320">
      <w:pPr>
        <w:jc w:val="center"/>
        <w:rPr>
          <w:i/>
          <w:sz w:val="28"/>
          <w:szCs w:val="28"/>
          <w:lang w:val="uk-UA"/>
        </w:rPr>
      </w:pPr>
    </w:p>
    <w:p w:rsidR="00773DB7" w:rsidRPr="00594288" w:rsidRDefault="00773DB7" w:rsidP="00B4427B">
      <w:pPr>
        <w:jc w:val="center"/>
        <w:rPr>
          <w:i/>
          <w:sz w:val="28"/>
          <w:szCs w:val="28"/>
          <w:lang w:val="uk-UA"/>
        </w:rPr>
      </w:pPr>
    </w:p>
    <w:p w:rsidR="00B51320" w:rsidRPr="00594288" w:rsidRDefault="009C6084" w:rsidP="00B51320">
      <w:pPr>
        <w:spacing w:line="320" w:lineRule="exact"/>
        <w:jc w:val="both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ab/>
      </w:r>
      <w:r w:rsidR="00B51320" w:rsidRPr="00594288">
        <w:rPr>
          <w:sz w:val="28"/>
          <w:szCs w:val="28"/>
          <w:lang w:val="uk-UA"/>
        </w:rPr>
        <w:t>03.09.2019 Кременчуцькою міською радою Полтавської області прийнято рішення  «Про реорганізацію комунальної установи «Кременчуцька рятувально-водолазна станція» шляхом перетворення в комунальне підприємство «Кременчук АКВА – СЕРВІС» Кременчуцької міської ради»</w:t>
      </w:r>
      <w:r w:rsidR="007B79DA" w:rsidRPr="00594288">
        <w:rPr>
          <w:sz w:val="28"/>
          <w:szCs w:val="28"/>
          <w:lang w:val="uk-UA"/>
        </w:rPr>
        <w:t xml:space="preserve"> (далі – рішення)</w:t>
      </w:r>
      <w:r w:rsidR="00B51320" w:rsidRPr="00594288">
        <w:rPr>
          <w:sz w:val="28"/>
          <w:szCs w:val="28"/>
          <w:lang w:val="uk-UA"/>
        </w:rPr>
        <w:t>.</w:t>
      </w:r>
    </w:p>
    <w:p w:rsidR="00E471D6" w:rsidRPr="00594288" w:rsidRDefault="00B51320" w:rsidP="00207DAE">
      <w:pPr>
        <w:spacing w:line="320" w:lineRule="exact"/>
        <w:jc w:val="both"/>
        <w:rPr>
          <w:sz w:val="28"/>
          <w:szCs w:val="28"/>
          <w:lang w:val="uk-UA"/>
        </w:rPr>
      </w:pPr>
      <w:r w:rsidRPr="00594288">
        <w:rPr>
          <w:color w:val="000000"/>
          <w:sz w:val="28"/>
          <w:szCs w:val="28"/>
          <w:lang w:val="uk-UA"/>
        </w:rPr>
        <w:tab/>
        <w:t xml:space="preserve">Пунктом </w:t>
      </w:r>
      <w:r w:rsidR="00207DAE" w:rsidRPr="00594288">
        <w:rPr>
          <w:color w:val="000000"/>
          <w:sz w:val="28"/>
          <w:szCs w:val="28"/>
          <w:lang w:val="uk-UA"/>
        </w:rPr>
        <w:t>5</w:t>
      </w:r>
      <w:r w:rsidRPr="00594288">
        <w:rPr>
          <w:color w:val="000000"/>
          <w:sz w:val="28"/>
          <w:szCs w:val="28"/>
          <w:lang w:val="uk-UA"/>
        </w:rPr>
        <w:t xml:space="preserve"> рішення </w:t>
      </w:r>
      <w:r w:rsidR="00207DAE" w:rsidRPr="00594288">
        <w:rPr>
          <w:color w:val="000000"/>
          <w:sz w:val="28"/>
          <w:szCs w:val="28"/>
          <w:lang w:val="uk-UA"/>
        </w:rPr>
        <w:t>передбачено</w:t>
      </w:r>
      <w:r w:rsidRPr="00594288">
        <w:rPr>
          <w:color w:val="000000"/>
          <w:sz w:val="28"/>
          <w:szCs w:val="28"/>
          <w:lang w:val="uk-UA"/>
        </w:rPr>
        <w:t xml:space="preserve">, що </w:t>
      </w:r>
      <w:r w:rsidR="00207DAE" w:rsidRPr="00594288">
        <w:rPr>
          <w:sz w:val="28"/>
          <w:szCs w:val="28"/>
          <w:lang w:val="uk-UA"/>
        </w:rPr>
        <w:t>голові комісії з реорганізації комунальної установи «Кременчуцька рятувально-водолазна станція» шляхом перетворення в комунальне підприємство «Кременчук АКВА – СЕРВІС» Кременчуцької міської ради необхідно організувати складання та підписання передавального акта.</w:t>
      </w:r>
      <w:r w:rsidR="00E471D6" w:rsidRPr="00594288">
        <w:rPr>
          <w:sz w:val="28"/>
          <w:szCs w:val="28"/>
          <w:lang w:val="uk-UA"/>
        </w:rPr>
        <w:tab/>
      </w:r>
    </w:p>
    <w:p w:rsidR="00FB034C" w:rsidRPr="00594288" w:rsidRDefault="00FB034C" w:rsidP="00B51320">
      <w:pPr>
        <w:spacing w:line="320" w:lineRule="exact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94288">
        <w:rPr>
          <w:sz w:val="28"/>
          <w:szCs w:val="28"/>
          <w:lang w:val="uk-UA"/>
        </w:rPr>
        <w:tab/>
        <w:t xml:space="preserve">Частиною 3 статті 107 Цивільного кодексу України передбачено, що </w:t>
      </w:r>
      <w:r w:rsidRPr="00594288">
        <w:rPr>
          <w:color w:val="000000"/>
          <w:sz w:val="28"/>
          <w:szCs w:val="28"/>
          <w:shd w:val="clear" w:color="auto" w:fill="FFFFFF"/>
          <w:lang w:val="uk-UA"/>
        </w:rPr>
        <w:t>передавальний акт та розподільчий баланс затверджуються учасниками юридичної особи або органом, який прийняв рішення про її припинення, крім випадків, встановлених</w:t>
      </w:r>
      <w:r w:rsidR="007B79DA" w:rsidRPr="00594288">
        <w:rPr>
          <w:color w:val="000000"/>
          <w:sz w:val="28"/>
          <w:szCs w:val="28"/>
          <w:shd w:val="clear" w:color="auto" w:fill="FFFFFF"/>
          <w:lang w:val="uk-UA"/>
        </w:rPr>
        <w:t xml:space="preserve"> законом.</w:t>
      </w:r>
    </w:p>
    <w:p w:rsidR="007B79DA" w:rsidRPr="00594288" w:rsidRDefault="007B79DA" w:rsidP="00B51320">
      <w:pPr>
        <w:spacing w:line="320" w:lineRule="exact"/>
        <w:jc w:val="both"/>
        <w:rPr>
          <w:sz w:val="28"/>
          <w:szCs w:val="28"/>
          <w:lang w:val="uk-UA"/>
        </w:rPr>
      </w:pPr>
      <w:r w:rsidRPr="00594288">
        <w:rPr>
          <w:sz w:val="28"/>
          <w:szCs w:val="28"/>
          <w:lang w:val="uk-UA"/>
        </w:rPr>
        <w:tab/>
        <w:t>Таким чином, з метою завершення у 2019 році процедури реорганізації комунальної установи «Кременчуцька рятувально-водолазна станція» шляхом перетворення в комунальне підприємство «Кременчук АКВА – СЕРВІС» Кременчуцької міської ради необхідно затверд</w:t>
      </w:r>
      <w:r w:rsidR="00207DAE" w:rsidRPr="00594288">
        <w:rPr>
          <w:sz w:val="28"/>
          <w:szCs w:val="28"/>
          <w:lang w:val="uk-UA"/>
        </w:rPr>
        <w:t>ити</w:t>
      </w:r>
      <w:r w:rsidRPr="00594288">
        <w:rPr>
          <w:sz w:val="28"/>
          <w:szCs w:val="28"/>
          <w:lang w:val="uk-UA"/>
        </w:rPr>
        <w:t xml:space="preserve"> передавальн</w:t>
      </w:r>
      <w:r w:rsidR="00207DAE" w:rsidRPr="00594288">
        <w:rPr>
          <w:sz w:val="28"/>
          <w:szCs w:val="28"/>
          <w:lang w:val="uk-UA"/>
        </w:rPr>
        <w:t>ий акт</w:t>
      </w:r>
      <w:r w:rsidRPr="00594288">
        <w:rPr>
          <w:sz w:val="28"/>
          <w:szCs w:val="28"/>
          <w:lang w:val="uk-UA"/>
        </w:rPr>
        <w:t xml:space="preserve"> балансових рахунків, матеріальних цінностей та активів комунальної установи «Кременчуцька рятувально-водолазна станція» до правонаступника комунального підприємства «Кременчук АКВА-СЕРВІС» Кременчуцької міської ради</w:t>
      </w:r>
      <w:bookmarkStart w:id="0" w:name="_GoBack"/>
      <w:bookmarkEnd w:id="0"/>
      <w:r w:rsidRPr="00594288">
        <w:rPr>
          <w:sz w:val="28"/>
          <w:szCs w:val="28"/>
          <w:lang w:val="uk-UA"/>
        </w:rPr>
        <w:t>.</w:t>
      </w:r>
    </w:p>
    <w:p w:rsidR="007B79DA" w:rsidRPr="00594288" w:rsidRDefault="007B79DA" w:rsidP="00B51320">
      <w:pPr>
        <w:spacing w:line="320" w:lineRule="exact"/>
        <w:jc w:val="both"/>
        <w:rPr>
          <w:sz w:val="28"/>
          <w:szCs w:val="28"/>
          <w:lang w:val="uk-UA"/>
        </w:rPr>
      </w:pPr>
    </w:p>
    <w:p w:rsidR="007B79DA" w:rsidRPr="00594288" w:rsidRDefault="007B79DA" w:rsidP="00B51320">
      <w:pPr>
        <w:spacing w:line="320" w:lineRule="exact"/>
        <w:jc w:val="both"/>
        <w:rPr>
          <w:sz w:val="28"/>
          <w:szCs w:val="28"/>
          <w:lang w:val="uk-UA"/>
        </w:rPr>
      </w:pPr>
    </w:p>
    <w:p w:rsidR="00B51320" w:rsidRPr="00594288" w:rsidRDefault="007B79DA" w:rsidP="00B51320">
      <w:pPr>
        <w:spacing w:line="320" w:lineRule="exact"/>
        <w:jc w:val="both"/>
        <w:rPr>
          <w:b/>
          <w:sz w:val="28"/>
          <w:szCs w:val="28"/>
          <w:lang w:val="uk-UA"/>
        </w:rPr>
      </w:pPr>
      <w:r w:rsidRPr="00594288">
        <w:rPr>
          <w:b/>
          <w:sz w:val="28"/>
          <w:szCs w:val="28"/>
          <w:lang w:val="uk-UA"/>
        </w:rPr>
        <w:t>Директор Департаменту                                                                 І. МОСКАЛИК</w:t>
      </w:r>
    </w:p>
    <w:sectPr w:rsidR="00B51320" w:rsidRPr="00594288" w:rsidSect="007B79DA">
      <w:pgSz w:w="11906" w:h="16838"/>
      <w:pgMar w:top="1134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B13"/>
    <w:multiLevelType w:val="hybridMultilevel"/>
    <w:tmpl w:val="AAAE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47"/>
    <w:rsid w:val="00046F79"/>
    <w:rsid w:val="00062829"/>
    <w:rsid w:val="001129E0"/>
    <w:rsid w:val="001357E4"/>
    <w:rsid w:val="00137EF2"/>
    <w:rsid w:val="00144BCC"/>
    <w:rsid w:val="00167B31"/>
    <w:rsid w:val="0019723E"/>
    <w:rsid w:val="001A4408"/>
    <w:rsid w:val="001D28E2"/>
    <w:rsid w:val="001E68CB"/>
    <w:rsid w:val="00207DAE"/>
    <w:rsid w:val="00220D47"/>
    <w:rsid w:val="00244771"/>
    <w:rsid w:val="00250C1A"/>
    <w:rsid w:val="00256D15"/>
    <w:rsid w:val="00261333"/>
    <w:rsid w:val="002D4893"/>
    <w:rsid w:val="00303F72"/>
    <w:rsid w:val="00305133"/>
    <w:rsid w:val="0035682B"/>
    <w:rsid w:val="00375CC0"/>
    <w:rsid w:val="003E6FE6"/>
    <w:rsid w:val="003F37EF"/>
    <w:rsid w:val="00425A21"/>
    <w:rsid w:val="00444FA5"/>
    <w:rsid w:val="004B2C53"/>
    <w:rsid w:val="00557F8C"/>
    <w:rsid w:val="00594288"/>
    <w:rsid w:val="0062728E"/>
    <w:rsid w:val="006824A2"/>
    <w:rsid w:val="00701018"/>
    <w:rsid w:val="007122A1"/>
    <w:rsid w:val="007159D8"/>
    <w:rsid w:val="0072146A"/>
    <w:rsid w:val="007221A4"/>
    <w:rsid w:val="00741226"/>
    <w:rsid w:val="0075233B"/>
    <w:rsid w:val="0076647C"/>
    <w:rsid w:val="00773DB7"/>
    <w:rsid w:val="00783A42"/>
    <w:rsid w:val="007B79DA"/>
    <w:rsid w:val="008042F4"/>
    <w:rsid w:val="00822384"/>
    <w:rsid w:val="00834B9F"/>
    <w:rsid w:val="00893EE7"/>
    <w:rsid w:val="008B3797"/>
    <w:rsid w:val="00905C73"/>
    <w:rsid w:val="009A067A"/>
    <w:rsid w:val="009C6084"/>
    <w:rsid w:val="00A120CF"/>
    <w:rsid w:val="00AA6153"/>
    <w:rsid w:val="00AB3B23"/>
    <w:rsid w:val="00AC4378"/>
    <w:rsid w:val="00B4427B"/>
    <w:rsid w:val="00B51320"/>
    <w:rsid w:val="00B70121"/>
    <w:rsid w:val="00BE3EE5"/>
    <w:rsid w:val="00C015C3"/>
    <w:rsid w:val="00D40D8F"/>
    <w:rsid w:val="00DB5FA1"/>
    <w:rsid w:val="00E30F3A"/>
    <w:rsid w:val="00E471D6"/>
    <w:rsid w:val="00E6191A"/>
    <w:rsid w:val="00E72C2D"/>
    <w:rsid w:val="00EF577C"/>
    <w:rsid w:val="00F33D40"/>
    <w:rsid w:val="00F34263"/>
    <w:rsid w:val="00F46B1A"/>
    <w:rsid w:val="00F957AE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9C94-44FF-46C8-97D6-E25D4C32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14</cp:revision>
  <cp:lastPrinted>2019-08-05T07:54:00Z</cp:lastPrinted>
  <dcterms:created xsi:type="dcterms:W3CDTF">2019-07-31T08:14:00Z</dcterms:created>
  <dcterms:modified xsi:type="dcterms:W3CDTF">2019-11-21T07:34:00Z</dcterms:modified>
</cp:coreProperties>
</file>