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9A" w:rsidRPr="00EC3B2B" w:rsidRDefault="0033049A" w:rsidP="006463AF">
      <w:pPr>
        <w:jc w:val="center"/>
        <w:rPr>
          <w:sz w:val="28"/>
          <w:szCs w:val="28"/>
          <w:lang w:val="uk-UA"/>
        </w:rPr>
      </w:pPr>
      <w:r w:rsidRPr="002C58CF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7" o:title=""/>
          </v:shape>
        </w:pict>
      </w:r>
      <w:r>
        <w:rPr>
          <w:sz w:val="28"/>
          <w:szCs w:val="28"/>
          <w:lang w:val="uk-UA"/>
        </w:rPr>
        <w:t xml:space="preserve">             </w:t>
      </w:r>
    </w:p>
    <w:p w:rsidR="0033049A" w:rsidRPr="006463AF" w:rsidRDefault="0033049A" w:rsidP="006463AF">
      <w:pPr>
        <w:jc w:val="center"/>
        <w:rPr>
          <w:b/>
          <w:sz w:val="16"/>
          <w:szCs w:val="16"/>
          <w:lang w:val="uk-UA"/>
        </w:rPr>
      </w:pPr>
    </w:p>
    <w:p w:rsidR="0033049A" w:rsidRDefault="0033049A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33049A" w:rsidRPr="006463AF" w:rsidRDefault="0033049A" w:rsidP="006463AF">
      <w:pPr>
        <w:jc w:val="center"/>
        <w:rPr>
          <w:b/>
          <w:sz w:val="16"/>
          <w:szCs w:val="16"/>
          <w:lang w:val="uk-UA"/>
        </w:rPr>
      </w:pPr>
    </w:p>
    <w:p w:rsidR="0033049A" w:rsidRDefault="0033049A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33049A" w:rsidRPr="006463AF" w:rsidRDefault="0033049A" w:rsidP="006463AF">
      <w:pPr>
        <w:jc w:val="center"/>
        <w:rPr>
          <w:b/>
          <w:sz w:val="16"/>
          <w:szCs w:val="16"/>
          <w:lang w:val="uk-UA"/>
        </w:rPr>
      </w:pPr>
    </w:p>
    <w:p w:rsidR="0033049A" w:rsidRDefault="0033049A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XL</w:t>
      </w:r>
      <w:r w:rsidRPr="000926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 xml:space="preserve">ЕСІЯ МІСЬКОЇ РАДИ </w:t>
      </w:r>
      <w:r>
        <w:rPr>
          <w:b/>
          <w:sz w:val="28"/>
          <w:szCs w:val="28"/>
          <w:lang w:val="en-US"/>
        </w:rPr>
        <w:t>VII</w:t>
      </w:r>
      <w:r w:rsidRPr="009E69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33049A" w:rsidRPr="00AC1AEE" w:rsidRDefault="0033049A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33049A" w:rsidRDefault="0033049A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33049A" w:rsidRDefault="0033049A" w:rsidP="00BD4165">
      <w:pPr>
        <w:jc w:val="center"/>
        <w:rPr>
          <w:b/>
          <w:sz w:val="28"/>
          <w:szCs w:val="28"/>
          <w:lang w:val="uk-UA"/>
        </w:rPr>
      </w:pPr>
    </w:p>
    <w:p w:rsidR="0033049A" w:rsidRPr="005422A9" w:rsidRDefault="0033049A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12 грудня</w:t>
      </w:r>
      <w:r w:rsidRPr="005422A9">
        <w:rPr>
          <w:b/>
          <w:sz w:val="28"/>
          <w:szCs w:val="28"/>
          <w:lang w:val="uk-UA"/>
        </w:rPr>
        <w:t xml:space="preserve"> 201</w:t>
      </w:r>
      <w:r>
        <w:rPr>
          <w:b/>
          <w:sz w:val="28"/>
          <w:szCs w:val="28"/>
          <w:lang w:val="uk-UA"/>
        </w:rPr>
        <w:t xml:space="preserve">9 </w:t>
      </w:r>
      <w:r w:rsidRPr="005422A9">
        <w:rPr>
          <w:b/>
          <w:sz w:val="28"/>
          <w:szCs w:val="28"/>
          <w:lang w:val="uk-UA"/>
        </w:rPr>
        <w:t>року</w:t>
      </w:r>
    </w:p>
    <w:p w:rsidR="0033049A" w:rsidRPr="006C206F" w:rsidRDefault="0033049A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33049A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33049A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</w:t>
      </w:r>
      <w:r>
        <w:rPr>
          <w:b/>
          <w:sz w:val="28"/>
          <w:szCs w:val="28"/>
          <w:lang w:val="uk-UA"/>
        </w:rPr>
        <w:t xml:space="preserve">квартир за </w:t>
      </w:r>
    </w:p>
    <w:p w:rsidR="0033049A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управлінням охорони здоров</w:t>
      </w:r>
      <w:r w:rsidRPr="00E11495">
        <w:rPr>
          <w:b/>
          <w:sz w:val="28"/>
          <w:szCs w:val="28"/>
        </w:rPr>
        <w:t>’</w:t>
      </w:r>
      <w:r w:rsidRPr="00E11495">
        <w:rPr>
          <w:b/>
          <w:sz w:val="28"/>
          <w:szCs w:val="28"/>
          <w:lang w:val="uk-UA"/>
        </w:rPr>
        <w:t xml:space="preserve">я </w:t>
      </w:r>
    </w:p>
    <w:p w:rsidR="0033049A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33049A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міської ради Полтавської області </w:t>
      </w:r>
    </w:p>
    <w:p w:rsidR="0033049A" w:rsidRPr="00E11495" w:rsidRDefault="0033049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на праві оперативного управління </w:t>
      </w:r>
    </w:p>
    <w:p w:rsidR="0033049A" w:rsidRDefault="0033049A" w:rsidP="00BD4165">
      <w:pPr>
        <w:jc w:val="both"/>
        <w:rPr>
          <w:sz w:val="20"/>
          <w:szCs w:val="20"/>
          <w:lang w:val="uk-UA"/>
        </w:rPr>
      </w:pPr>
    </w:p>
    <w:p w:rsidR="0033049A" w:rsidRPr="00BD4165" w:rsidRDefault="0033049A" w:rsidP="00BD4165">
      <w:pPr>
        <w:jc w:val="both"/>
        <w:rPr>
          <w:sz w:val="20"/>
          <w:szCs w:val="20"/>
          <w:lang w:val="uk-UA"/>
        </w:rPr>
      </w:pPr>
    </w:p>
    <w:p w:rsidR="0033049A" w:rsidRPr="005571C3" w:rsidRDefault="0033049A" w:rsidP="004A1676">
      <w:pPr>
        <w:tabs>
          <w:tab w:val="left" w:pos="363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використання комунального майна та необхідністю забезпечення житлом працівників міських комунальних закладів охорони здоров</w:t>
      </w:r>
      <w:r w:rsidRPr="00532E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я, розглянувши клопотання управління охорони здоров</w:t>
      </w:r>
      <w:r w:rsidRPr="00E633D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виконавчого комітету Кременчуцької міської ради Полтавської області, керуючись                   ст.ст. 131, 137 Господарського кодексу України, ст. 327 Цивільного кодексу України, ст.ст. 4, 5 Закону України «Про державну реєстрацію речових прав на нерухоме майно та їх обтяжень», ст. 26 Закону України «Про місцеве самоврядування в Україні», Кременчуцька міська рада</w:t>
      </w:r>
    </w:p>
    <w:p w:rsidR="0033049A" w:rsidRDefault="0033049A" w:rsidP="006C206F">
      <w:pPr>
        <w:ind w:firstLine="708"/>
        <w:jc w:val="both"/>
        <w:rPr>
          <w:b/>
          <w:sz w:val="28"/>
          <w:szCs w:val="28"/>
          <w:lang w:val="uk-UA"/>
        </w:rPr>
      </w:pPr>
    </w:p>
    <w:p w:rsidR="0033049A" w:rsidRPr="006355AF" w:rsidRDefault="0033049A" w:rsidP="00862809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33049A" w:rsidRPr="006355AF" w:rsidRDefault="0033049A" w:rsidP="00862809">
      <w:pPr>
        <w:jc w:val="center"/>
        <w:rPr>
          <w:lang w:val="uk-UA"/>
        </w:rPr>
      </w:pPr>
    </w:p>
    <w:p w:rsidR="0033049A" w:rsidRPr="00E11495" w:rsidRDefault="0033049A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Закріпити </w:t>
      </w:r>
      <w:r>
        <w:rPr>
          <w:sz w:val="28"/>
          <w:szCs w:val="28"/>
          <w:lang w:val="uk-UA"/>
        </w:rPr>
        <w:t xml:space="preserve">квартири </w:t>
      </w:r>
      <w:bookmarkStart w:id="0" w:name="_GoBack"/>
      <w:bookmarkEnd w:id="0"/>
      <w:r w:rsidRPr="00A31B47">
        <w:rPr>
          <w:sz w:val="28"/>
          <w:szCs w:val="28"/>
          <w:lang w:val="uk-UA"/>
        </w:rPr>
        <w:t>за управлінням охорони здоров’я виконавчого комітету Кременчуцької міської ради Полтавської області на праві оперативного управління</w:t>
      </w:r>
      <w:r>
        <w:rPr>
          <w:sz w:val="28"/>
          <w:szCs w:val="28"/>
          <w:lang w:val="uk-UA"/>
        </w:rPr>
        <w:t xml:space="preserve">, </w:t>
      </w:r>
      <w:r w:rsidRPr="00A31B47">
        <w:rPr>
          <w:sz w:val="28"/>
          <w:szCs w:val="28"/>
          <w:lang w:val="uk-UA"/>
        </w:rPr>
        <w:t>згідно з додатком (додається).</w:t>
      </w:r>
    </w:p>
    <w:p w:rsidR="0033049A" w:rsidRPr="00A31B47" w:rsidRDefault="0033049A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Pr="00A31B47">
        <w:rPr>
          <w:sz w:val="28"/>
          <w:szCs w:val="28"/>
          <w:lang w:val="uk-UA"/>
        </w:rPr>
        <w:t xml:space="preserve">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взяти на баланс квартири, зазначені в додатку до цього рішення.</w:t>
      </w:r>
    </w:p>
    <w:p w:rsidR="0033049A" w:rsidRPr="00A31B47" w:rsidRDefault="0033049A" w:rsidP="00C8527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Оприлюднити рішення відповідно до вимог законодавства</w:t>
      </w:r>
      <w:r>
        <w:rPr>
          <w:sz w:val="28"/>
          <w:szCs w:val="28"/>
          <w:lang w:val="uk-UA"/>
        </w:rPr>
        <w:t>.</w:t>
      </w:r>
    </w:p>
    <w:p w:rsidR="0033049A" w:rsidRPr="00E11495" w:rsidRDefault="0033049A" w:rsidP="00E11495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 Пелипенка В.М., заступника міського голови Усанову О.П., та на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</w:t>
      </w:r>
      <w:r w:rsidRPr="00A31B47">
        <w:rPr>
          <w:sz w:val="28"/>
          <w:szCs w:val="28"/>
        </w:rPr>
        <w:t>’</w:t>
      </w:r>
      <w:r w:rsidRPr="00A31B47">
        <w:rPr>
          <w:sz w:val="28"/>
          <w:szCs w:val="28"/>
          <w:lang w:val="uk-UA"/>
        </w:rPr>
        <w:t>я, материнства та дитинства (голова комісії Терещенко Д.Ю.).</w:t>
      </w:r>
    </w:p>
    <w:p w:rsidR="0033049A" w:rsidRDefault="0033049A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33049A" w:rsidRDefault="0033049A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r w:rsidRPr="009D2E36">
        <w:rPr>
          <w:b/>
          <w:sz w:val="28"/>
          <w:szCs w:val="28"/>
        </w:rPr>
        <w:t>Міський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Pr="009D2E36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33049A" w:rsidSect="006B5D12">
      <w:headerReference w:type="default" r:id="rId8"/>
      <w:headerReference w:type="first" r:id="rId9"/>
      <w:pgSz w:w="11906" w:h="16838"/>
      <w:pgMar w:top="851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9A" w:rsidRDefault="0033049A" w:rsidP="00EC3B2B">
      <w:r>
        <w:separator/>
      </w:r>
    </w:p>
  </w:endnote>
  <w:endnote w:type="continuationSeparator" w:id="0">
    <w:p w:rsidR="0033049A" w:rsidRDefault="0033049A" w:rsidP="00EC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9A" w:rsidRDefault="0033049A" w:rsidP="00EC3B2B">
      <w:r>
        <w:separator/>
      </w:r>
    </w:p>
  </w:footnote>
  <w:footnote w:type="continuationSeparator" w:id="0">
    <w:p w:rsidR="0033049A" w:rsidRDefault="0033049A" w:rsidP="00EC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9A" w:rsidRDefault="0033049A">
    <w:pPr>
      <w:pStyle w:val="Header"/>
    </w:pPr>
    <w:r>
      <w:rPr>
        <w:lang w:val="uk-UA"/>
      </w:rPr>
      <w:tab/>
    </w:r>
    <w:r>
      <w:rPr>
        <w:lang w:val="uk-UA"/>
      </w:rPr>
      <w:tab/>
      <w:t>ПРОЕКТ</w:t>
    </w:r>
  </w:p>
  <w:p w:rsidR="0033049A" w:rsidRDefault="003304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9A" w:rsidRPr="006B5D12" w:rsidRDefault="0033049A">
    <w:pPr>
      <w:pStyle w:val="Header"/>
      <w:rPr>
        <w:lang w:val="uk-UA"/>
      </w:rPr>
    </w:pPr>
    <w:r>
      <w:rPr>
        <w:lang w:val="uk-UA"/>
      </w:rPr>
      <w:tab/>
    </w:r>
    <w:r>
      <w:rPr>
        <w:lang w:val="uk-UA"/>
      </w:rPr>
      <w:tab/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3AF"/>
    <w:rsid w:val="00091A47"/>
    <w:rsid w:val="0009268F"/>
    <w:rsid w:val="00100F20"/>
    <w:rsid w:val="00165B45"/>
    <w:rsid w:val="001C1429"/>
    <w:rsid w:val="00215F6B"/>
    <w:rsid w:val="002677E9"/>
    <w:rsid w:val="002C58CF"/>
    <w:rsid w:val="002D7BCF"/>
    <w:rsid w:val="0033049A"/>
    <w:rsid w:val="003B1640"/>
    <w:rsid w:val="004A1676"/>
    <w:rsid w:val="004E2B4D"/>
    <w:rsid w:val="00522649"/>
    <w:rsid w:val="00525F44"/>
    <w:rsid w:val="00532ECD"/>
    <w:rsid w:val="005422A9"/>
    <w:rsid w:val="005571C3"/>
    <w:rsid w:val="00581571"/>
    <w:rsid w:val="0061029D"/>
    <w:rsid w:val="00611315"/>
    <w:rsid w:val="00615DFD"/>
    <w:rsid w:val="006355AF"/>
    <w:rsid w:val="006463AF"/>
    <w:rsid w:val="006606A0"/>
    <w:rsid w:val="00663D48"/>
    <w:rsid w:val="006B5D12"/>
    <w:rsid w:val="006C206F"/>
    <w:rsid w:val="006D4A39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80DBF"/>
    <w:rsid w:val="009B61C1"/>
    <w:rsid w:val="009D2E36"/>
    <w:rsid w:val="009E690E"/>
    <w:rsid w:val="00A31B47"/>
    <w:rsid w:val="00A665FA"/>
    <w:rsid w:val="00A82A42"/>
    <w:rsid w:val="00AC1AEE"/>
    <w:rsid w:val="00B62648"/>
    <w:rsid w:val="00B6316C"/>
    <w:rsid w:val="00B74543"/>
    <w:rsid w:val="00BD4165"/>
    <w:rsid w:val="00C511F4"/>
    <w:rsid w:val="00C8527C"/>
    <w:rsid w:val="00D85611"/>
    <w:rsid w:val="00D93C96"/>
    <w:rsid w:val="00D94978"/>
    <w:rsid w:val="00D96236"/>
    <w:rsid w:val="00DB42CF"/>
    <w:rsid w:val="00DD6A87"/>
    <w:rsid w:val="00E10599"/>
    <w:rsid w:val="00E11495"/>
    <w:rsid w:val="00E208FC"/>
    <w:rsid w:val="00E245C4"/>
    <w:rsid w:val="00E362B5"/>
    <w:rsid w:val="00E47009"/>
    <w:rsid w:val="00E61673"/>
    <w:rsid w:val="00E633D3"/>
    <w:rsid w:val="00E670CE"/>
    <w:rsid w:val="00EC3B2B"/>
    <w:rsid w:val="00EF3993"/>
    <w:rsid w:val="00EF47A6"/>
    <w:rsid w:val="00F043A7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8628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3B2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B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C3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257</Words>
  <Characters>1470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Квартирне управління</cp:lastModifiedBy>
  <cp:revision>20</cp:revision>
  <cp:lastPrinted>2019-11-12T07:29:00Z</cp:lastPrinted>
  <dcterms:created xsi:type="dcterms:W3CDTF">2019-03-06T09:05:00Z</dcterms:created>
  <dcterms:modified xsi:type="dcterms:W3CDTF">2019-11-13T08:08:00Z</dcterms:modified>
</cp:coreProperties>
</file>