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2CFF3" w14:textId="77777777" w:rsidR="000D6607" w:rsidRPr="00067C1B" w:rsidRDefault="000D6607" w:rsidP="00067C1B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7C1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58108594" w14:textId="77777777" w:rsidR="000D6607" w:rsidRPr="00067C1B" w:rsidRDefault="000D6607" w:rsidP="00067C1B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7C1B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рішення «</w:t>
      </w:r>
      <w:r w:rsidRPr="00067C1B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Pr="00067C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затвердження </w:t>
      </w:r>
      <w:r w:rsidRPr="00067C1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Програми </w:t>
      </w:r>
      <w:r w:rsidRPr="00067C1B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діяльності та розвитку</w:t>
      </w:r>
    </w:p>
    <w:p w14:paraId="3B2B0E54" w14:textId="61E0986A" w:rsidR="000D6607" w:rsidRDefault="000D6607" w:rsidP="00067C1B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67C1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комунального підприємства  Благоустрій Кременчука» на 20</w:t>
      </w:r>
      <w:r w:rsidR="00030743" w:rsidRPr="00067C1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067C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</w:t>
      </w:r>
    </w:p>
    <w:p w14:paraId="00440EBA" w14:textId="77777777" w:rsidR="00067C1B" w:rsidRPr="00067C1B" w:rsidRDefault="00067C1B" w:rsidP="00067C1B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EF50B2" w14:textId="5CB1C414" w:rsidR="00FB5F76" w:rsidRPr="00030743" w:rsidRDefault="000D6607" w:rsidP="00030743">
      <w:pPr>
        <w:pStyle w:val="a7"/>
        <w:ind w:firstLine="709"/>
        <w:rPr>
          <w:sz w:val="28"/>
          <w:szCs w:val="28"/>
        </w:rPr>
      </w:pPr>
      <w:r w:rsidRPr="00030743">
        <w:rPr>
          <w:sz w:val="28"/>
          <w:szCs w:val="28"/>
        </w:rPr>
        <w:t xml:space="preserve">  Комунальне підприємство «Благоустрій Кременчука», як  спеціалізоване підприємство, діяльність якого спрямована на виконання робіт з благоустрою міста,  працює над розвитком зелених зон, належним утриманням зелених насаджень, своєчасним знесенням аварійних, сухостійних та фаутних дерев, здійснення інших видів робіт з благоустрою міста Кременчука. </w:t>
      </w:r>
    </w:p>
    <w:p w14:paraId="61F7BB11" w14:textId="66DEB694" w:rsidR="00717769" w:rsidRPr="00030743" w:rsidRDefault="006103B6" w:rsidP="0003074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Для якісного і оперативного виконання функцій, пов’язаних з поточним ремонтом зелених насаджень, їх утриманням, збереженням існуючої зеленої зони міста, створенням нових зелених насаджень, утриманням обладнання фонтанів та систем </w:t>
      </w:r>
      <w:r w:rsidR="000D6607" w:rsidRPr="00030743">
        <w:rPr>
          <w:rFonts w:ascii="Times New Roman" w:hAnsi="Times New Roman" w:cs="Times New Roman"/>
          <w:sz w:val="28"/>
          <w:szCs w:val="28"/>
          <w:lang w:val="uk-UA"/>
        </w:rPr>
        <w:t>автоматичного</w:t>
      </w:r>
      <w:r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поливу,  утриманням підпорядкованих територій, утримання зупинок громадського транспорту, закріплених за підприємством, утримання станцій перекачок зливових вод, виконання робіт з демонтажу і евакуації безхазяйного майна і майна, що розміщене на території міста з порушенням правил благоустрою, </w:t>
      </w:r>
      <w:r w:rsidR="004D263F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717769" w:rsidRPr="00030743">
        <w:rPr>
          <w:rFonts w:ascii="Times New Roman" w:hAnsi="Times New Roman" w:cs="Times New Roman"/>
          <w:sz w:val="28"/>
          <w:szCs w:val="28"/>
          <w:lang w:val="uk-UA"/>
        </w:rPr>
        <w:t>омунальне підприємство «Благоустрій Кременчука» надає потребу в коштах, які необхідно передбачити в міському бюджеті при формуванні проекту міського бюджету на 2020</w:t>
      </w:r>
      <w:r w:rsidR="00E45F55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7769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рік. </w:t>
      </w:r>
    </w:p>
    <w:p w14:paraId="10D2AFAD" w14:textId="6CF7FD65" w:rsidR="009F52D6" w:rsidRPr="00030743" w:rsidRDefault="00717769" w:rsidP="004D263F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Загальна сума коштів необхідних для функціонування підприємства складає  -  </w:t>
      </w:r>
      <w:r w:rsidR="00AD0149">
        <w:rPr>
          <w:rFonts w:ascii="Times New Roman" w:hAnsi="Times New Roman" w:cs="Times New Roman"/>
          <w:b/>
          <w:sz w:val="28"/>
          <w:szCs w:val="28"/>
          <w:lang w:val="uk-UA"/>
        </w:rPr>
        <w:t>108 798,600</w:t>
      </w:r>
      <w:r w:rsidR="00D3168C" w:rsidRPr="00030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тис. грн.</w:t>
      </w:r>
      <w:r w:rsidR="00502614" w:rsidRPr="00030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103B6" w:rsidRPr="00030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D26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DAA411B" w14:textId="5B23DCE8" w:rsidR="00717769" w:rsidRPr="00030743" w:rsidRDefault="00717769" w:rsidP="00C442B2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Утримання та поточний ремонт фонтанів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 систем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0D6607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автоматичного 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поливу, орієнтовна сума складає – </w:t>
      </w:r>
      <w:r w:rsidR="00512BD1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1864,268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</w:t>
      </w:r>
    </w:p>
    <w:p w14:paraId="0790B108" w14:textId="33B4E780" w:rsidR="00717769" w:rsidRPr="000F2F23" w:rsidRDefault="00717769" w:rsidP="000F2F23">
      <w:pPr>
        <w:pStyle w:val="ae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Утримання фонтанів</w:t>
      </w:r>
      <w:r w:rsidR="009064C3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систем </w:t>
      </w:r>
      <w:r w:rsidR="004D263F" w:rsidRPr="000F2F23">
        <w:rPr>
          <w:rFonts w:ascii="Times New Roman" w:hAnsi="Times New Roman" w:cs="Times New Roman"/>
          <w:sz w:val="28"/>
          <w:szCs w:val="28"/>
          <w:lang w:val="uk-UA"/>
        </w:rPr>
        <w:t>автоматичного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поливу включає орієнтовні витрати на:</w:t>
      </w:r>
    </w:p>
    <w:p w14:paraId="77608EC2" w14:textId="77777777" w:rsidR="00030743" w:rsidRPr="000F2F23" w:rsidRDefault="00717769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- заробітну плату з нарахуванням</w:t>
      </w:r>
      <w:r w:rsidR="00FB7064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(6 осіб)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064C3" w:rsidRPr="000F2F23">
        <w:rPr>
          <w:rFonts w:ascii="Times New Roman" w:hAnsi="Times New Roman" w:cs="Times New Roman"/>
          <w:sz w:val="28"/>
          <w:szCs w:val="28"/>
          <w:lang w:val="uk-UA"/>
        </w:rPr>
        <w:t>918,</w:t>
      </w:r>
      <w:r w:rsidR="00512BD1" w:rsidRPr="000F2F23">
        <w:rPr>
          <w:rFonts w:ascii="Times New Roman" w:hAnsi="Times New Roman" w:cs="Times New Roman"/>
          <w:sz w:val="28"/>
          <w:szCs w:val="28"/>
          <w:lang w:val="uk-UA"/>
        </w:rPr>
        <w:t>722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</w:p>
    <w:p w14:paraId="52E17945" w14:textId="3E21DA50" w:rsidR="00717769" w:rsidRPr="000F2F23" w:rsidRDefault="00983F44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матеріали 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289,4</w:t>
      </w:r>
      <w:r w:rsidR="00512BD1" w:rsidRPr="000F2F23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 (</w:t>
      </w:r>
      <w:r w:rsidR="00113EC5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>т.ч</w:t>
      </w:r>
      <w:proofErr w:type="spellEnd"/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13EC5" w:rsidRPr="000F2F23">
        <w:rPr>
          <w:rFonts w:ascii="Times New Roman" w:hAnsi="Times New Roman" w:cs="Times New Roman"/>
          <w:sz w:val="28"/>
          <w:szCs w:val="28"/>
          <w:lang w:val="uk-UA"/>
        </w:rPr>
        <w:t>перекис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водню – 350</w:t>
      </w:r>
      <w:r w:rsidR="004D263F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>л, гідрохлорид натрію – 500л, електроліт - 170л);</w:t>
      </w:r>
    </w:p>
    <w:p w14:paraId="2EF63A23" w14:textId="77777777" w:rsidR="00983F44" w:rsidRPr="000F2F23" w:rsidRDefault="00983F44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- електроенергія, опалення, водовідведення, водопостачання  - 339,1</w:t>
      </w:r>
      <w:r w:rsidR="00512BD1" w:rsidRPr="000F2F2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14:paraId="37212409" w14:textId="51544539" w:rsidR="00717769" w:rsidRDefault="00717769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- послуги з ремонту та обслуговування допоміжних мех</w:t>
      </w:r>
      <w:r w:rsidR="009064C3" w:rsidRPr="000F2F23">
        <w:rPr>
          <w:rFonts w:ascii="Times New Roman" w:hAnsi="Times New Roman" w:cs="Times New Roman"/>
          <w:sz w:val="28"/>
          <w:szCs w:val="28"/>
          <w:lang w:val="uk-UA"/>
        </w:rPr>
        <w:t>анізмів та автотранспорту – 317,0</w:t>
      </w:r>
      <w:r w:rsidR="00512BD1" w:rsidRPr="000F2F2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14:paraId="28F08A3A" w14:textId="77777777" w:rsidR="000F2F23" w:rsidRPr="000F2F23" w:rsidRDefault="000F2F23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</w:p>
    <w:p w14:paraId="0D704683" w14:textId="6A175093" w:rsidR="00717769" w:rsidRPr="00030743" w:rsidRDefault="00717769" w:rsidP="00717769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Утримання в належному санітарному стані закріплених територій міста, розподільчих смуг, площ,  скверів, парків, бульварів, прибирання та </w:t>
      </w:r>
      <w:r w:rsidR="004D263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їх 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поточний ремонт, демонтаж та евакуація безхазяйного майна, орієнтовна сума складає  - </w:t>
      </w:r>
      <w:r w:rsidR="009064C3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</w:t>
      </w:r>
      <w:r w:rsidR="001173E3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 w:rsidR="009064C3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 9</w:t>
      </w:r>
      <w:r w:rsidR="0068489D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87,734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 </w:t>
      </w:r>
    </w:p>
    <w:p w14:paraId="274DCFE1" w14:textId="77777777" w:rsidR="00717769" w:rsidRPr="000F2F23" w:rsidRDefault="00717769" w:rsidP="000F2F23">
      <w:pPr>
        <w:pStyle w:val="ae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Орієнтовна вартість витрат включає:</w:t>
      </w:r>
    </w:p>
    <w:p w14:paraId="6F2CBEBB" w14:textId="77777777" w:rsidR="00717769" w:rsidRPr="000F2F23" w:rsidRDefault="00717769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- заробітну плату з нарахуванням</w:t>
      </w:r>
      <w:r w:rsidR="00FB7064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(110 осіб)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304FE2" w:rsidRPr="000F2F23">
        <w:rPr>
          <w:rFonts w:ascii="Times New Roman" w:hAnsi="Times New Roman" w:cs="Times New Roman"/>
          <w:sz w:val="28"/>
          <w:szCs w:val="28"/>
          <w:lang w:val="uk-UA"/>
        </w:rPr>
        <w:t>18392,476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</w:p>
    <w:p w14:paraId="229DFD87" w14:textId="77777777" w:rsidR="009064C3" w:rsidRPr="000F2F23" w:rsidRDefault="00717769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- витрат на ПММ (паливо, оливи)</w:t>
      </w:r>
      <w:r w:rsidR="009064C3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миючий засіб типу </w:t>
      </w:r>
      <w:r w:rsidRPr="000F2F23">
        <w:rPr>
          <w:rFonts w:ascii="Times New Roman" w:hAnsi="Times New Roman" w:cs="Times New Roman"/>
          <w:sz w:val="28"/>
          <w:szCs w:val="28"/>
          <w:lang w:val="en-US"/>
        </w:rPr>
        <w:t>RM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69, RM22 та </w:t>
      </w:r>
      <w:r w:rsidRPr="000F2F23">
        <w:rPr>
          <w:rFonts w:ascii="Times New Roman" w:hAnsi="Times New Roman" w:cs="Times New Roman"/>
          <w:sz w:val="28"/>
          <w:szCs w:val="28"/>
          <w:lang w:val="en-US"/>
        </w:rPr>
        <w:t>RM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25 для миття тротуарної плитки</w:t>
      </w:r>
      <w:r w:rsidR="009064C3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матеріали, запчастини, шини, інші матеріали</w:t>
      </w:r>
      <w:r w:rsidR="009064C3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E36452" w:rsidRPr="000F2F23">
        <w:rPr>
          <w:rFonts w:ascii="Times New Roman" w:hAnsi="Times New Roman" w:cs="Times New Roman"/>
          <w:sz w:val="28"/>
          <w:szCs w:val="28"/>
          <w:lang w:val="uk-UA"/>
        </w:rPr>
        <w:t>5091,</w:t>
      </w:r>
      <w:r w:rsidR="00304FE2" w:rsidRPr="000F2F23">
        <w:rPr>
          <w:rFonts w:ascii="Times New Roman" w:hAnsi="Times New Roman" w:cs="Times New Roman"/>
          <w:sz w:val="28"/>
          <w:szCs w:val="28"/>
          <w:lang w:val="uk-UA"/>
        </w:rPr>
        <w:t>158</w:t>
      </w:r>
      <w:r w:rsidR="009064C3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грн;</w:t>
      </w:r>
    </w:p>
    <w:p w14:paraId="2213E59B" w14:textId="77777777" w:rsidR="009064C3" w:rsidRPr="000F2F23" w:rsidRDefault="009064C3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електроенергія, опалення, водовідведення, водопостачання  - </w:t>
      </w:r>
      <w:r w:rsidR="00290501" w:rsidRPr="000F2F2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36452" w:rsidRPr="000F2F23">
        <w:rPr>
          <w:rFonts w:ascii="Times New Roman" w:hAnsi="Times New Roman" w:cs="Times New Roman"/>
          <w:sz w:val="28"/>
          <w:szCs w:val="28"/>
          <w:lang w:val="uk-UA"/>
        </w:rPr>
        <w:t>69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04FE2" w:rsidRPr="000F2F2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05C42AC" w14:textId="14F55821" w:rsidR="009064C3" w:rsidRDefault="009064C3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lastRenderedPageBreak/>
        <w:t>- ремонт та технічне обслуговування техніки</w:t>
      </w:r>
      <w:r w:rsidR="001173E3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та механізмів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1173E3" w:rsidRPr="000F2F2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задіян</w:t>
      </w:r>
      <w:r w:rsidR="001173E3" w:rsidRPr="000F2F2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для виконання робіт; послуги підрядних організацій – </w:t>
      </w:r>
      <w:r w:rsidR="00E36452" w:rsidRPr="000F2F23">
        <w:rPr>
          <w:rFonts w:ascii="Times New Roman" w:hAnsi="Times New Roman" w:cs="Times New Roman"/>
          <w:sz w:val="28"/>
          <w:szCs w:val="28"/>
          <w:lang w:val="uk-UA"/>
        </w:rPr>
        <w:t>3935</w:t>
      </w:r>
      <w:r w:rsidR="00290501" w:rsidRPr="000F2F23">
        <w:rPr>
          <w:rFonts w:ascii="Times New Roman" w:hAnsi="Times New Roman" w:cs="Times New Roman"/>
          <w:sz w:val="28"/>
          <w:szCs w:val="28"/>
          <w:lang w:val="uk-UA"/>
        </w:rPr>
        <w:t>,1</w:t>
      </w:r>
      <w:r w:rsidR="00304FE2" w:rsidRPr="000F2F2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36452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2342B631" w14:textId="77777777" w:rsidR="000F2F23" w:rsidRPr="000F2F23" w:rsidRDefault="000F2F23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</w:p>
    <w:p w14:paraId="1E76B8BF" w14:textId="77777777" w:rsidR="00717769" w:rsidRPr="00030743" w:rsidRDefault="00717769" w:rsidP="00717769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Поточний ремонт та утримання в належному санітарному стані зупинок громадського транспорту, орієнтовна сума складає  - </w:t>
      </w:r>
      <w:r w:rsidR="000D2717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6693,</w:t>
      </w:r>
      <w:r w:rsidR="00EC7333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009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</w:t>
      </w:r>
    </w:p>
    <w:p w14:paraId="4B9A3F64" w14:textId="1A45CC1B" w:rsidR="00717769" w:rsidRPr="000F2F23" w:rsidRDefault="00717769" w:rsidP="000F2F23">
      <w:pPr>
        <w:pStyle w:val="ae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На виконання рішень виконавчого комітету Кременчуцької міської ради для благоустрою, поточного ремонту та обслуговування зупинок громадського транспорту</w:t>
      </w:r>
      <w:r w:rsidR="008742B8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274 штук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, закріплених за КП «Благоустрій Кременчука», необхідні кошти:</w:t>
      </w:r>
    </w:p>
    <w:p w14:paraId="777ECE85" w14:textId="6915360C" w:rsidR="00717769" w:rsidRPr="000F2F23" w:rsidRDefault="00717769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D263F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на  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заробітну плату з нарахуванням</w:t>
      </w:r>
      <w:r w:rsidR="00FB7064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(28 осіб)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0D2717" w:rsidRPr="000F2F23">
        <w:rPr>
          <w:rFonts w:ascii="Times New Roman" w:hAnsi="Times New Roman" w:cs="Times New Roman"/>
          <w:sz w:val="28"/>
          <w:szCs w:val="28"/>
          <w:lang w:val="uk-UA"/>
        </w:rPr>
        <w:t>4594,0</w:t>
      </w:r>
      <w:r w:rsidR="00EC7333" w:rsidRPr="000F2F23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грн.,</w:t>
      </w:r>
    </w:p>
    <w:p w14:paraId="56C5B36F" w14:textId="77777777" w:rsidR="00717769" w:rsidRPr="000F2F23" w:rsidRDefault="00717769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- на придбання урн</w:t>
      </w:r>
      <w:r w:rsidR="000D2717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поточний ремонт зупинок (придбання необхідних матеріалів, заміна скляних частин, шифер, цвяхи шиферні, фарба, бруски для лавок, дошки та брус для решетування навісу зупинки, гайки з болтом (для лавок), цвяхи будівельні) – </w:t>
      </w:r>
      <w:r w:rsidR="000D2717" w:rsidRPr="000F2F23">
        <w:rPr>
          <w:rFonts w:ascii="Times New Roman" w:hAnsi="Times New Roman" w:cs="Times New Roman"/>
          <w:sz w:val="28"/>
          <w:szCs w:val="28"/>
          <w:lang w:val="uk-UA"/>
        </w:rPr>
        <w:t>1 73</w:t>
      </w:r>
      <w:r w:rsidR="00EC7333" w:rsidRPr="000F2F2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D2717" w:rsidRPr="000F2F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7333" w:rsidRPr="000F2F23">
        <w:rPr>
          <w:rFonts w:ascii="Times New Roman" w:hAnsi="Times New Roman" w:cs="Times New Roman"/>
          <w:sz w:val="28"/>
          <w:szCs w:val="28"/>
          <w:lang w:val="uk-UA"/>
        </w:rPr>
        <w:t>977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14:paraId="7981918C" w14:textId="77777777" w:rsidR="000D2717" w:rsidRPr="000F2F23" w:rsidRDefault="000D2717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- електроенергія, опалення, водовідведення, водопостачання  - 24,0</w:t>
      </w:r>
      <w:r w:rsidR="00EC7333" w:rsidRPr="000F2F2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14:paraId="7AB99B19" w14:textId="7403AEA0" w:rsidR="00717769" w:rsidRDefault="00717769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- ремонт та технічне обслуговування техніки, яка задіяна для виконання робіт; послу</w:t>
      </w:r>
      <w:r w:rsidR="000D2717" w:rsidRPr="000F2F23">
        <w:rPr>
          <w:rFonts w:ascii="Times New Roman" w:hAnsi="Times New Roman" w:cs="Times New Roman"/>
          <w:sz w:val="28"/>
          <w:szCs w:val="28"/>
          <w:lang w:val="uk-UA"/>
        </w:rPr>
        <w:t>ги підрядних організацій – 344,0</w:t>
      </w:r>
      <w:r w:rsidR="00EC7333" w:rsidRPr="000F2F2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4C4F27A3" w14:textId="77777777" w:rsidR="000F2F23" w:rsidRPr="000F2F23" w:rsidRDefault="000F2F23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</w:p>
    <w:p w14:paraId="3D7FF602" w14:textId="77777777" w:rsidR="00717769" w:rsidRPr="00030743" w:rsidRDefault="00717769" w:rsidP="00717769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Утримання станцій перекачок зливових во</w:t>
      </w:r>
      <w:r w:rsidR="000D2717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д, орієнтовно сума складає – 302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5,1</w:t>
      </w:r>
      <w:r w:rsidR="00EC7333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29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тис. грн. </w:t>
      </w:r>
    </w:p>
    <w:p w14:paraId="710D822A" w14:textId="77777777" w:rsidR="00717769" w:rsidRPr="000F2F23" w:rsidRDefault="00717769" w:rsidP="000F2F23">
      <w:pPr>
        <w:pStyle w:val="ae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Утримання дев’яти станцій перекачок зливових вод на рік включає:</w:t>
      </w:r>
    </w:p>
    <w:p w14:paraId="2E47847D" w14:textId="77777777" w:rsidR="00717769" w:rsidRPr="000F2F23" w:rsidRDefault="00717769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- витрати на заробітну плату мотористів</w:t>
      </w:r>
      <w:r w:rsidR="008742B8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2717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та лінійного персоналу</w:t>
      </w:r>
      <w:r w:rsidR="00FB7064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(14 осіб), </w:t>
      </w:r>
      <w:r w:rsidR="000D2717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орієнтовно  – 2297,1</w:t>
      </w:r>
      <w:r w:rsidR="00EC7333" w:rsidRPr="000F2F23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</w:p>
    <w:p w14:paraId="08B27360" w14:textId="77777777" w:rsidR="000D2717" w:rsidRPr="000F2F23" w:rsidRDefault="00717769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- витрат на електроенергію, водовідведення,</w:t>
      </w:r>
      <w:r w:rsidR="000D2717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опалення – 164,0</w:t>
      </w:r>
      <w:r w:rsidR="00EC7333" w:rsidRPr="000F2F2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D2717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грн;</w:t>
      </w:r>
    </w:p>
    <w:p w14:paraId="4100D3AF" w14:textId="77777777" w:rsidR="00717769" w:rsidRPr="000F2F23" w:rsidRDefault="000D2717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 для поточного ремонту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обладнання та придба</w:t>
      </w:r>
      <w:r w:rsidR="00EC7333" w:rsidRPr="000F2F23">
        <w:rPr>
          <w:rFonts w:ascii="Times New Roman" w:hAnsi="Times New Roman" w:cs="Times New Roman"/>
          <w:sz w:val="28"/>
          <w:szCs w:val="28"/>
          <w:lang w:val="uk-UA"/>
        </w:rPr>
        <w:t>ння запчастин, орієнтовно  - 503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7333" w:rsidRPr="000F2F23">
        <w:rPr>
          <w:rFonts w:ascii="Times New Roman" w:hAnsi="Times New Roman" w:cs="Times New Roman"/>
          <w:sz w:val="28"/>
          <w:szCs w:val="28"/>
          <w:lang w:val="uk-UA"/>
        </w:rPr>
        <w:t>991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57C5C80D" w14:textId="6B6158C3" w:rsidR="00717769" w:rsidRDefault="00717769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- послуги з ремонту та обслуговування допоміжних меха</w:t>
      </w:r>
      <w:r w:rsidR="000D2717" w:rsidRPr="000F2F23">
        <w:rPr>
          <w:rFonts w:ascii="Times New Roman" w:hAnsi="Times New Roman" w:cs="Times New Roman"/>
          <w:sz w:val="28"/>
          <w:szCs w:val="28"/>
          <w:lang w:val="uk-UA"/>
        </w:rPr>
        <w:t>нізмів та автотранспорту – 60,0</w:t>
      </w:r>
      <w:r w:rsidR="00EC7333" w:rsidRPr="000F2F2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14:paraId="10972402" w14:textId="77777777" w:rsidR="000F2F23" w:rsidRPr="000F2F23" w:rsidRDefault="000F2F23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</w:p>
    <w:p w14:paraId="59986EA4" w14:textId="77777777" w:rsidR="00717769" w:rsidRPr="00030743" w:rsidRDefault="00717769" w:rsidP="00717769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Поточний ремонт зелених насаджень, о</w:t>
      </w:r>
      <w:r w:rsidR="00D701DD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рієнтовна сума складає – 17281,8</w:t>
      </w:r>
      <w:r w:rsidR="00EC7333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11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 </w:t>
      </w:r>
    </w:p>
    <w:p w14:paraId="47D97433" w14:textId="77777777" w:rsidR="00717769" w:rsidRPr="000F2F23" w:rsidRDefault="00717769" w:rsidP="002D3335">
      <w:pPr>
        <w:pStyle w:val="ae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До поточного ремонту на об’єктах зеленого господарства належать: садіння квітів з усіма попередніми супровідними роботами, санітарна та формувальна обрізка  дерев, кущів, догляд за квітниками, газонами, видалення окремих засохлих чи фаутних дерев та кущів, видалення пеньків та інші види робіт.</w:t>
      </w:r>
    </w:p>
    <w:p w14:paraId="7C4BB492" w14:textId="77777777" w:rsidR="00717769" w:rsidRPr="000F2F23" w:rsidRDefault="00717769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Орієнтовна вартість поточного ремонту складається:</w:t>
      </w:r>
    </w:p>
    <w:p w14:paraId="7F5B4264" w14:textId="77777777" w:rsidR="00717769" w:rsidRPr="000F2F23" w:rsidRDefault="00717769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з заробітної плати працівників з нарахуванням </w:t>
      </w:r>
      <w:r w:rsidR="00FB7064" w:rsidRPr="000F2F23">
        <w:rPr>
          <w:rFonts w:ascii="Times New Roman" w:hAnsi="Times New Roman" w:cs="Times New Roman"/>
          <w:sz w:val="28"/>
          <w:szCs w:val="28"/>
          <w:lang w:val="uk-UA"/>
        </w:rPr>
        <w:t>(77 осіб)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D701DD" w:rsidRPr="000F2F23">
        <w:rPr>
          <w:rFonts w:ascii="Times New Roman" w:hAnsi="Times New Roman" w:cs="Times New Roman"/>
          <w:sz w:val="28"/>
          <w:szCs w:val="28"/>
          <w:lang w:val="uk-UA"/>
        </w:rPr>
        <w:t>12861,</w:t>
      </w:r>
      <w:r w:rsidR="00EC7333" w:rsidRPr="000F2F23">
        <w:rPr>
          <w:rFonts w:ascii="Times New Roman" w:hAnsi="Times New Roman" w:cs="Times New Roman"/>
          <w:sz w:val="28"/>
          <w:szCs w:val="28"/>
          <w:lang w:val="uk-UA"/>
        </w:rPr>
        <w:t>089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грн.,</w:t>
      </w:r>
    </w:p>
    <w:p w14:paraId="6B0EF22F" w14:textId="1EE522C1" w:rsidR="000D2717" w:rsidRPr="000F2F23" w:rsidRDefault="00717769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витрат на </w:t>
      </w:r>
      <w:r w:rsidR="000D2717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придбання 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паливно-мастильн</w:t>
      </w:r>
      <w:r w:rsidR="004D263F" w:rsidRPr="000F2F2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матеріал</w:t>
      </w:r>
      <w:r w:rsidR="004D263F" w:rsidRPr="000F2F2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(паливо, оливи)</w:t>
      </w:r>
      <w:r w:rsidR="000D2717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матеріалів (господарчі та с/г матеріали, запчастини, шини, інші матеріали</w:t>
      </w:r>
      <w:r w:rsidR="00D701DD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– 2859,7</w:t>
      </w:r>
      <w:r w:rsidR="00EC7333" w:rsidRPr="000F2F23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0D2717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грн;</w:t>
      </w:r>
    </w:p>
    <w:p w14:paraId="376DD8A8" w14:textId="77777777" w:rsidR="00717769" w:rsidRPr="000F2F23" w:rsidRDefault="000D2717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- витрат  на придбання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електроенергі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>, опалення, водовідведення, водопостачання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– 225,0</w:t>
      </w:r>
      <w:r w:rsidR="00EC7333" w:rsidRPr="000F2F2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</w:p>
    <w:p w14:paraId="0C1D67F2" w14:textId="1CC0C5A1" w:rsidR="00717769" w:rsidRDefault="00717769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витрат на ремонт та технічне обслуговування техніки і механізмів – </w:t>
      </w:r>
      <w:r w:rsidR="000D2717" w:rsidRPr="000F2F23">
        <w:rPr>
          <w:rFonts w:ascii="Times New Roman" w:hAnsi="Times New Roman" w:cs="Times New Roman"/>
          <w:sz w:val="28"/>
          <w:szCs w:val="28"/>
          <w:lang w:val="uk-UA"/>
        </w:rPr>
        <w:t>1336,0</w:t>
      </w:r>
      <w:r w:rsidR="00EC7333" w:rsidRPr="000F2F2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 </w:t>
      </w:r>
    </w:p>
    <w:p w14:paraId="5F296A41" w14:textId="77777777" w:rsidR="00717769" w:rsidRPr="00030743" w:rsidRDefault="00717769" w:rsidP="00717769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 xml:space="preserve">Ремонт та утримання в належному санітарному стані пам’ятників </w:t>
      </w:r>
      <w:r w:rsidR="000D2717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та пам’ятних знаків 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міста,</w:t>
      </w:r>
      <w:r w:rsidR="000D2717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малих архітектурних форм,</w:t>
      </w:r>
      <w:r w:rsidR="002F1FEF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металевих конструкцій, </w:t>
      </w:r>
      <w:r w:rsidR="000D2717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2F1FEF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побутових приміщень та пункту обігріву, </w:t>
      </w:r>
      <w:r w:rsidR="00963FCD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орієнтовна сума складає – 2689,6</w:t>
      </w:r>
      <w:r w:rsidR="00BA50E2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41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</w:t>
      </w:r>
    </w:p>
    <w:p w14:paraId="52DE3A6C" w14:textId="77777777" w:rsidR="002F1FEF" w:rsidRPr="000F2F23" w:rsidRDefault="00717769" w:rsidP="002D3335">
      <w:pPr>
        <w:pStyle w:val="a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2F23">
        <w:rPr>
          <w:rFonts w:ascii="Times New Roman" w:hAnsi="Times New Roman" w:cs="Times New Roman"/>
          <w:sz w:val="28"/>
          <w:szCs w:val="28"/>
        </w:rPr>
        <w:t xml:space="preserve">До поточного ремонту та </w:t>
      </w:r>
      <w:proofErr w:type="spellStart"/>
      <w:proofErr w:type="gramStart"/>
      <w:r w:rsidRPr="000F2F23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0F2F2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F2F23">
        <w:rPr>
          <w:rFonts w:ascii="Times New Roman" w:hAnsi="Times New Roman" w:cs="Times New Roman"/>
          <w:sz w:val="28"/>
          <w:szCs w:val="28"/>
        </w:rPr>
        <w:t>відноситься</w:t>
      </w:r>
      <w:proofErr w:type="spellEnd"/>
      <w:proofErr w:type="gramEnd"/>
      <w:r w:rsidRPr="000F2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23">
        <w:rPr>
          <w:rFonts w:ascii="Times New Roman" w:hAnsi="Times New Roman" w:cs="Times New Roman"/>
          <w:sz w:val="28"/>
          <w:szCs w:val="28"/>
        </w:rPr>
        <w:t>дрібний</w:t>
      </w:r>
      <w:proofErr w:type="spellEnd"/>
      <w:r w:rsidRPr="000F2F23">
        <w:rPr>
          <w:rFonts w:ascii="Times New Roman" w:hAnsi="Times New Roman" w:cs="Times New Roman"/>
          <w:sz w:val="28"/>
          <w:szCs w:val="28"/>
        </w:rPr>
        <w:t xml:space="preserve"> ремонт та </w:t>
      </w:r>
      <w:proofErr w:type="spellStart"/>
      <w:r w:rsidRPr="000F2F23">
        <w:rPr>
          <w:rFonts w:ascii="Times New Roman" w:hAnsi="Times New Roman" w:cs="Times New Roman"/>
          <w:sz w:val="28"/>
          <w:szCs w:val="28"/>
        </w:rPr>
        <w:t>фарбування</w:t>
      </w:r>
      <w:proofErr w:type="spellEnd"/>
      <w:r w:rsidR="002F1FEF" w:rsidRPr="000F2F23">
        <w:rPr>
          <w:rFonts w:ascii="Times New Roman" w:hAnsi="Times New Roman" w:cs="Times New Roman"/>
          <w:sz w:val="28"/>
          <w:szCs w:val="28"/>
        </w:rPr>
        <w:t>,</w:t>
      </w:r>
      <w:r w:rsidRPr="000F2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FEF" w:rsidRPr="000F2F23">
        <w:rPr>
          <w:rFonts w:ascii="Times New Roman" w:hAnsi="Times New Roman" w:cs="Times New Roman"/>
          <w:sz w:val="28"/>
          <w:szCs w:val="28"/>
        </w:rPr>
        <w:t>санітарне</w:t>
      </w:r>
      <w:proofErr w:type="spellEnd"/>
      <w:r w:rsidR="002F1FEF" w:rsidRPr="000F2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FEF" w:rsidRPr="000F2F23">
        <w:rPr>
          <w:rFonts w:ascii="Times New Roman" w:hAnsi="Times New Roman" w:cs="Times New Roman"/>
          <w:sz w:val="28"/>
          <w:szCs w:val="28"/>
        </w:rPr>
        <w:t>миття</w:t>
      </w:r>
      <w:proofErr w:type="spellEnd"/>
      <w:r w:rsidR="002F1FEF" w:rsidRPr="000F2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23">
        <w:rPr>
          <w:rFonts w:ascii="Times New Roman" w:hAnsi="Times New Roman" w:cs="Times New Roman"/>
          <w:sz w:val="28"/>
          <w:szCs w:val="28"/>
        </w:rPr>
        <w:t>пам’ятників</w:t>
      </w:r>
      <w:proofErr w:type="spellEnd"/>
      <w:r w:rsidR="002F1FEF" w:rsidRPr="000F2F2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2F1FEF" w:rsidRPr="000F2F23">
        <w:rPr>
          <w:rFonts w:ascii="Times New Roman" w:hAnsi="Times New Roman" w:cs="Times New Roman"/>
          <w:sz w:val="28"/>
          <w:szCs w:val="28"/>
        </w:rPr>
        <w:t>пам’ятних</w:t>
      </w:r>
      <w:proofErr w:type="spellEnd"/>
      <w:r w:rsidR="002F1FEF" w:rsidRPr="000F2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FEF" w:rsidRPr="000F2F23">
        <w:rPr>
          <w:rFonts w:ascii="Times New Roman" w:hAnsi="Times New Roman" w:cs="Times New Roman"/>
          <w:sz w:val="28"/>
          <w:szCs w:val="28"/>
        </w:rPr>
        <w:t>знаків</w:t>
      </w:r>
      <w:proofErr w:type="spellEnd"/>
      <w:r w:rsidR="002F1FEF" w:rsidRPr="000F2F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1FEF" w:rsidRPr="000F2F23">
        <w:rPr>
          <w:rFonts w:ascii="Times New Roman" w:hAnsi="Times New Roman" w:cs="Times New Roman"/>
          <w:sz w:val="28"/>
          <w:szCs w:val="28"/>
        </w:rPr>
        <w:t>малих</w:t>
      </w:r>
      <w:proofErr w:type="spellEnd"/>
      <w:r w:rsidR="002F1FEF" w:rsidRPr="000F2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FEF" w:rsidRPr="000F2F23">
        <w:rPr>
          <w:rFonts w:ascii="Times New Roman" w:hAnsi="Times New Roman" w:cs="Times New Roman"/>
          <w:sz w:val="28"/>
          <w:szCs w:val="28"/>
        </w:rPr>
        <w:t>архітектурних</w:t>
      </w:r>
      <w:proofErr w:type="spellEnd"/>
      <w:r w:rsidR="002F1FEF" w:rsidRPr="000F2F23">
        <w:rPr>
          <w:rFonts w:ascii="Times New Roman" w:hAnsi="Times New Roman" w:cs="Times New Roman"/>
          <w:sz w:val="28"/>
          <w:szCs w:val="28"/>
        </w:rPr>
        <w:t xml:space="preserve"> форм, </w:t>
      </w:r>
      <w:proofErr w:type="spellStart"/>
      <w:r w:rsidR="002F1FEF" w:rsidRPr="000F2F23">
        <w:rPr>
          <w:rFonts w:ascii="Times New Roman" w:hAnsi="Times New Roman" w:cs="Times New Roman"/>
          <w:sz w:val="28"/>
          <w:szCs w:val="28"/>
        </w:rPr>
        <w:t>металевих</w:t>
      </w:r>
      <w:proofErr w:type="spellEnd"/>
      <w:r w:rsidR="002F1FEF" w:rsidRPr="000F2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FEF" w:rsidRPr="000F2F23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="002F1FEF" w:rsidRPr="000F2F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F1FEF" w:rsidRPr="000F2F23">
        <w:rPr>
          <w:rFonts w:ascii="Times New Roman" w:hAnsi="Times New Roman" w:cs="Times New Roman"/>
          <w:sz w:val="28"/>
          <w:szCs w:val="28"/>
        </w:rPr>
        <w:t>побутових</w:t>
      </w:r>
      <w:proofErr w:type="spellEnd"/>
      <w:r w:rsidR="002F1FEF" w:rsidRPr="000F2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1FEF" w:rsidRPr="000F2F23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="002F1FEF" w:rsidRPr="000F2F23">
        <w:rPr>
          <w:rFonts w:ascii="Times New Roman" w:hAnsi="Times New Roman" w:cs="Times New Roman"/>
          <w:sz w:val="28"/>
          <w:szCs w:val="28"/>
        </w:rPr>
        <w:t xml:space="preserve"> та пункту</w:t>
      </w:r>
      <w:r w:rsidRPr="000F2F2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F2F23">
        <w:rPr>
          <w:rFonts w:ascii="Times New Roman" w:hAnsi="Times New Roman" w:cs="Times New Roman"/>
          <w:sz w:val="28"/>
          <w:szCs w:val="28"/>
        </w:rPr>
        <w:t>Орієнтовні</w:t>
      </w:r>
      <w:proofErr w:type="spellEnd"/>
      <w:r w:rsidRPr="000F2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23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0F2F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2F23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0F2F2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2740FE9" w14:textId="77777777" w:rsidR="002F1FEF" w:rsidRPr="000F2F23" w:rsidRDefault="002F1FEF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заробітну плату з нарахуванням </w:t>
      </w:r>
      <w:r w:rsidR="00FB7064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(14 осіб) 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2299,7</w:t>
      </w:r>
      <w:r w:rsidR="00BA50E2" w:rsidRPr="000F2F2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</w:p>
    <w:p w14:paraId="29932CD8" w14:textId="77777777" w:rsidR="002F1FEF" w:rsidRPr="000F2F23" w:rsidRDefault="002F1FEF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>матеріали для ремонту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, господарчі товари, ПММ, запчастини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963FCD" w:rsidRPr="000F2F23">
        <w:rPr>
          <w:rFonts w:ascii="Times New Roman" w:hAnsi="Times New Roman" w:cs="Times New Roman"/>
          <w:sz w:val="28"/>
          <w:szCs w:val="28"/>
          <w:lang w:val="uk-UA"/>
        </w:rPr>
        <w:t>312,0</w:t>
      </w:r>
      <w:r w:rsidR="00BA50E2" w:rsidRPr="000F2F23">
        <w:rPr>
          <w:rFonts w:ascii="Times New Roman" w:hAnsi="Times New Roman" w:cs="Times New Roman"/>
          <w:sz w:val="28"/>
          <w:szCs w:val="28"/>
          <w:lang w:val="uk-UA"/>
        </w:rPr>
        <w:t>41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</w:p>
    <w:p w14:paraId="0E2C3416" w14:textId="409ED3A4" w:rsidR="002F1FEF" w:rsidRPr="000F2F23" w:rsidRDefault="002F1FEF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D263F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витрати  на придбання електроенергії, опалення, водовідведення, водопостачання – 17,9</w:t>
      </w:r>
      <w:r w:rsidR="00BA50E2" w:rsidRPr="000F2F2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</w:p>
    <w:p w14:paraId="50D6ECC2" w14:textId="7A3EA25D" w:rsidR="00717769" w:rsidRDefault="004D263F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витрати на ремонт та технічне обслуговування техніки і механізмів – </w:t>
      </w:r>
      <w:r w:rsidR="002F1FEF" w:rsidRPr="000F2F23">
        <w:rPr>
          <w:rFonts w:ascii="Times New Roman" w:hAnsi="Times New Roman" w:cs="Times New Roman"/>
          <w:sz w:val="28"/>
          <w:szCs w:val="28"/>
          <w:lang w:val="uk-UA"/>
        </w:rPr>
        <w:t>60,0</w:t>
      </w:r>
      <w:r w:rsidR="00BA50E2" w:rsidRPr="000F2F2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4FE7CE2F" w14:textId="77777777" w:rsidR="00067C1B" w:rsidRPr="000F2F23" w:rsidRDefault="00067C1B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</w:p>
    <w:p w14:paraId="6045B43A" w14:textId="77777777" w:rsidR="00717769" w:rsidRPr="00030743" w:rsidRDefault="00717769" w:rsidP="00717769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Видалення аварійних дерев протягом доби (обов’язки МНС), орієнтовна сума складає – </w:t>
      </w:r>
      <w:r w:rsidR="00BA50E2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3117,391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 </w:t>
      </w:r>
    </w:p>
    <w:p w14:paraId="6D200888" w14:textId="143DFAE4" w:rsidR="00717769" w:rsidRPr="00030743" w:rsidRDefault="00717769" w:rsidP="00067C1B">
      <w:pPr>
        <w:pStyle w:val="a7"/>
        <w:ind w:firstLine="360"/>
        <w:rPr>
          <w:sz w:val="28"/>
          <w:szCs w:val="28"/>
        </w:rPr>
      </w:pPr>
      <w:r w:rsidRPr="00030743">
        <w:rPr>
          <w:sz w:val="28"/>
          <w:szCs w:val="28"/>
        </w:rPr>
        <w:t xml:space="preserve">Кошти на зазначені види робіт вказані орієнтовно. Видалення аварійних дерев здійснюється на підставі рішення виконавчого комітету Кременчуцької міської ради Полтавської області від 06.05.2011 р. №352 «Про покладання обов’язків з видалення аварійно-небезпечних дерев на комунальне підприємство «Благоустрій Кременчука» відповідно звернень громадян до </w:t>
      </w:r>
      <w:r w:rsidR="004D263F">
        <w:rPr>
          <w:sz w:val="28"/>
          <w:szCs w:val="28"/>
        </w:rPr>
        <w:t>Відділу оперативного контролю за станом</w:t>
      </w:r>
      <w:r w:rsidRPr="00030743">
        <w:rPr>
          <w:sz w:val="28"/>
          <w:szCs w:val="28"/>
        </w:rPr>
        <w:t xml:space="preserve"> в місті. </w:t>
      </w:r>
      <w:r w:rsidR="00FB7064" w:rsidRPr="00030743">
        <w:rPr>
          <w:sz w:val="28"/>
          <w:szCs w:val="28"/>
        </w:rPr>
        <w:t xml:space="preserve">На рік заплановано 900 виїздів. Розрахункова вартість виїзду однієї бригади 1,5 год. становить 3450,00 грн. </w:t>
      </w:r>
      <w:r w:rsidRPr="00030743">
        <w:rPr>
          <w:sz w:val="28"/>
          <w:szCs w:val="28"/>
        </w:rPr>
        <w:t>Орієнтовні витрати включають:</w:t>
      </w:r>
    </w:p>
    <w:p w14:paraId="00F44617" w14:textId="77777777" w:rsidR="00717769" w:rsidRPr="00030743" w:rsidRDefault="00717769" w:rsidP="00717769">
      <w:pPr>
        <w:pStyle w:val="a7"/>
        <w:rPr>
          <w:sz w:val="28"/>
          <w:szCs w:val="28"/>
        </w:rPr>
      </w:pPr>
      <w:r w:rsidRPr="00030743">
        <w:rPr>
          <w:sz w:val="28"/>
          <w:szCs w:val="28"/>
        </w:rPr>
        <w:t>- заробітна плата з нарахуванням</w:t>
      </w:r>
      <w:r w:rsidR="00FB7064" w:rsidRPr="00030743">
        <w:rPr>
          <w:sz w:val="28"/>
          <w:szCs w:val="28"/>
        </w:rPr>
        <w:t xml:space="preserve"> (14 осіб)</w:t>
      </w:r>
      <w:r w:rsidRPr="00030743">
        <w:rPr>
          <w:sz w:val="28"/>
          <w:szCs w:val="28"/>
        </w:rPr>
        <w:t xml:space="preserve">– </w:t>
      </w:r>
      <w:r w:rsidR="00D968D2" w:rsidRPr="00030743">
        <w:rPr>
          <w:sz w:val="28"/>
          <w:szCs w:val="28"/>
        </w:rPr>
        <w:t>2342,4</w:t>
      </w:r>
      <w:r w:rsidRPr="00030743">
        <w:rPr>
          <w:sz w:val="28"/>
          <w:szCs w:val="28"/>
        </w:rPr>
        <w:t xml:space="preserve"> тис. грн., </w:t>
      </w:r>
    </w:p>
    <w:p w14:paraId="36319D6C" w14:textId="77777777" w:rsidR="00717769" w:rsidRPr="00030743" w:rsidRDefault="00717769" w:rsidP="00717769">
      <w:pPr>
        <w:pStyle w:val="a7"/>
        <w:rPr>
          <w:sz w:val="28"/>
          <w:szCs w:val="28"/>
        </w:rPr>
      </w:pPr>
      <w:r w:rsidRPr="00030743">
        <w:rPr>
          <w:sz w:val="28"/>
          <w:szCs w:val="28"/>
        </w:rPr>
        <w:t xml:space="preserve">- паливно-мастильні матеріали та інші матеріали, електроенергія, опалення, водовідведення, водопостачання  – </w:t>
      </w:r>
      <w:r w:rsidR="007F2B06" w:rsidRPr="00030743">
        <w:rPr>
          <w:sz w:val="28"/>
          <w:szCs w:val="28"/>
        </w:rPr>
        <w:t>604</w:t>
      </w:r>
      <w:r w:rsidR="00E72823" w:rsidRPr="00030743">
        <w:rPr>
          <w:sz w:val="28"/>
          <w:szCs w:val="28"/>
        </w:rPr>
        <w:t>,</w:t>
      </w:r>
      <w:r w:rsidR="007F2B06" w:rsidRPr="00030743">
        <w:rPr>
          <w:sz w:val="28"/>
          <w:szCs w:val="28"/>
        </w:rPr>
        <w:t>991</w:t>
      </w:r>
      <w:r w:rsidRPr="00030743">
        <w:rPr>
          <w:sz w:val="28"/>
          <w:szCs w:val="28"/>
        </w:rPr>
        <w:t xml:space="preserve"> тис. грн.,</w:t>
      </w:r>
    </w:p>
    <w:p w14:paraId="738325D7" w14:textId="7A00CAC9" w:rsidR="004D263F" w:rsidRDefault="00717769" w:rsidP="00717769">
      <w:pPr>
        <w:pStyle w:val="a7"/>
        <w:rPr>
          <w:sz w:val="28"/>
          <w:szCs w:val="28"/>
        </w:rPr>
      </w:pPr>
      <w:r w:rsidRPr="00030743">
        <w:rPr>
          <w:sz w:val="28"/>
          <w:szCs w:val="28"/>
        </w:rPr>
        <w:t xml:space="preserve">- витрати на ремонт та технічне обслуговування техніки і механізмів – </w:t>
      </w:r>
      <w:r w:rsidR="00E72823" w:rsidRPr="00030743">
        <w:rPr>
          <w:sz w:val="28"/>
          <w:szCs w:val="28"/>
        </w:rPr>
        <w:t>170,0</w:t>
      </w:r>
      <w:r w:rsidRPr="00030743">
        <w:rPr>
          <w:sz w:val="28"/>
          <w:szCs w:val="28"/>
        </w:rPr>
        <w:t xml:space="preserve"> тис. грн.</w:t>
      </w:r>
    </w:p>
    <w:p w14:paraId="0B706E32" w14:textId="77777777" w:rsidR="00067C1B" w:rsidRPr="00030743" w:rsidRDefault="00067C1B" w:rsidP="00717769">
      <w:pPr>
        <w:pStyle w:val="a7"/>
        <w:rPr>
          <w:sz w:val="28"/>
          <w:szCs w:val="28"/>
        </w:rPr>
      </w:pPr>
    </w:p>
    <w:p w14:paraId="1D126CEE" w14:textId="77777777" w:rsidR="00717769" w:rsidRPr="00030743" w:rsidRDefault="004E5C6A" w:rsidP="00717769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Благоустрій територій та оформлення міста під час проведення святкових заходів,</w:t>
      </w:r>
      <w:r w:rsidR="00717769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орієнтовна сума ск</w:t>
      </w:r>
      <w:r w:rsidR="00E72823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ладає – 520</w:t>
      </w:r>
      <w:r w:rsidR="00717769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,0</w:t>
      </w:r>
      <w:r w:rsidR="005F2F57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00</w:t>
      </w:r>
      <w:r w:rsidR="00717769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грн.:</w:t>
      </w:r>
    </w:p>
    <w:p w14:paraId="66E9AB18" w14:textId="77777777" w:rsidR="00717769" w:rsidRPr="00030743" w:rsidRDefault="00717769" w:rsidP="00717769">
      <w:pPr>
        <w:pStyle w:val="a7"/>
        <w:rPr>
          <w:sz w:val="28"/>
          <w:szCs w:val="28"/>
        </w:rPr>
      </w:pPr>
      <w:r w:rsidRPr="00030743">
        <w:rPr>
          <w:sz w:val="28"/>
          <w:szCs w:val="28"/>
        </w:rPr>
        <w:t>- Роботи з укладання тротуарної плитки на територіях, закріплених за підприємством (зелені зо</w:t>
      </w:r>
      <w:r w:rsidR="00E72823" w:rsidRPr="00030743">
        <w:rPr>
          <w:sz w:val="28"/>
          <w:szCs w:val="28"/>
        </w:rPr>
        <w:t>ни загального користування) -  39</w:t>
      </w:r>
      <w:r w:rsidRPr="00030743">
        <w:rPr>
          <w:sz w:val="28"/>
          <w:szCs w:val="28"/>
        </w:rPr>
        <w:t>0,0</w:t>
      </w:r>
      <w:r w:rsidR="007F3062" w:rsidRPr="00030743">
        <w:rPr>
          <w:sz w:val="28"/>
          <w:szCs w:val="28"/>
        </w:rPr>
        <w:t>00</w:t>
      </w:r>
      <w:r w:rsidRPr="00030743">
        <w:rPr>
          <w:sz w:val="28"/>
          <w:szCs w:val="28"/>
        </w:rPr>
        <w:t xml:space="preserve"> тис. грн.</w:t>
      </w:r>
    </w:p>
    <w:p w14:paraId="729FF179" w14:textId="6B7B32C3" w:rsidR="00067C1B" w:rsidRPr="00030743" w:rsidRDefault="00717769" w:rsidP="007177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- Роботи з оздоблення центральних зон відпочинку нашого міста та  придбання святкових тематичних прикрас та конструкцій під час підготовки до проведення загальноукраїнських та православних святкових днів </w:t>
      </w:r>
      <w:r w:rsidR="007F3062" w:rsidRPr="0003074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130</w:t>
      </w:r>
      <w:r w:rsidR="007F3062" w:rsidRPr="00030743">
        <w:rPr>
          <w:rFonts w:ascii="Times New Roman" w:hAnsi="Times New Roman" w:cs="Times New Roman"/>
          <w:sz w:val="28"/>
          <w:szCs w:val="28"/>
          <w:lang w:val="uk-UA"/>
        </w:rPr>
        <w:t>,000</w:t>
      </w:r>
      <w:r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48F15346" w14:textId="77777777" w:rsidR="00717769" w:rsidRPr="00030743" w:rsidRDefault="00717769" w:rsidP="00717769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Утримання скверу ім. </w:t>
      </w:r>
      <w:proofErr w:type="spellStart"/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Бабаєва</w:t>
      </w:r>
      <w:proofErr w:type="spellEnd"/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– </w:t>
      </w:r>
      <w:r w:rsidR="00C81D7C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650</w:t>
      </w:r>
      <w:r w:rsidR="00E72823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,0</w:t>
      </w:r>
      <w:r w:rsidR="005F2F57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00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  </w:t>
      </w:r>
    </w:p>
    <w:p w14:paraId="6D147BB8" w14:textId="77777777" w:rsidR="00717769" w:rsidRPr="00030743" w:rsidRDefault="00717769" w:rsidP="00717769">
      <w:pPr>
        <w:pStyle w:val="a7"/>
        <w:rPr>
          <w:sz w:val="28"/>
          <w:szCs w:val="28"/>
        </w:rPr>
      </w:pPr>
      <w:r w:rsidRPr="00030743">
        <w:rPr>
          <w:sz w:val="28"/>
          <w:szCs w:val="28"/>
        </w:rPr>
        <w:t xml:space="preserve">- </w:t>
      </w:r>
      <w:r w:rsidR="00E72823" w:rsidRPr="00030743">
        <w:rPr>
          <w:sz w:val="28"/>
          <w:szCs w:val="28"/>
        </w:rPr>
        <w:t xml:space="preserve">Придбання брусу для заміни </w:t>
      </w:r>
      <w:r w:rsidR="00216EE4" w:rsidRPr="00030743">
        <w:rPr>
          <w:sz w:val="28"/>
          <w:szCs w:val="28"/>
        </w:rPr>
        <w:t>на лавках (50 лавок) – 170,0</w:t>
      </w:r>
      <w:r w:rsidR="00125395" w:rsidRPr="00030743">
        <w:rPr>
          <w:sz w:val="28"/>
          <w:szCs w:val="28"/>
        </w:rPr>
        <w:t>00</w:t>
      </w:r>
      <w:r w:rsidRPr="00030743">
        <w:rPr>
          <w:sz w:val="28"/>
          <w:szCs w:val="28"/>
        </w:rPr>
        <w:t xml:space="preserve"> тис.</w:t>
      </w:r>
      <w:r w:rsidR="00216EE4" w:rsidRPr="00030743">
        <w:rPr>
          <w:sz w:val="28"/>
          <w:szCs w:val="28"/>
        </w:rPr>
        <w:t xml:space="preserve"> </w:t>
      </w:r>
      <w:r w:rsidRPr="00030743">
        <w:rPr>
          <w:sz w:val="28"/>
          <w:szCs w:val="28"/>
        </w:rPr>
        <w:t>грн.,</w:t>
      </w:r>
    </w:p>
    <w:p w14:paraId="45DB3323" w14:textId="77777777" w:rsidR="00216EE4" w:rsidRPr="00030743" w:rsidRDefault="00216EE4" w:rsidP="00717769">
      <w:pPr>
        <w:pStyle w:val="a7"/>
        <w:rPr>
          <w:sz w:val="28"/>
          <w:szCs w:val="28"/>
        </w:rPr>
      </w:pPr>
      <w:r w:rsidRPr="00030743">
        <w:rPr>
          <w:sz w:val="28"/>
          <w:szCs w:val="28"/>
        </w:rPr>
        <w:t>- Придбання комплектуючих та запасних частин світлової ілюмінації – 70,0</w:t>
      </w:r>
      <w:r w:rsidR="002878FC" w:rsidRPr="00030743">
        <w:rPr>
          <w:sz w:val="28"/>
          <w:szCs w:val="28"/>
        </w:rPr>
        <w:t>00</w:t>
      </w:r>
      <w:r w:rsidRPr="00030743">
        <w:rPr>
          <w:sz w:val="28"/>
          <w:szCs w:val="28"/>
        </w:rPr>
        <w:t xml:space="preserve"> тис. грн.,</w:t>
      </w:r>
    </w:p>
    <w:p w14:paraId="054591C5" w14:textId="77777777" w:rsidR="00216EE4" w:rsidRPr="00030743" w:rsidRDefault="00216EE4" w:rsidP="00717769">
      <w:pPr>
        <w:pStyle w:val="a7"/>
        <w:rPr>
          <w:sz w:val="28"/>
          <w:szCs w:val="28"/>
        </w:rPr>
      </w:pPr>
      <w:r w:rsidRPr="00030743">
        <w:rPr>
          <w:sz w:val="28"/>
          <w:szCs w:val="28"/>
        </w:rPr>
        <w:t>- Витрати на ремонт плитки – 120,0</w:t>
      </w:r>
      <w:r w:rsidR="00125395" w:rsidRPr="00030743">
        <w:rPr>
          <w:sz w:val="28"/>
          <w:szCs w:val="28"/>
        </w:rPr>
        <w:t>00</w:t>
      </w:r>
      <w:r w:rsidRPr="00030743">
        <w:rPr>
          <w:sz w:val="28"/>
          <w:szCs w:val="28"/>
        </w:rPr>
        <w:t xml:space="preserve"> тис. грн.</w:t>
      </w:r>
    </w:p>
    <w:p w14:paraId="58F5F40D" w14:textId="77777777" w:rsidR="00C81D7C" w:rsidRPr="00030743" w:rsidRDefault="00C81D7C" w:rsidP="00C81D7C">
      <w:pPr>
        <w:pStyle w:val="a7"/>
        <w:rPr>
          <w:sz w:val="28"/>
          <w:szCs w:val="28"/>
        </w:rPr>
      </w:pPr>
      <w:r w:rsidRPr="00030743">
        <w:rPr>
          <w:sz w:val="28"/>
          <w:szCs w:val="28"/>
          <w:lang w:val="ru-RU"/>
        </w:rPr>
        <w:lastRenderedPageBreak/>
        <w:t xml:space="preserve">- </w:t>
      </w:r>
      <w:r w:rsidRPr="00030743">
        <w:rPr>
          <w:sz w:val="28"/>
          <w:szCs w:val="28"/>
        </w:rPr>
        <w:t>Послуги з охорони – 290,</w:t>
      </w:r>
      <w:r w:rsidR="00125395" w:rsidRPr="00030743">
        <w:rPr>
          <w:sz w:val="28"/>
          <w:szCs w:val="28"/>
        </w:rPr>
        <w:t>00</w:t>
      </w:r>
      <w:r w:rsidRPr="00030743">
        <w:rPr>
          <w:sz w:val="28"/>
          <w:szCs w:val="28"/>
        </w:rPr>
        <w:t>0 тис. грн. (вартість послуги виставляється по факту почасово, орієнтовна сума на місяць – 29,0</w:t>
      </w:r>
      <w:r w:rsidR="00125395" w:rsidRPr="00030743">
        <w:rPr>
          <w:sz w:val="28"/>
          <w:szCs w:val="28"/>
        </w:rPr>
        <w:t>00</w:t>
      </w:r>
      <w:r w:rsidRPr="00030743">
        <w:rPr>
          <w:sz w:val="28"/>
          <w:szCs w:val="28"/>
        </w:rPr>
        <w:t xml:space="preserve"> тис. грн.)</w:t>
      </w:r>
    </w:p>
    <w:p w14:paraId="6EA08D7B" w14:textId="77777777" w:rsidR="00717769" w:rsidRPr="00030743" w:rsidRDefault="00717769" w:rsidP="00717769">
      <w:pPr>
        <w:pStyle w:val="a7"/>
        <w:rPr>
          <w:sz w:val="28"/>
          <w:szCs w:val="28"/>
        </w:rPr>
      </w:pPr>
    </w:p>
    <w:p w14:paraId="0692FC02" w14:textId="25E1AE72" w:rsidR="00C33C22" w:rsidRPr="00C33C22" w:rsidRDefault="00D701DD" w:rsidP="007E2E4B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33C2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Утримання та поточний ремонт зелених зон вздовж тролейбусних ліній, орієнтовна сума складає  - </w:t>
      </w:r>
      <w:r w:rsidR="007F2B06" w:rsidRPr="00C33C2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4150,191</w:t>
      </w:r>
      <w:r w:rsidRPr="00C33C2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 </w:t>
      </w:r>
      <w:bookmarkStart w:id="0" w:name="_GoBack"/>
      <w:bookmarkEnd w:id="0"/>
    </w:p>
    <w:p w14:paraId="569ECC34" w14:textId="48F68871" w:rsidR="003B7C74" w:rsidRPr="00C33C22" w:rsidRDefault="003B7C74" w:rsidP="00C33C22">
      <w:pPr>
        <w:pStyle w:val="ae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3C22">
        <w:rPr>
          <w:rFonts w:ascii="Times New Roman" w:hAnsi="Times New Roman" w:cs="Times New Roman"/>
          <w:sz w:val="28"/>
          <w:szCs w:val="28"/>
          <w:lang w:val="uk-UA"/>
        </w:rPr>
        <w:t xml:space="preserve">Площа зелених зон вздовж тролейбусних ліній в місті </w:t>
      </w:r>
      <w:proofErr w:type="spellStart"/>
      <w:r w:rsidRPr="00C33C22">
        <w:rPr>
          <w:rFonts w:ascii="Times New Roman" w:hAnsi="Times New Roman" w:cs="Times New Roman"/>
          <w:sz w:val="28"/>
          <w:szCs w:val="28"/>
          <w:lang w:val="uk-UA"/>
        </w:rPr>
        <w:t>Кременчуці</w:t>
      </w:r>
      <w:proofErr w:type="spellEnd"/>
      <w:r w:rsidRPr="00C33C22">
        <w:rPr>
          <w:rFonts w:ascii="Times New Roman" w:hAnsi="Times New Roman" w:cs="Times New Roman"/>
          <w:sz w:val="28"/>
          <w:szCs w:val="28"/>
          <w:lang w:val="uk-UA"/>
        </w:rPr>
        <w:t xml:space="preserve"> складає 12</w:t>
      </w:r>
      <w:r w:rsidR="00676FC8" w:rsidRPr="00C33C22">
        <w:rPr>
          <w:rFonts w:ascii="Times New Roman" w:hAnsi="Times New Roman" w:cs="Times New Roman"/>
          <w:sz w:val="28"/>
          <w:szCs w:val="28"/>
          <w:lang w:val="uk-UA"/>
        </w:rPr>
        <w:t>,49</w:t>
      </w:r>
      <w:r w:rsidRPr="00C33C22">
        <w:rPr>
          <w:rFonts w:ascii="Times New Roman" w:hAnsi="Times New Roman" w:cs="Times New Roman"/>
          <w:sz w:val="28"/>
          <w:szCs w:val="28"/>
          <w:lang w:val="uk-UA"/>
        </w:rPr>
        <w:t xml:space="preserve"> га, (вул. Першотравнева – </w:t>
      </w:r>
      <w:r w:rsidR="007F2B06" w:rsidRPr="00C33C22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C33C22">
        <w:rPr>
          <w:rFonts w:ascii="Times New Roman" w:hAnsi="Times New Roman" w:cs="Times New Roman"/>
          <w:sz w:val="28"/>
          <w:szCs w:val="28"/>
          <w:lang w:val="uk-UA"/>
        </w:rPr>
        <w:t xml:space="preserve">72 га, вул. </w:t>
      </w:r>
      <w:proofErr w:type="spellStart"/>
      <w:r w:rsidRPr="00C33C22">
        <w:rPr>
          <w:rFonts w:ascii="Times New Roman" w:hAnsi="Times New Roman" w:cs="Times New Roman"/>
          <w:sz w:val="28"/>
          <w:szCs w:val="28"/>
          <w:lang w:val="uk-UA"/>
        </w:rPr>
        <w:t>Халаменюка</w:t>
      </w:r>
      <w:proofErr w:type="spellEnd"/>
      <w:r w:rsidRPr="00C33C22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AD0149" w:rsidRPr="00C33C22">
        <w:rPr>
          <w:rFonts w:ascii="Times New Roman" w:hAnsi="Times New Roman" w:cs="Times New Roman"/>
          <w:sz w:val="28"/>
          <w:szCs w:val="28"/>
        </w:rPr>
        <w:t xml:space="preserve"> </w:t>
      </w:r>
      <w:r w:rsidR="007F2B06" w:rsidRPr="00C33C22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C33C22">
        <w:rPr>
          <w:rFonts w:ascii="Times New Roman" w:hAnsi="Times New Roman" w:cs="Times New Roman"/>
          <w:sz w:val="28"/>
          <w:szCs w:val="28"/>
          <w:lang w:val="uk-UA"/>
        </w:rPr>
        <w:t>03 га, проспект Свободи – 2</w:t>
      </w:r>
      <w:r w:rsidR="007F2B06" w:rsidRPr="00C33C22">
        <w:rPr>
          <w:rFonts w:ascii="Times New Roman" w:hAnsi="Times New Roman" w:cs="Times New Roman"/>
          <w:sz w:val="28"/>
          <w:szCs w:val="28"/>
          <w:lang w:val="uk-UA"/>
        </w:rPr>
        <w:t>,4</w:t>
      </w:r>
      <w:r w:rsidRPr="00C33C22">
        <w:rPr>
          <w:rFonts w:ascii="Times New Roman" w:hAnsi="Times New Roman" w:cs="Times New Roman"/>
          <w:sz w:val="28"/>
          <w:szCs w:val="28"/>
          <w:lang w:val="uk-UA"/>
        </w:rPr>
        <w:t xml:space="preserve"> га, проспект Лесі Українки – 5</w:t>
      </w:r>
      <w:r w:rsidR="007F2B06" w:rsidRPr="00C33C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33C22">
        <w:rPr>
          <w:rFonts w:ascii="Times New Roman" w:hAnsi="Times New Roman" w:cs="Times New Roman"/>
          <w:sz w:val="28"/>
          <w:szCs w:val="28"/>
          <w:lang w:val="uk-UA"/>
        </w:rPr>
        <w:t>9 га, вул. Вадима Пугачова – 1</w:t>
      </w:r>
      <w:r w:rsidR="007F2B06" w:rsidRPr="00C33C2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33C2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37D7C" w:rsidRPr="00C33C2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33C22">
        <w:rPr>
          <w:rFonts w:ascii="Times New Roman" w:hAnsi="Times New Roman" w:cs="Times New Roman"/>
          <w:sz w:val="28"/>
          <w:szCs w:val="28"/>
          <w:lang w:val="uk-UA"/>
        </w:rPr>
        <w:t xml:space="preserve"> га, вул. Київська</w:t>
      </w:r>
      <w:r w:rsidR="00B37D7C" w:rsidRPr="00C33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B06" w:rsidRPr="00C33C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33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2B06" w:rsidRPr="00C33C22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C33C22">
        <w:rPr>
          <w:rFonts w:ascii="Times New Roman" w:hAnsi="Times New Roman" w:cs="Times New Roman"/>
          <w:sz w:val="28"/>
          <w:szCs w:val="28"/>
          <w:lang w:val="uk-UA"/>
        </w:rPr>
        <w:t xml:space="preserve">9 га, проїзд Ярославський – </w:t>
      </w:r>
      <w:r w:rsidR="007F2B06" w:rsidRPr="00C33C22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C33C22">
        <w:rPr>
          <w:rFonts w:ascii="Times New Roman" w:hAnsi="Times New Roman" w:cs="Times New Roman"/>
          <w:sz w:val="28"/>
          <w:szCs w:val="28"/>
          <w:lang w:val="uk-UA"/>
        </w:rPr>
        <w:t>4 га, вул. Троїцька -</w:t>
      </w:r>
      <w:r w:rsidR="00AD0149" w:rsidRPr="00C33C22">
        <w:rPr>
          <w:rFonts w:ascii="Times New Roman" w:hAnsi="Times New Roman" w:cs="Times New Roman"/>
          <w:sz w:val="28"/>
          <w:szCs w:val="28"/>
        </w:rPr>
        <w:t xml:space="preserve"> </w:t>
      </w:r>
      <w:r w:rsidR="007F2B06" w:rsidRPr="00C33C22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Pr="00C33C22">
        <w:rPr>
          <w:rFonts w:ascii="Times New Roman" w:hAnsi="Times New Roman" w:cs="Times New Roman"/>
          <w:sz w:val="28"/>
          <w:szCs w:val="28"/>
          <w:lang w:val="uk-UA"/>
        </w:rPr>
        <w:t xml:space="preserve">5 га, </w:t>
      </w:r>
      <w:r w:rsidR="00AD0149" w:rsidRPr="00C33C22">
        <w:rPr>
          <w:rFonts w:ascii="Times New Roman" w:hAnsi="Times New Roman" w:cs="Times New Roman"/>
          <w:sz w:val="28"/>
          <w:szCs w:val="28"/>
        </w:rPr>
        <w:t xml:space="preserve">   </w:t>
      </w:r>
      <w:r w:rsidRPr="00C33C22">
        <w:rPr>
          <w:rFonts w:ascii="Times New Roman" w:hAnsi="Times New Roman" w:cs="Times New Roman"/>
          <w:sz w:val="28"/>
          <w:szCs w:val="28"/>
          <w:lang w:val="uk-UA"/>
        </w:rPr>
        <w:t>вул. В.</w:t>
      </w:r>
      <w:r w:rsidR="00B37D7C" w:rsidRPr="00C33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3C22">
        <w:rPr>
          <w:rFonts w:ascii="Times New Roman" w:hAnsi="Times New Roman" w:cs="Times New Roman"/>
          <w:sz w:val="28"/>
          <w:szCs w:val="28"/>
          <w:lang w:val="uk-UA"/>
        </w:rPr>
        <w:t>Набережна від буд.1 до буд.29</w:t>
      </w:r>
      <w:r w:rsidR="00B37D7C" w:rsidRPr="00C33C22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AD0149" w:rsidRPr="00C33C22">
        <w:rPr>
          <w:rFonts w:ascii="Times New Roman" w:hAnsi="Times New Roman" w:cs="Times New Roman"/>
          <w:sz w:val="28"/>
          <w:szCs w:val="28"/>
        </w:rPr>
        <w:t xml:space="preserve"> </w:t>
      </w:r>
      <w:r w:rsidR="007F2B06" w:rsidRPr="00C33C22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B37D7C" w:rsidRPr="00C33C22">
        <w:rPr>
          <w:rFonts w:ascii="Times New Roman" w:hAnsi="Times New Roman" w:cs="Times New Roman"/>
          <w:sz w:val="28"/>
          <w:szCs w:val="28"/>
          <w:lang w:val="uk-UA"/>
        </w:rPr>
        <w:t>3 га)</w:t>
      </w:r>
    </w:p>
    <w:p w14:paraId="493745AE" w14:textId="77777777" w:rsidR="00C33C22" w:rsidRDefault="00096507" w:rsidP="00C33C2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 утримання вищезазначених територій на 2020 рік становить </w:t>
      </w:r>
      <w:r w:rsidR="00676FC8" w:rsidRPr="00030743">
        <w:rPr>
          <w:rFonts w:ascii="Times New Roman" w:hAnsi="Times New Roman" w:cs="Times New Roman"/>
          <w:sz w:val="28"/>
          <w:szCs w:val="28"/>
          <w:lang w:val="uk-UA"/>
        </w:rPr>
        <w:t>4150,191</w:t>
      </w:r>
      <w:r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="00AF2976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0743">
        <w:rPr>
          <w:rFonts w:ascii="Times New Roman" w:hAnsi="Times New Roman" w:cs="Times New Roman"/>
          <w:sz w:val="28"/>
          <w:szCs w:val="28"/>
          <w:lang w:val="uk-UA"/>
        </w:rPr>
        <w:t>грн. (</w:t>
      </w:r>
      <w:r w:rsidR="00AF2976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А саме: </w:t>
      </w:r>
      <w:r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щоденне утримання в належному санітарному стані </w:t>
      </w:r>
      <w:r w:rsidR="00676FC8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- 1177,1</w:t>
      </w:r>
      <w:r w:rsidR="001D6EAE" w:rsidRPr="00030743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AF2976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тис. грн.; вартість покосу н</w:t>
      </w:r>
      <w:r w:rsidR="001D6EAE" w:rsidRPr="00030743">
        <w:rPr>
          <w:rFonts w:ascii="Times New Roman" w:hAnsi="Times New Roman" w:cs="Times New Roman"/>
          <w:sz w:val="28"/>
          <w:szCs w:val="28"/>
          <w:lang w:val="uk-UA"/>
        </w:rPr>
        <w:t>а протязі п’яти місяців – 1</w:t>
      </w:r>
      <w:r w:rsidR="00676FC8" w:rsidRPr="00030743">
        <w:rPr>
          <w:rFonts w:ascii="Times New Roman" w:hAnsi="Times New Roman" w:cs="Times New Roman"/>
          <w:sz w:val="28"/>
          <w:szCs w:val="28"/>
          <w:lang w:val="uk-UA"/>
        </w:rPr>
        <w:t>080,</w:t>
      </w:r>
      <w:r w:rsidR="001D6EAE" w:rsidRPr="00030743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="00AF2976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тис. грн.; фарбування бордюр – 726,7</w:t>
      </w:r>
      <w:r w:rsidR="001D6EAE" w:rsidRPr="0003074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AF2976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тис. грн.; прибирання та вивезення опалого листя навесні та восени</w:t>
      </w:r>
      <w:r w:rsidR="00676FC8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AF2976" w:rsidRPr="00030743">
        <w:rPr>
          <w:rFonts w:ascii="Times New Roman" w:hAnsi="Times New Roman" w:cs="Times New Roman"/>
          <w:sz w:val="28"/>
          <w:szCs w:val="28"/>
          <w:lang w:val="uk-UA"/>
        </w:rPr>
        <w:t>165,6</w:t>
      </w:r>
      <w:r w:rsidR="001D6EAE" w:rsidRPr="00030743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AF2976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тис. грн.)</w:t>
      </w:r>
    </w:p>
    <w:p w14:paraId="75789589" w14:textId="3AEDA09C" w:rsidR="00D701DD" w:rsidRPr="000F2F23" w:rsidRDefault="00D701DD" w:rsidP="00C33C2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Орієнтовна вартість витрат включає:</w:t>
      </w:r>
    </w:p>
    <w:p w14:paraId="2E0D8CF3" w14:textId="77777777" w:rsidR="00D701DD" w:rsidRPr="000F2F23" w:rsidRDefault="00D701DD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заробітну плату з нарахуванням </w:t>
      </w:r>
      <w:r w:rsidR="00676FC8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(14</w:t>
      </w:r>
      <w:r w:rsidR="00073172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осіб)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76FC8" w:rsidRPr="000F2F23">
        <w:rPr>
          <w:rFonts w:ascii="Times New Roman" w:hAnsi="Times New Roman" w:cs="Times New Roman"/>
          <w:sz w:val="28"/>
          <w:szCs w:val="28"/>
          <w:lang w:val="uk-UA"/>
        </w:rPr>
        <w:t>2327,199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</w:p>
    <w:p w14:paraId="58E51A92" w14:textId="77777777" w:rsidR="00D701DD" w:rsidRPr="000F2F23" w:rsidRDefault="00D701DD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витрат на ПММ (паливо, оливи), матеріали, запчастини, шини, інші матеріали – </w:t>
      </w:r>
      <w:r w:rsidR="00676FC8" w:rsidRPr="000F2F23">
        <w:rPr>
          <w:rFonts w:ascii="Times New Roman" w:hAnsi="Times New Roman" w:cs="Times New Roman"/>
          <w:sz w:val="28"/>
          <w:szCs w:val="28"/>
          <w:lang w:val="uk-UA"/>
        </w:rPr>
        <w:t>1622,992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грн;</w:t>
      </w:r>
    </w:p>
    <w:p w14:paraId="68393A23" w14:textId="77777777" w:rsidR="00D701DD" w:rsidRPr="000F2F23" w:rsidRDefault="00D701DD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ремонт та технічне обслуговування техніки, яка задіяна для виконання робіт; послуги підрядних організацій – </w:t>
      </w:r>
      <w:r w:rsidR="00676FC8" w:rsidRPr="000F2F2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765C23" w:rsidRPr="000F2F23">
        <w:rPr>
          <w:rFonts w:ascii="Times New Roman" w:hAnsi="Times New Roman" w:cs="Times New Roman"/>
          <w:sz w:val="28"/>
          <w:szCs w:val="28"/>
          <w:lang w:val="uk-UA"/>
        </w:rPr>
        <w:t>,000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</w:p>
    <w:p w14:paraId="646EE1E9" w14:textId="77777777" w:rsidR="00717769" w:rsidRPr="00030743" w:rsidRDefault="00717769" w:rsidP="005F2F57">
      <w:pPr>
        <w:widowControl w:val="0"/>
        <w:suppressAutoHyphens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E4D3DF" w14:textId="72D0E6E0" w:rsidR="00F56C0F" w:rsidRPr="00067C1B" w:rsidRDefault="00717769" w:rsidP="00DD4681">
      <w:pPr>
        <w:widowControl w:val="0"/>
        <w:numPr>
          <w:ilvl w:val="0"/>
          <w:numId w:val="2"/>
        </w:numPr>
        <w:suppressAutoHyphens/>
        <w:spacing w:line="240" w:lineRule="auto"/>
        <w:ind w:left="360"/>
        <w:jc w:val="center"/>
        <w:rPr>
          <w:sz w:val="28"/>
          <w:szCs w:val="28"/>
          <w:lang w:val="uk-UA"/>
        </w:rPr>
      </w:pPr>
      <w:r w:rsidRPr="00067C1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AD01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</w:t>
      </w:r>
      <w:r w:rsidRPr="00067C1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идаленн</w:t>
      </w:r>
      <w:r w:rsidR="00AD01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я</w:t>
      </w:r>
      <w:r w:rsidRPr="00067C1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аварійних, сухостійних та фаутних дерев, в тому числі </w:t>
      </w:r>
      <w:r w:rsidR="00AD01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067C1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видалення дерев вздовж тролейбусних ліній відповідно існуючих актів обстеження необхідні кошти в сумі - 1500,0</w:t>
      </w:r>
      <w:r w:rsidR="00CE1F26" w:rsidRPr="00067C1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00</w:t>
      </w:r>
      <w:r w:rsidRPr="00067C1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</w:t>
      </w:r>
      <w:r w:rsidR="00F56C0F" w:rsidRPr="00067C1B">
        <w:rPr>
          <w:sz w:val="28"/>
          <w:szCs w:val="28"/>
        </w:rPr>
        <w:t> </w:t>
      </w:r>
    </w:p>
    <w:p w14:paraId="71298E0B" w14:textId="60737CB9" w:rsidR="00717769" w:rsidRPr="00030743" w:rsidRDefault="00F56C0F" w:rsidP="00067C1B">
      <w:pPr>
        <w:pStyle w:val="af0"/>
        <w:spacing w:before="0" w:beforeAutospacing="0" w:after="160" w:afterAutospacing="0"/>
        <w:ind w:firstLine="360"/>
        <w:jc w:val="both"/>
        <w:rPr>
          <w:b/>
          <w:sz w:val="28"/>
          <w:szCs w:val="28"/>
          <w:u w:val="single"/>
          <w:lang w:val="uk-UA"/>
        </w:rPr>
      </w:pPr>
      <w:r w:rsidRPr="00030743">
        <w:rPr>
          <w:color w:val="000000"/>
          <w:sz w:val="28"/>
          <w:szCs w:val="28"/>
        </w:rPr>
        <w:t xml:space="preserve">На </w:t>
      </w:r>
      <w:proofErr w:type="spellStart"/>
      <w:r w:rsidRPr="00030743">
        <w:rPr>
          <w:color w:val="000000"/>
          <w:sz w:val="28"/>
          <w:szCs w:val="28"/>
        </w:rPr>
        <w:t>даний</w:t>
      </w:r>
      <w:proofErr w:type="spellEnd"/>
      <w:r w:rsidRPr="00030743">
        <w:rPr>
          <w:color w:val="000000"/>
          <w:sz w:val="28"/>
          <w:szCs w:val="28"/>
        </w:rPr>
        <w:t xml:space="preserve"> час в </w:t>
      </w:r>
      <w:proofErr w:type="spellStart"/>
      <w:r w:rsidRPr="00030743">
        <w:rPr>
          <w:color w:val="000000"/>
          <w:sz w:val="28"/>
          <w:szCs w:val="28"/>
        </w:rPr>
        <w:t>місті</w:t>
      </w:r>
      <w:proofErr w:type="spellEnd"/>
      <w:r w:rsidRPr="00030743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30743">
        <w:rPr>
          <w:color w:val="000000"/>
          <w:sz w:val="28"/>
          <w:szCs w:val="28"/>
        </w:rPr>
        <w:t>налічується</w:t>
      </w:r>
      <w:proofErr w:type="spellEnd"/>
      <w:r w:rsidRPr="00030743">
        <w:rPr>
          <w:color w:val="000000"/>
          <w:sz w:val="28"/>
          <w:szCs w:val="28"/>
        </w:rPr>
        <w:t>  велика</w:t>
      </w:r>
      <w:proofErr w:type="gramEnd"/>
      <w:r w:rsidRPr="00030743">
        <w:rPr>
          <w:color w:val="000000"/>
          <w:sz w:val="28"/>
          <w:szCs w:val="28"/>
        </w:rPr>
        <w:t xml:space="preserve"> </w:t>
      </w:r>
      <w:proofErr w:type="spellStart"/>
      <w:r w:rsidRPr="00030743">
        <w:rPr>
          <w:color w:val="000000"/>
          <w:sz w:val="28"/>
          <w:szCs w:val="28"/>
        </w:rPr>
        <w:t>кількість</w:t>
      </w:r>
      <w:proofErr w:type="spellEnd"/>
      <w:r w:rsidRPr="00030743">
        <w:rPr>
          <w:color w:val="000000"/>
          <w:sz w:val="28"/>
          <w:szCs w:val="28"/>
        </w:rPr>
        <w:t xml:space="preserve"> дерев, </w:t>
      </w:r>
      <w:proofErr w:type="spellStart"/>
      <w:r w:rsidRPr="00030743">
        <w:rPr>
          <w:color w:val="000000"/>
          <w:sz w:val="28"/>
          <w:szCs w:val="28"/>
        </w:rPr>
        <w:t>які</w:t>
      </w:r>
      <w:proofErr w:type="spellEnd"/>
      <w:r w:rsidRPr="00030743">
        <w:rPr>
          <w:color w:val="000000"/>
          <w:sz w:val="28"/>
          <w:szCs w:val="28"/>
        </w:rPr>
        <w:t xml:space="preserve"> </w:t>
      </w:r>
      <w:proofErr w:type="spellStart"/>
      <w:r w:rsidRPr="00030743">
        <w:rPr>
          <w:color w:val="000000"/>
          <w:sz w:val="28"/>
          <w:szCs w:val="28"/>
        </w:rPr>
        <w:t>потребують</w:t>
      </w:r>
      <w:proofErr w:type="spellEnd"/>
      <w:r w:rsidRPr="00030743">
        <w:rPr>
          <w:color w:val="000000"/>
          <w:sz w:val="28"/>
          <w:szCs w:val="28"/>
        </w:rPr>
        <w:t xml:space="preserve"> </w:t>
      </w:r>
      <w:proofErr w:type="spellStart"/>
      <w:r w:rsidRPr="00030743">
        <w:rPr>
          <w:color w:val="000000"/>
          <w:sz w:val="28"/>
          <w:szCs w:val="28"/>
        </w:rPr>
        <w:t>капітального</w:t>
      </w:r>
      <w:proofErr w:type="spellEnd"/>
      <w:r w:rsidRPr="00030743">
        <w:rPr>
          <w:color w:val="000000"/>
          <w:sz w:val="28"/>
          <w:szCs w:val="28"/>
        </w:rPr>
        <w:t xml:space="preserve"> ремонту. Для </w:t>
      </w:r>
      <w:proofErr w:type="spellStart"/>
      <w:r w:rsidRPr="00030743">
        <w:rPr>
          <w:color w:val="000000"/>
          <w:sz w:val="28"/>
          <w:szCs w:val="28"/>
        </w:rPr>
        <w:t>виконання</w:t>
      </w:r>
      <w:proofErr w:type="spellEnd"/>
      <w:r w:rsidRPr="00030743">
        <w:rPr>
          <w:color w:val="000000"/>
          <w:sz w:val="28"/>
          <w:szCs w:val="28"/>
        </w:rPr>
        <w:t xml:space="preserve"> </w:t>
      </w:r>
      <w:proofErr w:type="spellStart"/>
      <w:r w:rsidRPr="00030743">
        <w:rPr>
          <w:color w:val="000000"/>
          <w:sz w:val="28"/>
          <w:szCs w:val="28"/>
        </w:rPr>
        <w:t>цих</w:t>
      </w:r>
      <w:proofErr w:type="spellEnd"/>
      <w:r w:rsidRPr="00030743">
        <w:rPr>
          <w:color w:val="000000"/>
          <w:sz w:val="28"/>
          <w:szCs w:val="28"/>
        </w:rPr>
        <w:t xml:space="preserve"> </w:t>
      </w:r>
      <w:proofErr w:type="spellStart"/>
      <w:r w:rsidRPr="00030743">
        <w:rPr>
          <w:color w:val="000000"/>
          <w:sz w:val="28"/>
          <w:szCs w:val="28"/>
        </w:rPr>
        <w:t>робіт</w:t>
      </w:r>
      <w:proofErr w:type="spellEnd"/>
      <w:r w:rsidRPr="00030743">
        <w:rPr>
          <w:color w:val="000000"/>
          <w:sz w:val="28"/>
          <w:szCs w:val="28"/>
        </w:rPr>
        <w:t xml:space="preserve"> з метою, а </w:t>
      </w:r>
      <w:proofErr w:type="spellStart"/>
      <w:r w:rsidRPr="00030743">
        <w:rPr>
          <w:color w:val="000000"/>
          <w:sz w:val="28"/>
          <w:szCs w:val="28"/>
        </w:rPr>
        <w:t>саме</w:t>
      </w:r>
      <w:proofErr w:type="spellEnd"/>
      <w:r w:rsidRPr="00030743">
        <w:rPr>
          <w:color w:val="000000"/>
          <w:sz w:val="28"/>
          <w:szCs w:val="28"/>
        </w:rPr>
        <w:t xml:space="preserve"> </w:t>
      </w:r>
      <w:proofErr w:type="spellStart"/>
      <w:r w:rsidRPr="00030743">
        <w:rPr>
          <w:color w:val="000000"/>
          <w:sz w:val="28"/>
          <w:szCs w:val="28"/>
        </w:rPr>
        <w:t>видалення</w:t>
      </w:r>
      <w:proofErr w:type="spellEnd"/>
      <w:r w:rsidRPr="00030743">
        <w:rPr>
          <w:color w:val="000000"/>
          <w:sz w:val="28"/>
          <w:szCs w:val="28"/>
        </w:rPr>
        <w:t xml:space="preserve"> </w:t>
      </w:r>
      <w:proofErr w:type="spellStart"/>
      <w:r w:rsidRPr="00030743">
        <w:rPr>
          <w:color w:val="000000"/>
          <w:sz w:val="28"/>
          <w:szCs w:val="28"/>
        </w:rPr>
        <w:t>аварійних</w:t>
      </w:r>
      <w:proofErr w:type="spellEnd"/>
      <w:r w:rsidRPr="00030743">
        <w:rPr>
          <w:color w:val="000000"/>
          <w:sz w:val="28"/>
          <w:szCs w:val="28"/>
        </w:rPr>
        <w:t xml:space="preserve">, </w:t>
      </w:r>
      <w:proofErr w:type="spellStart"/>
      <w:r w:rsidRPr="00030743">
        <w:rPr>
          <w:color w:val="000000"/>
          <w:sz w:val="28"/>
          <w:szCs w:val="28"/>
        </w:rPr>
        <w:t>сухостійних</w:t>
      </w:r>
      <w:proofErr w:type="spellEnd"/>
      <w:r w:rsidRPr="00030743">
        <w:rPr>
          <w:color w:val="000000"/>
          <w:sz w:val="28"/>
          <w:szCs w:val="28"/>
        </w:rPr>
        <w:t xml:space="preserve">, </w:t>
      </w:r>
      <w:proofErr w:type="spellStart"/>
      <w:r w:rsidRPr="00030743">
        <w:rPr>
          <w:color w:val="000000"/>
          <w:sz w:val="28"/>
          <w:szCs w:val="28"/>
        </w:rPr>
        <w:t>фаутних</w:t>
      </w:r>
      <w:proofErr w:type="spellEnd"/>
      <w:r w:rsidRPr="00030743">
        <w:rPr>
          <w:color w:val="000000"/>
          <w:sz w:val="28"/>
          <w:szCs w:val="28"/>
        </w:rPr>
        <w:t xml:space="preserve"> </w:t>
      </w:r>
      <w:proofErr w:type="gramStart"/>
      <w:r w:rsidRPr="00030743">
        <w:rPr>
          <w:color w:val="000000"/>
          <w:sz w:val="28"/>
          <w:szCs w:val="28"/>
        </w:rPr>
        <w:t>дерев ,</w:t>
      </w:r>
      <w:proofErr w:type="gramEnd"/>
      <w:r w:rsidRPr="00030743">
        <w:rPr>
          <w:color w:val="000000"/>
          <w:sz w:val="28"/>
          <w:szCs w:val="28"/>
        </w:rPr>
        <w:t xml:space="preserve"> а </w:t>
      </w:r>
      <w:proofErr w:type="spellStart"/>
      <w:r w:rsidRPr="00030743">
        <w:rPr>
          <w:color w:val="000000"/>
          <w:sz w:val="28"/>
          <w:szCs w:val="28"/>
        </w:rPr>
        <w:t>також</w:t>
      </w:r>
      <w:proofErr w:type="spellEnd"/>
      <w:r w:rsidRPr="00030743">
        <w:rPr>
          <w:color w:val="000000"/>
          <w:sz w:val="28"/>
          <w:szCs w:val="28"/>
        </w:rPr>
        <w:t xml:space="preserve"> </w:t>
      </w:r>
      <w:proofErr w:type="spellStart"/>
      <w:r w:rsidRPr="00030743">
        <w:rPr>
          <w:color w:val="000000"/>
          <w:sz w:val="28"/>
          <w:szCs w:val="28"/>
        </w:rPr>
        <w:t>формуючого</w:t>
      </w:r>
      <w:proofErr w:type="spellEnd"/>
      <w:r w:rsidRPr="00030743">
        <w:rPr>
          <w:color w:val="000000"/>
          <w:sz w:val="28"/>
          <w:szCs w:val="28"/>
        </w:rPr>
        <w:t xml:space="preserve"> </w:t>
      </w:r>
      <w:proofErr w:type="spellStart"/>
      <w:r w:rsidRPr="00030743">
        <w:rPr>
          <w:color w:val="000000"/>
          <w:sz w:val="28"/>
          <w:szCs w:val="28"/>
        </w:rPr>
        <w:t>кронування</w:t>
      </w:r>
      <w:proofErr w:type="spellEnd"/>
      <w:r w:rsidRPr="00030743">
        <w:rPr>
          <w:color w:val="000000"/>
          <w:sz w:val="28"/>
          <w:szCs w:val="28"/>
        </w:rPr>
        <w:t xml:space="preserve"> дерев, </w:t>
      </w:r>
      <w:proofErr w:type="spellStart"/>
      <w:r w:rsidRPr="00030743">
        <w:rPr>
          <w:color w:val="000000"/>
          <w:sz w:val="28"/>
          <w:szCs w:val="28"/>
        </w:rPr>
        <w:t>які</w:t>
      </w:r>
      <w:proofErr w:type="spellEnd"/>
      <w:r w:rsidRPr="00030743">
        <w:rPr>
          <w:color w:val="000000"/>
          <w:sz w:val="28"/>
          <w:szCs w:val="28"/>
        </w:rPr>
        <w:t xml:space="preserve"> </w:t>
      </w:r>
      <w:proofErr w:type="spellStart"/>
      <w:r w:rsidRPr="00030743">
        <w:rPr>
          <w:color w:val="000000"/>
          <w:sz w:val="28"/>
          <w:szCs w:val="28"/>
        </w:rPr>
        <w:t>досягли</w:t>
      </w:r>
      <w:proofErr w:type="spellEnd"/>
      <w:r w:rsidRPr="00030743">
        <w:rPr>
          <w:color w:val="000000"/>
          <w:sz w:val="28"/>
          <w:szCs w:val="28"/>
        </w:rPr>
        <w:t xml:space="preserve"> </w:t>
      </w:r>
      <w:proofErr w:type="spellStart"/>
      <w:r w:rsidRPr="00030743">
        <w:rPr>
          <w:color w:val="000000"/>
          <w:sz w:val="28"/>
          <w:szCs w:val="28"/>
        </w:rPr>
        <w:t>вікової</w:t>
      </w:r>
      <w:proofErr w:type="spellEnd"/>
      <w:r w:rsidRPr="00030743">
        <w:rPr>
          <w:color w:val="000000"/>
          <w:sz w:val="28"/>
          <w:szCs w:val="28"/>
        </w:rPr>
        <w:t xml:space="preserve"> </w:t>
      </w:r>
      <w:proofErr w:type="spellStart"/>
      <w:r w:rsidRPr="00030743">
        <w:rPr>
          <w:color w:val="000000"/>
          <w:sz w:val="28"/>
          <w:szCs w:val="28"/>
        </w:rPr>
        <w:t>межі</w:t>
      </w:r>
      <w:proofErr w:type="spellEnd"/>
      <w:r w:rsidRPr="00030743">
        <w:rPr>
          <w:color w:val="000000"/>
          <w:sz w:val="28"/>
          <w:szCs w:val="28"/>
        </w:rPr>
        <w:t xml:space="preserve"> в </w:t>
      </w:r>
      <w:proofErr w:type="spellStart"/>
      <w:r w:rsidRPr="00030743">
        <w:rPr>
          <w:color w:val="000000"/>
          <w:sz w:val="28"/>
          <w:szCs w:val="28"/>
        </w:rPr>
        <w:t>місті</w:t>
      </w:r>
      <w:proofErr w:type="spellEnd"/>
      <w:r w:rsidRPr="00030743">
        <w:rPr>
          <w:color w:val="000000"/>
          <w:sz w:val="28"/>
          <w:szCs w:val="28"/>
        </w:rPr>
        <w:t xml:space="preserve"> </w:t>
      </w:r>
      <w:proofErr w:type="spellStart"/>
      <w:r w:rsidRPr="00030743">
        <w:rPr>
          <w:color w:val="000000"/>
          <w:sz w:val="28"/>
          <w:szCs w:val="28"/>
        </w:rPr>
        <w:t>Кременчуці</w:t>
      </w:r>
      <w:proofErr w:type="spellEnd"/>
      <w:r w:rsidRPr="00030743">
        <w:rPr>
          <w:color w:val="000000"/>
          <w:sz w:val="28"/>
          <w:szCs w:val="28"/>
        </w:rPr>
        <w:t xml:space="preserve">, </w:t>
      </w:r>
      <w:proofErr w:type="spellStart"/>
      <w:r w:rsidRPr="00030743">
        <w:rPr>
          <w:color w:val="000000"/>
          <w:sz w:val="28"/>
          <w:szCs w:val="28"/>
        </w:rPr>
        <w:t>необхідно</w:t>
      </w:r>
      <w:proofErr w:type="spellEnd"/>
      <w:r w:rsidRPr="00030743">
        <w:rPr>
          <w:color w:val="000000"/>
          <w:sz w:val="28"/>
          <w:szCs w:val="28"/>
        </w:rPr>
        <w:t xml:space="preserve"> </w:t>
      </w:r>
      <w:proofErr w:type="spellStart"/>
      <w:r w:rsidRPr="00030743">
        <w:rPr>
          <w:color w:val="000000"/>
          <w:sz w:val="28"/>
          <w:szCs w:val="28"/>
        </w:rPr>
        <w:t>виділення</w:t>
      </w:r>
      <w:proofErr w:type="spellEnd"/>
      <w:r w:rsidRPr="00030743">
        <w:rPr>
          <w:color w:val="000000"/>
          <w:sz w:val="28"/>
          <w:szCs w:val="28"/>
        </w:rPr>
        <w:t xml:space="preserve"> </w:t>
      </w:r>
      <w:proofErr w:type="spellStart"/>
      <w:r w:rsidRPr="00030743">
        <w:rPr>
          <w:color w:val="000000"/>
          <w:sz w:val="28"/>
          <w:szCs w:val="28"/>
        </w:rPr>
        <w:t>коштів</w:t>
      </w:r>
      <w:proofErr w:type="spellEnd"/>
      <w:r w:rsidRPr="00030743">
        <w:rPr>
          <w:color w:val="000000"/>
          <w:sz w:val="28"/>
          <w:szCs w:val="28"/>
        </w:rPr>
        <w:t xml:space="preserve"> в </w:t>
      </w:r>
      <w:proofErr w:type="spellStart"/>
      <w:r w:rsidRPr="00030743">
        <w:rPr>
          <w:color w:val="000000"/>
          <w:sz w:val="28"/>
          <w:szCs w:val="28"/>
        </w:rPr>
        <w:t>сумі</w:t>
      </w:r>
      <w:proofErr w:type="spellEnd"/>
      <w:r w:rsidRPr="00030743">
        <w:rPr>
          <w:color w:val="000000"/>
          <w:sz w:val="28"/>
          <w:szCs w:val="28"/>
        </w:rPr>
        <w:t xml:space="preserve"> 1500</w:t>
      </w:r>
      <w:r w:rsidRPr="00030743">
        <w:rPr>
          <w:color w:val="000000"/>
          <w:sz w:val="28"/>
          <w:szCs w:val="28"/>
          <w:lang w:val="uk-UA"/>
        </w:rPr>
        <w:t>,000</w:t>
      </w:r>
      <w:r w:rsidRPr="00030743">
        <w:rPr>
          <w:color w:val="000000"/>
          <w:sz w:val="28"/>
          <w:szCs w:val="28"/>
        </w:rPr>
        <w:t xml:space="preserve"> тис грн.   </w:t>
      </w:r>
    </w:p>
    <w:p w14:paraId="623B2F75" w14:textId="7006EA12" w:rsidR="00717769" w:rsidRPr="00C33C22" w:rsidRDefault="00717769" w:rsidP="00FC5AA1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33C2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Для можливості при</w:t>
      </w:r>
      <w:r w:rsidR="00216EE4" w:rsidRPr="00C33C2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дбання посадкового матеріалу – </w:t>
      </w:r>
      <w:r w:rsidRPr="00C33C2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</w:t>
      </w:r>
      <w:r w:rsidR="00216EE4" w:rsidRPr="00C33C2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</w:t>
      </w:r>
      <w:r w:rsidRPr="00C33C2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00,0</w:t>
      </w:r>
      <w:r w:rsidR="00BA50E2" w:rsidRPr="00C33C2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00</w:t>
      </w:r>
      <w:r w:rsidRPr="00C33C2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       </w:t>
      </w:r>
    </w:p>
    <w:p w14:paraId="13989843" w14:textId="77777777" w:rsidR="00154A84" w:rsidRPr="00030743" w:rsidRDefault="00073172" w:rsidP="00067C1B">
      <w:pPr>
        <w:widowControl w:val="0"/>
        <w:suppressAutoHyphens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030743">
        <w:rPr>
          <w:rFonts w:ascii="Times New Roman" w:hAnsi="Times New Roman" w:cs="Times New Roman"/>
          <w:sz w:val="28"/>
          <w:szCs w:val="28"/>
          <w:lang w:val="uk-UA"/>
        </w:rPr>
        <w:t>Заплановано придбання посадкового матеріалу: однорічні квіти для оформлення клумб міста – 120 000 шт., багаторічних квітів – 1 000 шт., кущів – 800 шт., дерев – 800 шт.</w:t>
      </w:r>
    </w:p>
    <w:p w14:paraId="48070AF8" w14:textId="544EAC0C" w:rsidR="00067C1B" w:rsidRDefault="00154A84" w:rsidP="00067C1B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73172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2019 році висаджено</w:t>
      </w:r>
      <w:r w:rsidR="00D40799" w:rsidRPr="0003074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73172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D40799" w:rsidRPr="00030743">
        <w:rPr>
          <w:rFonts w:ascii="Times New Roman" w:hAnsi="Times New Roman" w:cs="Times New Roman"/>
          <w:sz w:val="28"/>
          <w:szCs w:val="28"/>
          <w:lang w:val="uk-UA"/>
        </w:rPr>
        <w:t>19 064 шт. – однорічних квітів,  1 505 шт. – багаторічних квітів, 215 шт. – кущів, 85 – дерев</w:t>
      </w:r>
      <w:r w:rsidR="00BA50E2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2 420,975</w:t>
      </w:r>
      <w:r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08894E26" w14:textId="77777777" w:rsidR="00C33C22" w:rsidRPr="00030743" w:rsidRDefault="00C33C22" w:rsidP="00067C1B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2C4644CF" w14:textId="77777777" w:rsidR="00717769" w:rsidRPr="00030743" w:rsidRDefault="00717769" w:rsidP="00D701DD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Для придбання необхідних механізмів</w:t>
      </w:r>
      <w:r w:rsidR="00C33B09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та обладнання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– </w:t>
      </w:r>
      <w:r w:rsidR="00722B71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</w:t>
      </w:r>
      <w:r w:rsidR="00871F69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87</w:t>
      </w:r>
      <w:r w:rsidR="00722B71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</w:t>
      </w:r>
      <w:r w:rsidR="00871F69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4</w:t>
      </w:r>
      <w:r w:rsidR="00BA50E2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26</w:t>
      </w:r>
      <w:r w:rsidR="00722B71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тис. грн., а саме:</w:t>
      </w:r>
    </w:p>
    <w:p w14:paraId="1ECA8D7F" w14:textId="77777777" w:rsidR="00611604" w:rsidRPr="000F2F23" w:rsidRDefault="00611604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>Бензи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нова коса в кількості 10 шт. на суму – 1</w:t>
      </w:r>
      <w:r w:rsidR="00CC28CB" w:rsidRPr="000F2F2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A50E2" w:rsidRPr="000F2F2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C28CB" w:rsidRPr="000F2F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50E2" w:rsidRPr="000F2F23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CC28CB" w:rsidRPr="000F2F2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грн. (ціна однієї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зг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ідно комерційної пропозиції – 1</w:t>
      </w:r>
      <w:r w:rsidR="00CC28CB" w:rsidRPr="000F2F23">
        <w:rPr>
          <w:rFonts w:ascii="Times New Roman" w:hAnsi="Times New Roman" w:cs="Times New Roman"/>
          <w:sz w:val="28"/>
          <w:szCs w:val="28"/>
          <w:lang w:val="uk-UA"/>
        </w:rPr>
        <w:t>6,</w:t>
      </w:r>
      <w:r w:rsidR="00BA50E2" w:rsidRPr="000F2F23">
        <w:rPr>
          <w:rFonts w:ascii="Times New Roman" w:hAnsi="Times New Roman" w:cs="Times New Roman"/>
          <w:sz w:val="28"/>
          <w:szCs w:val="28"/>
          <w:lang w:val="uk-UA"/>
        </w:rPr>
        <w:t>719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грн.);</w:t>
      </w:r>
    </w:p>
    <w:p w14:paraId="5BA301E0" w14:textId="77777777" w:rsidR="00611604" w:rsidRPr="000F2F23" w:rsidRDefault="00611604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Бензопила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в кількості 6 шт. на суму 7</w:t>
      </w:r>
      <w:r w:rsidR="00BA50E2" w:rsidRPr="000F2F2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C28CB" w:rsidRPr="000F2F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50E2" w:rsidRPr="000F2F23">
        <w:rPr>
          <w:rFonts w:ascii="Times New Roman" w:hAnsi="Times New Roman" w:cs="Times New Roman"/>
          <w:sz w:val="28"/>
          <w:szCs w:val="28"/>
          <w:lang w:val="uk-UA"/>
        </w:rPr>
        <w:t>994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(ва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ртість однієї – 1</w:t>
      </w:r>
      <w:r w:rsidR="00CC28CB" w:rsidRPr="000F2F2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50E2" w:rsidRPr="000F2F23">
        <w:rPr>
          <w:rFonts w:ascii="Times New Roman" w:hAnsi="Times New Roman" w:cs="Times New Roman"/>
          <w:sz w:val="28"/>
          <w:szCs w:val="28"/>
          <w:lang w:val="uk-UA"/>
        </w:rPr>
        <w:t>499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грн.);</w:t>
      </w:r>
    </w:p>
    <w:p w14:paraId="178BC5D2" w14:textId="77777777" w:rsidR="00611604" w:rsidRPr="000F2F23" w:rsidRDefault="00611604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- Бензопила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в кількості 4 шт. на суму – 6</w:t>
      </w:r>
      <w:r w:rsidR="00D5262A" w:rsidRPr="000F2F2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50E2" w:rsidRPr="000F2F23">
        <w:rPr>
          <w:rFonts w:ascii="Times New Roman" w:hAnsi="Times New Roman" w:cs="Times New Roman"/>
          <w:sz w:val="28"/>
          <w:szCs w:val="28"/>
          <w:lang w:val="uk-UA"/>
        </w:rPr>
        <w:t>076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(ва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ртість однієї – </w:t>
      </w:r>
      <w:r w:rsidR="00CC28CB" w:rsidRPr="000F2F23">
        <w:rPr>
          <w:rFonts w:ascii="Times New Roman" w:hAnsi="Times New Roman" w:cs="Times New Roman"/>
          <w:sz w:val="28"/>
          <w:szCs w:val="28"/>
          <w:lang w:val="uk-UA"/>
        </w:rPr>
        <w:t>15,</w:t>
      </w:r>
      <w:r w:rsidR="00BA50E2" w:rsidRPr="000F2F23">
        <w:rPr>
          <w:rFonts w:ascii="Times New Roman" w:hAnsi="Times New Roman" w:cs="Times New Roman"/>
          <w:sz w:val="28"/>
          <w:szCs w:val="28"/>
          <w:lang w:val="uk-UA"/>
        </w:rPr>
        <w:t>269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грн.);</w:t>
      </w:r>
    </w:p>
    <w:p w14:paraId="6830BBCA" w14:textId="62307A23" w:rsidR="00611604" w:rsidRPr="000F2F23" w:rsidRDefault="00611604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Газонокосарка з </w:t>
      </w:r>
      <w:proofErr w:type="spellStart"/>
      <w:r w:rsidRPr="000F2F23">
        <w:rPr>
          <w:rFonts w:ascii="Times New Roman" w:hAnsi="Times New Roman" w:cs="Times New Roman"/>
          <w:sz w:val="28"/>
          <w:szCs w:val="28"/>
          <w:lang w:val="uk-UA"/>
        </w:rPr>
        <w:t>траво</w:t>
      </w:r>
      <w:r w:rsidR="001D66C8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бірником</w:t>
      </w:r>
      <w:proofErr w:type="spellEnd"/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2 шт. на суму – 3</w:t>
      </w:r>
      <w:r w:rsidR="00D5262A" w:rsidRPr="000F2F23">
        <w:rPr>
          <w:rFonts w:ascii="Times New Roman" w:hAnsi="Times New Roman" w:cs="Times New Roman"/>
          <w:sz w:val="28"/>
          <w:szCs w:val="28"/>
          <w:lang w:val="uk-UA"/>
        </w:rPr>
        <w:t>1,</w:t>
      </w:r>
      <w:r w:rsidR="00BA50E2" w:rsidRPr="000F2F23">
        <w:rPr>
          <w:rFonts w:ascii="Times New Roman" w:hAnsi="Times New Roman" w:cs="Times New Roman"/>
          <w:sz w:val="28"/>
          <w:szCs w:val="28"/>
          <w:lang w:val="uk-UA"/>
        </w:rPr>
        <w:t>638</w:t>
      </w:r>
      <w:r w:rsidR="00722B71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(вартість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однієї</w:t>
      </w:r>
      <w:r w:rsidR="00722B71" w:rsidRPr="000F2F23">
        <w:rPr>
          <w:rFonts w:ascii="Times New Roman" w:hAnsi="Times New Roman" w:cs="Times New Roman"/>
          <w:sz w:val="28"/>
          <w:szCs w:val="28"/>
          <w:lang w:val="uk-UA"/>
        </w:rPr>
        <w:t>– 1</w:t>
      </w:r>
      <w:r w:rsidR="00D5262A" w:rsidRPr="000F2F23">
        <w:rPr>
          <w:rFonts w:ascii="Times New Roman" w:hAnsi="Times New Roman" w:cs="Times New Roman"/>
          <w:sz w:val="28"/>
          <w:szCs w:val="28"/>
          <w:lang w:val="uk-UA"/>
        </w:rPr>
        <w:t>5,</w:t>
      </w:r>
      <w:r w:rsidR="00BA50E2" w:rsidRPr="000F2F23">
        <w:rPr>
          <w:rFonts w:ascii="Times New Roman" w:hAnsi="Times New Roman" w:cs="Times New Roman"/>
          <w:sz w:val="28"/>
          <w:szCs w:val="28"/>
          <w:lang w:val="uk-UA"/>
        </w:rPr>
        <w:t>819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грн.);</w:t>
      </w:r>
    </w:p>
    <w:p w14:paraId="30A11E8F" w14:textId="77777777" w:rsidR="00722B71" w:rsidRPr="000F2F23" w:rsidRDefault="00722B71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0F2F23">
        <w:rPr>
          <w:rFonts w:ascii="Times New Roman" w:hAnsi="Times New Roman" w:cs="Times New Roman"/>
          <w:sz w:val="28"/>
          <w:szCs w:val="28"/>
          <w:lang w:val="uk-UA"/>
        </w:rPr>
        <w:t>Висоторіз</w:t>
      </w:r>
      <w:proofErr w:type="spellEnd"/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2 шт. на суму 4</w:t>
      </w:r>
      <w:r w:rsidR="00D5262A" w:rsidRPr="000F2F23">
        <w:rPr>
          <w:rFonts w:ascii="Times New Roman" w:hAnsi="Times New Roman" w:cs="Times New Roman"/>
          <w:sz w:val="28"/>
          <w:szCs w:val="28"/>
          <w:lang w:val="uk-UA"/>
        </w:rPr>
        <w:t>2,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118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(вартість одного – 2</w:t>
      </w:r>
      <w:r w:rsidR="00D5262A" w:rsidRPr="000F2F2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059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грн.);</w:t>
      </w:r>
    </w:p>
    <w:p w14:paraId="301E1630" w14:textId="77777777" w:rsidR="00722B71" w:rsidRPr="000F2F23" w:rsidRDefault="00611604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0F2F2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22B71" w:rsidRPr="000F2F23">
        <w:rPr>
          <w:rFonts w:ascii="Times New Roman" w:hAnsi="Times New Roman" w:cs="Times New Roman"/>
          <w:sz w:val="28"/>
          <w:szCs w:val="28"/>
          <w:lang w:val="uk-UA"/>
        </w:rPr>
        <w:t>оздуходув</w:t>
      </w:r>
      <w:proofErr w:type="spellEnd"/>
      <w:r w:rsidR="00722B71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ранцевий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</w:t>
      </w:r>
      <w:r w:rsidR="00722B71" w:rsidRPr="000F2F23">
        <w:rPr>
          <w:rFonts w:ascii="Times New Roman" w:hAnsi="Times New Roman" w:cs="Times New Roman"/>
          <w:sz w:val="28"/>
          <w:szCs w:val="28"/>
          <w:lang w:val="uk-UA"/>
        </w:rPr>
        <w:t>2 шт. на суму 3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22B71" w:rsidRPr="000F2F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978</w:t>
      </w:r>
      <w:r w:rsidR="00722B71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(ва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ртість одного – 16</w:t>
      </w:r>
      <w:r w:rsidR="00722B71" w:rsidRPr="000F2F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989</w:t>
      </w:r>
      <w:r w:rsidR="00722B71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грн.);</w:t>
      </w:r>
    </w:p>
    <w:p w14:paraId="0D45F8CC" w14:textId="77777777" w:rsidR="00722B71" w:rsidRPr="000F2F23" w:rsidRDefault="00722B71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Садовий пилосос кількості 2 шт. на суму </w:t>
      </w:r>
      <w:r w:rsidR="00D5262A" w:rsidRPr="000F2F23">
        <w:rPr>
          <w:rFonts w:ascii="Times New Roman" w:hAnsi="Times New Roman" w:cs="Times New Roman"/>
          <w:sz w:val="28"/>
          <w:szCs w:val="28"/>
          <w:lang w:val="uk-UA"/>
        </w:rPr>
        <w:t>19,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278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(вартість одного – </w:t>
      </w:r>
      <w:r w:rsidR="00D5262A" w:rsidRPr="000F2F23">
        <w:rPr>
          <w:rFonts w:ascii="Times New Roman" w:hAnsi="Times New Roman" w:cs="Times New Roman"/>
          <w:sz w:val="28"/>
          <w:szCs w:val="28"/>
          <w:lang w:val="uk-UA"/>
        </w:rPr>
        <w:t>9,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639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грн.);</w:t>
      </w:r>
    </w:p>
    <w:p w14:paraId="506656EA" w14:textId="77777777" w:rsidR="00717769" w:rsidRPr="000F2F23" w:rsidRDefault="00722B71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717769" w:rsidRPr="000F2F23">
        <w:rPr>
          <w:rFonts w:ascii="Times New Roman" w:hAnsi="Times New Roman" w:cs="Times New Roman"/>
          <w:sz w:val="28"/>
          <w:szCs w:val="28"/>
          <w:lang w:val="uk-UA"/>
        </w:rPr>
        <w:t>ричіп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D5262A" w:rsidRPr="000F2F23">
        <w:rPr>
          <w:rFonts w:ascii="Times New Roman" w:hAnsi="Times New Roman" w:cs="Times New Roman"/>
          <w:sz w:val="28"/>
          <w:szCs w:val="28"/>
          <w:lang w:val="uk-UA"/>
        </w:rPr>
        <w:t>4 шт. на суму 6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2,</w:t>
      </w:r>
      <w:r w:rsidR="00D5262A" w:rsidRPr="000F2F2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тис. грн. (вартість одного – </w:t>
      </w:r>
      <w:r w:rsidR="00D5262A" w:rsidRPr="000F2F23">
        <w:rPr>
          <w:rFonts w:ascii="Times New Roman" w:hAnsi="Times New Roman" w:cs="Times New Roman"/>
          <w:sz w:val="28"/>
          <w:szCs w:val="28"/>
          <w:lang w:val="uk-UA"/>
        </w:rPr>
        <w:t>15,7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грн.); </w:t>
      </w:r>
    </w:p>
    <w:p w14:paraId="012140AE" w14:textId="77777777" w:rsidR="00722B71" w:rsidRPr="000F2F23" w:rsidRDefault="00722B71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Зарядний пристрій для </w:t>
      </w:r>
      <w:proofErr w:type="spellStart"/>
      <w:r w:rsidRPr="000F2F23">
        <w:rPr>
          <w:rFonts w:ascii="Times New Roman" w:hAnsi="Times New Roman" w:cs="Times New Roman"/>
          <w:sz w:val="28"/>
          <w:szCs w:val="28"/>
          <w:lang w:val="uk-UA"/>
        </w:rPr>
        <w:t>Ке</w:t>
      </w:r>
      <w:r w:rsidR="00D5262A" w:rsidRPr="000F2F23">
        <w:rPr>
          <w:rFonts w:ascii="Times New Roman" w:hAnsi="Times New Roman" w:cs="Times New Roman"/>
          <w:sz w:val="28"/>
          <w:szCs w:val="28"/>
          <w:lang w:val="uk-UA"/>
        </w:rPr>
        <w:t>рхер</w:t>
      </w:r>
      <w:proofErr w:type="spellEnd"/>
      <w:r w:rsidR="00D5262A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1 шт. на суму 88,0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D1B41"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1B41" w:rsidRPr="000F2F2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4D1B41" w:rsidRPr="000F2F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BAF560" w14:textId="77777777" w:rsidR="007F6628" w:rsidRPr="000F2F23" w:rsidRDefault="007F6628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>- Гайковерт електричний в кількості 1 шт. на суму 47,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250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2F2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0F2F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6645D7C" w14:textId="77777777" w:rsidR="004D1B41" w:rsidRPr="000F2F23" w:rsidRDefault="004D1B41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Пневматичний ударний </w:t>
      </w:r>
      <w:r w:rsidR="00145938" w:rsidRPr="000F2F23">
        <w:rPr>
          <w:rFonts w:ascii="Times New Roman" w:hAnsi="Times New Roman" w:cs="Times New Roman"/>
          <w:sz w:val="28"/>
          <w:szCs w:val="28"/>
          <w:lang w:val="uk-UA"/>
        </w:rPr>
        <w:t>гайковерт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1 шт. на суму 9,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199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2F2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0F2F23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14:paraId="33633BEF" w14:textId="77777777" w:rsidR="00145938" w:rsidRPr="000F2F23" w:rsidRDefault="00145938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0F2F23">
        <w:rPr>
          <w:rFonts w:ascii="Times New Roman" w:hAnsi="Times New Roman" w:cs="Times New Roman"/>
          <w:sz w:val="28"/>
          <w:szCs w:val="28"/>
          <w:lang w:val="uk-UA"/>
        </w:rPr>
        <w:t>Пускозарядний</w:t>
      </w:r>
      <w:proofErr w:type="spellEnd"/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пристрій в кількості 2 шт. на суму 33,4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2F2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0F2F23">
        <w:rPr>
          <w:rFonts w:ascii="Times New Roman" w:hAnsi="Times New Roman" w:cs="Times New Roman"/>
          <w:sz w:val="28"/>
          <w:szCs w:val="28"/>
          <w:lang w:val="uk-UA"/>
        </w:rPr>
        <w:t>. (вартість одного – 16,7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тис. грн.);</w:t>
      </w:r>
    </w:p>
    <w:p w14:paraId="00FF0A28" w14:textId="77777777" w:rsidR="00256C62" w:rsidRPr="000F2F23" w:rsidRDefault="00256C62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 Фрезер в кількості 1 шт. на суму 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977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2F2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0F2F23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14:paraId="53355B33" w14:textId="77777777" w:rsidR="007F6628" w:rsidRPr="000F2F23" w:rsidRDefault="007F6628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proofErr w:type="spellStart"/>
      <w:r w:rsidRPr="000F2F23">
        <w:rPr>
          <w:rFonts w:ascii="Times New Roman" w:hAnsi="Times New Roman" w:cs="Times New Roman"/>
          <w:sz w:val="28"/>
          <w:szCs w:val="28"/>
          <w:lang w:val="uk-UA"/>
        </w:rPr>
        <w:t>Електролобзик</w:t>
      </w:r>
      <w:proofErr w:type="spellEnd"/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1 шт. на суму 2,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599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2F2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0F2F23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14:paraId="40F895FC" w14:textId="77777777" w:rsidR="007F6628" w:rsidRPr="000F2F23" w:rsidRDefault="007F6628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 Кутова </w:t>
      </w:r>
      <w:proofErr w:type="spellStart"/>
      <w:r w:rsidRPr="000F2F23">
        <w:rPr>
          <w:rFonts w:ascii="Times New Roman" w:hAnsi="Times New Roman" w:cs="Times New Roman"/>
          <w:sz w:val="28"/>
          <w:szCs w:val="28"/>
          <w:lang w:val="uk-UA"/>
        </w:rPr>
        <w:t>шліфмашина</w:t>
      </w:r>
      <w:proofErr w:type="spellEnd"/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1 шт. на суму 3,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194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2F2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0F2F23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14:paraId="1B9EBD6A" w14:textId="77777777" w:rsidR="002C42C8" w:rsidRPr="000F2F23" w:rsidRDefault="002C42C8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 Кутова </w:t>
      </w:r>
      <w:proofErr w:type="spellStart"/>
      <w:r w:rsidRPr="000F2F23">
        <w:rPr>
          <w:rFonts w:ascii="Times New Roman" w:hAnsi="Times New Roman" w:cs="Times New Roman"/>
          <w:sz w:val="28"/>
          <w:szCs w:val="28"/>
          <w:lang w:val="uk-UA"/>
        </w:rPr>
        <w:t>шліфмашина</w:t>
      </w:r>
      <w:proofErr w:type="spellEnd"/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1 шт. на суму 1,499 </w:t>
      </w:r>
      <w:proofErr w:type="spellStart"/>
      <w:r w:rsidRPr="000F2F2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0F2F23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14:paraId="33D54F52" w14:textId="77777777" w:rsidR="007F6628" w:rsidRPr="000F2F23" w:rsidRDefault="007F6628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 Кутова </w:t>
      </w:r>
      <w:proofErr w:type="spellStart"/>
      <w:r w:rsidRPr="000F2F23">
        <w:rPr>
          <w:rFonts w:ascii="Times New Roman" w:hAnsi="Times New Roman" w:cs="Times New Roman"/>
          <w:sz w:val="28"/>
          <w:szCs w:val="28"/>
          <w:lang w:val="uk-UA"/>
        </w:rPr>
        <w:t>шліфмашина</w:t>
      </w:r>
      <w:proofErr w:type="spellEnd"/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1 шт. на суму 2,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732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2F2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0F2F23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14:paraId="1950BF07" w14:textId="4B653422" w:rsidR="007F6628" w:rsidRDefault="007F6628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-  Ексцентрикова </w:t>
      </w:r>
      <w:proofErr w:type="spellStart"/>
      <w:r w:rsidRPr="000F2F23">
        <w:rPr>
          <w:rFonts w:ascii="Times New Roman" w:hAnsi="Times New Roman" w:cs="Times New Roman"/>
          <w:sz w:val="28"/>
          <w:szCs w:val="28"/>
          <w:lang w:val="uk-UA"/>
        </w:rPr>
        <w:t>шліфмашина</w:t>
      </w:r>
      <w:proofErr w:type="spellEnd"/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1 шт. на суму 2,</w:t>
      </w:r>
      <w:r w:rsidR="002C42C8" w:rsidRPr="000F2F23">
        <w:rPr>
          <w:rFonts w:ascii="Times New Roman" w:hAnsi="Times New Roman" w:cs="Times New Roman"/>
          <w:sz w:val="28"/>
          <w:szCs w:val="28"/>
          <w:lang w:val="uk-UA"/>
        </w:rPr>
        <w:t>444</w:t>
      </w:r>
      <w:r w:rsidRPr="000F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F2F23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0F2F23"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14:paraId="048DE60B" w14:textId="77777777" w:rsidR="000F2F23" w:rsidRPr="000F2F23" w:rsidRDefault="000F2F23" w:rsidP="000F2F23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</w:p>
    <w:p w14:paraId="49BD38E6" w14:textId="77777777" w:rsidR="00717769" w:rsidRPr="00030743" w:rsidRDefault="00717769" w:rsidP="00D701DD">
      <w:pPr>
        <w:widowControl w:val="0"/>
        <w:numPr>
          <w:ilvl w:val="0"/>
          <w:numId w:val="2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Для придбання транспортни</w:t>
      </w:r>
      <w:r w:rsidR="000D4677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х засобів на загальну суму – 21</w:t>
      </w:r>
      <w:r w:rsidR="00871F69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838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,0</w:t>
      </w:r>
      <w:r w:rsidR="00FE1E1D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00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</w:t>
      </w:r>
    </w:p>
    <w:p w14:paraId="7B3CA2B9" w14:textId="77777777" w:rsidR="00717769" w:rsidRPr="00B76562" w:rsidRDefault="00717769" w:rsidP="00B76562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B76562">
        <w:rPr>
          <w:rFonts w:ascii="Times New Roman" w:hAnsi="Times New Roman" w:cs="Times New Roman"/>
          <w:sz w:val="28"/>
          <w:szCs w:val="28"/>
          <w:lang w:val="uk-UA"/>
        </w:rPr>
        <w:t>- Спеціа</w:t>
      </w:r>
      <w:r w:rsidR="00D5262A" w:rsidRPr="00B76562">
        <w:rPr>
          <w:rFonts w:ascii="Times New Roman" w:hAnsi="Times New Roman" w:cs="Times New Roman"/>
          <w:sz w:val="28"/>
          <w:szCs w:val="28"/>
          <w:lang w:val="uk-UA"/>
        </w:rPr>
        <w:t>льний автомобіль-маніпулятор – 7 827</w:t>
      </w:r>
      <w:r w:rsidRPr="00B76562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FE1E1D" w:rsidRPr="00B7656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(орієнтовна ціна згідно комерційної пропозиції);</w:t>
      </w:r>
    </w:p>
    <w:p w14:paraId="603B84DF" w14:textId="00B3C28B" w:rsidR="00717769" w:rsidRPr="00B76562" w:rsidRDefault="00717769" w:rsidP="00B76562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B76562">
        <w:rPr>
          <w:rFonts w:ascii="Times New Roman" w:hAnsi="Times New Roman" w:cs="Times New Roman"/>
          <w:sz w:val="28"/>
          <w:szCs w:val="28"/>
          <w:lang w:val="uk-UA"/>
        </w:rPr>
        <w:t>- Автобус максимально пристосований для експлуатації у важких умовах міста, для переве</w:t>
      </w:r>
      <w:r w:rsidR="007D00F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ення великих бригад працівників разом з інвентарем. Розрахункова вартість на надійний автобус, з низькими експлуатаційними витратами, становить </w:t>
      </w:r>
      <w:r w:rsidR="00D5262A" w:rsidRPr="00B76562">
        <w:rPr>
          <w:rFonts w:ascii="Times New Roman" w:hAnsi="Times New Roman" w:cs="Times New Roman"/>
          <w:sz w:val="28"/>
          <w:szCs w:val="28"/>
          <w:lang w:val="uk-UA"/>
        </w:rPr>
        <w:t>2 2</w:t>
      </w:r>
      <w:r w:rsidR="00722B71" w:rsidRPr="00B76562">
        <w:rPr>
          <w:rFonts w:ascii="Times New Roman" w:hAnsi="Times New Roman" w:cs="Times New Roman"/>
          <w:sz w:val="28"/>
          <w:szCs w:val="28"/>
          <w:lang w:val="uk-UA"/>
        </w:rPr>
        <w:t>00,00</w:t>
      </w:r>
      <w:r w:rsidR="00FE1E1D" w:rsidRPr="00B7656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22B71"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14:paraId="66654DFA" w14:textId="4EC69E80" w:rsidR="000D4677" w:rsidRPr="00B76562" w:rsidRDefault="00722B71" w:rsidP="00B76562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B76562">
        <w:rPr>
          <w:rFonts w:ascii="Times New Roman" w:hAnsi="Times New Roman" w:cs="Times New Roman"/>
          <w:sz w:val="28"/>
          <w:szCs w:val="28"/>
          <w:lang w:val="uk-UA"/>
        </w:rPr>
        <w:t>- Вантажний а</w:t>
      </w:r>
      <w:r w:rsidR="00717769" w:rsidRPr="00B76562">
        <w:rPr>
          <w:rFonts w:ascii="Times New Roman" w:hAnsi="Times New Roman" w:cs="Times New Roman"/>
          <w:sz w:val="28"/>
          <w:szCs w:val="28"/>
          <w:lang w:val="uk-UA"/>
        </w:rPr>
        <w:t>втомобіль</w:t>
      </w:r>
      <w:r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 самос</w:t>
      </w:r>
      <w:r w:rsidR="001436B3">
        <w:rPr>
          <w:rFonts w:ascii="Times New Roman" w:hAnsi="Times New Roman" w:cs="Times New Roman"/>
          <w:sz w:val="28"/>
          <w:szCs w:val="28"/>
          <w:lang w:val="uk-UA"/>
        </w:rPr>
        <w:t>кид</w:t>
      </w:r>
      <w:r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 вантажопідйомністю 5 т. в кількості </w:t>
      </w:r>
      <w:r w:rsidR="000D4677"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2 одиниці на загальну суму </w:t>
      </w:r>
      <w:r w:rsidR="00AB17AC" w:rsidRPr="00B76562">
        <w:rPr>
          <w:rFonts w:ascii="Times New Roman" w:hAnsi="Times New Roman" w:cs="Times New Roman"/>
          <w:sz w:val="28"/>
          <w:szCs w:val="28"/>
          <w:lang w:val="uk-UA"/>
        </w:rPr>
        <w:t>2 974</w:t>
      </w:r>
      <w:r w:rsidR="000D4677" w:rsidRPr="00B76562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FE1E1D" w:rsidRPr="00B76562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D4677"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(орієнтовна вартість 1 одиниці згідно комерційної пропозиції становить 1</w:t>
      </w:r>
      <w:r w:rsidR="00AB17AC"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 487</w:t>
      </w:r>
      <w:r w:rsidR="000D4677" w:rsidRPr="00B76562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FE1E1D" w:rsidRPr="00B76562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D4677"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 тис. грн.)</w:t>
      </w:r>
    </w:p>
    <w:p w14:paraId="576D7065" w14:textId="77777777" w:rsidR="000D4677" w:rsidRPr="00B76562" w:rsidRDefault="000D4677" w:rsidP="00B76562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B76562">
        <w:rPr>
          <w:rFonts w:ascii="Times New Roman" w:hAnsi="Times New Roman" w:cs="Times New Roman"/>
          <w:sz w:val="28"/>
          <w:szCs w:val="28"/>
          <w:lang w:val="uk-UA"/>
        </w:rPr>
        <w:t>Автогідропідіймач</w:t>
      </w:r>
      <w:proofErr w:type="spellEnd"/>
      <w:r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 телескопічний з висотою підйому 20 м на суму 28</w:t>
      </w:r>
      <w:r w:rsidR="00AB17AC" w:rsidRPr="00B76562">
        <w:rPr>
          <w:rFonts w:ascii="Times New Roman" w:hAnsi="Times New Roman" w:cs="Times New Roman"/>
          <w:sz w:val="28"/>
          <w:szCs w:val="28"/>
          <w:lang w:val="uk-UA"/>
        </w:rPr>
        <w:t>37</w:t>
      </w:r>
      <w:r w:rsidRPr="00B76562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FE1E1D" w:rsidRPr="00B76562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1C7DC735" w14:textId="17C64B8D" w:rsidR="000D4677" w:rsidRDefault="000D4677" w:rsidP="00B76562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B76562">
        <w:rPr>
          <w:rFonts w:ascii="Times New Roman" w:hAnsi="Times New Roman" w:cs="Times New Roman"/>
          <w:sz w:val="28"/>
          <w:szCs w:val="28"/>
          <w:lang w:val="uk-UA"/>
        </w:rPr>
        <w:t>- Автомобіль вантажно-пасажирський 5 одиниць (для перевезення обладнання та працівників) – 6000,0</w:t>
      </w:r>
      <w:r w:rsidR="00FE1E1D" w:rsidRPr="00B76562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 тис. грн. (орієнтовна вартість 1 одиниці згідно комерційної пропозиції становить 1200,0</w:t>
      </w:r>
      <w:r w:rsidR="00FE1E1D" w:rsidRPr="00B76562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 тис. грн.)</w:t>
      </w:r>
    </w:p>
    <w:p w14:paraId="2D4D1785" w14:textId="77777777" w:rsidR="00B76562" w:rsidRPr="00B76562" w:rsidRDefault="00B76562" w:rsidP="00B76562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</w:p>
    <w:p w14:paraId="735F7DF5" w14:textId="77777777" w:rsidR="00067C1B" w:rsidRDefault="00717769" w:rsidP="00D701DD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Для встановлення та обслуговування головної Новорічної ялинки міста, орієнтовна сума складає  - 500,0</w:t>
      </w:r>
      <w:r w:rsidR="00743728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00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</w:t>
      </w:r>
      <w:r w:rsidRPr="0003074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(встановлення та утримання новорічної ялинки, придбання ялинкових прикрас).</w:t>
      </w:r>
      <w:r w:rsidR="00AC0BFC" w:rsidRPr="00030743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</w:t>
      </w:r>
    </w:p>
    <w:p w14:paraId="2050010A" w14:textId="1482A779" w:rsidR="00717769" w:rsidRPr="00067C1B" w:rsidRDefault="0025741D" w:rsidP="00067C1B">
      <w:pPr>
        <w:pStyle w:val="ae"/>
        <w:rPr>
          <w:rFonts w:ascii="Times New Roman" w:hAnsi="Times New Roman" w:cs="Times New Roman"/>
          <w:sz w:val="28"/>
          <w:szCs w:val="28"/>
          <w:lang w:val="uk-UA" w:eastAsia="ar-SA"/>
        </w:rPr>
      </w:pPr>
      <w:r w:rsidRPr="00067C1B">
        <w:rPr>
          <w:rFonts w:ascii="Times New Roman" w:hAnsi="Times New Roman" w:cs="Times New Roman"/>
          <w:sz w:val="28"/>
          <w:szCs w:val="28"/>
          <w:lang w:val="uk-UA" w:eastAsia="ar-SA"/>
        </w:rPr>
        <w:t>Для оновлення ялинки необхідно 850 гілок штучної хвої на суму 300</w:t>
      </w:r>
      <w:r w:rsidR="00743728" w:rsidRPr="00067C1B">
        <w:rPr>
          <w:rFonts w:ascii="Times New Roman" w:hAnsi="Times New Roman" w:cs="Times New Roman"/>
          <w:sz w:val="28"/>
          <w:szCs w:val="28"/>
          <w:lang w:val="uk-UA" w:eastAsia="ar-SA"/>
        </w:rPr>
        <w:t>,000</w:t>
      </w:r>
      <w:r w:rsidRPr="00067C1B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тис. грн., та 800 куль на суму 200</w:t>
      </w:r>
      <w:r w:rsidR="00743728" w:rsidRPr="00067C1B">
        <w:rPr>
          <w:rFonts w:ascii="Times New Roman" w:hAnsi="Times New Roman" w:cs="Times New Roman"/>
          <w:sz w:val="28"/>
          <w:szCs w:val="28"/>
          <w:lang w:val="uk-UA" w:eastAsia="ar-SA"/>
        </w:rPr>
        <w:t>,000</w:t>
      </w:r>
      <w:r w:rsidRPr="00067C1B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тис. грн.</w:t>
      </w:r>
    </w:p>
    <w:p w14:paraId="3844ACBB" w14:textId="77777777" w:rsidR="00717769" w:rsidRPr="00067C1B" w:rsidRDefault="00717769" w:rsidP="00067C1B">
      <w:pPr>
        <w:pStyle w:val="ae"/>
        <w:rPr>
          <w:rFonts w:ascii="Times New Roman" w:hAnsi="Times New Roman" w:cs="Times New Roman"/>
          <w:sz w:val="28"/>
          <w:szCs w:val="28"/>
          <w:lang w:val="uk-UA" w:eastAsia="ar-SA"/>
        </w:rPr>
      </w:pPr>
    </w:p>
    <w:p w14:paraId="3DA36271" w14:textId="77777777" w:rsidR="00717769" w:rsidRPr="00030743" w:rsidRDefault="00717769" w:rsidP="00D701D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Для інвентаризації зелених насаджень</w:t>
      </w:r>
      <w:r w:rsidR="00881A99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 орієнтовна сума складає  - 195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,0</w:t>
      </w:r>
      <w:r w:rsidR="00743728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00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</w:t>
      </w:r>
    </w:p>
    <w:p w14:paraId="5F0EE95C" w14:textId="34BB85F1" w:rsidR="00067C1B" w:rsidRPr="002D3335" w:rsidRDefault="00717769" w:rsidP="002D3335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743">
        <w:rPr>
          <w:lang w:val="uk-UA"/>
        </w:rPr>
        <w:t xml:space="preserve"> </w:t>
      </w:r>
      <w:r w:rsidR="00067C1B">
        <w:rPr>
          <w:lang w:val="uk-UA"/>
        </w:rPr>
        <w:tab/>
      </w:r>
      <w:r w:rsidRPr="002D3335">
        <w:rPr>
          <w:rFonts w:ascii="Times New Roman" w:hAnsi="Times New Roman" w:cs="Times New Roman"/>
          <w:sz w:val="28"/>
          <w:szCs w:val="28"/>
          <w:lang w:val="uk-UA"/>
        </w:rPr>
        <w:t xml:space="preserve">Інвентаризація зелених насаджень, яка потрібна для одержання достовірних даних щодо кількісних і якісних характеристик та для посилення відповідальності за збереженням зелених насаджень в місті, не проводилась   більше 10 років. Тільки в 2016 році розпочаті роботи з інвентаризації зелених насаджень. Виконано інвентаризацію скверу імені </w:t>
      </w:r>
      <w:proofErr w:type="spellStart"/>
      <w:r w:rsidRPr="002D3335">
        <w:rPr>
          <w:rFonts w:ascii="Times New Roman" w:hAnsi="Times New Roman" w:cs="Times New Roman"/>
          <w:sz w:val="28"/>
          <w:szCs w:val="28"/>
          <w:lang w:val="uk-UA"/>
        </w:rPr>
        <w:t>Бабаєва</w:t>
      </w:r>
      <w:proofErr w:type="spellEnd"/>
      <w:r w:rsidRPr="002D3335">
        <w:rPr>
          <w:rFonts w:ascii="Times New Roman" w:hAnsi="Times New Roman" w:cs="Times New Roman"/>
          <w:sz w:val="28"/>
          <w:szCs w:val="28"/>
          <w:lang w:val="uk-UA"/>
        </w:rPr>
        <w:t xml:space="preserve"> та пам'ятки  природи місцевого значення «Міський сад». Для можливості подальшої інвентаризації зелених насаджень парків та скверів, необхідно  в 20</w:t>
      </w:r>
      <w:r w:rsidR="00067C1B" w:rsidRPr="002D333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2D3335">
        <w:rPr>
          <w:rFonts w:ascii="Times New Roman" w:hAnsi="Times New Roman" w:cs="Times New Roman"/>
          <w:sz w:val="28"/>
          <w:szCs w:val="28"/>
          <w:lang w:val="uk-UA"/>
        </w:rPr>
        <w:t xml:space="preserve"> році передбачити кошти в сумі – </w:t>
      </w:r>
      <w:r w:rsidR="00881A99" w:rsidRPr="002D3335">
        <w:rPr>
          <w:rFonts w:ascii="Times New Roman" w:hAnsi="Times New Roman" w:cs="Times New Roman"/>
          <w:sz w:val="28"/>
          <w:szCs w:val="28"/>
          <w:lang w:val="uk-UA"/>
        </w:rPr>
        <w:t>195</w:t>
      </w:r>
      <w:r w:rsidRPr="002D3335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743728" w:rsidRPr="002D3335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2D3335">
        <w:rPr>
          <w:rFonts w:ascii="Times New Roman" w:hAnsi="Times New Roman" w:cs="Times New Roman"/>
          <w:sz w:val="28"/>
          <w:szCs w:val="28"/>
          <w:lang w:val="uk-UA"/>
        </w:rPr>
        <w:t>тис. грн.</w:t>
      </w:r>
      <w:r w:rsidR="004F31C9" w:rsidRPr="002D3335">
        <w:rPr>
          <w:rFonts w:ascii="Times New Roman" w:hAnsi="Times New Roman" w:cs="Times New Roman"/>
          <w:sz w:val="28"/>
          <w:szCs w:val="28"/>
          <w:lang w:val="uk-UA"/>
        </w:rPr>
        <w:t xml:space="preserve"> Планується провести інвентаризацію зелених насаджень на бульварі О.С.</w:t>
      </w:r>
      <w:r w:rsidR="00D26969" w:rsidRPr="002D33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31C9" w:rsidRPr="002D3335">
        <w:rPr>
          <w:rFonts w:ascii="Times New Roman" w:hAnsi="Times New Roman" w:cs="Times New Roman"/>
          <w:sz w:val="28"/>
          <w:szCs w:val="28"/>
          <w:lang w:val="uk-UA"/>
        </w:rPr>
        <w:t xml:space="preserve">Пушкіна, </w:t>
      </w:r>
      <w:r w:rsidR="00D26969" w:rsidRPr="002D3335">
        <w:rPr>
          <w:rFonts w:ascii="Times New Roman" w:hAnsi="Times New Roman" w:cs="Times New Roman"/>
          <w:sz w:val="28"/>
          <w:szCs w:val="28"/>
          <w:lang w:val="uk-UA"/>
        </w:rPr>
        <w:t xml:space="preserve">в сквері по вул. Київській, </w:t>
      </w:r>
      <w:r w:rsidR="004F31C9" w:rsidRPr="002D33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D33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6969" w:rsidRPr="002D3335">
        <w:rPr>
          <w:rFonts w:ascii="Times New Roman" w:hAnsi="Times New Roman" w:cs="Times New Roman"/>
          <w:sz w:val="28"/>
          <w:szCs w:val="28"/>
          <w:lang w:val="uk-UA"/>
        </w:rPr>
        <w:t xml:space="preserve">в парку Студентському. </w:t>
      </w:r>
      <w:r w:rsidRPr="002D3335">
        <w:rPr>
          <w:rFonts w:ascii="Times New Roman" w:hAnsi="Times New Roman" w:cs="Times New Roman"/>
          <w:sz w:val="28"/>
          <w:szCs w:val="28"/>
          <w:lang w:val="uk-UA"/>
        </w:rPr>
        <w:t>Дана сума є орієнтовною, фактична сума буде відома після безпосереднього проведення інвентаризації.</w:t>
      </w:r>
    </w:p>
    <w:p w14:paraId="51149931" w14:textId="77777777" w:rsidR="00B8473C" w:rsidRPr="00030743" w:rsidRDefault="00B8473C" w:rsidP="007177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0D999C" w14:textId="77777777" w:rsidR="00717769" w:rsidRPr="00030743" w:rsidRDefault="00717769" w:rsidP="00D701D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Будівництво ангару</w:t>
      </w:r>
      <w:r w:rsidR="00472459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для зберігання автотранспорту, орієнтовна сума складає  - 790,0</w:t>
      </w:r>
      <w:r w:rsidR="00743728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00</w:t>
      </w:r>
      <w:r w:rsidR="00472459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14:paraId="3BCA9884" w14:textId="77777777" w:rsidR="00717769" w:rsidRPr="00030743" w:rsidRDefault="00717769" w:rsidP="00067C1B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743">
        <w:rPr>
          <w:rFonts w:ascii="Times New Roman" w:hAnsi="Times New Roman" w:cs="Times New Roman"/>
          <w:sz w:val="28"/>
          <w:szCs w:val="28"/>
          <w:lang w:val="uk-UA"/>
        </w:rPr>
        <w:t>Закінчення будівництва ангару для зберігання автотранспорту підприємства</w:t>
      </w:r>
      <w:r w:rsidR="00881A99" w:rsidRPr="00030743">
        <w:rPr>
          <w:rFonts w:ascii="Times New Roman" w:hAnsi="Times New Roman" w:cs="Times New Roman"/>
          <w:sz w:val="28"/>
          <w:szCs w:val="28"/>
          <w:lang w:val="uk-UA"/>
        </w:rPr>
        <w:t>, орієнтовна сума складає  - 79</w:t>
      </w:r>
      <w:r w:rsidRPr="00030743">
        <w:rPr>
          <w:rFonts w:ascii="Times New Roman" w:hAnsi="Times New Roman" w:cs="Times New Roman"/>
          <w:sz w:val="28"/>
          <w:szCs w:val="28"/>
          <w:lang w:val="uk-UA"/>
        </w:rPr>
        <w:t>0,0</w:t>
      </w:r>
      <w:r w:rsidR="00743728" w:rsidRPr="00030743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  <w:r w:rsidR="00DA6205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Всього по будівництву ангару для зберігання автотранспорту згідно зведеного кошторисного розрахунку закладена сума в розмірі 1492,02</w:t>
      </w:r>
      <w:r w:rsidR="00743728" w:rsidRPr="0003074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A6205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тис. грн. В 2018 році було використано коштів  на проектні роботи, авторський та технічний нагляд, а також на демонтажні роботи </w:t>
      </w:r>
      <w:r w:rsidR="008D2926" w:rsidRPr="0003074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DA6205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3728" w:rsidRPr="00030743">
        <w:rPr>
          <w:rFonts w:ascii="Times New Roman" w:hAnsi="Times New Roman" w:cs="Times New Roman"/>
          <w:sz w:val="28"/>
          <w:szCs w:val="28"/>
          <w:lang w:val="uk-UA"/>
        </w:rPr>
        <w:t>229,059</w:t>
      </w:r>
      <w:r w:rsidR="008D2926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тис. грн. В 2019 році на будівельні роботи використано 480,6</w:t>
      </w:r>
      <w:r w:rsidR="00743728" w:rsidRPr="00030743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8D2926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6649C530" w14:textId="77777777" w:rsidR="00881A99" w:rsidRPr="00030743" w:rsidRDefault="00881A99" w:rsidP="00D701DD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Будівництво гаражу для спецтранспорту, орієнтовна сума складає  - 800,0</w:t>
      </w:r>
      <w:r w:rsidR="00743728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00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</w:t>
      </w:r>
    </w:p>
    <w:p w14:paraId="371EACFD" w14:textId="77777777" w:rsidR="00881A99" w:rsidRPr="00030743" w:rsidRDefault="008D2926" w:rsidP="000F2F23">
      <w:pPr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743">
        <w:rPr>
          <w:rFonts w:ascii="Times New Roman" w:hAnsi="Times New Roman" w:cs="Times New Roman"/>
          <w:sz w:val="28"/>
          <w:szCs w:val="28"/>
          <w:lang w:val="uk-UA"/>
        </w:rPr>
        <w:t>В 2019 році згідно Рішення Кременчуцької міської ради Полтавської області від 15.11.2017 року №1254 від КП «</w:t>
      </w:r>
      <w:proofErr w:type="spellStart"/>
      <w:r w:rsidRPr="00030743">
        <w:rPr>
          <w:rFonts w:ascii="Times New Roman" w:hAnsi="Times New Roman" w:cs="Times New Roman"/>
          <w:sz w:val="28"/>
          <w:szCs w:val="28"/>
          <w:lang w:val="uk-UA"/>
        </w:rPr>
        <w:t>Міськсвітло</w:t>
      </w:r>
      <w:proofErr w:type="spellEnd"/>
      <w:r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» були одержані будівельні матеріали для будівництва гаражу для спецтранспорту. Згідно робочого проекту </w:t>
      </w:r>
      <w:r w:rsidR="007D192B" w:rsidRPr="00030743">
        <w:rPr>
          <w:rFonts w:ascii="Times New Roman" w:hAnsi="Times New Roman" w:cs="Times New Roman"/>
          <w:sz w:val="28"/>
          <w:szCs w:val="28"/>
          <w:lang w:val="uk-UA"/>
        </w:rPr>
        <w:t>для зведення гаражу необхідно провести наступні роботи: улаштування основи та фундаментів</w:t>
      </w:r>
      <w:r w:rsidR="00B958B8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, збірка залізобетонних конструкцій, улаштування </w:t>
      </w:r>
      <w:proofErr w:type="spellStart"/>
      <w:r w:rsidR="00B958B8" w:rsidRPr="00030743">
        <w:rPr>
          <w:rFonts w:ascii="Times New Roman" w:hAnsi="Times New Roman" w:cs="Times New Roman"/>
          <w:sz w:val="28"/>
          <w:szCs w:val="28"/>
          <w:lang w:val="uk-UA"/>
        </w:rPr>
        <w:t>кровлі</w:t>
      </w:r>
      <w:proofErr w:type="spellEnd"/>
      <w:r w:rsidR="00B958B8" w:rsidRPr="000307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DF24A0" w14:textId="77777777" w:rsidR="00717769" w:rsidRPr="00030743" w:rsidRDefault="00717769" w:rsidP="00D701DD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Оцінка майна, орієнтовна сума складає  - 199</w:t>
      </w:r>
      <w:r w:rsidR="00743728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,000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</w:t>
      </w:r>
    </w:p>
    <w:p w14:paraId="418CE93D" w14:textId="77777777" w:rsidR="00717769" w:rsidRPr="00030743" w:rsidRDefault="00881A99" w:rsidP="0071776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743">
        <w:rPr>
          <w:rFonts w:ascii="Times New Roman" w:hAnsi="Times New Roman" w:cs="Times New Roman"/>
          <w:sz w:val="28"/>
          <w:szCs w:val="28"/>
          <w:lang w:val="uk-UA"/>
        </w:rPr>
        <w:t>За підприємством закріплено 274</w:t>
      </w:r>
      <w:r w:rsidR="00717769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зупинки громадського транспорту. Для правильного ведення бухгалтерського обліку комунального майна потрібно провести роботи з оцінки закріплених за КП «Благоустрій Кременчука» зупинок громадського транспорту. </w:t>
      </w:r>
      <w:r w:rsidR="00DA6205" w:rsidRPr="00030743">
        <w:rPr>
          <w:rFonts w:ascii="Times New Roman" w:hAnsi="Times New Roman" w:cs="Times New Roman"/>
          <w:sz w:val="28"/>
          <w:szCs w:val="28"/>
          <w:lang w:val="uk-UA"/>
        </w:rPr>
        <w:t>Мінімальна вартість оцінки однієї одиниці коштує 800</w:t>
      </w:r>
      <w:r w:rsidR="00743728" w:rsidRPr="00030743">
        <w:rPr>
          <w:rFonts w:ascii="Times New Roman" w:hAnsi="Times New Roman" w:cs="Times New Roman"/>
          <w:sz w:val="28"/>
          <w:szCs w:val="28"/>
          <w:lang w:val="uk-UA"/>
        </w:rPr>
        <w:t>,00</w:t>
      </w:r>
      <w:r w:rsidR="00DA6205"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55DC9E34" w14:textId="77777777" w:rsidR="00717769" w:rsidRPr="00030743" w:rsidRDefault="00717769" w:rsidP="00D701DD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lastRenderedPageBreak/>
        <w:t>Капітальний ремонт об’єктів благоустрою зеленого господарства</w:t>
      </w:r>
      <w:r w:rsidR="00A84E98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 орієнтовна сума складає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1500,0</w:t>
      </w:r>
      <w:r w:rsidR="00743728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00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</w:t>
      </w:r>
    </w:p>
    <w:p w14:paraId="0BAE10F4" w14:textId="77777777" w:rsidR="00717769" w:rsidRPr="00030743" w:rsidRDefault="00717769" w:rsidP="0071776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Для упорядкування зелених зон загального користування, новостворених скверів в м. </w:t>
      </w:r>
      <w:proofErr w:type="spellStart"/>
      <w:r w:rsidRPr="00030743">
        <w:rPr>
          <w:rFonts w:ascii="Times New Roman" w:hAnsi="Times New Roman" w:cs="Times New Roman"/>
          <w:sz w:val="28"/>
          <w:szCs w:val="28"/>
          <w:lang w:val="uk-UA"/>
        </w:rPr>
        <w:t>Кременчуці</w:t>
      </w:r>
      <w:proofErr w:type="spellEnd"/>
      <w:r w:rsidRPr="00030743">
        <w:rPr>
          <w:rFonts w:ascii="Times New Roman" w:hAnsi="Times New Roman" w:cs="Times New Roman"/>
          <w:sz w:val="28"/>
          <w:szCs w:val="28"/>
          <w:lang w:val="uk-UA"/>
        </w:rPr>
        <w:t xml:space="preserve">, забезпечення належної організації робіт з садіння нових дерев та кущів; омолоджування старих дерев; видалення чагарників та фаутних дерев; відновлення газонів; заміни та відновлення квітників; улаштування нового поливального водопроводу; улаштування дорожнього покриття алей, майданчиків, пішохідних та велосипедних доріжок; ремонту, відновлення та будівництва фонтанів; встановлення опор та світильників; ремонт застарілих конструкцій опор світильників, освітлювальної арматури, дротів, кабелів; заміна, встановлення або ремонт малих архітектурних форм; інші роботи з капітального ремонту скверів.     </w:t>
      </w:r>
    </w:p>
    <w:p w14:paraId="2FCD0EDF" w14:textId="77777777" w:rsidR="00717769" w:rsidRPr="00030743" w:rsidRDefault="00472459" w:rsidP="00D701DD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Благоустрій </w:t>
      </w:r>
      <w:r w:rsidR="00A84E98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зелених зон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та зон відпочинку</w:t>
      </w:r>
      <w:r w:rsidR="00A84E98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, орієнтовна сума складає </w:t>
      </w:r>
      <w:r w:rsidR="00717769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500,0</w:t>
      </w:r>
      <w:r w:rsidR="00743728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00</w:t>
      </w:r>
      <w:r w:rsidR="00717769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</w:t>
      </w:r>
    </w:p>
    <w:p w14:paraId="68C05D9F" w14:textId="2209F623" w:rsidR="00717769" w:rsidRDefault="00717769" w:rsidP="00B76562">
      <w:pPr>
        <w:pStyle w:val="ae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472459" w:rsidRPr="00B76562">
        <w:rPr>
          <w:rFonts w:ascii="Times New Roman" w:hAnsi="Times New Roman" w:cs="Times New Roman"/>
          <w:sz w:val="28"/>
          <w:szCs w:val="28"/>
          <w:lang w:val="uk-UA"/>
        </w:rPr>
        <w:t>озеленення зон відпочинку</w:t>
      </w:r>
      <w:r w:rsidRPr="00B765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2459"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 загальний благоустрій зелених зон </w:t>
      </w:r>
      <w:r w:rsidRPr="00B76562">
        <w:rPr>
          <w:rFonts w:ascii="Times New Roman" w:hAnsi="Times New Roman" w:cs="Times New Roman"/>
          <w:sz w:val="28"/>
          <w:szCs w:val="28"/>
          <w:lang w:val="uk-UA"/>
        </w:rPr>
        <w:t>передбачає передусім прокладання додаткових доріжок, влаштування площадок, формування насаджень з урахуванням прийнятних маршрутів та їх закріплення. Розрахункова вартість проведення в 20</w:t>
      </w:r>
      <w:r w:rsidR="00302E18" w:rsidRPr="00302E1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 році комплексу робіт з </w:t>
      </w:r>
      <w:r w:rsidR="00472459" w:rsidRPr="00B76562">
        <w:rPr>
          <w:rFonts w:ascii="Times New Roman" w:hAnsi="Times New Roman" w:cs="Times New Roman"/>
          <w:sz w:val="28"/>
          <w:szCs w:val="28"/>
          <w:lang w:val="uk-UA"/>
        </w:rPr>
        <w:t>благоустрою</w:t>
      </w:r>
      <w:r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 зелених зон, парків, скверів з повною або частковою заміною об’єктів благоустрою, що  передбачає зміну планувальної структури сформованих зелених зон; ландшафтн</w:t>
      </w:r>
      <w:r w:rsidR="00472459" w:rsidRPr="00B76562">
        <w:rPr>
          <w:rFonts w:ascii="Times New Roman" w:hAnsi="Times New Roman" w:cs="Times New Roman"/>
          <w:sz w:val="28"/>
          <w:szCs w:val="28"/>
          <w:lang w:val="uk-UA"/>
        </w:rPr>
        <w:t>е удосконалення</w:t>
      </w:r>
      <w:r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 зелених насаджень, рельєфу або інших елементів становить 500 000,00 гривень .  </w:t>
      </w:r>
    </w:p>
    <w:p w14:paraId="1E234B12" w14:textId="77777777" w:rsidR="00B76562" w:rsidRPr="00B76562" w:rsidRDefault="00B76562" w:rsidP="00B76562">
      <w:pPr>
        <w:pStyle w:val="ae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36D48A15" w14:textId="77777777" w:rsidR="00A84E98" w:rsidRPr="00030743" w:rsidRDefault="00A84E98" w:rsidP="00D701DD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Благоустрій території самовільного скупчення розміщених конструкцій (гаражів) в районі буд. 79-А по </w:t>
      </w:r>
      <w:proofErr w:type="spellStart"/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пров</w:t>
      </w:r>
      <w:proofErr w:type="spellEnd"/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. Героїв Бресту в м. </w:t>
      </w:r>
      <w:proofErr w:type="spellStart"/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Кременчуці</w:t>
      </w:r>
      <w:proofErr w:type="spellEnd"/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, орієнтовна сума складає </w:t>
      </w:r>
      <w:r w:rsidR="00C81D7C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750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,0</w:t>
      </w:r>
      <w:r w:rsidR="00743728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00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</w:t>
      </w:r>
    </w:p>
    <w:p w14:paraId="12C221FF" w14:textId="213400E9" w:rsidR="00A84E98" w:rsidRPr="00B76562" w:rsidRDefault="00A84E98" w:rsidP="00B76562">
      <w:pPr>
        <w:pStyle w:val="ae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За попередніх розрахунків для належного виконання </w:t>
      </w:r>
      <w:r w:rsidR="00AE7A3F"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«Положення про порядок використання розміщених металевих конструкцій (гаражів) для зберігання транспортних засобів на території міста Кременчука» </w:t>
      </w:r>
      <w:r w:rsidRPr="00B76562">
        <w:rPr>
          <w:rFonts w:ascii="Times New Roman" w:hAnsi="Times New Roman" w:cs="Times New Roman"/>
          <w:sz w:val="28"/>
          <w:szCs w:val="28"/>
          <w:lang w:val="uk-UA"/>
        </w:rPr>
        <w:t xml:space="preserve"> та для впорядкування території  по </w:t>
      </w:r>
      <w:proofErr w:type="spellStart"/>
      <w:r w:rsidRPr="00B76562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B76562">
        <w:rPr>
          <w:rFonts w:ascii="Times New Roman" w:hAnsi="Times New Roman" w:cs="Times New Roman"/>
          <w:sz w:val="28"/>
          <w:szCs w:val="28"/>
          <w:lang w:val="uk-UA"/>
        </w:rPr>
        <w:t>. Героїв Бреста, в районі будинку №79-А необхідно:</w:t>
      </w:r>
    </w:p>
    <w:p w14:paraId="3C9EE95C" w14:textId="77777777" w:rsidR="00A84E98" w:rsidRPr="00067C1B" w:rsidRDefault="00AE7A3F" w:rsidP="00067C1B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Для підготовки комплексної схеми виготовить робочий проект терито</w:t>
      </w:r>
      <w:r w:rsidR="00C81D7C" w:rsidRPr="00067C1B">
        <w:rPr>
          <w:rFonts w:ascii="Times New Roman" w:hAnsi="Times New Roman" w:cs="Times New Roman"/>
          <w:sz w:val="28"/>
          <w:szCs w:val="28"/>
          <w:lang w:val="uk-UA"/>
        </w:rPr>
        <w:t>рії. Орієнтовна вартість робіт 8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743728" w:rsidRPr="00067C1B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proofErr w:type="spellStart"/>
      <w:r w:rsidR="00743728" w:rsidRPr="00067C1B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6B5154" w14:textId="77777777" w:rsidR="00A84E98" w:rsidRPr="00067C1B" w:rsidRDefault="00AE7A3F" w:rsidP="00067C1B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Для надання послуг споживачам: </w:t>
      </w:r>
    </w:p>
    <w:p w14:paraId="2B1BD45D" w14:textId="4F484A1B" w:rsidR="00A84E98" w:rsidRPr="00067C1B" w:rsidRDefault="00067C1B" w:rsidP="00067C1B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встановити 300 м огорожі територі</w:t>
      </w:r>
      <w:r w:rsidR="00C81D7C" w:rsidRPr="00067C1B">
        <w:rPr>
          <w:rFonts w:ascii="Times New Roman" w:hAnsi="Times New Roman" w:cs="Times New Roman"/>
          <w:sz w:val="28"/>
          <w:szCs w:val="28"/>
          <w:lang w:val="uk-UA"/>
        </w:rPr>
        <w:t>ї. Орієнтовна вартість робіт 380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3728" w:rsidRPr="00067C1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743728"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14:paraId="65AECD3F" w14:textId="45F30541" w:rsidR="00A84E98" w:rsidRPr="00067C1B" w:rsidRDefault="00067C1B" w:rsidP="00067C1B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встановити в’їзні вор</w:t>
      </w:r>
      <w:r w:rsidR="00C81D7C" w:rsidRPr="00067C1B">
        <w:rPr>
          <w:rFonts w:ascii="Times New Roman" w:hAnsi="Times New Roman" w:cs="Times New Roman"/>
          <w:sz w:val="28"/>
          <w:szCs w:val="28"/>
          <w:lang w:val="uk-UA"/>
        </w:rPr>
        <w:t>ота. Орієнтовна вартість робіт 5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0,00</w:t>
      </w:r>
      <w:r w:rsidR="00743728"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0 тис. 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грн. </w:t>
      </w:r>
    </w:p>
    <w:p w14:paraId="7E04E571" w14:textId="5D73C4DD" w:rsidR="00A84E98" w:rsidRPr="00067C1B" w:rsidRDefault="00067C1B" w:rsidP="00067C1B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розробити проект та встановити 10 опор освітлен</w:t>
      </w:r>
      <w:r w:rsidR="00C81D7C" w:rsidRPr="00067C1B">
        <w:rPr>
          <w:rFonts w:ascii="Times New Roman" w:hAnsi="Times New Roman" w:cs="Times New Roman"/>
          <w:sz w:val="28"/>
          <w:szCs w:val="28"/>
          <w:lang w:val="uk-UA"/>
        </w:rPr>
        <w:t>ня. Орієнтовна вартість робіт 105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3728" w:rsidRPr="00067C1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="00743728"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тис. 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14:paraId="1CE30E0C" w14:textId="6418F7AC" w:rsidR="00A84E98" w:rsidRPr="00067C1B" w:rsidRDefault="00067C1B" w:rsidP="00067C1B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встановити тимчасову конструкцію  КПП охорони. Орієнтовна вартість к</w:t>
      </w:r>
      <w:r w:rsidR="00C81D7C" w:rsidRPr="00067C1B">
        <w:rPr>
          <w:rFonts w:ascii="Times New Roman" w:hAnsi="Times New Roman" w:cs="Times New Roman"/>
          <w:sz w:val="28"/>
          <w:szCs w:val="28"/>
          <w:lang w:val="uk-UA"/>
        </w:rPr>
        <w:t>онструкції та монтажних робіт 91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3728" w:rsidRPr="00067C1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743728"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 тис. 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 грн.  </w:t>
      </w:r>
    </w:p>
    <w:p w14:paraId="4D9EAEB6" w14:textId="22821189" w:rsidR="00A84E98" w:rsidRDefault="00067C1B" w:rsidP="00067C1B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встановити сантехнічні конструкції (вбиральня та інші санітарні пристосуванн</w:t>
      </w:r>
      <w:r w:rsidR="00C81D7C" w:rsidRPr="00067C1B">
        <w:rPr>
          <w:rFonts w:ascii="Times New Roman" w:hAnsi="Times New Roman" w:cs="Times New Roman"/>
          <w:sz w:val="28"/>
          <w:szCs w:val="28"/>
          <w:lang w:val="uk-UA"/>
        </w:rPr>
        <w:t>я). Орієнтовна вартість робіт 44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43728" w:rsidRPr="00067C1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proofErr w:type="spellStart"/>
      <w:r w:rsidR="00743728" w:rsidRPr="00067C1B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A84E98" w:rsidRPr="00067C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BA1597A" w14:textId="79AE2B53" w:rsidR="00A84E98" w:rsidRDefault="00A84E98" w:rsidP="00067C1B">
      <w:pPr>
        <w:pStyle w:val="ae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C1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Загальна вартість коштів, що потрібні КП «Благоустрій Кременчука» для виконання всіх потрібних заходів для належного благоустрою території самовільного скупчення розміщених конструкцій (гаражів) в районі буд. 79-А по </w:t>
      </w:r>
      <w:proofErr w:type="spellStart"/>
      <w:r w:rsidRPr="00067C1B">
        <w:rPr>
          <w:rFonts w:ascii="Times New Roman" w:hAnsi="Times New Roman" w:cs="Times New Roman"/>
          <w:sz w:val="28"/>
          <w:szCs w:val="28"/>
          <w:lang w:val="uk-UA"/>
        </w:rPr>
        <w:t>пров</w:t>
      </w:r>
      <w:proofErr w:type="spellEnd"/>
      <w:r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. Героїв Бресту в м. </w:t>
      </w:r>
      <w:proofErr w:type="spellStart"/>
      <w:r w:rsidRPr="00067C1B">
        <w:rPr>
          <w:rFonts w:ascii="Times New Roman" w:hAnsi="Times New Roman" w:cs="Times New Roman"/>
          <w:sz w:val="28"/>
          <w:szCs w:val="28"/>
          <w:lang w:val="uk-UA"/>
        </w:rPr>
        <w:t>Кременчуц</w:t>
      </w:r>
      <w:r w:rsidR="00AE7A3F" w:rsidRPr="00067C1B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="00C81D7C"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750</w:t>
      </w:r>
      <w:r w:rsidRPr="00067C1B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="00743728" w:rsidRPr="00067C1B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AE7A3F"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 тис.</w:t>
      </w:r>
      <w:r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29C102FE" w14:textId="77777777" w:rsidR="00067C1B" w:rsidRPr="00067C1B" w:rsidRDefault="00067C1B" w:rsidP="00067C1B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F28399" w14:textId="77777777" w:rsidR="00AE7A3F" w:rsidRPr="00030743" w:rsidRDefault="00AE7A3F" w:rsidP="00D701DD">
      <w:pPr>
        <w:pStyle w:val="ad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Капітальний ремонт зупинок громадського транспорту, орієнтовна сума складає  - 4060,0</w:t>
      </w:r>
      <w:r w:rsidR="00743728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00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</w:t>
      </w:r>
    </w:p>
    <w:p w14:paraId="0DAF5C1A" w14:textId="77777777" w:rsidR="000A5BDB" w:rsidRPr="00067C1B" w:rsidRDefault="00AE7A3F" w:rsidP="00067C1B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40 </w:t>
      </w:r>
      <w:r w:rsidR="000A5BDB" w:rsidRPr="00067C1B">
        <w:rPr>
          <w:rFonts w:ascii="Times New Roman" w:hAnsi="Times New Roman" w:cs="Times New Roman"/>
          <w:sz w:val="28"/>
          <w:szCs w:val="28"/>
          <w:lang w:val="uk-UA"/>
        </w:rPr>
        <w:t>зупинок громадського транспорту по :</w:t>
      </w:r>
    </w:p>
    <w:p w14:paraId="38CF7070" w14:textId="77777777" w:rsidR="00B76562" w:rsidRDefault="000A5BDB" w:rsidP="00B76562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вул. Київській – 4 зупинки; </w:t>
      </w:r>
    </w:p>
    <w:p w14:paraId="2CF585E7" w14:textId="77777777" w:rsidR="00B76562" w:rsidRDefault="000A5BDB" w:rsidP="00B76562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вул. Богдана Хмельницького – 10 зупинок; </w:t>
      </w:r>
    </w:p>
    <w:p w14:paraId="522B0A99" w14:textId="77777777" w:rsidR="00B76562" w:rsidRDefault="000A5BDB" w:rsidP="00B76562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Проспекту Свободи – 6 зупинок; </w:t>
      </w:r>
    </w:p>
    <w:p w14:paraId="051879D4" w14:textId="77777777" w:rsidR="00B76562" w:rsidRDefault="000A5BDB" w:rsidP="00B76562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067C1B">
        <w:rPr>
          <w:rFonts w:ascii="Times New Roman" w:hAnsi="Times New Roman" w:cs="Times New Roman"/>
          <w:sz w:val="28"/>
          <w:szCs w:val="28"/>
          <w:lang w:val="uk-UA"/>
        </w:rPr>
        <w:t>Ю.Кондратюка</w:t>
      </w:r>
      <w:proofErr w:type="spellEnd"/>
      <w:r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 – 3 зупинки; </w:t>
      </w:r>
    </w:p>
    <w:p w14:paraId="69F16B7B" w14:textId="77777777" w:rsidR="00B76562" w:rsidRDefault="000A5BDB" w:rsidP="00B76562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вул. Кооперативна  - 6 зупинок; </w:t>
      </w:r>
    </w:p>
    <w:p w14:paraId="5E269E65" w14:textId="77777777" w:rsidR="00B76562" w:rsidRDefault="000A5BDB" w:rsidP="00B76562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proofErr w:type="spellStart"/>
      <w:r w:rsidRPr="00067C1B">
        <w:rPr>
          <w:rFonts w:ascii="Times New Roman" w:hAnsi="Times New Roman" w:cs="Times New Roman"/>
          <w:sz w:val="28"/>
          <w:szCs w:val="28"/>
          <w:lang w:val="uk-UA"/>
        </w:rPr>
        <w:t>О.Древаля</w:t>
      </w:r>
      <w:proofErr w:type="spellEnd"/>
      <w:r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 – 2 зупинки; </w:t>
      </w:r>
    </w:p>
    <w:p w14:paraId="707D211B" w14:textId="4864FAF0" w:rsidR="00B76562" w:rsidRDefault="000A5BDB" w:rsidP="00B76562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332C45">
        <w:rPr>
          <w:rFonts w:ascii="Times New Roman" w:hAnsi="Times New Roman" w:cs="Times New Roman"/>
          <w:sz w:val="28"/>
          <w:szCs w:val="28"/>
          <w:lang w:val="uk-UA"/>
        </w:rPr>
        <w:t>Велика н</w:t>
      </w:r>
      <w:r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абережна – 5 зупинок; </w:t>
      </w:r>
    </w:p>
    <w:p w14:paraId="478EED46" w14:textId="77777777" w:rsidR="00B76562" w:rsidRDefault="000A5BDB" w:rsidP="00B76562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вул. Чкалова – 3 зупинки;  </w:t>
      </w:r>
    </w:p>
    <w:p w14:paraId="1B6D0AEB" w14:textId="0B6BF47C" w:rsidR="00AE7A3F" w:rsidRPr="00067C1B" w:rsidRDefault="000A5BDB" w:rsidP="00B76562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C1B">
        <w:rPr>
          <w:rFonts w:ascii="Times New Roman" w:hAnsi="Times New Roman" w:cs="Times New Roman"/>
          <w:sz w:val="28"/>
          <w:szCs w:val="28"/>
          <w:lang w:val="uk-UA"/>
        </w:rPr>
        <w:t>вул. Макаренка – 1 зупинка.</w:t>
      </w:r>
    </w:p>
    <w:p w14:paraId="4148990F" w14:textId="6A206937" w:rsidR="00AE7A3F" w:rsidRDefault="00AE7A3F" w:rsidP="00067C1B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  <w:r w:rsidRPr="00067C1B">
        <w:rPr>
          <w:rFonts w:ascii="Times New Roman" w:hAnsi="Times New Roman" w:cs="Times New Roman"/>
          <w:sz w:val="28"/>
          <w:szCs w:val="28"/>
          <w:lang w:val="uk-UA"/>
        </w:rPr>
        <w:t>Розробка проектної документації, виготовлення, монтаж, благоустрій прилеглої території.</w:t>
      </w:r>
    </w:p>
    <w:p w14:paraId="78715DEF" w14:textId="77777777" w:rsidR="00067C1B" w:rsidRPr="00067C1B" w:rsidRDefault="00067C1B" w:rsidP="00067C1B">
      <w:pPr>
        <w:pStyle w:val="ae"/>
        <w:rPr>
          <w:rFonts w:ascii="Times New Roman" w:hAnsi="Times New Roman" w:cs="Times New Roman"/>
          <w:sz w:val="28"/>
          <w:szCs w:val="28"/>
          <w:lang w:val="uk-UA"/>
        </w:rPr>
      </w:pPr>
    </w:p>
    <w:p w14:paraId="1924BD6D" w14:textId="77777777" w:rsidR="00AE7A3F" w:rsidRPr="00030743" w:rsidRDefault="00AE7A3F" w:rsidP="00D701D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Капітальний ремонт насосної станції, орієнтовна сума складає  - 1000,0</w:t>
      </w:r>
      <w:r w:rsidR="00743728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00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тис. грн.</w:t>
      </w:r>
    </w:p>
    <w:p w14:paraId="23B09534" w14:textId="2F4F7BBB" w:rsidR="00067C1B" w:rsidRDefault="00AE7A3F" w:rsidP="00067C1B">
      <w:pPr>
        <w:pStyle w:val="ae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67C1B">
        <w:rPr>
          <w:rFonts w:ascii="Times New Roman" w:hAnsi="Times New Roman" w:cs="Times New Roman"/>
          <w:sz w:val="28"/>
          <w:szCs w:val="28"/>
          <w:lang w:val="uk-UA"/>
        </w:rPr>
        <w:t>Розробка проектної документації,</w:t>
      </w:r>
      <w:r w:rsidR="00574B15"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 технічний нагляд, авторський нагляд, експертиза – 126,1</w:t>
      </w:r>
      <w:r w:rsidR="00743728" w:rsidRPr="00067C1B">
        <w:rPr>
          <w:rFonts w:ascii="Times New Roman" w:hAnsi="Times New Roman" w:cs="Times New Roman"/>
          <w:sz w:val="28"/>
          <w:szCs w:val="28"/>
          <w:lang w:val="uk-UA"/>
        </w:rPr>
        <w:t>59</w:t>
      </w:r>
      <w:r w:rsidR="00574B15"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 тис. грн., </w:t>
      </w:r>
      <w:r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 капітальний ремонт приміщення насосної с</w:t>
      </w:r>
      <w:r w:rsidR="00574B15" w:rsidRPr="00067C1B">
        <w:rPr>
          <w:rFonts w:ascii="Times New Roman" w:hAnsi="Times New Roman" w:cs="Times New Roman"/>
          <w:sz w:val="28"/>
          <w:szCs w:val="28"/>
          <w:lang w:val="uk-UA"/>
        </w:rPr>
        <w:t>танції по вул. Олександрійській – 873,</w:t>
      </w:r>
      <w:r w:rsidR="00743728" w:rsidRPr="00067C1B">
        <w:rPr>
          <w:rFonts w:ascii="Times New Roman" w:hAnsi="Times New Roman" w:cs="Times New Roman"/>
          <w:sz w:val="28"/>
          <w:szCs w:val="28"/>
          <w:lang w:val="uk-UA"/>
        </w:rPr>
        <w:t>841</w:t>
      </w:r>
      <w:r w:rsidR="00574B15" w:rsidRPr="00067C1B">
        <w:rPr>
          <w:rFonts w:ascii="Times New Roman" w:hAnsi="Times New Roman" w:cs="Times New Roman"/>
          <w:sz w:val="28"/>
          <w:szCs w:val="28"/>
          <w:lang w:val="uk-UA"/>
        </w:rPr>
        <w:t xml:space="preserve"> тис. грн.</w:t>
      </w:r>
    </w:p>
    <w:p w14:paraId="174A8FF9" w14:textId="77777777" w:rsidR="002D3335" w:rsidRDefault="002D3335" w:rsidP="00067C1B">
      <w:pPr>
        <w:pStyle w:val="ae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394E4" w14:textId="77777777" w:rsidR="00AE7A3F" w:rsidRPr="00030743" w:rsidRDefault="00AE7A3F" w:rsidP="00D701D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Придбання новорічних вуличних прикрас, елементів освітлення, допоміжного обладнання, орієнтовна сума складає  - 150</w:t>
      </w:r>
      <w:r w:rsidR="00743728"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0,000</w:t>
      </w:r>
      <w:r w:rsidRPr="0003074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тис. грн.</w:t>
      </w:r>
    </w:p>
    <w:p w14:paraId="3543BC01" w14:textId="77777777" w:rsidR="00AE7A3F" w:rsidRPr="00030743" w:rsidRDefault="00AE7A3F" w:rsidP="00AE7A3F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02904FA7" w14:textId="1E45C119" w:rsidR="00717769" w:rsidRDefault="00717769" w:rsidP="007177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0D9CD1" w14:textId="77777777" w:rsidR="00B8473C" w:rsidRPr="00030743" w:rsidRDefault="00B8473C" w:rsidP="007177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4C729C" w14:textId="1DB06250" w:rsidR="00717769" w:rsidRPr="00030743" w:rsidRDefault="00717769" w:rsidP="00717769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0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Генеральний директор                                                      </w:t>
      </w:r>
      <w:r w:rsidR="004453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030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В. </w:t>
      </w:r>
      <w:r w:rsidR="00F66995" w:rsidRPr="00030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ВАСИЛЕНКО  </w:t>
      </w:r>
      <w:r w:rsidRPr="000307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14:paraId="10D5CCAE" w14:textId="77777777" w:rsidR="00717769" w:rsidRPr="00030743" w:rsidRDefault="00717769" w:rsidP="0071776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19D8F1" w14:textId="77777777" w:rsidR="00A06BB6" w:rsidRPr="00717769" w:rsidRDefault="00A06BB6" w:rsidP="00A06BB6">
      <w:pPr>
        <w:spacing w:line="228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7BA49C6B" w14:textId="7AA6B75D" w:rsidR="004447C8" w:rsidRPr="00ED50AC" w:rsidRDefault="0023738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sectPr w:rsidR="004447C8" w:rsidRPr="00ED50AC" w:rsidSect="00FB5F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5C28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B630F"/>
    <w:multiLevelType w:val="hybridMultilevel"/>
    <w:tmpl w:val="77A45DDA"/>
    <w:lvl w:ilvl="0" w:tplc="52A848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705BB"/>
    <w:multiLevelType w:val="hybridMultilevel"/>
    <w:tmpl w:val="E0CA4CD8"/>
    <w:lvl w:ilvl="0" w:tplc="1E4A4C7E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FBF6245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2A14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15661"/>
    <w:multiLevelType w:val="hybridMultilevel"/>
    <w:tmpl w:val="5E401EB8"/>
    <w:lvl w:ilvl="0" w:tplc="112E97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2125E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24055C"/>
    <w:multiLevelType w:val="hybridMultilevel"/>
    <w:tmpl w:val="E38AE2A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A74D2D"/>
    <w:multiLevelType w:val="hybridMultilevel"/>
    <w:tmpl w:val="C17C55EA"/>
    <w:lvl w:ilvl="0" w:tplc="49EC3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20C29"/>
    <w:multiLevelType w:val="hybridMultilevel"/>
    <w:tmpl w:val="4F946AB0"/>
    <w:lvl w:ilvl="0" w:tplc="5FC68AA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B2"/>
    <w:rsid w:val="00002035"/>
    <w:rsid w:val="00014B34"/>
    <w:rsid w:val="00030743"/>
    <w:rsid w:val="00042BFF"/>
    <w:rsid w:val="00050B11"/>
    <w:rsid w:val="00061808"/>
    <w:rsid w:val="00067C1B"/>
    <w:rsid w:val="000712EC"/>
    <w:rsid w:val="00073172"/>
    <w:rsid w:val="00073B78"/>
    <w:rsid w:val="00083157"/>
    <w:rsid w:val="00095CF1"/>
    <w:rsid w:val="00096507"/>
    <w:rsid w:val="000977A5"/>
    <w:rsid w:val="000A5BDB"/>
    <w:rsid w:val="000B1047"/>
    <w:rsid w:val="000B630F"/>
    <w:rsid w:val="000C590F"/>
    <w:rsid w:val="000D2717"/>
    <w:rsid w:val="000D4677"/>
    <w:rsid w:val="000D6607"/>
    <w:rsid w:val="000F2F23"/>
    <w:rsid w:val="00113EC5"/>
    <w:rsid w:val="001173E3"/>
    <w:rsid w:val="00125395"/>
    <w:rsid w:val="00130D49"/>
    <w:rsid w:val="00135C15"/>
    <w:rsid w:val="00136FD8"/>
    <w:rsid w:val="001436B3"/>
    <w:rsid w:val="00145938"/>
    <w:rsid w:val="00154A84"/>
    <w:rsid w:val="00156252"/>
    <w:rsid w:val="001618E5"/>
    <w:rsid w:val="00172141"/>
    <w:rsid w:val="001A3E35"/>
    <w:rsid w:val="001B3C7F"/>
    <w:rsid w:val="001D43CF"/>
    <w:rsid w:val="001D4488"/>
    <w:rsid w:val="001D66C8"/>
    <w:rsid w:val="001D6EAE"/>
    <w:rsid w:val="001F5079"/>
    <w:rsid w:val="00204F34"/>
    <w:rsid w:val="00216EE4"/>
    <w:rsid w:val="0023738A"/>
    <w:rsid w:val="00256C62"/>
    <w:rsid w:val="0025741D"/>
    <w:rsid w:val="0027547D"/>
    <w:rsid w:val="002878FC"/>
    <w:rsid w:val="00290259"/>
    <w:rsid w:val="00290501"/>
    <w:rsid w:val="00293F29"/>
    <w:rsid w:val="002C1A63"/>
    <w:rsid w:val="002C405E"/>
    <w:rsid w:val="002C42C8"/>
    <w:rsid w:val="002D3335"/>
    <w:rsid w:val="002D7960"/>
    <w:rsid w:val="002F1FEF"/>
    <w:rsid w:val="00302E18"/>
    <w:rsid w:val="00304FE2"/>
    <w:rsid w:val="003205D6"/>
    <w:rsid w:val="00330C9C"/>
    <w:rsid w:val="00332C45"/>
    <w:rsid w:val="00341D66"/>
    <w:rsid w:val="0035731D"/>
    <w:rsid w:val="003B504B"/>
    <w:rsid w:val="003B7C74"/>
    <w:rsid w:val="004447C8"/>
    <w:rsid w:val="00445379"/>
    <w:rsid w:val="00460775"/>
    <w:rsid w:val="00472459"/>
    <w:rsid w:val="00480D79"/>
    <w:rsid w:val="004915BF"/>
    <w:rsid w:val="004B4E08"/>
    <w:rsid w:val="004D1B41"/>
    <w:rsid w:val="004D263F"/>
    <w:rsid w:val="004E1EB2"/>
    <w:rsid w:val="004E5C6A"/>
    <w:rsid w:val="004F31C9"/>
    <w:rsid w:val="00502614"/>
    <w:rsid w:val="00512BD1"/>
    <w:rsid w:val="00537F81"/>
    <w:rsid w:val="00544CA9"/>
    <w:rsid w:val="00550702"/>
    <w:rsid w:val="0055763A"/>
    <w:rsid w:val="00574B15"/>
    <w:rsid w:val="00596A9E"/>
    <w:rsid w:val="005C507F"/>
    <w:rsid w:val="005E73F9"/>
    <w:rsid w:val="005F2F57"/>
    <w:rsid w:val="00600A54"/>
    <w:rsid w:val="006066DA"/>
    <w:rsid w:val="006103B6"/>
    <w:rsid w:val="006108AF"/>
    <w:rsid w:val="00611604"/>
    <w:rsid w:val="006132DD"/>
    <w:rsid w:val="00614F4D"/>
    <w:rsid w:val="006460E6"/>
    <w:rsid w:val="00652523"/>
    <w:rsid w:val="006726B6"/>
    <w:rsid w:val="00676FC8"/>
    <w:rsid w:val="0068489D"/>
    <w:rsid w:val="006C6AF6"/>
    <w:rsid w:val="00717769"/>
    <w:rsid w:val="00722B71"/>
    <w:rsid w:val="00725044"/>
    <w:rsid w:val="00725212"/>
    <w:rsid w:val="0074162B"/>
    <w:rsid w:val="00743728"/>
    <w:rsid w:val="00751A33"/>
    <w:rsid w:val="00765C23"/>
    <w:rsid w:val="00782BDA"/>
    <w:rsid w:val="00784A86"/>
    <w:rsid w:val="007A0EC1"/>
    <w:rsid w:val="007A6624"/>
    <w:rsid w:val="007A70D0"/>
    <w:rsid w:val="007D00F2"/>
    <w:rsid w:val="007D192B"/>
    <w:rsid w:val="007F1F24"/>
    <w:rsid w:val="007F2B06"/>
    <w:rsid w:val="007F3062"/>
    <w:rsid w:val="007F6628"/>
    <w:rsid w:val="00811746"/>
    <w:rsid w:val="00836423"/>
    <w:rsid w:val="0085397A"/>
    <w:rsid w:val="00871F69"/>
    <w:rsid w:val="008742B8"/>
    <w:rsid w:val="00881A99"/>
    <w:rsid w:val="008B591A"/>
    <w:rsid w:val="008D2926"/>
    <w:rsid w:val="008E10C5"/>
    <w:rsid w:val="008E5C2A"/>
    <w:rsid w:val="009064C3"/>
    <w:rsid w:val="00924052"/>
    <w:rsid w:val="009359CD"/>
    <w:rsid w:val="00940F4B"/>
    <w:rsid w:val="009610FD"/>
    <w:rsid w:val="00963FCD"/>
    <w:rsid w:val="00972AC1"/>
    <w:rsid w:val="00983F44"/>
    <w:rsid w:val="009874B4"/>
    <w:rsid w:val="009943E3"/>
    <w:rsid w:val="009B2AB1"/>
    <w:rsid w:val="009B443C"/>
    <w:rsid w:val="009C1876"/>
    <w:rsid w:val="009C2766"/>
    <w:rsid w:val="009F0321"/>
    <w:rsid w:val="009F52D6"/>
    <w:rsid w:val="00A06BB6"/>
    <w:rsid w:val="00A11ABF"/>
    <w:rsid w:val="00A4351E"/>
    <w:rsid w:val="00A444A1"/>
    <w:rsid w:val="00A505A1"/>
    <w:rsid w:val="00A55D06"/>
    <w:rsid w:val="00A6786A"/>
    <w:rsid w:val="00A7252B"/>
    <w:rsid w:val="00A84E98"/>
    <w:rsid w:val="00AA5BF7"/>
    <w:rsid w:val="00AB17AC"/>
    <w:rsid w:val="00AC0BFC"/>
    <w:rsid w:val="00AD0149"/>
    <w:rsid w:val="00AE7A3F"/>
    <w:rsid w:val="00AF2976"/>
    <w:rsid w:val="00B37D7C"/>
    <w:rsid w:val="00B714A5"/>
    <w:rsid w:val="00B76562"/>
    <w:rsid w:val="00B8473C"/>
    <w:rsid w:val="00B958B8"/>
    <w:rsid w:val="00B9649A"/>
    <w:rsid w:val="00BA50E2"/>
    <w:rsid w:val="00BD363B"/>
    <w:rsid w:val="00BD7E6C"/>
    <w:rsid w:val="00BF14F7"/>
    <w:rsid w:val="00C131A4"/>
    <w:rsid w:val="00C23AB2"/>
    <w:rsid w:val="00C33B09"/>
    <w:rsid w:val="00C33C22"/>
    <w:rsid w:val="00C442B2"/>
    <w:rsid w:val="00C81D7C"/>
    <w:rsid w:val="00C940B2"/>
    <w:rsid w:val="00CA6304"/>
    <w:rsid w:val="00CB75F5"/>
    <w:rsid w:val="00CC28CB"/>
    <w:rsid w:val="00CE1F26"/>
    <w:rsid w:val="00CE6991"/>
    <w:rsid w:val="00D018B4"/>
    <w:rsid w:val="00D0263E"/>
    <w:rsid w:val="00D112EA"/>
    <w:rsid w:val="00D2211C"/>
    <w:rsid w:val="00D227D9"/>
    <w:rsid w:val="00D24FAD"/>
    <w:rsid w:val="00D26969"/>
    <w:rsid w:val="00D3168C"/>
    <w:rsid w:val="00D31A70"/>
    <w:rsid w:val="00D37328"/>
    <w:rsid w:val="00D40799"/>
    <w:rsid w:val="00D51F9E"/>
    <w:rsid w:val="00D5262A"/>
    <w:rsid w:val="00D55B87"/>
    <w:rsid w:val="00D701DD"/>
    <w:rsid w:val="00D968D2"/>
    <w:rsid w:val="00D96D32"/>
    <w:rsid w:val="00DA6205"/>
    <w:rsid w:val="00DC2797"/>
    <w:rsid w:val="00DE7A85"/>
    <w:rsid w:val="00DF08FB"/>
    <w:rsid w:val="00DF2383"/>
    <w:rsid w:val="00E36452"/>
    <w:rsid w:val="00E45F55"/>
    <w:rsid w:val="00E72823"/>
    <w:rsid w:val="00E9472F"/>
    <w:rsid w:val="00E97086"/>
    <w:rsid w:val="00EB7B50"/>
    <w:rsid w:val="00EC7333"/>
    <w:rsid w:val="00ED50AC"/>
    <w:rsid w:val="00EE79B5"/>
    <w:rsid w:val="00EF0A09"/>
    <w:rsid w:val="00F23E4E"/>
    <w:rsid w:val="00F373FD"/>
    <w:rsid w:val="00F50719"/>
    <w:rsid w:val="00F50D39"/>
    <w:rsid w:val="00F56C0F"/>
    <w:rsid w:val="00F66995"/>
    <w:rsid w:val="00FA3927"/>
    <w:rsid w:val="00FB5F76"/>
    <w:rsid w:val="00FB5FFA"/>
    <w:rsid w:val="00FB7064"/>
    <w:rsid w:val="00FD1FE7"/>
    <w:rsid w:val="00FE1E1D"/>
    <w:rsid w:val="00FE7A89"/>
    <w:rsid w:val="00FE7B79"/>
    <w:rsid w:val="00FF1060"/>
    <w:rsid w:val="00FF585E"/>
    <w:rsid w:val="2F34256A"/>
    <w:rsid w:val="459D6AFC"/>
    <w:rsid w:val="473B13BB"/>
    <w:rsid w:val="66A3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6012D27"/>
  <w15:docId w15:val="{B0253AA9-9D13-4323-A541-B2F29BE4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a8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st">
    <w:name w:val="st"/>
    <w:basedOn w:val="a0"/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a">
    <w:name w:val="Нижний колонтитул Знак"/>
    <w:basedOn w:val="a0"/>
    <w:link w:val="a9"/>
    <w:uiPriority w:val="99"/>
  </w:style>
  <w:style w:type="character" w:customStyle="1" w:styleId="a8">
    <w:name w:val="Основной текст Знак"/>
    <w:basedOn w:val="a0"/>
    <w:link w:val="a7"/>
    <w:uiPriority w:val="99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character" w:customStyle="1" w:styleId="af">
    <w:name w:val="Название Знак"/>
    <w:rsid w:val="00717769"/>
    <w:rPr>
      <w:b/>
      <w:sz w:val="24"/>
      <w:lang w:val="uk-UA" w:eastAsia="ru-RU" w:bidi="ar-SA"/>
    </w:rPr>
  </w:style>
  <w:style w:type="paragraph" w:customStyle="1" w:styleId="docdata">
    <w:name w:val="docdata"/>
    <w:aliases w:val="docy,v5,3010,baiaagaaboqcaaad+akaaaugcgaaaaaaaaaaaaaaaaaaaaaaaaaaaaaaaaaaaaaaaaaaaaaaaaaaaaaaaaaaaaaaaaaaaaaaaaaaaaaaaaaaaaaaaaaaaaaaaaaaaaaaaaaaaaaaaaaaaaaaaaaaaaaaaaaaaaaaaaaaaaaaaaaaaaaaaaaaaaaaaaaaaaaaaaaaaaaaaaaaaaaaaaaaaaaaaaaaaaaaaaaaaaaa"/>
    <w:basedOn w:val="a"/>
    <w:rsid w:val="005F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F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44A6E6-5C02-4078-84BC-0B9A8EABE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Smetchik</cp:lastModifiedBy>
  <cp:revision>23</cp:revision>
  <cp:lastPrinted>2019-11-13T14:11:00Z</cp:lastPrinted>
  <dcterms:created xsi:type="dcterms:W3CDTF">2019-11-08T12:25:00Z</dcterms:created>
  <dcterms:modified xsi:type="dcterms:W3CDTF">2019-11-13T14:14:00Z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