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22" w:rsidRPr="00DF48D6" w:rsidRDefault="00F05922" w:rsidP="006B6837">
      <w:pPr>
        <w:spacing w:after="0" w:line="223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F48D6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F05922" w:rsidRPr="00485B11" w:rsidRDefault="00F05922" w:rsidP="003E08C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08C0">
        <w:rPr>
          <w:rFonts w:ascii="Times New Roman" w:hAnsi="Times New Roman"/>
          <w:b/>
          <w:sz w:val="28"/>
          <w:szCs w:val="28"/>
          <w:lang w:val="uk-UA"/>
        </w:rPr>
        <w:t xml:space="preserve">до проекту </w:t>
      </w:r>
      <w:r w:rsidRPr="001521E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E08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85B11">
        <w:rPr>
          <w:rFonts w:ascii="Times New Roman" w:hAnsi="Times New Roman"/>
          <w:b/>
          <w:sz w:val="28"/>
          <w:szCs w:val="28"/>
          <w:lang w:val="uk-UA"/>
        </w:rPr>
        <w:t>«</w:t>
      </w:r>
      <w:r w:rsidR="003E08C0" w:rsidRPr="003E08C0">
        <w:rPr>
          <w:rFonts w:ascii="Times New Roman" w:hAnsi="Times New Roman"/>
          <w:b/>
          <w:sz w:val="28"/>
          <w:szCs w:val="28"/>
          <w:lang w:val="uk-UA"/>
        </w:rPr>
        <w:t>Про зміну місцезнаходження, внесення змін до видів економічної діяльності та затвердження статуту комунального підприємства «Кременчуцький центр міжнародних зв’язків та економічного розвитку міста «Кременчук Інвест» у новій редакції</w:t>
      </w:r>
      <w:r w:rsidRPr="00485B11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05922" w:rsidRDefault="00F05922" w:rsidP="006B6837">
      <w:pPr>
        <w:pStyle w:val="rvps10"/>
        <w:shd w:val="clear" w:color="auto" w:fill="FFFFFF"/>
        <w:spacing w:before="0" w:beforeAutospacing="0" w:after="0" w:afterAutospacing="0" w:line="223" w:lineRule="auto"/>
        <w:ind w:right="283" w:firstLine="720"/>
        <w:jc w:val="both"/>
        <w:rPr>
          <w:sz w:val="28"/>
          <w:szCs w:val="28"/>
        </w:rPr>
      </w:pPr>
    </w:p>
    <w:p w:rsidR="00024F0B" w:rsidRDefault="00024F0B" w:rsidP="00485B11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04006" w:rsidRDefault="002B2DF6" w:rsidP="00447F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lang w:val="uk-UA" w:eastAsia="en-US"/>
        </w:rPr>
      </w:pPr>
      <w:r>
        <w:rPr>
          <w:rFonts w:ascii="Times New Roman" w:hAnsi="Times New Roman"/>
          <w:sz w:val="28"/>
          <w:szCs w:val="28"/>
          <w:u w:color="000000"/>
          <w:lang w:val="uk-UA" w:eastAsia="en-US"/>
        </w:rPr>
        <w:t>Згідно з рішенням виконавчого комітету Кремен</w:t>
      </w:r>
      <w:r w:rsidR="00B3582A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чуцької міської ради Полтавської області </w:t>
      </w:r>
      <w:r w:rsidR="00E309AB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 від 25.05.2018 № 638 </w:t>
      </w:r>
      <w:r w:rsidR="00B3582A">
        <w:rPr>
          <w:rFonts w:ascii="Times New Roman" w:hAnsi="Times New Roman"/>
          <w:sz w:val="28"/>
          <w:szCs w:val="28"/>
          <w:u w:color="000000"/>
          <w:lang w:val="uk-UA" w:eastAsia="en-US"/>
        </w:rPr>
        <w:t>«</w:t>
      </w:r>
      <w:r w:rsidR="00475712">
        <w:rPr>
          <w:rFonts w:ascii="Times New Roman" w:hAnsi="Times New Roman"/>
          <w:sz w:val="28"/>
          <w:szCs w:val="28"/>
          <w:u w:color="000000"/>
          <w:lang w:val="uk-UA" w:eastAsia="en-US"/>
        </w:rPr>
        <w:t>П</w:t>
      </w:r>
      <w:r w:rsidR="00B3582A">
        <w:rPr>
          <w:rFonts w:ascii="Times New Roman" w:hAnsi="Times New Roman"/>
          <w:sz w:val="28"/>
          <w:szCs w:val="28"/>
          <w:u w:color="000000"/>
          <w:lang w:val="uk-UA" w:eastAsia="en-US"/>
        </w:rPr>
        <w:t>ро надання згоди на безоплатну передачу нерухомого майна, яке належить до комунальної власності територіальної громади м</w:t>
      </w:r>
      <w:r w:rsidR="00475712">
        <w:rPr>
          <w:rFonts w:ascii="Times New Roman" w:hAnsi="Times New Roman"/>
          <w:sz w:val="28"/>
          <w:szCs w:val="28"/>
          <w:u w:color="000000"/>
          <w:lang w:val="uk-UA" w:eastAsia="en-US"/>
        </w:rPr>
        <w:t>і</w:t>
      </w:r>
      <w:r w:rsidR="00B3582A">
        <w:rPr>
          <w:rFonts w:ascii="Times New Roman" w:hAnsi="Times New Roman"/>
          <w:sz w:val="28"/>
          <w:szCs w:val="28"/>
          <w:u w:color="000000"/>
          <w:lang w:val="uk-UA" w:eastAsia="en-US"/>
        </w:rPr>
        <w:t>ста Кременчука, з балансу на баланс»</w:t>
      </w:r>
      <w:r w:rsidR="00447F8A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 </w:t>
      </w:r>
      <w:r w:rsidR="00E309AB">
        <w:rPr>
          <w:rFonts w:ascii="Times New Roman" w:hAnsi="Times New Roman"/>
          <w:sz w:val="28"/>
          <w:szCs w:val="28"/>
          <w:u w:color="000000"/>
          <w:lang w:val="uk-UA" w:eastAsia="en-US"/>
        </w:rPr>
        <w:t>та ві</w:t>
      </w:r>
      <w:r w:rsidR="00240F38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д 06.08.2018 № 311 «Про надання згоди на безоплатну передачу нерухомого майна, яке належить до комунальної власності територіальної громади міста Кременчука, з балансу на баланс та внесення змін до рішення виконавчого комітету Кременчуцької міської ради Полтавської області  від 25.05.2018 № 638» вносяться зміни до статуту КП «Кременчук Інвест щодо зміни </w:t>
      </w:r>
      <w:r w:rsidR="00904006" w:rsidRPr="00447F8A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 місцезнаходження </w:t>
      </w:r>
      <w:r w:rsidR="00904006" w:rsidRPr="00447F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комунального підприємства </w:t>
      </w:r>
      <w:r w:rsidR="00904006" w:rsidRPr="00447F8A">
        <w:rPr>
          <w:rFonts w:ascii="Times New Roman" w:hAnsi="Times New Roman"/>
          <w:sz w:val="28"/>
          <w:szCs w:val="28"/>
          <w:u w:color="000000"/>
          <w:lang w:val="uk-UA" w:eastAsia="en-US"/>
        </w:rPr>
        <w:t xml:space="preserve">«Кременчуцький центр міжнародних зв’язків та економічного розвитку міста «Кременчук Інвест» на адресу 39605, Полтавська обл., м. Кременчук, провулок Дмитра </w:t>
      </w:r>
      <w:proofErr w:type="spellStart"/>
      <w:r w:rsidR="00904006" w:rsidRPr="00447F8A">
        <w:rPr>
          <w:rFonts w:ascii="Times New Roman" w:hAnsi="Times New Roman"/>
          <w:sz w:val="28"/>
          <w:szCs w:val="28"/>
          <w:u w:color="000000"/>
          <w:lang w:val="uk-UA" w:eastAsia="en-US"/>
        </w:rPr>
        <w:t>Тьомкіна</w:t>
      </w:r>
      <w:proofErr w:type="spellEnd"/>
      <w:r w:rsidR="00904006" w:rsidRPr="00447F8A">
        <w:rPr>
          <w:rFonts w:ascii="Times New Roman" w:hAnsi="Times New Roman"/>
          <w:sz w:val="28"/>
          <w:szCs w:val="28"/>
          <w:u w:color="000000"/>
          <w:lang w:val="uk-UA" w:eastAsia="en-US"/>
        </w:rPr>
        <w:t>, 4.</w:t>
      </w:r>
    </w:p>
    <w:p w:rsidR="005E6C8A" w:rsidRDefault="005E6C8A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92AA2" w:rsidRDefault="00492AA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024F0B" w:rsidRDefault="00024F0B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24F0B" w:rsidRDefault="00024F0B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05922" w:rsidRPr="006B6837" w:rsidRDefault="003E08C0" w:rsidP="006B6837">
      <w:pPr>
        <w:spacing w:after="0" w:line="223" w:lineRule="auto"/>
        <w:ind w:right="-108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="00F05922"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иректор </w:t>
      </w:r>
      <w:r w:rsidR="00F05922" w:rsidRPr="006B68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підприємства </w:t>
      </w: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«Кременчуцький центр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міжнародних зв’язків та економічного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розвитку міста «Кременчук Інвест»</w:t>
      </w:r>
      <w:r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3E08C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А.В. МЕЛЬНИК</w:t>
      </w:r>
    </w:p>
    <w:p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:rsidR="00A31905" w:rsidRDefault="00A31905" w:rsidP="00EF3966">
      <w:pPr>
        <w:pStyle w:val="a4"/>
        <w:spacing w:before="0" w:beforeAutospacing="0" w:after="150" w:afterAutospacing="0" w:line="288" w:lineRule="atLeast"/>
        <w:ind w:firstLine="720"/>
        <w:jc w:val="both"/>
        <w:textAlignment w:val="baseline"/>
        <w:rPr>
          <w:rFonts w:ascii="Open Sans" w:hAnsi="Open Sans" w:cs="Open Sans"/>
          <w:color w:val="303030"/>
          <w:sz w:val="21"/>
          <w:szCs w:val="21"/>
        </w:rPr>
      </w:pPr>
      <w:r>
        <w:rPr>
          <w:rFonts w:ascii="Open Sans" w:hAnsi="Open Sans" w:cs="Open Sans"/>
          <w:color w:val="303030"/>
          <w:sz w:val="21"/>
          <w:szCs w:val="21"/>
        </w:rPr>
        <w:t xml:space="preserve">        </w:t>
      </w:r>
    </w:p>
    <w:p w:rsidR="00EC27FF" w:rsidRPr="00A31905" w:rsidRDefault="00EC27FF">
      <w:pPr>
        <w:spacing w:after="0" w:line="223" w:lineRule="auto"/>
        <w:ind w:right="-108"/>
        <w:rPr>
          <w:sz w:val="28"/>
          <w:szCs w:val="28"/>
        </w:rPr>
      </w:pPr>
    </w:p>
    <w:sectPr w:rsidR="00EC27FF" w:rsidRPr="00A31905" w:rsidSect="0011389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938"/>
    <w:rsid w:val="00024F0B"/>
    <w:rsid w:val="00037C4E"/>
    <w:rsid w:val="0005698D"/>
    <w:rsid w:val="00064272"/>
    <w:rsid w:val="000662B1"/>
    <w:rsid w:val="00071BFA"/>
    <w:rsid w:val="00105948"/>
    <w:rsid w:val="00113895"/>
    <w:rsid w:val="00133BF2"/>
    <w:rsid w:val="0014513F"/>
    <w:rsid w:val="001521E5"/>
    <w:rsid w:val="00164EEF"/>
    <w:rsid w:val="001C3630"/>
    <w:rsid w:val="001C4704"/>
    <w:rsid w:val="001D14F1"/>
    <w:rsid w:val="001D3D79"/>
    <w:rsid w:val="001F5DA5"/>
    <w:rsid w:val="00240F38"/>
    <w:rsid w:val="0025216B"/>
    <w:rsid w:val="0028318A"/>
    <w:rsid w:val="00291FB2"/>
    <w:rsid w:val="002B2DF6"/>
    <w:rsid w:val="002C5379"/>
    <w:rsid w:val="002F4980"/>
    <w:rsid w:val="00302758"/>
    <w:rsid w:val="00337EE4"/>
    <w:rsid w:val="00343C57"/>
    <w:rsid w:val="00346959"/>
    <w:rsid w:val="00364264"/>
    <w:rsid w:val="003C090A"/>
    <w:rsid w:val="003C16A6"/>
    <w:rsid w:val="003C3A08"/>
    <w:rsid w:val="003D6EBB"/>
    <w:rsid w:val="003E08C0"/>
    <w:rsid w:val="003E15A4"/>
    <w:rsid w:val="003F4618"/>
    <w:rsid w:val="003F6EE2"/>
    <w:rsid w:val="00447F8A"/>
    <w:rsid w:val="00453F6E"/>
    <w:rsid w:val="00462722"/>
    <w:rsid w:val="00475712"/>
    <w:rsid w:val="00485B11"/>
    <w:rsid w:val="00492AA2"/>
    <w:rsid w:val="00496C9D"/>
    <w:rsid w:val="004B43D3"/>
    <w:rsid w:val="004F4089"/>
    <w:rsid w:val="005010E5"/>
    <w:rsid w:val="00504B1B"/>
    <w:rsid w:val="00522DBD"/>
    <w:rsid w:val="00543A50"/>
    <w:rsid w:val="0056682C"/>
    <w:rsid w:val="0058062E"/>
    <w:rsid w:val="005C32B2"/>
    <w:rsid w:val="005D739E"/>
    <w:rsid w:val="005E0A6C"/>
    <w:rsid w:val="005E2859"/>
    <w:rsid w:val="005E6C8A"/>
    <w:rsid w:val="00600F48"/>
    <w:rsid w:val="00614019"/>
    <w:rsid w:val="00637BDF"/>
    <w:rsid w:val="0064218F"/>
    <w:rsid w:val="00692AEE"/>
    <w:rsid w:val="006B6837"/>
    <w:rsid w:val="006C12DB"/>
    <w:rsid w:val="006E76A3"/>
    <w:rsid w:val="00737F9B"/>
    <w:rsid w:val="007C13C1"/>
    <w:rsid w:val="00831884"/>
    <w:rsid w:val="00844CF6"/>
    <w:rsid w:val="00870B35"/>
    <w:rsid w:val="008B0229"/>
    <w:rsid w:val="008C3DAA"/>
    <w:rsid w:val="008D16B3"/>
    <w:rsid w:val="008E1915"/>
    <w:rsid w:val="00904006"/>
    <w:rsid w:val="00931999"/>
    <w:rsid w:val="00931D5B"/>
    <w:rsid w:val="00944C80"/>
    <w:rsid w:val="00956696"/>
    <w:rsid w:val="00997F11"/>
    <w:rsid w:val="009C3938"/>
    <w:rsid w:val="009D0A8C"/>
    <w:rsid w:val="00A31905"/>
    <w:rsid w:val="00A362E6"/>
    <w:rsid w:val="00A679FC"/>
    <w:rsid w:val="00A77B49"/>
    <w:rsid w:val="00AB061A"/>
    <w:rsid w:val="00AF31C2"/>
    <w:rsid w:val="00B31EE8"/>
    <w:rsid w:val="00B3582A"/>
    <w:rsid w:val="00B46460"/>
    <w:rsid w:val="00B61349"/>
    <w:rsid w:val="00B646BC"/>
    <w:rsid w:val="00B7763C"/>
    <w:rsid w:val="00B80CD3"/>
    <w:rsid w:val="00B94373"/>
    <w:rsid w:val="00BA1A2E"/>
    <w:rsid w:val="00BD20A9"/>
    <w:rsid w:val="00BD7901"/>
    <w:rsid w:val="00C00284"/>
    <w:rsid w:val="00C0153C"/>
    <w:rsid w:val="00C03727"/>
    <w:rsid w:val="00C1568A"/>
    <w:rsid w:val="00C17F5C"/>
    <w:rsid w:val="00C210F8"/>
    <w:rsid w:val="00C33C27"/>
    <w:rsid w:val="00C37363"/>
    <w:rsid w:val="00C5018F"/>
    <w:rsid w:val="00C7155C"/>
    <w:rsid w:val="00CB12DE"/>
    <w:rsid w:val="00CC1E9E"/>
    <w:rsid w:val="00CD0476"/>
    <w:rsid w:val="00CD6C19"/>
    <w:rsid w:val="00CF5172"/>
    <w:rsid w:val="00D02E9D"/>
    <w:rsid w:val="00D14024"/>
    <w:rsid w:val="00D36779"/>
    <w:rsid w:val="00D72443"/>
    <w:rsid w:val="00DE06DF"/>
    <w:rsid w:val="00DF48D6"/>
    <w:rsid w:val="00DF65CA"/>
    <w:rsid w:val="00E309AB"/>
    <w:rsid w:val="00E33B86"/>
    <w:rsid w:val="00E37F8A"/>
    <w:rsid w:val="00E406F9"/>
    <w:rsid w:val="00E47ABE"/>
    <w:rsid w:val="00E751A8"/>
    <w:rsid w:val="00E76C39"/>
    <w:rsid w:val="00E77249"/>
    <w:rsid w:val="00EA13D1"/>
    <w:rsid w:val="00EC0F07"/>
    <w:rsid w:val="00EC27FF"/>
    <w:rsid w:val="00EE0A1F"/>
    <w:rsid w:val="00EF3966"/>
    <w:rsid w:val="00F05922"/>
    <w:rsid w:val="00F12B9E"/>
    <w:rsid w:val="00F50CCF"/>
    <w:rsid w:val="00F5466F"/>
    <w:rsid w:val="00FA6551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paragraph" w:customStyle="1" w:styleId="Iauiue">
    <w:name w:val="Iau.iue"/>
    <w:basedOn w:val="a"/>
    <w:next w:val="a"/>
    <w:rsid w:val="00343C5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31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locked/>
    <w:rsid w:val="00A31905"/>
    <w:rPr>
      <w:b/>
      <w:bCs/>
    </w:rPr>
  </w:style>
  <w:style w:type="paragraph" w:customStyle="1" w:styleId="1">
    <w:name w:val="Без интервала1"/>
    <w:qFormat/>
    <w:rsid w:val="00904006"/>
    <w:rPr>
      <w:rFonts w:eastAsia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admin</cp:lastModifiedBy>
  <cp:revision>54</cp:revision>
  <cp:lastPrinted>2017-06-17T12:41:00Z</cp:lastPrinted>
  <dcterms:created xsi:type="dcterms:W3CDTF">2016-05-12T11:34:00Z</dcterms:created>
  <dcterms:modified xsi:type="dcterms:W3CDTF">2018-09-19T15:28:00Z</dcterms:modified>
</cp:coreProperties>
</file>