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654D" w:rsidRPr="00E17317" w:rsidRDefault="0021654D">
      <w:pPr>
        <w:pStyle w:val="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3.jpg" o:spid="_x0000_s1026" type="#_x0000_t75" style="position:absolute;left:0;text-align:left;margin-left:224.7pt;margin-top:-14.7pt;width:36pt;height:46.2pt;z-index:251658240;visibility:visible;mso-position-horizontal-relative:margin" o:allowincell="f">
            <v:imagedata r:id="rId7" o:title=""/>
            <w10:wrap anchorx="margin"/>
          </v:shape>
        </w:pict>
      </w:r>
      <w:r w:rsidRPr="00886C9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17317">
        <w:rPr>
          <w:lang w:val="uk-UA"/>
        </w:rPr>
        <w:t>ПРОЕКТ</w:t>
      </w:r>
    </w:p>
    <w:p w:rsidR="0021654D" w:rsidRPr="00886C9A" w:rsidRDefault="0021654D">
      <w:pPr>
        <w:pStyle w:val="1"/>
        <w:jc w:val="center"/>
        <w:rPr>
          <w:b/>
          <w:bCs/>
          <w:lang w:val="uk-UA"/>
        </w:rPr>
      </w:pPr>
    </w:p>
    <w:p w:rsidR="0021654D" w:rsidRPr="00886C9A" w:rsidRDefault="0021654D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21654D" w:rsidRPr="00886C9A" w:rsidRDefault="0021654D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21654D" w:rsidRPr="00886C9A" w:rsidRDefault="0021654D">
      <w:pPr>
        <w:pStyle w:val="1"/>
        <w:jc w:val="center"/>
        <w:rPr>
          <w:lang w:val="uk-UA"/>
        </w:rPr>
      </w:pPr>
      <w:r w:rsidRPr="005B402C">
        <w:rPr>
          <w:b/>
          <w:bCs/>
          <w:color w:val="auto"/>
          <w:lang w:val="uk-UA"/>
        </w:rPr>
        <w:t>XXX</w:t>
      </w:r>
      <w:r>
        <w:rPr>
          <w:b/>
          <w:bCs/>
          <w:color w:val="auto"/>
          <w:lang w:val="uk-UA"/>
        </w:rPr>
        <w:t>І</w:t>
      </w:r>
      <w:r w:rsidRPr="005B402C">
        <w:rPr>
          <w:b/>
          <w:bCs/>
          <w:color w:val="auto"/>
          <w:lang w:val="uk-UA"/>
        </w:rPr>
        <w:t>I</w:t>
      </w:r>
      <w:r w:rsidRPr="00886C9A">
        <w:rPr>
          <w:b/>
          <w:bCs/>
          <w:color w:val="FF0000"/>
          <w:lang w:val="uk-UA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21654D" w:rsidRPr="00886C9A" w:rsidRDefault="0021654D">
      <w:pPr>
        <w:pStyle w:val="1"/>
        <w:jc w:val="center"/>
        <w:rPr>
          <w:lang w:val="uk-UA"/>
        </w:rPr>
      </w:pPr>
    </w:p>
    <w:p w:rsidR="0021654D" w:rsidRPr="00886C9A" w:rsidRDefault="0021654D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21654D" w:rsidRPr="00886C9A" w:rsidRDefault="0021654D">
      <w:pPr>
        <w:pStyle w:val="1"/>
        <w:rPr>
          <w:lang w:val="uk-UA"/>
        </w:rPr>
      </w:pPr>
    </w:p>
    <w:p w:rsidR="0021654D" w:rsidRDefault="0021654D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11</w:t>
      </w:r>
      <w:r w:rsidRPr="00886C9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жовтня</w:t>
      </w:r>
      <w:r w:rsidRPr="00886C9A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8</w:t>
      </w:r>
      <w:r w:rsidRPr="00886C9A">
        <w:rPr>
          <w:b/>
          <w:bCs/>
          <w:lang w:val="uk-UA"/>
        </w:rPr>
        <w:t xml:space="preserve">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21654D" w:rsidRPr="00886C9A" w:rsidRDefault="0021654D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>м. Кременчук</w:t>
      </w:r>
    </w:p>
    <w:p w:rsidR="0021654D" w:rsidRPr="00886C9A" w:rsidRDefault="0021654D">
      <w:pPr>
        <w:pStyle w:val="1"/>
        <w:rPr>
          <w:lang w:val="uk-UA"/>
        </w:rPr>
      </w:pPr>
    </w:p>
    <w:p w:rsidR="0021654D" w:rsidRDefault="0021654D">
      <w:pPr>
        <w:pStyle w:val="1"/>
        <w:ind w:right="4818"/>
        <w:jc w:val="both"/>
        <w:rPr>
          <w:lang w:val="uk-UA"/>
        </w:rPr>
      </w:pPr>
    </w:p>
    <w:p w:rsidR="0021654D" w:rsidRPr="003E329A" w:rsidRDefault="0021654D" w:rsidP="00640AC0">
      <w:pPr>
        <w:tabs>
          <w:tab w:val="left" w:pos="4140"/>
        </w:tabs>
        <w:suppressAutoHyphens/>
        <w:ind w:right="549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внесення змін до рішення Кременчуцької міської ради Полтавської області від 07.09.2017 «Про затвердження  Міської цільової </w:t>
      </w:r>
      <w:r w:rsidRPr="003E329A">
        <w:rPr>
          <w:b/>
          <w:bCs/>
          <w:lang w:val="uk-UA"/>
        </w:rPr>
        <w:t>програми</w:t>
      </w:r>
      <w:r>
        <w:rPr>
          <w:b/>
          <w:bCs/>
          <w:lang w:val="uk-UA"/>
        </w:rPr>
        <w:t xml:space="preserve"> </w:t>
      </w:r>
      <w:r w:rsidRPr="003E329A">
        <w:rPr>
          <w:b/>
          <w:bCs/>
          <w:lang w:val="uk-UA"/>
        </w:rPr>
        <w:t>«Громадський бюджет</w:t>
      </w:r>
      <w:r>
        <w:rPr>
          <w:b/>
          <w:bCs/>
          <w:lang w:val="uk-UA"/>
        </w:rPr>
        <w:t xml:space="preserve">               </w:t>
      </w:r>
      <w:r w:rsidRPr="003E329A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3E329A">
        <w:rPr>
          <w:b/>
          <w:bCs/>
          <w:lang w:val="uk-UA"/>
        </w:rPr>
        <w:t>Кременчука на 2016-2020 роки»</w:t>
      </w:r>
      <w:r>
        <w:rPr>
          <w:b/>
          <w:bCs/>
          <w:lang w:val="uk-UA"/>
        </w:rPr>
        <w:t xml:space="preserve"> в новій редакції»</w:t>
      </w:r>
    </w:p>
    <w:p w:rsidR="0021654D" w:rsidRPr="003E329A" w:rsidRDefault="0021654D">
      <w:pPr>
        <w:pStyle w:val="1"/>
        <w:ind w:right="4818"/>
        <w:jc w:val="both"/>
        <w:rPr>
          <w:lang w:val="uk-UA"/>
        </w:rPr>
      </w:pPr>
    </w:p>
    <w:p w:rsidR="0021654D" w:rsidRPr="00886C9A" w:rsidRDefault="0021654D">
      <w:pPr>
        <w:pStyle w:val="1"/>
        <w:ind w:firstLine="709"/>
        <w:jc w:val="both"/>
        <w:rPr>
          <w:lang w:val="uk-UA"/>
        </w:rPr>
      </w:pPr>
      <w:r w:rsidRPr="008261DA">
        <w:rPr>
          <w:lang w:val="uk-UA"/>
        </w:rPr>
        <w:t xml:space="preserve">Для </w:t>
      </w:r>
      <w:r>
        <w:rPr>
          <w:lang w:val="uk-UA"/>
        </w:rPr>
        <w:t xml:space="preserve">реалізації </w:t>
      </w:r>
      <w:r w:rsidRPr="008261DA">
        <w:rPr>
          <w:lang w:val="uk-UA"/>
        </w:rPr>
        <w:t xml:space="preserve">Міської цільової програми «Громадський бюджет </w:t>
      </w:r>
      <w:r>
        <w:rPr>
          <w:lang w:val="uk-UA"/>
        </w:rPr>
        <w:t xml:space="preserve">             </w:t>
      </w:r>
      <w:r w:rsidRPr="008261DA">
        <w:rPr>
          <w:lang w:val="uk-UA"/>
        </w:rPr>
        <w:t>м.</w:t>
      </w:r>
      <w:r>
        <w:rPr>
          <w:lang w:val="uk-UA"/>
        </w:rPr>
        <w:t xml:space="preserve"> 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 xml:space="preserve">» </w:t>
      </w:r>
      <w:r w:rsidRPr="008261DA">
        <w:rPr>
          <w:lang w:val="uk-UA"/>
        </w:rPr>
        <w:t>на більш високому організаційному рівні</w:t>
      </w:r>
      <w:r>
        <w:rPr>
          <w:lang w:val="uk-UA"/>
        </w:rPr>
        <w:t>,</w:t>
      </w:r>
      <w:r w:rsidRPr="00886C9A">
        <w:rPr>
          <w:lang w:val="uk-UA"/>
        </w:rPr>
        <w:t xml:space="preserve"> </w:t>
      </w:r>
      <w:r>
        <w:rPr>
          <w:lang w:val="uk-UA"/>
        </w:rPr>
        <w:t>в</w:t>
      </w:r>
      <w:r w:rsidRPr="00886C9A">
        <w:rPr>
          <w:lang w:val="uk-UA"/>
        </w:rPr>
        <w:t xml:space="preserve">ідповідно до ст. 26 Закону України «Про місцеве самоврядування в Україні», Кременчуцька міська рада Полтавської області </w:t>
      </w:r>
    </w:p>
    <w:p w:rsidR="0021654D" w:rsidRPr="00886C9A" w:rsidRDefault="0021654D">
      <w:pPr>
        <w:pStyle w:val="1"/>
        <w:jc w:val="center"/>
        <w:rPr>
          <w:lang w:val="uk-UA"/>
        </w:rPr>
      </w:pPr>
    </w:p>
    <w:p w:rsidR="0021654D" w:rsidRPr="00886C9A" w:rsidRDefault="0021654D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21654D" w:rsidRPr="00886C9A" w:rsidRDefault="0021654D" w:rsidP="00335453">
      <w:pPr>
        <w:pStyle w:val="1"/>
        <w:ind w:firstLine="709"/>
        <w:jc w:val="both"/>
        <w:rPr>
          <w:lang w:val="uk-UA"/>
        </w:rPr>
      </w:pPr>
    </w:p>
    <w:p w:rsidR="0021654D" w:rsidRDefault="0021654D" w:rsidP="00DD5C7E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1. Внести зміни до</w:t>
      </w:r>
      <w:r w:rsidRPr="00AA0AC7">
        <w:rPr>
          <w:b/>
          <w:bCs/>
          <w:lang w:val="uk-UA"/>
        </w:rPr>
        <w:t xml:space="preserve"> </w:t>
      </w:r>
      <w:r w:rsidRPr="00AA0AC7">
        <w:rPr>
          <w:lang w:val="uk-UA"/>
        </w:rPr>
        <w:t xml:space="preserve">рішення Кременчуцької міської ради Полтавської області </w:t>
      </w:r>
      <w:r w:rsidRPr="00F163EA">
        <w:rPr>
          <w:color w:val="auto"/>
          <w:lang w:val="uk-UA"/>
        </w:rPr>
        <w:t xml:space="preserve">від </w:t>
      </w:r>
      <w:r>
        <w:rPr>
          <w:color w:val="auto"/>
          <w:lang w:val="uk-UA"/>
        </w:rPr>
        <w:t>07</w:t>
      </w:r>
      <w:r w:rsidRPr="00F163EA">
        <w:rPr>
          <w:color w:val="auto"/>
          <w:lang w:val="uk-UA"/>
        </w:rPr>
        <w:t>.0</w:t>
      </w:r>
      <w:r>
        <w:rPr>
          <w:color w:val="auto"/>
          <w:lang w:val="uk-UA"/>
        </w:rPr>
        <w:t>9</w:t>
      </w:r>
      <w:r w:rsidRPr="00F163EA">
        <w:rPr>
          <w:color w:val="auto"/>
          <w:lang w:val="uk-UA"/>
        </w:rPr>
        <w:t>.201</w:t>
      </w:r>
      <w:r>
        <w:rPr>
          <w:color w:val="auto"/>
          <w:lang w:val="uk-UA"/>
        </w:rPr>
        <w:t>7</w:t>
      </w:r>
      <w:r w:rsidRPr="00F163EA">
        <w:rPr>
          <w:color w:val="auto"/>
          <w:lang w:val="uk-UA"/>
        </w:rPr>
        <w:t xml:space="preserve"> «</w:t>
      </w:r>
      <w:r w:rsidRPr="00AA0AC7">
        <w:rPr>
          <w:lang w:val="uk-UA"/>
        </w:rPr>
        <w:t>Про затвердження</w:t>
      </w:r>
      <w:r>
        <w:rPr>
          <w:lang w:val="uk-UA"/>
        </w:rPr>
        <w:t xml:space="preserve"> Міської </w:t>
      </w:r>
      <w:r w:rsidRPr="008261DA">
        <w:rPr>
          <w:lang w:val="uk-UA"/>
        </w:rPr>
        <w:t>цільової програми «Громадський бюджет м.</w:t>
      </w:r>
      <w:r>
        <w:rPr>
          <w:lang w:val="uk-UA"/>
        </w:rPr>
        <w:t> 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>» в новій редакції», враховуючи зміни, внесені рішенням Кременчуцької міської ради від 09.08.2018 «Про внесення змін до рішення</w:t>
      </w:r>
      <w:r w:rsidRPr="00DD5C7E">
        <w:rPr>
          <w:b/>
          <w:bCs/>
          <w:lang w:val="uk-UA"/>
        </w:rPr>
        <w:t xml:space="preserve"> </w:t>
      </w:r>
      <w:r w:rsidRPr="00DD5C7E">
        <w:rPr>
          <w:lang w:val="uk-UA"/>
        </w:rPr>
        <w:t>Кременчуцької міської ради Полтавської області від 07.09.2017 «Про затвердження  Міської цільової програми «Громадський бюджет м. Кременчука на 2016-2020 роки» в новій редакції»</w:t>
      </w:r>
      <w:r>
        <w:rPr>
          <w:lang w:val="uk-UA"/>
        </w:rPr>
        <w:t>, а саме:</w:t>
      </w:r>
    </w:p>
    <w:p w:rsidR="0021654D" w:rsidRPr="00260A38" w:rsidRDefault="0021654D" w:rsidP="00DD5C7E">
      <w:pPr>
        <w:pStyle w:val="1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D47E04">
        <w:rPr>
          <w:lang w:val="uk-UA"/>
        </w:rPr>
        <w:t xml:space="preserve"> </w:t>
      </w:r>
      <w:r>
        <w:rPr>
          <w:lang w:val="uk-UA"/>
        </w:rPr>
        <w:t xml:space="preserve">в Додатку 1 «Міська цільова програма «Громадський бюджет </w:t>
      </w:r>
      <w:r>
        <w:rPr>
          <w:lang w:val="uk-UA"/>
        </w:rPr>
        <w:br/>
        <w:t>м. Кременчука на 2016-2020 роки» в розділі «Основні терміни, які вживаються у Програмі» замінити 3 абзац, виклавши його в наступній редакції: «</w:t>
      </w:r>
      <w:r w:rsidRPr="00AB1388">
        <w:rPr>
          <w:lang w:val="uk-UA"/>
        </w:rPr>
        <w:t>Автор проектної пропозиції – громадянин України (іноземець або особа без громадянства, як</w:t>
      </w:r>
      <w:r>
        <w:rPr>
          <w:lang w:val="uk-UA"/>
        </w:rPr>
        <w:t>ий</w:t>
      </w:r>
      <w:r w:rsidRPr="00AB1388">
        <w:rPr>
          <w:lang w:val="uk-UA"/>
        </w:rPr>
        <w:t xml:space="preserve"> має дозвіл на постійне проживання на території України), який подає свою проектну пропозицію на конкурс </w:t>
      </w:r>
      <w:r w:rsidRPr="00831061">
        <w:rPr>
          <w:lang w:val="uk-UA"/>
        </w:rPr>
        <w:t>Громадського бюджету, і якому на момент подання проектної пропозиції виповнилось 14 років</w:t>
      </w:r>
      <w:r>
        <w:rPr>
          <w:lang w:val="uk-UA"/>
        </w:rPr>
        <w:t>, який</w:t>
      </w:r>
      <w:r w:rsidRPr="00260A38">
        <w:rPr>
          <w:lang w:val="uk-UA"/>
        </w:rPr>
        <w:t xml:space="preserve"> зареєстрован</w:t>
      </w:r>
      <w:r>
        <w:rPr>
          <w:lang w:val="uk-UA"/>
        </w:rPr>
        <w:t>ий</w:t>
      </w:r>
      <w:r w:rsidRPr="00260A38">
        <w:rPr>
          <w:lang w:val="uk-UA"/>
        </w:rPr>
        <w:t xml:space="preserve"> та прожива</w:t>
      </w:r>
      <w:r>
        <w:rPr>
          <w:lang w:val="uk-UA"/>
        </w:rPr>
        <w:t>є</w:t>
      </w:r>
      <w:r w:rsidRPr="00260A38">
        <w:rPr>
          <w:lang w:val="uk-UA"/>
        </w:rPr>
        <w:t xml:space="preserve"> на території міста Кременчук</w:t>
      </w:r>
      <w:r>
        <w:rPr>
          <w:lang w:val="uk-UA"/>
        </w:rPr>
        <w:t>а</w:t>
      </w:r>
      <w:r w:rsidRPr="00260A38">
        <w:rPr>
          <w:lang w:val="uk-UA"/>
        </w:rPr>
        <w:t xml:space="preserve"> або ма</w:t>
      </w:r>
      <w:r>
        <w:rPr>
          <w:lang w:val="uk-UA"/>
        </w:rPr>
        <w:t>є</w:t>
      </w:r>
      <w:r w:rsidRPr="00260A38">
        <w:rPr>
          <w:lang w:val="uk-UA"/>
        </w:rPr>
        <w:t xml:space="preserve"> інші документи (довідку з місця роботи, навчання, служби або довідку про взяття на облік особи, переміщеної з тимчасово окупованої території України і районів проведення антитерористичної операції), що підтверджують причетність до міста Кременчук</w:t>
      </w:r>
      <w:r>
        <w:rPr>
          <w:lang w:val="uk-UA"/>
        </w:rPr>
        <w:t>а</w:t>
      </w:r>
      <w:r w:rsidRPr="00260A38">
        <w:rPr>
          <w:lang w:val="uk-UA"/>
        </w:rPr>
        <w:t>».</w:t>
      </w:r>
    </w:p>
    <w:p w:rsidR="0021654D" w:rsidRDefault="0021654D" w:rsidP="00DD5C7E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 w:rsidRPr="00260A38">
        <w:rPr>
          <w:lang w:val="uk-UA"/>
        </w:rPr>
        <w:t xml:space="preserve">- </w:t>
      </w:r>
      <w:r>
        <w:rPr>
          <w:lang w:val="uk-UA"/>
        </w:rPr>
        <w:t xml:space="preserve">  </w:t>
      </w:r>
      <w:r w:rsidRPr="00260A38">
        <w:rPr>
          <w:lang w:val="uk-UA"/>
        </w:rPr>
        <w:t>в п. 8</w:t>
      </w:r>
      <w:r>
        <w:rPr>
          <w:lang w:val="uk-UA"/>
        </w:rPr>
        <w:t xml:space="preserve"> «Розрахунки видатків Міської цільової програми «Громадський бюджет м. Кременчука на 2016-2020 роки»</w:t>
      </w:r>
      <w:r w:rsidRPr="00260A38">
        <w:rPr>
          <w:lang w:val="uk-UA"/>
        </w:rPr>
        <w:t xml:space="preserve"> Додатку 1 </w:t>
      </w:r>
      <w:r>
        <w:rPr>
          <w:lang w:val="uk-UA"/>
        </w:rPr>
        <w:t>«Міська цільова програма «Громадський бюджет м. Кременчука на 2016-2020 роки» збільшити суму прогнозованого обсягу коштів (додається).</w:t>
      </w:r>
    </w:p>
    <w:p w:rsidR="0021654D" w:rsidRPr="00E64668" w:rsidRDefault="0021654D" w:rsidP="00DD5C7E">
      <w:pPr>
        <w:pStyle w:val="1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2. Інші розділи Міської цільової програми «Громадський бюджет              м. Кременчука на 2016-2020 роки» залишити без змін.</w:t>
      </w:r>
    </w:p>
    <w:p w:rsidR="0021654D" w:rsidRPr="00886C9A" w:rsidRDefault="0021654D" w:rsidP="00484134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886C9A">
        <w:rPr>
          <w:lang w:val="uk-UA"/>
        </w:rPr>
        <w:t xml:space="preserve">. </w:t>
      </w:r>
      <w:r>
        <w:rPr>
          <w:lang w:val="uk-UA"/>
        </w:rPr>
        <w:t xml:space="preserve">  </w:t>
      </w:r>
      <w:r w:rsidRPr="00886C9A">
        <w:rPr>
          <w:lang w:val="uk-UA"/>
        </w:rPr>
        <w:t>Оприлюднити дане рішення відповідно до вимог законодавства.</w:t>
      </w:r>
    </w:p>
    <w:p w:rsidR="0021654D" w:rsidRPr="00886C9A" w:rsidRDefault="0021654D" w:rsidP="00484134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4</w:t>
      </w:r>
      <w:r w:rsidRPr="00886C9A">
        <w:rPr>
          <w:lang w:val="uk-UA"/>
        </w:rPr>
        <w:t xml:space="preserve">. </w:t>
      </w:r>
      <w:r w:rsidRPr="00F163EA">
        <w:rPr>
          <w:color w:val="auto"/>
          <w:lang w:val="uk-UA"/>
        </w:rPr>
        <w:t>Контроль за виконанням цього рішення покласти на міського голов</w:t>
      </w:r>
      <w:r>
        <w:rPr>
          <w:color w:val="auto"/>
          <w:lang w:val="uk-UA"/>
        </w:rPr>
        <w:t xml:space="preserve">у </w:t>
      </w:r>
      <w:r w:rsidRPr="00F163EA">
        <w:rPr>
          <w:color w:val="auto"/>
          <w:lang w:val="uk-UA"/>
        </w:rPr>
        <w:t>та постійн</w:t>
      </w:r>
      <w:r>
        <w:rPr>
          <w:color w:val="auto"/>
          <w:lang w:val="uk-UA"/>
        </w:rPr>
        <w:t>у</w:t>
      </w:r>
      <w:r w:rsidRPr="00F163EA">
        <w:rPr>
          <w:color w:val="auto"/>
          <w:lang w:val="uk-UA"/>
        </w:rPr>
        <w:t xml:space="preserve"> депутатськ</w:t>
      </w:r>
      <w:r>
        <w:rPr>
          <w:color w:val="auto"/>
          <w:lang w:val="uk-UA"/>
        </w:rPr>
        <w:t>у</w:t>
      </w:r>
      <w:r w:rsidRPr="00F163EA">
        <w:rPr>
          <w:color w:val="auto"/>
          <w:lang w:val="uk-UA"/>
        </w:rPr>
        <w:t xml:space="preserve"> комісі</w:t>
      </w:r>
      <w:r>
        <w:rPr>
          <w:color w:val="auto"/>
          <w:lang w:val="uk-UA"/>
        </w:rPr>
        <w:t>ю</w:t>
      </w:r>
      <w:r w:rsidRPr="00F163EA">
        <w:rPr>
          <w:color w:val="auto"/>
          <w:lang w:val="uk-UA"/>
        </w:rPr>
        <w:t xml:space="preserve"> з питань бюджету, фінансів, соціально-економічного розвитку та інвестиційної</w:t>
      </w:r>
      <w:r w:rsidRPr="00886C9A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</w:p>
    <w:p w:rsidR="0021654D" w:rsidRDefault="0021654D">
      <w:pPr>
        <w:pStyle w:val="1"/>
        <w:ind w:firstLine="709"/>
        <w:jc w:val="both"/>
        <w:rPr>
          <w:lang w:val="uk-UA"/>
        </w:rPr>
      </w:pPr>
    </w:p>
    <w:p w:rsidR="0021654D" w:rsidRPr="00886C9A" w:rsidRDefault="0021654D">
      <w:pPr>
        <w:pStyle w:val="1"/>
        <w:ind w:firstLine="709"/>
        <w:jc w:val="both"/>
        <w:rPr>
          <w:lang w:val="uk-UA"/>
        </w:rPr>
      </w:pPr>
    </w:p>
    <w:p w:rsidR="0021654D" w:rsidRPr="00886C9A" w:rsidRDefault="0021654D">
      <w:pPr>
        <w:pStyle w:val="1"/>
        <w:ind w:firstLine="709"/>
        <w:jc w:val="both"/>
        <w:rPr>
          <w:lang w:val="uk-UA"/>
        </w:rPr>
      </w:pPr>
    </w:p>
    <w:p w:rsidR="0021654D" w:rsidRPr="00886C9A" w:rsidRDefault="0021654D">
      <w:pPr>
        <w:pStyle w:val="1"/>
        <w:tabs>
          <w:tab w:val="left" w:pos="7020"/>
        </w:tabs>
        <w:jc w:val="both"/>
        <w:rPr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</w:t>
      </w:r>
      <w:r w:rsidRPr="00886C9A">
        <w:rPr>
          <w:b/>
          <w:bCs/>
          <w:lang w:val="uk-UA"/>
        </w:rPr>
        <w:t>В.О.</w:t>
      </w:r>
      <w:r>
        <w:rPr>
          <w:b/>
          <w:bCs/>
          <w:lang w:val="uk-UA"/>
        </w:rPr>
        <w:t xml:space="preserve"> </w:t>
      </w:r>
      <w:r w:rsidRPr="00886C9A">
        <w:rPr>
          <w:b/>
          <w:bCs/>
          <w:lang w:val="uk-UA"/>
        </w:rPr>
        <w:t>МАЛЕЦЬКИЙ</w:t>
      </w: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Default="0021654D" w:rsidP="00786BF1">
      <w:pPr>
        <w:pStyle w:val="1"/>
        <w:jc w:val="both"/>
        <w:rPr>
          <w:sz w:val="24"/>
          <w:szCs w:val="24"/>
          <w:lang w:val="uk-UA"/>
        </w:rPr>
      </w:pPr>
    </w:p>
    <w:p w:rsidR="0021654D" w:rsidRPr="00260A38" w:rsidRDefault="0021654D" w:rsidP="00260A38">
      <w:pPr>
        <w:pStyle w:val="1"/>
        <w:ind w:firstLine="5220"/>
        <w:jc w:val="both"/>
        <w:rPr>
          <w:b/>
          <w:bCs/>
          <w:lang w:val="uk-UA"/>
        </w:rPr>
      </w:pPr>
      <w:r w:rsidRPr="00260A38">
        <w:rPr>
          <w:b/>
          <w:bCs/>
          <w:lang w:val="uk-UA"/>
        </w:rPr>
        <w:t>Додаток</w:t>
      </w:r>
    </w:p>
    <w:p w:rsidR="0021654D" w:rsidRPr="00260A38" w:rsidRDefault="0021654D" w:rsidP="00260A38">
      <w:pPr>
        <w:pStyle w:val="1"/>
        <w:ind w:firstLine="52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</w:t>
      </w:r>
      <w:r w:rsidRPr="00260A38">
        <w:rPr>
          <w:b/>
          <w:bCs/>
          <w:lang w:val="uk-UA"/>
        </w:rPr>
        <w:t>о рішення Кременчуцької</w:t>
      </w:r>
    </w:p>
    <w:p w:rsidR="0021654D" w:rsidRPr="00260A38" w:rsidRDefault="0021654D" w:rsidP="00260A38">
      <w:pPr>
        <w:pStyle w:val="1"/>
        <w:ind w:firstLine="52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</w:t>
      </w:r>
      <w:r w:rsidRPr="00260A38">
        <w:rPr>
          <w:b/>
          <w:bCs/>
          <w:lang w:val="uk-UA"/>
        </w:rPr>
        <w:t>іської ради Полтавської області</w:t>
      </w:r>
    </w:p>
    <w:p w:rsidR="0021654D" w:rsidRDefault="0021654D" w:rsidP="00260A38">
      <w:pPr>
        <w:pStyle w:val="1"/>
        <w:ind w:firstLine="52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Pr="00260A38">
        <w:rPr>
          <w:b/>
          <w:bCs/>
          <w:lang w:val="uk-UA"/>
        </w:rPr>
        <w:t>ід 11 жовтня 2018 року</w:t>
      </w:r>
    </w:p>
    <w:p w:rsidR="0021654D" w:rsidRDefault="0021654D" w:rsidP="00260A38">
      <w:pPr>
        <w:pStyle w:val="1"/>
        <w:ind w:firstLine="5220"/>
        <w:jc w:val="both"/>
        <w:rPr>
          <w:b/>
          <w:bCs/>
          <w:lang w:val="uk-UA"/>
        </w:rPr>
      </w:pPr>
    </w:p>
    <w:p w:rsidR="0021654D" w:rsidRDefault="0021654D" w:rsidP="00260A38">
      <w:pPr>
        <w:pStyle w:val="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8</w:t>
      </w:r>
      <w:r w:rsidRPr="00260A38">
        <w:rPr>
          <w:lang w:val="uk-UA"/>
        </w:rPr>
        <w:t xml:space="preserve">. </w:t>
      </w:r>
      <w:r w:rsidRPr="00260A38">
        <w:rPr>
          <w:b/>
          <w:bCs/>
          <w:lang w:val="uk-UA"/>
        </w:rPr>
        <w:t>Розрахунки видатків Міської цільової програми «Громадський бюджет м. Кременчука на 2016-2020 роки»</w:t>
      </w:r>
    </w:p>
    <w:p w:rsidR="0021654D" w:rsidRDefault="0021654D" w:rsidP="00533206">
      <w:pPr>
        <w:pStyle w:val="1"/>
        <w:ind w:left="-1260"/>
        <w:jc w:val="center"/>
        <w:rPr>
          <w:b/>
          <w:bCs/>
          <w:lang w:val="uk-UA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2340"/>
        <w:gridCol w:w="2340"/>
        <w:gridCol w:w="900"/>
        <w:gridCol w:w="900"/>
        <w:gridCol w:w="900"/>
        <w:gridCol w:w="900"/>
        <w:gridCol w:w="900"/>
      </w:tblGrid>
      <w:tr w:rsidR="0021654D" w:rsidRPr="00263FA7">
        <w:trPr>
          <w:trHeight w:val="440"/>
        </w:trPr>
        <w:tc>
          <w:tcPr>
            <w:tcW w:w="468" w:type="dxa"/>
            <w:vMerge w:val="restart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340" w:type="dxa"/>
            <w:vMerge w:val="restart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Напрями використання коштів</w:t>
            </w:r>
          </w:p>
        </w:tc>
        <w:tc>
          <w:tcPr>
            <w:tcW w:w="2340" w:type="dxa"/>
            <w:vMerge w:val="restart"/>
            <w:vAlign w:val="center"/>
          </w:tcPr>
          <w:p w:rsidR="0021654D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  <w:p w:rsidR="0021654D" w:rsidRPr="00263FA7" w:rsidRDefault="0021654D" w:rsidP="0022175F">
            <w:pPr>
              <w:pStyle w:val="1"/>
              <w:jc w:val="center"/>
              <w:rPr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Відповідальний виконавець</w:t>
            </w:r>
          </w:p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Прогнозний обсяг коштів</w:t>
            </w:r>
            <w:r>
              <w:rPr>
                <w:sz w:val="24"/>
                <w:szCs w:val="24"/>
                <w:lang w:val="uk-UA"/>
              </w:rPr>
              <w:t xml:space="preserve"> по роках</w:t>
            </w:r>
          </w:p>
        </w:tc>
      </w:tr>
      <w:tr w:rsidR="0021654D" w:rsidRPr="00263FA7">
        <w:trPr>
          <w:trHeight w:val="440"/>
        </w:trPr>
        <w:tc>
          <w:tcPr>
            <w:tcW w:w="468" w:type="dxa"/>
            <w:vMerge/>
            <w:vAlign w:val="center"/>
          </w:tcPr>
          <w:p w:rsidR="0021654D" w:rsidRPr="00263FA7" w:rsidRDefault="0021654D" w:rsidP="0022175F">
            <w:pPr>
              <w:pStyle w:val="1"/>
              <w:spacing w:line="276" w:lineRule="auto"/>
              <w:rPr>
                <w:lang w:val="uk-UA"/>
              </w:rPr>
            </w:pPr>
          </w:p>
        </w:tc>
        <w:tc>
          <w:tcPr>
            <w:tcW w:w="2340" w:type="dxa"/>
            <w:vMerge/>
            <w:vAlign w:val="center"/>
          </w:tcPr>
          <w:p w:rsidR="0021654D" w:rsidRPr="00263FA7" w:rsidRDefault="0021654D" w:rsidP="0022175F">
            <w:pPr>
              <w:pStyle w:val="1"/>
              <w:spacing w:line="276" w:lineRule="auto"/>
              <w:rPr>
                <w:lang w:val="uk-UA"/>
              </w:rPr>
            </w:pPr>
          </w:p>
        </w:tc>
        <w:tc>
          <w:tcPr>
            <w:tcW w:w="2340" w:type="dxa"/>
            <w:vMerge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21654D" w:rsidRPr="00263FA7" w:rsidRDefault="0021654D" w:rsidP="00E17317">
            <w:pPr>
              <w:pStyle w:val="1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2016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E17317">
            <w:pPr>
              <w:pStyle w:val="1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2017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E17317">
            <w:pPr>
              <w:pStyle w:val="1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2018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E17317">
            <w:pPr>
              <w:pStyle w:val="1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2019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E17317">
            <w:pPr>
              <w:pStyle w:val="1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2020 </w:t>
            </w:r>
          </w:p>
        </w:tc>
      </w:tr>
      <w:tr w:rsidR="0021654D" w:rsidRPr="00263FA7">
        <w:tc>
          <w:tcPr>
            <w:tcW w:w="468" w:type="dxa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340" w:type="dxa"/>
          </w:tcPr>
          <w:p w:rsidR="0021654D" w:rsidRPr="00263FA7" w:rsidRDefault="0021654D" w:rsidP="0022175F">
            <w:pPr>
              <w:pStyle w:val="1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Інформаційна кампанія та послуги зв’язку</w:t>
            </w:r>
          </w:p>
        </w:tc>
        <w:tc>
          <w:tcPr>
            <w:tcW w:w="2340" w:type="dxa"/>
          </w:tcPr>
          <w:p w:rsidR="0021654D" w:rsidRPr="00263FA7" w:rsidRDefault="0021654D" w:rsidP="0022175F">
            <w:pPr>
              <w:pStyle w:val="1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Виконавчий комітет Кременчуцької міської ради Полтавської області, КП «Міськоформлення» 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50 тис. грн.</w:t>
            </w:r>
          </w:p>
        </w:tc>
      </w:tr>
      <w:tr w:rsidR="0021654D" w:rsidRPr="00263FA7">
        <w:tc>
          <w:tcPr>
            <w:tcW w:w="468" w:type="dxa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340" w:type="dxa"/>
          </w:tcPr>
          <w:p w:rsidR="0021654D" w:rsidRPr="00263FA7" w:rsidRDefault="0021654D" w:rsidP="0022175F">
            <w:pPr>
              <w:pStyle w:val="1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Організація голосування за проектні пропозиції: придбання програмного продукту  для електронного голосування </w:t>
            </w:r>
          </w:p>
        </w:tc>
        <w:tc>
          <w:tcPr>
            <w:tcW w:w="2340" w:type="dxa"/>
          </w:tcPr>
          <w:p w:rsidR="0021654D" w:rsidRPr="00263FA7" w:rsidRDefault="0021654D" w:rsidP="0022175F">
            <w:pPr>
              <w:pStyle w:val="1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Виконавчий комітет Кременчуцької міської ради Полтавської області, КП «Міськоформлення» 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10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-</w:t>
            </w:r>
          </w:p>
        </w:tc>
      </w:tr>
      <w:tr w:rsidR="0021654D" w:rsidRPr="00263FA7">
        <w:tc>
          <w:tcPr>
            <w:tcW w:w="468" w:type="dxa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340" w:type="dxa"/>
          </w:tcPr>
          <w:p w:rsidR="0021654D" w:rsidRPr="00263FA7" w:rsidRDefault="0021654D" w:rsidP="0022175F">
            <w:pPr>
              <w:pStyle w:val="1"/>
              <w:ind w:right="-108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Виконання об’єктів, які визнано проектами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63FA7">
              <w:rPr>
                <w:sz w:val="24"/>
                <w:szCs w:val="24"/>
                <w:lang w:val="uk-UA"/>
              </w:rPr>
              <w:t>- переможцями</w:t>
            </w:r>
          </w:p>
        </w:tc>
        <w:tc>
          <w:tcPr>
            <w:tcW w:w="2340" w:type="dxa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 xml:space="preserve">головні розпорядники бюджетних коштів 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1 100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3 000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63FA7">
              <w:rPr>
                <w:sz w:val="24"/>
                <w:szCs w:val="24"/>
                <w:lang w:val="uk-UA"/>
              </w:rPr>
              <w:t> 000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63FA7">
              <w:rPr>
                <w:sz w:val="24"/>
                <w:szCs w:val="24"/>
                <w:lang w:val="uk-UA"/>
              </w:rPr>
              <w:t> 000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63FA7">
              <w:rPr>
                <w:sz w:val="24"/>
                <w:szCs w:val="24"/>
                <w:lang w:val="uk-UA"/>
              </w:rPr>
              <w:t> 000 тис. грн.</w:t>
            </w:r>
          </w:p>
        </w:tc>
      </w:tr>
      <w:tr w:rsidR="0021654D" w:rsidRPr="00263FA7">
        <w:tc>
          <w:tcPr>
            <w:tcW w:w="5148" w:type="dxa"/>
            <w:gridSpan w:val="3"/>
          </w:tcPr>
          <w:p w:rsidR="0021654D" w:rsidRPr="00246B13" w:rsidRDefault="0021654D" w:rsidP="0022175F">
            <w:pPr>
              <w:pStyle w:val="1"/>
              <w:jc w:val="center"/>
              <w:rPr>
                <w:sz w:val="20"/>
                <w:szCs w:val="20"/>
                <w:lang w:val="uk-UA"/>
              </w:rPr>
            </w:pPr>
          </w:p>
          <w:p w:rsidR="0021654D" w:rsidRPr="00263FA7" w:rsidRDefault="0021654D" w:rsidP="0022175F">
            <w:pPr>
              <w:pStyle w:val="1"/>
              <w:jc w:val="center"/>
              <w:rPr>
                <w:lang w:val="uk-UA"/>
              </w:rPr>
            </w:pPr>
            <w:r w:rsidRPr="00263FA7">
              <w:rPr>
                <w:lang w:val="uk-UA"/>
              </w:rPr>
              <w:t>Всього: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1 160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263FA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63FA7">
              <w:rPr>
                <w:sz w:val="24"/>
                <w:szCs w:val="24"/>
                <w:lang w:val="uk-UA"/>
              </w:rPr>
              <w:t>050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</w:t>
            </w:r>
            <w:r w:rsidRPr="00263FA7">
              <w:rPr>
                <w:sz w:val="24"/>
                <w:szCs w:val="24"/>
                <w:lang w:val="uk-UA"/>
              </w:rPr>
              <w:t>050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63FA7">
              <w:rPr>
                <w:sz w:val="24"/>
                <w:szCs w:val="24"/>
                <w:lang w:val="uk-UA"/>
              </w:rPr>
              <w:t xml:space="preserve"> 050 тис. грн.</w:t>
            </w:r>
          </w:p>
        </w:tc>
        <w:tc>
          <w:tcPr>
            <w:tcW w:w="900" w:type="dxa"/>
            <w:vAlign w:val="center"/>
          </w:tcPr>
          <w:p w:rsidR="0021654D" w:rsidRPr="00263FA7" w:rsidRDefault="0021654D" w:rsidP="0022175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63FA7">
              <w:rPr>
                <w:sz w:val="24"/>
                <w:szCs w:val="24"/>
                <w:lang w:val="uk-UA"/>
              </w:rPr>
              <w:t xml:space="preserve"> 050 тис. грн.</w:t>
            </w:r>
          </w:p>
        </w:tc>
      </w:tr>
    </w:tbl>
    <w:p w:rsidR="0021654D" w:rsidRDefault="0021654D" w:rsidP="00260A38">
      <w:pPr>
        <w:pStyle w:val="1"/>
        <w:jc w:val="center"/>
        <w:rPr>
          <w:b/>
          <w:bCs/>
          <w:lang w:val="uk-UA"/>
        </w:rPr>
      </w:pPr>
    </w:p>
    <w:p w:rsidR="0021654D" w:rsidRDefault="0021654D" w:rsidP="00260A38">
      <w:pPr>
        <w:pStyle w:val="1"/>
        <w:jc w:val="center"/>
        <w:rPr>
          <w:b/>
          <w:bCs/>
          <w:lang w:val="uk-UA"/>
        </w:rPr>
      </w:pPr>
    </w:p>
    <w:p w:rsidR="0021654D" w:rsidRPr="00260A38" w:rsidRDefault="0021654D" w:rsidP="00DD5C7E">
      <w:pPr>
        <w:pStyle w:val="1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Перший заступник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В.М.ПЕЛИПЕНКО</w:t>
      </w:r>
    </w:p>
    <w:sectPr w:rsidR="0021654D" w:rsidRPr="00260A38" w:rsidSect="00043BF2">
      <w:footerReference w:type="default" r:id="rId8"/>
      <w:type w:val="continuous"/>
      <w:pgSz w:w="11906" w:h="16838"/>
      <w:pgMar w:top="1134" w:right="567" w:bottom="1134" w:left="170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4D" w:rsidRDefault="0021654D" w:rsidP="00043BF2">
      <w:r>
        <w:separator/>
      </w:r>
    </w:p>
  </w:endnote>
  <w:endnote w:type="continuationSeparator" w:id="0">
    <w:p w:rsidR="0021654D" w:rsidRDefault="0021654D" w:rsidP="0004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4D" w:rsidRDefault="0021654D">
    <w:pPr>
      <w:pStyle w:val="1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4D" w:rsidRDefault="0021654D" w:rsidP="00043BF2">
      <w:r>
        <w:separator/>
      </w:r>
    </w:p>
  </w:footnote>
  <w:footnote w:type="continuationSeparator" w:id="0">
    <w:p w:rsidR="0021654D" w:rsidRDefault="0021654D" w:rsidP="0004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F2"/>
    <w:rsid w:val="00031FCB"/>
    <w:rsid w:val="00033149"/>
    <w:rsid w:val="00043BF2"/>
    <w:rsid w:val="00060790"/>
    <w:rsid w:val="000F29A9"/>
    <w:rsid w:val="0010671A"/>
    <w:rsid w:val="00125E75"/>
    <w:rsid w:val="00146709"/>
    <w:rsid w:val="0018600A"/>
    <w:rsid w:val="0019302C"/>
    <w:rsid w:val="001E1FD3"/>
    <w:rsid w:val="001E3190"/>
    <w:rsid w:val="0021654D"/>
    <w:rsid w:val="0022175F"/>
    <w:rsid w:val="00241CDF"/>
    <w:rsid w:val="00246B13"/>
    <w:rsid w:val="0025167D"/>
    <w:rsid w:val="00260A38"/>
    <w:rsid w:val="00263FA7"/>
    <w:rsid w:val="002779C6"/>
    <w:rsid w:val="002D10E4"/>
    <w:rsid w:val="002D56AA"/>
    <w:rsid w:val="002F70EA"/>
    <w:rsid w:val="00335453"/>
    <w:rsid w:val="00363BB6"/>
    <w:rsid w:val="00375280"/>
    <w:rsid w:val="00387114"/>
    <w:rsid w:val="003A4CFC"/>
    <w:rsid w:val="003D757F"/>
    <w:rsid w:val="003E329A"/>
    <w:rsid w:val="00415FE1"/>
    <w:rsid w:val="004229FF"/>
    <w:rsid w:val="00422FA7"/>
    <w:rsid w:val="00425301"/>
    <w:rsid w:val="004263D7"/>
    <w:rsid w:val="00452BE7"/>
    <w:rsid w:val="00453FD2"/>
    <w:rsid w:val="00484134"/>
    <w:rsid w:val="004C6A18"/>
    <w:rsid w:val="004E1FBD"/>
    <w:rsid w:val="004E4197"/>
    <w:rsid w:val="00524C83"/>
    <w:rsid w:val="00533206"/>
    <w:rsid w:val="00584060"/>
    <w:rsid w:val="005931C1"/>
    <w:rsid w:val="005A660D"/>
    <w:rsid w:val="005B402C"/>
    <w:rsid w:val="00607384"/>
    <w:rsid w:val="00640AC0"/>
    <w:rsid w:val="00645DC7"/>
    <w:rsid w:val="006510E7"/>
    <w:rsid w:val="00697FB7"/>
    <w:rsid w:val="00726BF4"/>
    <w:rsid w:val="00781AF0"/>
    <w:rsid w:val="00786BF1"/>
    <w:rsid w:val="00796BB4"/>
    <w:rsid w:val="00820F17"/>
    <w:rsid w:val="008261DA"/>
    <w:rsid w:val="00831061"/>
    <w:rsid w:val="00875612"/>
    <w:rsid w:val="00886C9A"/>
    <w:rsid w:val="00891567"/>
    <w:rsid w:val="008A67D3"/>
    <w:rsid w:val="00917E2E"/>
    <w:rsid w:val="00932D46"/>
    <w:rsid w:val="0094633E"/>
    <w:rsid w:val="009538A1"/>
    <w:rsid w:val="00A3210C"/>
    <w:rsid w:val="00AA0AC7"/>
    <w:rsid w:val="00AB1388"/>
    <w:rsid w:val="00B51577"/>
    <w:rsid w:val="00B8121C"/>
    <w:rsid w:val="00BD493A"/>
    <w:rsid w:val="00BF454B"/>
    <w:rsid w:val="00C57AE2"/>
    <w:rsid w:val="00CC664C"/>
    <w:rsid w:val="00D47E04"/>
    <w:rsid w:val="00D72B16"/>
    <w:rsid w:val="00DD5C7E"/>
    <w:rsid w:val="00DE105D"/>
    <w:rsid w:val="00DF0A5B"/>
    <w:rsid w:val="00DF47A7"/>
    <w:rsid w:val="00DF6899"/>
    <w:rsid w:val="00E038A3"/>
    <w:rsid w:val="00E16448"/>
    <w:rsid w:val="00E17317"/>
    <w:rsid w:val="00E23DC6"/>
    <w:rsid w:val="00E64668"/>
    <w:rsid w:val="00EA447E"/>
    <w:rsid w:val="00EC2637"/>
    <w:rsid w:val="00EC4F2B"/>
    <w:rsid w:val="00EC571D"/>
    <w:rsid w:val="00ED00CA"/>
    <w:rsid w:val="00EE2EA0"/>
    <w:rsid w:val="00F16054"/>
    <w:rsid w:val="00F163EA"/>
    <w:rsid w:val="00F34590"/>
    <w:rsid w:val="00F5115E"/>
    <w:rsid w:val="00F57808"/>
    <w:rsid w:val="00F64DC5"/>
    <w:rsid w:val="00F86DB6"/>
    <w:rsid w:val="00FA1979"/>
    <w:rsid w:val="00F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BD"/>
    <w:pPr>
      <w:widowControl w:val="0"/>
    </w:pPr>
    <w:rPr>
      <w:color w:val="000000"/>
      <w:sz w:val="28"/>
      <w:szCs w:val="28"/>
    </w:rPr>
  </w:style>
  <w:style w:type="paragraph" w:styleId="Heading1">
    <w:name w:val="heading 1"/>
    <w:basedOn w:val="1"/>
    <w:next w:val="1"/>
    <w:link w:val="Heading1Char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Heading4">
    <w:name w:val="heading 4"/>
    <w:basedOn w:val="1"/>
    <w:next w:val="1"/>
    <w:link w:val="Heading4Char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1"/>
    <w:next w:val="1"/>
    <w:link w:val="Heading6Char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D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CD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CD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CD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CD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CDF"/>
    <w:rPr>
      <w:rFonts w:ascii="Calibri" w:hAnsi="Calibri" w:cs="Calibri"/>
      <w:b/>
      <w:bCs/>
      <w:color w:val="000000"/>
    </w:rPr>
  </w:style>
  <w:style w:type="paragraph" w:customStyle="1" w:styleId="1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Title">
    <w:name w:val="Title"/>
    <w:basedOn w:val="1"/>
    <w:next w:val="1"/>
    <w:link w:val="TitleChar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CD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CDF"/>
    <w:rPr>
      <w:rFonts w:ascii="Cambria" w:hAnsi="Cambria" w:cs="Cambria"/>
      <w:color w:val="000000"/>
      <w:sz w:val="24"/>
      <w:szCs w:val="24"/>
    </w:rPr>
  </w:style>
  <w:style w:type="table" w:customStyle="1" w:styleId="a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Normal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Preformatted">
    <w:name w:val="HTML Preformatted"/>
    <w:basedOn w:val="Normal"/>
    <w:link w:val="HTMLPreformattedChar1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CDF"/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9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2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453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453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3</Pages>
  <Words>563</Words>
  <Characters>3211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katsrv</dc:creator>
  <cp:keywords/>
  <dc:description/>
  <cp:lastModifiedBy>Bagmet</cp:lastModifiedBy>
  <cp:revision>8</cp:revision>
  <cp:lastPrinted>2018-09-13T12:43:00Z</cp:lastPrinted>
  <dcterms:created xsi:type="dcterms:W3CDTF">2018-09-13T10:54:00Z</dcterms:created>
  <dcterms:modified xsi:type="dcterms:W3CDTF">2018-09-13T12:56:00Z</dcterms:modified>
</cp:coreProperties>
</file>