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54" w:rsidRDefault="000E3654" w:rsidP="000E365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0E3654" w:rsidRPr="00DF48D6" w:rsidRDefault="000E3654" w:rsidP="000E3654">
      <w:pPr>
        <w:spacing w:line="223" w:lineRule="auto"/>
        <w:jc w:val="center"/>
        <w:rPr>
          <w:b/>
          <w:sz w:val="32"/>
          <w:szCs w:val="32"/>
          <w:lang w:val="uk-UA"/>
        </w:rPr>
      </w:pPr>
      <w:r w:rsidRPr="00DF48D6">
        <w:rPr>
          <w:b/>
          <w:sz w:val="32"/>
          <w:szCs w:val="32"/>
          <w:lang w:val="uk-UA"/>
        </w:rPr>
        <w:t>ПОЯСНЮВАЛЬНА ЗАПИСКА</w:t>
      </w:r>
    </w:p>
    <w:p w:rsidR="000E3654" w:rsidRDefault="000E3654" w:rsidP="009F2264">
      <w:pPr>
        <w:pStyle w:val="a5"/>
        <w:spacing w:line="240" w:lineRule="auto"/>
        <w:jc w:val="center"/>
        <w:rPr>
          <w:b/>
          <w:color w:val="303030"/>
          <w:szCs w:val="28"/>
        </w:rPr>
      </w:pPr>
      <w:r w:rsidRPr="00DF65CA">
        <w:rPr>
          <w:b/>
          <w:szCs w:val="28"/>
        </w:rPr>
        <w:t xml:space="preserve">до проекту </w:t>
      </w:r>
      <w:r w:rsidRPr="001521E5">
        <w:rPr>
          <w:b/>
          <w:szCs w:val="28"/>
        </w:rPr>
        <w:t>рішення</w:t>
      </w:r>
      <w:r>
        <w:rPr>
          <w:b/>
          <w:szCs w:val="28"/>
        </w:rPr>
        <w:t xml:space="preserve"> </w:t>
      </w:r>
      <w:r w:rsidR="00CC003F">
        <w:rPr>
          <w:b/>
          <w:szCs w:val="28"/>
        </w:rPr>
        <w:t>«</w:t>
      </w:r>
      <w:r w:rsidR="009F2264" w:rsidRPr="00713619">
        <w:rPr>
          <w:b/>
        </w:rPr>
        <w:t xml:space="preserve">Про </w:t>
      </w:r>
      <w:r w:rsidR="009F2264">
        <w:rPr>
          <w:b/>
        </w:rPr>
        <w:t>визначення переможця інвестиційного конкурсу</w:t>
      </w:r>
      <w:r>
        <w:rPr>
          <w:b/>
          <w:color w:val="000000"/>
          <w:szCs w:val="28"/>
        </w:rPr>
        <w:t>»</w:t>
      </w:r>
    </w:p>
    <w:p w:rsidR="00145C58" w:rsidRDefault="00145C58" w:rsidP="000E3654">
      <w:pPr>
        <w:ind w:firstLine="709"/>
        <w:rPr>
          <w:color w:val="000000" w:themeColor="text1"/>
          <w:szCs w:val="28"/>
          <w:shd w:val="clear" w:color="auto" w:fill="FFFFFF"/>
          <w:lang w:val="uk-UA"/>
        </w:rPr>
      </w:pPr>
    </w:p>
    <w:p w:rsidR="000C4B1A" w:rsidRDefault="000C4B1A" w:rsidP="002A48DF">
      <w:pPr>
        <w:rPr>
          <w:b/>
          <w:sz w:val="28"/>
          <w:lang w:val="uk-UA"/>
        </w:rPr>
      </w:pPr>
    </w:p>
    <w:p w:rsidR="00A822AA" w:rsidRPr="00E72595" w:rsidRDefault="00A822AA" w:rsidP="00501AB7">
      <w:pPr>
        <w:tabs>
          <w:tab w:val="left" w:pos="851"/>
        </w:tabs>
        <w:suppressAutoHyphens/>
        <w:ind w:firstLine="709"/>
        <w:jc w:val="both"/>
        <w:rPr>
          <w:bCs/>
          <w:lang w:val="uk-UA"/>
        </w:rPr>
      </w:pPr>
      <w:r w:rsidRPr="00A822AA">
        <w:rPr>
          <w:sz w:val="28"/>
          <w:lang w:val="uk-UA"/>
        </w:rPr>
        <w:t xml:space="preserve">Визначивши об’єкти інвестування щодо яких можливе проведення інвестиційного конкурсу – </w:t>
      </w:r>
      <w:r w:rsidRPr="00A822AA">
        <w:rPr>
          <w:sz w:val="28"/>
          <w:szCs w:val="28"/>
          <w:lang w:val="uk-UA"/>
        </w:rPr>
        <w:t xml:space="preserve">об’єкти енергетичної інфраструктури (об’єкти </w:t>
      </w:r>
      <w:r w:rsidRPr="00E72595">
        <w:rPr>
          <w:sz w:val="28"/>
          <w:szCs w:val="28"/>
          <w:lang w:val="uk-UA"/>
        </w:rPr>
        <w:t xml:space="preserve">альтернативної енергетики), що виробляють електричну енергію </w:t>
      </w:r>
      <w:r w:rsidR="00437855" w:rsidRPr="00E72595">
        <w:rPr>
          <w:sz w:val="28"/>
          <w:szCs w:val="28"/>
          <w:lang w:val="uk-UA"/>
        </w:rPr>
        <w:t xml:space="preserve">з альтернативних джерел енергії, конкурсною комісією </w:t>
      </w:r>
      <w:r w:rsidR="00E72595" w:rsidRPr="00E72595">
        <w:rPr>
          <w:sz w:val="28"/>
          <w:szCs w:val="28"/>
          <w:lang w:val="uk-UA"/>
        </w:rPr>
        <w:t>було прийнято рішення про проведення конкурсу</w:t>
      </w:r>
      <w:r w:rsidRPr="00E72595">
        <w:rPr>
          <w:sz w:val="28"/>
          <w:szCs w:val="28"/>
          <w:lang w:val="uk-UA"/>
        </w:rPr>
        <w:t>.</w:t>
      </w:r>
      <w:r w:rsidR="00437855" w:rsidRPr="00E72595">
        <w:rPr>
          <w:sz w:val="28"/>
          <w:szCs w:val="28"/>
          <w:lang w:val="uk-UA"/>
        </w:rPr>
        <w:t xml:space="preserve"> </w:t>
      </w:r>
    </w:p>
    <w:p w:rsidR="00E72595" w:rsidRPr="00E72595" w:rsidRDefault="00E72595" w:rsidP="00501AB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lang w:val="uk-UA"/>
        </w:rPr>
      </w:pPr>
      <w:r w:rsidRPr="00E72595">
        <w:rPr>
          <w:color w:val="000000"/>
          <w:sz w:val="28"/>
          <w:szCs w:val="28"/>
          <w:lang w:val="uk-UA"/>
        </w:rPr>
        <w:t xml:space="preserve">Метою проведення конкурсу є визначення суб'єкта господарювання, який забезпечить створення найкращих умов для </w:t>
      </w:r>
      <w:r w:rsidRPr="00E72595">
        <w:rPr>
          <w:sz w:val="28"/>
          <w:lang w:val="uk-UA"/>
        </w:rPr>
        <w:t>реалізації інвестиційного проекту з будівництва об’єктів енергетичної інфраструктури (об’єктів альтернативної енергетики), що виробляють електричну енергію з альтернативних джерел енергії на частині земельної ділянки площею 150,0га, що розташована в межах земельної ділянки з кадастровим №5310436100:01:003:0003 (землі запасу міста) та належить до комунальної власності територіальної громади міста Кременчука.</w:t>
      </w:r>
    </w:p>
    <w:p w:rsidR="00E72595" w:rsidRPr="00E72595" w:rsidRDefault="00E72595" w:rsidP="00E72595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lang w:val="uk-UA"/>
        </w:rPr>
      </w:pPr>
      <w:r w:rsidRPr="00E72595">
        <w:rPr>
          <w:sz w:val="28"/>
          <w:lang w:val="uk-UA"/>
        </w:rPr>
        <w:t>Об’єктами енергетичної інфраструктури (об’єктами альтернативної енергетики), що виробляють електричну енергію з альтернативних джерел енергії можуть бути:</w:t>
      </w:r>
    </w:p>
    <w:p w:rsidR="00E72595" w:rsidRPr="00E72595" w:rsidRDefault="00E72595" w:rsidP="00E7259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uk-UA"/>
        </w:rPr>
      </w:pPr>
      <w:r w:rsidRPr="00E72595">
        <w:rPr>
          <w:rFonts w:ascii="Times New Roman" w:eastAsiaTheme="minorEastAsia" w:hAnsi="Times New Roman"/>
          <w:sz w:val="28"/>
          <w:szCs w:val="24"/>
          <w:lang w:val="uk-UA"/>
        </w:rPr>
        <w:t>об’єкти, що виробляють електроенергію з енергії вітру;</w:t>
      </w:r>
    </w:p>
    <w:p w:rsidR="00E72595" w:rsidRPr="00E72595" w:rsidRDefault="00E72595" w:rsidP="00E7259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uk-UA"/>
        </w:rPr>
      </w:pPr>
      <w:r w:rsidRPr="00E72595">
        <w:rPr>
          <w:rFonts w:ascii="Times New Roman" w:eastAsiaTheme="minorEastAsia" w:hAnsi="Times New Roman"/>
          <w:sz w:val="28"/>
          <w:szCs w:val="24"/>
          <w:lang w:val="uk-UA"/>
        </w:rPr>
        <w:t>об’єкти, що виробляють електроенергію з біомаси;</w:t>
      </w:r>
    </w:p>
    <w:p w:rsidR="00E72595" w:rsidRPr="00E72595" w:rsidRDefault="00E72595" w:rsidP="00E7259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uk-UA"/>
        </w:rPr>
      </w:pPr>
      <w:r w:rsidRPr="00E72595">
        <w:rPr>
          <w:rFonts w:ascii="Times New Roman" w:eastAsiaTheme="minorEastAsia" w:hAnsi="Times New Roman"/>
          <w:sz w:val="28"/>
          <w:szCs w:val="24"/>
          <w:lang w:val="uk-UA"/>
        </w:rPr>
        <w:t>об’єкти, що виробляють електроенергію з біогазу;</w:t>
      </w:r>
    </w:p>
    <w:p w:rsidR="00E72595" w:rsidRPr="00E72595" w:rsidRDefault="00E72595" w:rsidP="00E7259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eastAsiaTheme="minorEastAsia"/>
          <w:szCs w:val="24"/>
          <w:lang w:val="uk-UA"/>
        </w:rPr>
      </w:pPr>
      <w:r w:rsidRPr="00E72595">
        <w:rPr>
          <w:rFonts w:ascii="Times New Roman" w:eastAsiaTheme="minorEastAsia" w:hAnsi="Times New Roman"/>
          <w:sz w:val="28"/>
          <w:szCs w:val="24"/>
          <w:lang w:val="uk-UA"/>
        </w:rPr>
        <w:t>об’єкти, що виробляють електроенергію з енергії сонячного випромінювання; </w:t>
      </w:r>
    </w:p>
    <w:p w:rsidR="00E72595" w:rsidRPr="00E72595" w:rsidRDefault="00E72595" w:rsidP="00E7259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E72595">
        <w:rPr>
          <w:rFonts w:ascii="Times New Roman" w:eastAsiaTheme="minorEastAsia" w:hAnsi="Times New Roman"/>
          <w:sz w:val="28"/>
          <w:szCs w:val="24"/>
          <w:lang w:val="uk-UA"/>
        </w:rPr>
        <w:t>об’єкти, що виробляють електроенергію з геотермальної енергії .</w:t>
      </w:r>
    </w:p>
    <w:p w:rsidR="00E72595" w:rsidRPr="00E72595" w:rsidRDefault="00E72595" w:rsidP="00E72595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  <w:lang w:val="uk-UA"/>
        </w:rPr>
      </w:pPr>
    </w:p>
    <w:p w:rsidR="00E72595" w:rsidRPr="00E72595" w:rsidRDefault="00E72595" w:rsidP="00E72595">
      <w:pPr>
        <w:tabs>
          <w:tab w:val="left" w:pos="851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E72595">
        <w:rPr>
          <w:b/>
          <w:sz w:val="28"/>
          <w:szCs w:val="28"/>
          <w:lang w:val="uk-UA"/>
        </w:rPr>
        <w:t>Очікуваними результатами від реалізації проекту є:</w:t>
      </w:r>
    </w:p>
    <w:p w:rsidR="00E72595" w:rsidRPr="00E72595" w:rsidRDefault="00E72595" w:rsidP="00E725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E72595">
        <w:rPr>
          <w:rFonts w:ascii="Times New Roman" w:hAnsi="Times New Roman"/>
          <w:sz w:val="28"/>
          <w:szCs w:val="24"/>
          <w:lang w:val="uk-UA"/>
        </w:rPr>
        <w:t>технічно та економічно безпечне задоволення поточних і перспективних потреб споживачів в енергії ;</w:t>
      </w:r>
    </w:p>
    <w:p w:rsidR="00E72595" w:rsidRPr="00E72595" w:rsidRDefault="00E72595" w:rsidP="00E725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E72595">
        <w:rPr>
          <w:rFonts w:ascii="Times New Roman" w:hAnsi="Times New Roman"/>
          <w:sz w:val="28"/>
          <w:szCs w:val="24"/>
          <w:lang w:val="uk-UA"/>
        </w:rPr>
        <w:t>збільшення доходів місцевого бюджету за рахунок отримання орендних платежів за земельну ділянку;</w:t>
      </w:r>
    </w:p>
    <w:p w:rsidR="00E72595" w:rsidRPr="00E72595" w:rsidRDefault="00E72595" w:rsidP="00E725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E72595">
        <w:rPr>
          <w:rFonts w:ascii="Times New Roman" w:hAnsi="Times New Roman"/>
          <w:sz w:val="28"/>
          <w:szCs w:val="24"/>
          <w:lang w:val="uk-UA"/>
        </w:rPr>
        <w:t>зменшення навантаження на навколишнє природне середовище завдяки виробництву електроенергії з альтернативних джерел енергії.</w:t>
      </w:r>
    </w:p>
    <w:p w:rsidR="00E72595" w:rsidRPr="00AC6034" w:rsidRDefault="00E72595" w:rsidP="00E72595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9F2264" w:rsidRPr="00E72595" w:rsidRDefault="009F2264" w:rsidP="002A48DF">
      <w:pPr>
        <w:rPr>
          <w:b/>
          <w:sz w:val="28"/>
          <w:lang w:val="uk-UA"/>
        </w:rPr>
      </w:pPr>
    </w:p>
    <w:p w:rsidR="009F2264" w:rsidRPr="00092830" w:rsidRDefault="009F2264" w:rsidP="002A48DF">
      <w:pPr>
        <w:rPr>
          <w:b/>
          <w:sz w:val="28"/>
          <w:lang w:val="uk-UA"/>
        </w:rPr>
      </w:pPr>
    </w:p>
    <w:p w:rsidR="00786FB7" w:rsidRDefault="00176B62" w:rsidP="00092830">
      <w:pPr>
        <w:tabs>
          <w:tab w:val="left" w:pos="7088"/>
        </w:tabs>
        <w:rPr>
          <w:b/>
          <w:sz w:val="28"/>
          <w:lang w:val="uk-UA"/>
        </w:rPr>
      </w:pPr>
      <w:bookmarkStart w:id="0" w:name="_GoBack"/>
      <w:bookmarkEnd w:id="0"/>
      <w:r>
        <w:rPr>
          <w:b/>
          <w:sz w:val="28"/>
          <w:lang w:val="uk-UA"/>
        </w:rPr>
        <w:br/>
      </w:r>
      <w:r w:rsidR="00786FB7">
        <w:rPr>
          <w:b/>
          <w:sz w:val="28"/>
          <w:lang w:val="uk-UA"/>
        </w:rPr>
        <w:t>Заступник директора</w:t>
      </w:r>
    </w:p>
    <w:p w:rsidR="00092830" w:rsidRPr="00786FB7" w:rsidRDefault="00786FB7" w:rsidP="00092830">
      <w:pPr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КП «Кременчук Інвест» </w:t>
      </w:r>
      <w:r>
        <w:rPr>
          <w:b/>
          <w:sz w:val="28"/>
          <w:lang w:val="uk-UA"/>
        </w:rPr>
        <w:tab/>
        <w:t>П.В. БЕДРАЦЬКИЙ</w:t>
      </w:r>
    </w:p>
    <w:sectPr w:rsidR="00092830" w:rsidRPr="00786FB7" w:rsidSect="00786FB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D9A"/>
    <w:multiLevelType w:val="multilevel"/>
    <w:tmpl w:val="805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3745A"/>
    <w:multiLevelType w:val="multilevel"/>
    <w:tmpl w:val="DE98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228E4"/>
    <w:multiLevelType w:val="hybridMultilevel"/>
    <w:tmpl w:val="CF2E9B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3F3F56"/>
    <w:multiLevelType w:val="hybridMultilevel"/>
    <w:tmpl w:val="398C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05A83"/>
    <w:multiLevelType w:val="hybridMultilevel"/>
    <w:tmpl w:val="30B280BE"/>
    <w:lvl w:ilvl="0" w:tplc="7B5ABE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AB856F3"/>
    <w:multiLevelType w:val="multilevel"/>
    <w:tmpl w:val="F774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A0CB0"/>
    <w:multiLevelType w:val="multilevel"/>
    <w:tmpl w:val="625CD95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7">
    <w:nsid w:val="6EC420B3"/>
    <w:multiLevelType w:val="hybridMultilevel"/>
    <w:tmpl w:val="54FE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BB"/>
    <w:rsid w:val="00092830"/>
    <w:rsid w:val="000C4B1A"/>
    <w:rsid w:val="000E3654"/>
    <w:rsid w:val="00145C58"/>
    <w:rsid w:val="001566BE"/>
    <w:rsid w:val="00176B62"/>
    <w:rsid w:val="002A48DF"/>
    <w:rsid w:val="00437855"/>
    <w:rsid w:val="00501AB7"/>
    <w:rsid w:val="006374FD"/>
    <w:rsid w:val="007422EB"/>
    <w:rsid w:val="007764EA"/>
    <w:rsid w:val="00786FB7"/>
    <w:rsid w:val="00822CBB"/>
    <w:rsid w:val="00864D5D"/>
    <w:rsid w:val="009F2264"/>
    <w:rsid w:val="00A822AA"/>
    <w:rsid w:val="00AD5394"/>
    <w:rsid w:val="00BD104C"/>
    <w:rsid w:val="00CC003F"/>
    <w:rsid w:val="00E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48DF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48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7">
    <w:name w:val="rvts7"/>
    <w:uiPriority w:val="99"/>
    <w:rsid w:val="000E3654"/>
    <w:rPr>
      <w:rFonts w:ascii="Times New Roman" w:hAnsi="Times New Roman" w:cs="Times New Roman" w:hint="default"/>
    </w:rPr>
  </w:style>
  <w:style w:type="paragraph" w:customStyle="1" w:styleId="2">
    <w:name w:val="Знак Знак2"/>
    <w:basedOn w:val="a"/>
    <w:rsid w:val="009F2264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F2264"/>
    <w:pPr>
      <w:spacing w:line="360" w:lineRule="auto"/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F226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48DF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48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7">
    <w:name w:val="rvts7"/>
    <w:uiPriority w:val="99"/>
    <w:rsid w:val="000E3654"/>
    <w:rPr>
      <w:rFonts w:ascii="Times New Roman" w:hAnsi="Times New Roman" w:cs="Times New Roman" w:hint="default"/>
    </w:rPr>
  </w:style>
  <w:style w:type="paragraph" w:customStyle="1" w:styleId="2">
    <w:name w:val="Знак Знак2"/>
    <w:basedOn w:val="a"/>
    <w:rsid w:val="009F2264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F2264"/>
    <w:pPr>
      <w:spacing w:line="360" w:lineRule="auto"/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F226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2018-02-16T07:19:00Z</dcterms:created>
  <dcterms:modified xsi:type="dcterms:W3CDTF">2018-09-12T08:38:00Z</dcterms:modified>
</cp:coreProperties>
</file>