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300" w:rsidRPr="008D2E1C" w:rsidRDefault="00B80300" w:rsidP="000F2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8D2E1C">
        <w:rPr>
          <w:rFonts w:ascii="Times New Roman" w:hAnsi="Times New Roman" w:cs="Times New Roman"/>
          <w:b/>
          <w:sz w:val="28"/>
          <w:szCs w:val="24"/>
          <w:lang w:val="uk-UA"/>
        </w:rPr>
        <w:t>Пояснювальна записка</w:t>
      </w:r>
    </w:p>
    <w:p w:rsidR="00B80300" w:rsidRPr="008D2E1C" w:rsidRDefault="00B80300" w:rsidP="000F2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8D2E1C">
        <w:rPr>
          <w:rFonts w:ascii="Times New Roman" w:hAnsi="Times New Roman" w:cs="Times New Roman"/>
          <w:b/>
          <w:sz w:val="28"/>
          <w:szCs w:val="24"/>
          <w:lang w:val="uk-UA"/>
        </w:rPr>
        <w:t xml:space="preserve">до </w:t>
      </w:r>
      <w:proofErr w:type="spellStart"/>
      <w:r w:rsidRPr="008D2E1C">
        <w:rPr>
          <w:rFonts w:ascii="Times New Roman" w:hAnsi="Times New Roman" w:cs="Times New Roman"/>
          <w:b/>
          <w:sz w:val="28"/>
          <w:szCs w:val="24"/>
          <w:lang w:val="uk-UA"/>
        </w:rPr>
        <w:t>проєкту</w:t>
      </w:r>
      <w:proofErr w:type="spellEnd"/>
      <w:r w:rsidRPr="008D2E1C">
        <w:rPr>
          <w:rFonts w:ascii="Times New Roman" w:hAnsi="Times New Roman" w:cs="Times New Roman"/>
          <w:b/>
          <w:sz w:val="28"/>
          <w:szCs w:val="24"/>
          <w:lang w:val="uk-UA"/>
        </w:rPr>
        <w:t xml:space="preserve"> рішення Кременчуцької міської ради</w:t>
      </w:r>
    </w:p>
    <w:p w:rsidR="00B80300" w:rsidRPr="008D2E1C" w:rsidRDefault="00B80300" w:rsidP="000F2C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8D2E1C">
        <w:rPr>
          <w:rFonts w:ascii="Times New Roman" w:hAnsi="Times New Roman" w:cs="Times New Roman"/>
          <w:b/>
          <w:sz w:val="28"/>
          <w:szCs w:val="24"/>
          <w:lang w:val="uk-UA"/>
        </w:rPr>
        <w:t>Кременчуцького району Полтавської області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звернення депутатів Кременчуцької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міської ради Кременчуцького району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Полтавської області до Кабінету Міністрів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України, Міністерства внутрішніх справ України,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Фонду державного майна  України щодо передачі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групової котельні разом з тепловими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мережами Кременчуцького льотного коледжу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Харківського національного університету внутрішніх 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справ з державної власності до комунальної власності </w:t>
      </w:r>
    </w:p>
    <w:p w:rsidR="00214ADB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67A6C">
        <w:rPr>
          <w:rFonts w:ascii="Times New Roman" w:hAnsi="Times New Roman" w:cs="Times New Roman"/>
          <w:b/>
          <w:bCs/>
          <w:sz w:val="28"/>
          <w:szCs w:val="28"/>
          <w:lang w:val="uk-UA"/>
        </w:rPr>
        <w:t>Кременчуцької міської територіальної громади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:rsidR="00667A6C" w:rsidRPr="00667A6C" w:rsidRDefault="00667A6C" w:rsidP="00667A6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23B3" w:rsidRPr="00E24F9C" w:rsidRDefault="00E56FEB" w:rsidP="00365A3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14284B" w:rsidRPr="0014284B">
        <w:rPr>
          <w:rFonts w:ascii="Times New Roman" w:hAnsi="Times New Roman" w:cs="Times New Roman"/>
          <w:sz w:val="28"/>
          <w:szCs w:val="28"/>
          <w:lang w:val="uk-UA"/>
        </w:rPr>
        <w:t>На ім’я міського голови надійшло звернення КП «</w:t>
      </w:r>
      <w:proofErr w:type="spellStart"/>
      <w:r w:rsidR="0014284B" w:rsidRPr="0014284B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5C23B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4284B" w:rsidRPr="0014284B">
        <w:rPr>
          <w:rFonts w:ascii="Times New Roman" w:hAnsi="Times New Roman" w:cs="Times New Roman"/>
          <w:sz w:val="28"/>
          <w:szCs w:val="28"/>
          <w:lang w:val="uk-UA"/>
        </w:rPr>
        <w:t>лоенерго</w:t>
      </w:r>
      <w:proofErr w:type="spellEnd"/>
      <w:r w:rsidR="0014284B" w:rsidRPr="0014284B">
        <w:rPr>
          <w:rFonts w:ascii="Times New Roman" w:hAnsi="Times New Roman" w:cs="Times New Roman"/>
          <w:sz w:val="28"/>
          <w:szCs w:val="28"/>
          <w:lang w:val="uk-UA"/>
        </w:rPr>
        <w:t xml:space="preserve">», у якому порушується питання </w:t>
      </w:r>
      <w:r w:rsidR="0014284B" w:rsidRPr="0014284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щодо безоплатної передачі до комунальної власності </w:t>
      </w:r>
      <w:r w:rsidR="0014284B" w:rsidRPr="001428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Кременчуцької міської територіальної громади котельні та теплових мереж Кременчуцького льотного коледжу Харківського національного університету внутрішніх справ</w:t>
      </w:r>
      <w:r w:rsidR="006A67E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Зазначене питання порушено у зв’язку з передислокацією </w:t>
      </w:r>
      <w:r w:rsidR="006A67E5" w:rsidRPr="006A67E5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Кременчуцького льотного коледжу Харківського національного університету внутрішніх справ (далі – </w:t>
      </w:r>
      <w:r w:rsidR="005C23B3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Кременчуцький </w:t>
      </w:r>
      <w:r w:rsidR="006A67E5" w:rsidRPr="006A67E5">
        <w:rPr>
          <w:rFonts w:ascii="Times New Roman" w:hAnsi="Times New Roman" w:cs="Times New Roman"/>
          <w:color w:val="2D2C37"/>
          <w:sz w:val="28"/>
          <w:szCs w:val="28"/>
          <w:lang w:val="uk-UA"/>
        </w:rPr>
        <w:t>льотний коледж) та пов’язане з забезпеченням сталого проходження опалювального періоду.</w:t>
      </w:r>
      <w:r w:rsidR="005C23B3">
        <w:rPr>
          <w:rFonts w:ascii="Times New Roman" w:hAnsi="Times New Roman" w:cs="Times New Roman"/>
          <w:color w:val="2D2C37"/>
          <w:sz w:val="28"/>
          <w:szCs w:val="28"/>
          <w:lang w:val="uk-UA"/>
        </w:rPr>
        <w:t xml:space="preserve"> </w:t>
      </w:r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У 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користуванні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Кременчуцького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льотного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коледжу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перебуває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об’єкт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нерухомого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м</w:t>
      </w:r>
      <w:r w:rsidR="003212C7">
        <w:rPr>
          <w:rFonts w:ascii="Times New Roman" w:eastAsia="Times New Roman" w:hAnsi="Times New Roman" w:cs="Times New Roman"/>
          <w:color w:val="2D2C37"/>
          <w:sz w:val="28"/>
          <w:szCs w:val="28"/>
        </w:rPr>
        <w:t>айна</w:t>
      </w:r>
      <w:r w:rsidR="003212C7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 </w:t>
      </w:r>
      <w:r w:rsidR="00692825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–</w:t>
      </w:r>
      <w:r w:rsidR="003212C7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 </w:t>
      </w:r>
      <w:r w:rsidR="00692825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групова </w:t>
      </w:r>
      <w:proofErr w:type="spellStart"/>
      <w:r w:rsidR="003212C7">
        <w:rPr>
          <w:rFonts w:ascii="Times New Roman" w:eastAsia="Times New Roman" w:hAnsi="Times New Roman" w:cs="Times New Roman"/>
          <w:color w:val="2D2C37"/>
          <w:sz w:val="28"/>
          <w:szCs w:val="28"/>
        </w:rPr>
        <w:t>котельня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розташована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за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адресою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: м. 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Кременчук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вул. </w:t>
      </w:r>
      <w:r w:rsidR="003212C7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Михайла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Коцюбинського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</w:t>
      </w:r>
      <w:r w:rsidR="003212C7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буд. </w:t>
      </w:r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6А. У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зазначеній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r w:rsidR="003212C7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котельні</w:t>
      </w:r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розміщено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технологічне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та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теплотехнічне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обладнання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</w:t>
      </w:r>
      <w:proofErr w:type="spellStart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зокрема</w:t>
      </w:r>
      <w:proofErr w:type="spellEnd"/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транзитна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теплова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мережа, яка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саме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в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буді</w:t>
      </w:r>
      <w:proofErr w:type="gram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вл</w:t>
      </w:r>
      <w:proofErr w:type="gram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і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від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вводу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розгалужується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на 4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різні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напрямки, а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також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запірна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арматура,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що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слугує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для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перекриття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потоку </w:t>
      </w:r>
      <w:proofErr w:type="spellStart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теплоносія</w:t>
      </w:r>
      <w:proofErr w:type="spellEnd"/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>. Тобто, від будівлі бере початок розподільча та внутрішньоквартальна теплова мережа, що є технологічно невід’ємною частиною єдиної системи теплопостачання окремих споживачів міста Кременчука</w:t>
      </w:r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, а саме: мешканців житлових будинків</w:t>
      </w:r>
      <w:r w:rsidR="005C23B3"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кварталів 103, 104</w:t>
      </w:r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Кременчуцької дитячої художньої школи імені О.Д. Литовченка; Кременчуцького закладу дошкільної освіти (ясла-садок) № 19 </w:t>
      </w:r>
      <w:r w:rsidR="005C23B3" w:rsidRPr="00E24F9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Кременчуцької міської ради Кременчуцького району Полтавської області (далі – Кременчуцький ЗДО № 19)</w:t>
      </w:r>
      <w:r w:rsidR="005C23B3"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.</w:t>
      </w:r>
    </w:p>
    <w:p w:rsidR="005C23B3" w:rsidRPr="00E24F9C" w:rsidRDefault="005C23B3" w:rsidP="00365A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</w:pP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Передислокація коледжу створює загрозу неналежного утримання зазначеного об'єкта, неможливості оперативного усунення аварійних ситуацій та зриву опалювального періоду для мешканців і вихованців дитячих закладів.</w:t>
      </w:r>
    </w:p>
    <w:p w:rsidR="00E24F9C" w:rsidRDefault="00E24F9C" w:rsidP="00365A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Тому, одним із варіантів вирішення проблеми є безоплатна </w:t>
      </w:r>
      <w:r w:rsidRPr="00E24F9C">
        <w:rPr>
          <w:rFonts w:ascii="Times New Roman" w:hAnsi="Times New Roman" w:cs="Times New Roman"/>
          <w:sz w:val="28"/>
          <w:szCs w:val="28"/>
          <w:lang w:val="uk-UA"/>
        </w:rPr>
        <w:t xml:space="preserve">передача 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об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’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єкт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а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 нерухомого майна </w:t>
      </w:r>
      <w:r w:rsidRPr="00E24F9C">
        <w:rPr>
          <w:rFonts w:ascii="Times New Roman" w:hAnsi="Times New Roman" w:cs="Times New Roman"/>
          <w:sz w:val="28"/>
          <w:szCs w:val="28"/>
          <w:lang w:val="uk-UA"/>
        </w:rPr>
        <w:t>Кременчуцького льотного коледжу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 </w:t>
      </w:r>
      <w:r w:rsidR="00692825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- 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котельн</w:t>
      </w:r>
      <w:r w:rsidR="00FF52AD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і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, 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розташован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ої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 за адресою: м.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 </w:t>
      </w:r>
      <w:r w:rsidRPr="00667A6C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Кременчук, вул.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 </w:t>
      </w:r>
      <w:r w:rsidR="00FF52AD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 xml:space="preserve">Михайла </w:t>
      </w:r>
      <w:proofErr w:type="spellStart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Коцюбинського</w:t>
      </w:r>
      <w:proofErr w:type="spellEnd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</w:t>
      </w:r>
      <w:r w:rsidR="00FF52AD">
        <w:rPr>
          <w:rFonts w:ascii="Times New Roman" w:eastAsia="Times New Roman" w:hAnsi="Times New Roman" w:cs="Times New Roman"/>
          <w:color w:val="2D2C37"/>
          <w:sz w:val="28"/>
          <w:szCs w:val="28"/>
          <w:lang w:val="uk-UA"/>
        </w:rPr>
        <w:t>буд. </w:t>
      </w:r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6А, разом з </w:t>
      </w:r>
      <w:proofErr w:type="spellStart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обладнанням</w:t>
      </w:r>
      <w:proofErr w:type="spellEnd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всередині</w:t>
      </w:r>
      <w:proofErr w:type="spellEnd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неї</w:t>
      </w:r>
      <w:proofErr w:type="spellEnd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та </w:t>
      </w:r>
      <w:proofErr w:type="spellStart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>тепловими</w:t>
      </w:r>
      <w:proofErr w:type="spellEnd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 мережами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зазначеної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F52AD">
        <w:rPr>
          <w:rFonts w:ascii="Times New Roman" w:hAnsi="Times New Roman" w:cs="Times New Roman"/>
          <w:bCs/>
          <w:color w:val="000000"/>
          <w:sz w:val="28"/>
          <w:szCs w:val="28"/>
        </w:rPr>
        <w:t>котельні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житлових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будинків</w:t>
      </w:r>
      <w:proofErr w:type="spellEnd"/>
      <w:r w:rsidR="00FF52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 15, № 25 по </w:t>
      </w:r>
      <w:proofErr w:type="spellStart"/>
      <w:r w:rsidR="00FF52AD">
        <w:rPr>
          <w:rFonts w:ascii="Times New Roman" w:hAnsi="Times New Roman" w:cs="Times New Roman"/>
          <w:bCs/>
          <w:color w:val="000000"/>
          <w:sz w:val="28"/>
          <w:szCs w:val="28"/>
        </w:rPr>
        <w:t>вул</w:t>
      </w:r>
      <w:proofErr w:type="spellEnd"/>
      <w:r w:rsidR="00FF52AD">
        <w:rPr>
          <w:rFonts w:ascii="Times New Roman" w:hAnsi="Times New Roman" w:cs="Times New Roman"/>
          <w:bCs/>
          <w:color w:val="000000"/>
          <w:sz w:val="28"/>
          <w:szCs w:val="28"/>
        </w:rPr>
        <w:t>. Перемоги, №</w:t>
      </w:r>
      <w:r w:rsidR="00FF52A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 </w:t>
      </w:r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2/50 по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вул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Софіївській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>Кременчуцького</w:t>
      </w:r>
      <w:proofErr w:type="spellEnd"/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4F9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ЗДО № 19</w:t>
      </w:r>
      <w:r w:rsidRPr="00E24F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E24F9C">
        <w:rPr>
          <w:rFonts w:ascii="Times New Roman" w:hAnsi="Times New Roman" w:cs="Times New Roman"/>
          <w:color w:val="2D2C37"/>
          <w:sz w:val="28"/>
          <w:szCs w:val="28"/>
        </w:rPr>
        <w:t>Кременчуцької</w:t>
      </w:r>
      <w:proofErr w:type="spellEnd"/>
      <w:r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color w:val="2D2C37"/>
          <w:sz w:val="28"/>
          <w:szCs w:val="28"/>
        </w:rPr>
        <w:t>дитячої</w:t>
      </w:r>
      <w:proofErr w:type="spellEnd"/>
      <w:r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color w:val="2D2C37"/>
          <w:sz w:val="28"/>
          <w:szCs w:val="28"/>
        </w:rPr>
        <w:t>художньої</w:t>
      </w:r>
      <w:proofErr w:type="spellEnd"/>
      <w:r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color w:val="2D2C37"/>
          <w:sz w:val="28"/>
          <w:szCs w:val="28"/>
        </w:rPr>
        <w:t>школи</w:t>
      </w:r>
      <w:proofErr w:type="spellEnd"/>
      <w:r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color w:val="2D2C37"/>
          <w:sz w:val="28"/>
          <w:szCs w:val="28"/>
        </w:rPr>
        <w:t>імені</w:t>
      </w:r>
      <w:proofErr w:type="spellEnd"/>
      <w:r w:rsidRPr="00E24F9C">
        <w:rPr>
          <w:rFonts w:ascii="Times New Roman" w:hAnsi="Times New Roman" w:cs="Times New Roman"/>
          <w:color w:val="2D2C37"/>
          <w:sz w:val="28"/>
          <w:szCs w:val="28"/>
        </w:rPr>
        <w:t xml:space="preserve"> О.Д. </w:t>
      </w:r>
      <w:proofErr w:type="spellStart"/>
      <w:r w:rsidRPr="00E24F9C">
        <w:rPr>
          <w:rFonts w:ascii="Times New Roman" w:hAnsi="Times New Roman" w:cs="Times New Roman"/>
          <w:color w:val="2D2C37"/>
          <w:sz w:val="28"/>
          <w:szCs w:val="28"/>
        </w:rPr>
        <w:t>Литовченка</w:t>
      </w:r>
      <w:proofErr w:type="spellEnd"/>
      <w:r w:rsidRPr="00E24F9C">
        <w:rPr>
          <w:rFonts w:ascii="Times New Roman" w:eastAsia="Times New Roman" w:hAnsi="Times New Roman" w:cs="Times New Roman"/>
          <w:color w:val="2D2C37"/>
          <w:sz w:val="28"/>
          <w:szCs w:val="28"/>
        </w:rPr>
        <w:t xml:space="preserve">, </w:t>
      </w:r>
      <w:r w:rsidRPr="00E24F9C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lastRenderedPageBreak/>
        <w:t>сфери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внутрішніх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справ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Кременчуцької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E24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F9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2E369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E369C" w:rsidRDefault="002E369C" w:rsidP="00365A3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E369C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Зважаючи на вищевикладене та з метою недопущення виникнення надзвичайної ситуації техногенного характеру, пов’язаної з відсутністю або невчасним постачанням теплової енергії окремим споживачам міста Кременчука в опалювальний період</w:t>
      </w:r>
      <w:r w:rsidR="00365A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пропонується підтримати на направити звернення депутатів Кременчуцької міської ради Кременчуцького району Полтавської області до: </w:t>
      </w:r>
    </w:p>
    <w:p w:rsidR="00FF52AD" w:rsidRPr="00FF52AD" w:rsidRDefault="00FF52AD" w:rsidP="00FF52A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FF52AD">
        <w:rPr>
          <w:rFonts w:ascii="Times New Roman" w:hAnsi="Times New Roman" w:cs="Times New Roman"/>
          <w:color w:val="000000" w:themeColor="text1"/>
          <w:sz w:val="28"/>
          <w:szCs w:val="28"/>
          <w:lang/>
        </w:rPr>
        <w:t xml:space="preserve">- Кабінету Міністрів України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проханням</w:t>
      </w:r>
      <w:r w:rsidRPr="00FF52AD">
        <w:rPr>
          <w:rFonts w:ascii="Times New Roman" w:hAnsi="Times New Roman" w:cs="Times New Roman"/>
          <w:color w:val="000000" w:themeColor="text1"/>
          <w:sz w:val="28"/>
          <w:szCs w:val="28"/>
          <w:lang/>
        </w:rPr>
        <w:t xml:space="preserve"> сприяти оперативному розгляду та вирішенню питання безоплатної передачі об’єкта нерухомого майна - групової котельні (реєстраційний номер об’єкта нерухомого майна 2740257953020), розташованої за адресою: м. Кременчук, вул. Михайла Коцюбинського,  буд. 6-А, разом з обладнанням всередині неї та тепловими мережами </w:t>
      </w:r>
      <w:r w:rsidR="00692825">
        <w:rPr>
          <w:rFonts w:ascii="Times New Roman" w:hAnsi="Times New Roman" w:cs="Times New Roman"/>
          <w:color w:val="000000" w:themeColor="text1"/>
          <w:sz w:val="28"/>
          <w:szCs w:val="28"/>
          <w:lang/>
        </w:rPr>
        <w:t>котельні</w:t>
      </w:r>
      <w:r w:rsidRPr="00FF52AD">
        <w:rPr>
          <w:rFonts w:ascii="Times New Roman" w:hAnsi="Times New Roman" w:cs="Times New Roman"/>
          <w:color w:val="000000" w:themeColor="text1"/>
          <w:sz w:val="28"/>
          <w:szCs w:val="28"/>
          <w:lang/>
        </w:rPr>
        <w:t xml:space="preserve"> до житлових будинків № 15, № 25 по вул. Перемоги, № 2/50 по вул. Софіївській, Кременчуцького ЗДО № 19, Кременчуцької дитячої художньої школи імені О.Д. Литовченка, з державної власності до комунальної власності Кременчуцької міської територіальної громади. </w:t>
      </w:r>
    </w:p>
    <w:p w:rsidR="00FF52AD" w:rsidRPr="00FF52AD" w:rsidRDefault="00FF52AD" w:rsidP="00FF52A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FF52AD">
        <w:rPr>
          <w:rFonts w:ascii="Times New Roman" w:hAnsi="Times New Roman" w:cs="Times New Roman"/>
          <w:color w:val="000000" w:themeColor="text1"/>
          <w:sz w:val="28"/>
          <w:szCs w:val="28"/>
          <w:lang/>
        </w:rPr>
        <w:t>- Міністерства внутрішніх справ України – надати згоду на безоплатну передачу об’єкта нерухомого майна Кременчуцького льотного коледжу - групової котельні (реєстраційний номер об’єкта нерухомого майна 2740257953020), розташованої за адресою: м. Кременчук, вул. Михайла Коцюбинського, буд. 6-А, разом з обладнанням всередині неї та тепловими мережами від зазначеної котельні до житлових будинків № 15, № 25 по вул. Перемоги, № 2/50 по вул. Софіївській, Кременчуцького ЗДО № 19, Кременчуцької дитячої художньої школи імені О.Д. Литовченка, з державної власності зі сфери управління Міністерства внутрішніх справ України до комунальної власності Кременчуцької міської територіальної громади і також, надати доручення щодо підготовки відповідного пакета документів згідно з Порядком, визначеним постановою Кабінету Міністрів України від 21.09.1998  № 1482.</w:t>
      </w:r>
    </w:p>
    <w:p w:rsidR="00144DE4" w:rsidRPr="00FF52AD" w:rsidRDefault="00FF52AD" w:rsidP="00FF52A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FF52AD">
        <w:rPr>
          <w:rFonts w:ascii="Times New Roman" w:hAnsi="Times New Roman" w:cs="Times New Roman"/>
          <w:color w:val="000000" w:themeColor="text1"/>
          <w:sz w:val="28"/>
          <w:szCs w:val="28"/>
          <w:lang/>
        </w:rPr>
        <w:t>- Фонду державного майна України - надати методичну та процедурну підтримку, а також необхідні погодження щодо безоплатної передачі вищезазначеного майна з державної власності до комунальної власності Кременчуцької міської територіальної громади.</w:t>
      </w:r>
    </w:p>
    <w:p w:rsidR="00BB72DB" w:rsidRDefault="00BB72DB" w:rsidP="00CD2835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06ED4" w:rsidRDefault="00F06ED4" w:rsidP="00F06E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06ED4" w:rsidRDefault="00F06ED4" w:rsidP="00F06E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Заступник міського голови – Директор</w:t>
      </w:r>
    </w:p>
    <w:p w:rsidR="00F06ED4" w:rsidRDefault="00F06ED4" w:rsidP="00F06E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Департаменту житлово-комунального</w:t>
      </w:r>
    </w:p>
    <w:p w:rsidR="00F06ED4" w:rsidRDefault="00F06ED4" w:rsidP="00F06E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господарства Кременчуцької міської</w:t>
      </w:r>
    </w:p>
    <w:p w:rsidR="00F06ED4" w:rsidRDefault="00F06ED4" w:rsidP="00F06E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ради Кременчуцького району </w:t>
      </w:r>
    </w:p>
    <w:p w:rsidR="00F06ED4" w:rsidRDefault="00F06ED4" w:rsidP="00F06ED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Полтавської області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  <w:t xml:space="preserve">         Іван МОСКАЛИК</w:t>
      </w:r>
    </w:p>
    <w:p w:rsidR="00F06ED4" w:rsidRDefault="00F06ED4" w:rsidP="00F06ED4">
      <w:pPr>
        <w:tabs>
          <w:tab w:val="left" w:pos="6946"/>
        </w:tabs>
        <w:spacing w:after="14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06ED4" w:rsidRPr="00BC7860" w:rsidRDefault="00F06ED4" w:rsidP="00CD2835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:rsidR="00B85FD4" w:rsidRPr="00E56FEB" w:rsidRDefault="00B85FD4" w:rsidP="00B85FD4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293A55"/>
          <w:sz w:val="28"/>
          <w:szCs w:val="28"/>
          <w:lang w:val="uk-UA"/>
        </w:rPr>
      </w:pPr>
    </w:p>
    <w:p w:rsidR="0043200F" w:rsidRPr="00E56FEB" w:rsidRDefault="0043200F" w:rsidP="00B85FD4">
      <w:pPr>
        <w:pStyle w:val="2"/>
        <w:shd w:val="clear" w:color="auto" w:fill="FFFFFF"/>
        <w:spacing w:before="0"/>
        <w:rPr>
          <w:rFonts w:ascii="Times New Roman" w:hAnsi="Times New Roman" w:cs="Times New Roman"/>
          <w:sz w:val="28"/>
          <w:szCs w:val="28"/>
          <w:lang w:val="uk-UA"/>
        </w:rPr>
      </w:pPr>
    </w:p>
    <w:p w:rsidR="0043200F" w:rsidRPr="0048128F" w:rsidRDefault="0043200F" w:rsidP="0043200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sectPr w:rsidR="0043200F" w:rsidRPr="0048128F" w:rsidSect="00B8030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F1A30"/>
    <w:multiLevelType w:val="multilevel"/>
    <w:tmpl w:val="91CCA7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300"/>
    <w:rsid w:val="000F2CE7"/>
    <w:rsid w:val="0014284B"/>
    <w:rsid w:val="00144DE4"/>
    <w:rsid w:val="00166AA6"/>
    <w:rsid w:val="001977E5"/>
    <w:rsid w:val="00214ADB"/>
    <w:rsid w:val="00231367"/>
    <w:rsid w:val="002E369C"/>
    <w:rsid w:val="002F17D7"/>
    <w:rsid w:val="003212C7"/>
    <w:rsid w:val="00365A3A"/>
    <w:rsid w:val="0043200F"/>
    <w:rsid w:val="00481D5A"/>
    <w:rsid w:val="005C23B3"/>
    <w:rsid w:val="005D1D84"/>
    <w:rsid w:val="00667A6C"/>
    <w:rsid w:val="00692825"/>
    <w:rsid w:val="006A67E5"/>
    <w:rsid w:val="006F6D11"/>
    <w:rsid w:val="00714B0B"/>
    <w:rsid w:val="00853764"/>
    <w:rsid w:val="00891CAC"/>
    <w:rsid w:val="008F631D"/>
    <w:rsid w:val="00A62537"/>
    <w:rsid w:val="00B80300"/>
    <w:rsid w:val="00B85FD4"/>
    <w:rsid w:val="00BA1362"/>
    <w:rsid w:val="00BB1A18"/>
    <w:rsid w:val="00BB72DB"/>
    <w:rsid w:val="00BC63DE"/>
    <w:rsid w:val="00BC7860"/>
    <w:rsid w:val="00CB60D5"/>
    <w:rsid w:val="00CD2835"/>
    <w:rsid w:val="00CD35E9"/>
    <w:rsid w:val="00E24F9C"/>
    <w:rsid w:val="00E56FEB"/>
    <w:rsid w:val="00F06ED4"/>
    <w:rsid w:val="00F26370"/>
    <w:rsid w:val="00F613BD"/>
    <w:rsid w:val="00FF35FC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00"/>
  </w:style>
  <w:style w:type="paragraph" w:styleId="2">
    <w:name w:val="heading 2"/>
    <w:basedOn w:val="a"/>
    <w:next w:val="a"/>
    <w:link w:val="20"/>
    <w:uiPriority w:val="9"/>
    <w:unhideWhenUsed/>
    <w:qFormat/>
    <w:rsid w:val="00CD35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B803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80300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customStyle="1" w:styleId="1">
    <w:name w:val="Знак Знак1 Знак Знак Знак Знак Знак Знак"/>
    <w:basedOn w:val="a"/>
    <w:rsid w:val="00166A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0">
    <w:name w:val="rvts0"/>
    <w:basedOn w:val="a0"/>
    <w:rsid w:val="00A62537"/>
  </w:style>
  <w:style w:type="paragraph" w:customStyle="1" w:styleId="10">
    <w:name w:val="Знак Знак1 Знак Знак Знак Знак Знак Знак"/>
    <w:basedOn w:val="a"/>
    <w:rsid w:val="00F613B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D35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5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00"/>
  </w:style>
  <w:style w:type="paragraph" w:styleId="2">
    <w:name w:val="heading 2"/>
    <w:basedOn w:val="a"/>
    <w:next w:val="a"/>
    <w:link w:val="20"/>
    <w:uiPriority w:val="9"/>
    <w:unhideWhenUsed/>
    <w:qFormat/>
    <w:rsid w:val="00CD35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B803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80300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customStyle="1" w:styleId="1">
    <w:name w:val="Знак Знак1 Знак Знак Знак Знак Знак Знак"/>
    <w:basedOn w:val="a"/>
    <w:rsid w:val="00166A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0">
    <w:name w:val="rvts0"/>
    <w:basedOn w:val="a0"/>
    <w:rsid w:val="00A62537"/>
  </w:style>
  <w:style w:type="paragraph" w:customStyle="1" w:styleId="10">
    <w:name w:val="Знак Знак1 Знак Знак Знак Знак Знак Знак"/>
    <w:basedOn w:val="a"/>
    <w:rsid w:val="00F613B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D35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5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Юрист</cp:lastModifiedBy>
  <cp:revision>53</cp:revision>
  <cp:lastPrinted>2025-01-03T08:24:00Z</cp:lastPrinted>
  <dcterms:created xsi:type="dcterms:W3CDTF">2025-01-02T14:28:00Z</dcterms:created>
  <dcterms:modified xsi:type="dcterms:W3CDTF">2026-08-31T06:41:00Z</dcterms:modified>
</cp:coreProperties>
</file>