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04" w:rsidRPr="00D71224" w:rsidRDefault="00AB5F04" w:rsidP="00AB5F04">
      <w:pPr>
        <w:spacing w:after="6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2915" cy="581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ПРОЕКТ</w:t>
      </w:r>
    </w:p>
    <w:p w:rsidR="00AB5F04" w:rsidRPr="00D71224" w:rsidRDefault="00AB5F04" w:rsidP="00AB5F04">
      <w:pPr>
        <w:pStyle w:val="a5"/>
        <w:jc w:val="center"/>
        <w:rPr>
          <w:b/>
          <w:szCs w:val="28"/>
          <w:lang w:val="uk-UA"/>
        </w:rPr>
      </w:pPr>
      <w:r w:rsidRPr="00D71224">
        <w:rPr>
          <w:b/>
          <w:szCs w:val="28"/>
          <w:lang w:val="uk-UA"/>
        </w:rPr>
        <w:t>КРЕМЕНЧУЦЬКА МІСЬКА РАДА</w:t>
      </w:r>
    </w:p>
    <w:p w:rsidR="00AB5F04" w:rsidRPr="00D71224" w:rsidRDefault="00AB5F04" w:rsidP="00AB5F04">
      <w:pPr>
        <w:pStyle w:val="a5"/>
        <w:jc w:val="center"/>
        <w:rPr>
          <w:b/>
          <w:szCs w:val="28"/>
          <w:lang w:val="uk-UA"/>
        </w:rPr>
      </w:pPr>
      <w:r w:rsidRPr="00D71224">
        <w:rPr>
          <w:b/>
          <w:szCs w:val="28"/>
          <w:lang w:val="uk-UA"/>
        </w:rPr>
        <w:t>ПОЛТАВСЬКОЇ ОБЛАСТІ</w:t>
      </w:r>
    </w:p>
    <w:p w:rsidR="00AB5F04" w:rsidRPr="00D71224" w:rsidRDefault="00AB5F04" w:rsidP="00AB5F04">
      <w:pPr>
        <w:pStyle w:val="a5"/>
        <w:jc w:val="center"/>
        <w:rPr>
          <w:b/>
          <w:szCs w:val="28"/>
          <w:lang w:val="uk-UA"/>
        </w:rPr>
      </w:pPr>
      <w:r w:rsidRPr="00522746">
        <w:rPr>
          <w:b/>
          <w:szCs w:val="28"/>
        </w:rPr>
        <w:t>V</w:t>
      </w:r>
      <w:r>
        <w:rPr>
          <w:b/>
          <w:szCs w:val="28"/>
          <w:lang w:val="uk-UA"/>
        </w:rPr>
        <w:t>ІІІ</w:t>
      </w:r>
      <w:r w:rsidRPr="00522746">
        <w:rPr>
          <w:b/>
          <w:szCs w:val="28"/>
          <w:lang w:val="uk-UA"/>
        </w:rPr>
        <w:t xml:space="preserve"> СЕСІЯ МІСЬКОЇ РАДИ VIІ </w:t>
      </w:r>
      <w:proofErr w:type="gramStart"/>
      <w:r w:rsidRPr="00522746">
        <w:rPr>
          <w:b/>
          <w:szCs w:val="28"/>
          <w:lang w:val="uk-UA"/>
        </w:rPr>
        <w:t>C</w:t>
      </w:r>
      <w:proofErr w:type="gramEnd"/>
      <w:r w:rsidRPr="00522746">
        <w:rPr>
          <w:b/>
          <w:szCs w:val="28"/>
          <w:lang w:val="uk-UA"/>
        </w:rPr>
        <w:t>КЛИКАННЯ</w:t>
      </w:r>
    </w:p>
    <w:p w:rsidR="00AB5F04" w:rsidRPr="00D71224" w:rsidRDefault="00AB5F04" w:rsidP="00AB5F04">
      <w:pPr>
        <w:pStyle w:val="a5"/>
        <w:jc w:val="center"/>
        <w:rPr>
          <w:b/>
          <w:sz w:val="24"/>
          <w:szCs w:val="24"/>
          <w:lang w:val="uk-UA"/>
        </w:rPr>
      </w:pPr>
    </w:p>
    <w:p w:rsidR="00AB5F04" w:rsidRPr="00D71224" w:rsidRDefault="00AB5F04" w:rsidP="00AB5F04">
      <w:pPr>
        <w:pStyle w:val="a5"/>
        <w:jc w:val="center"/>
        <w:rPr>
          <w:b/>
          <w:szCs w:val="28"/>
          <w:lang w:val="uk-UA"/>
        </w:rPr>
      </w:pPr>
      <w:r w:rsidRPr="00D71224">
        <w:rPr>
          <w:b/>
          <w:szCs w:val="28"/>
          <w:lang w:val="uk-UA"/>
        </w:rPr>
        <w:t>РІШЕННЯ</w:t>
      </w:r>
    </w:p>
    <w:p w:rsidR="00AB5F04" w:rsidRDefault="00AB5F04" w:rsidP="00AB5F04">
      <w:pPr>
        <w:pStyle w:val="a5"/>
        <w:rPr>
          <w:b/>
          <w:szCs w:val="28"/>
          <w:lang w:val="uk-UA"/>
        </w:rPr>
      </w:pPr>
    </w:p>
    <w:p w:rsidR="00AB5F04" w:rsidRPr="00186328" w:rsidRDefault="00AB5F04" w:rsidP="00AB5F04">
      <w:pPr>
        <w:pStyle w:val="a5"/>
        <w:rPr>
          <w:b/>
          <w:szCs w:val="28"/>
          <w:lang w:val="uk-UA"/>
        </w:rPr>
      </w:pPr>
      <w:r w:rsidRPr="00186328">
        <w:rPr>
          <w:b/>
          <w:szCs w:val="28"/>
          <w:lang w:val="uk-UA"/>
        </w:rPr>
        <w:t xml:space="preserve">від </w:t>
      </w:r>
      <w:r>
        <w:rPr>
          <w:b/>
          <w:szCs w:val="28"/>
          <w:lang w:val="uk-UA"/>
        </w:rPr>
        <w:t xml:space="preserve">31 травня </w:t>
      </w:r>
      <w:r w:rsidRPr="00186328">
        <w:rPr>
          <w:b/>
          <w:szCs w:val="28"/>
          <w:lang w:val="uk-UA"/>
        </w:rPr>
        <w:t>2016 року</w:t>
      </w:r>
    </w:p>
    <w:p w:rsidR="00AB5F04" w:rsidRPr="00186328" w:rsidRDefault="00AB5F04" w:rsidP="00AB5F04">
      <w:pPr>
        <w:pStyle w:val="a5"/>
        <w:rPr>
          <w:sz w:val="20"/>
          <w:szCs w:val="20"/>
          <w:lang w:val="uk-UA"/>
        </w:rPr>
      </w:pPr>
      <w:r w:rsidRPr="00186328">
        <w:rPr>
          <w:sz w:val="20"/>
          <w:szCs w:val="20"/>
          <w:lang w:val="uk-UA"/>
        </w:rPr>
        <w:t>м. Кременчук</w:t>
      </w:r>
    </w:p>
    <w:p w:rsidR="00AB5F04" w:rsidRDefault="00AB5F04" w:rsidP="00AB5F04">
      <w:pPr>
        <w:rPr>
          <w:b/>
          <w:lang w:val="uk-UA"/>
        </w:rPr>
      </w:pPr>
    </w:p>
    <w:p w:rsidR="00AB5F04" w:rsidRDefault="00AB5F04" w:rsidP="00AB5F04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Про продовження застосування </w:t>
      </w:r>
    </w:p>
    <w:p w:rsidR="00AB5F04" w:rsidRDefault="00AB5F04" w:rsidP="00AB5F04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визначеної орендної плати за </w:t>
      </w:r>
    </w:p>
    <w:p w:rsidR="00AB5F04" w:rsidRDefault="00AB5F04" w:rsidP="00AB5F04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нежитлові приміщення в </w:t>
      </w:r>
    </w:p>
    <w:p w:rsidR="00AB5F04" w:rsidRDefault="00AB5F04" w:rsidP="00AB5F04">
      <w:pPr>
        <w:spacing w:line="240" w:lineRule="auto"/>
        <w:rPr>
          <w:b/>
          <w:lang w:val="uk-UA"/>
        </w:rPr>
      </w:pPr>
      <w:r>
        <w:rPr>
          <w:b/>
          <w:lang w:val="uk-UA"/>
        </w:rPr>
        <w:t>місті Кременчуці</w:t>
      </w:r>
    </w:p>
    <w:p w:rsidR="00AB5F04" w:rsidRDefault="00AB5F04" w:rsidP="00AB5F04">
      <w:pPr>
        <w:rPr>
          <w:b/>
          <w:lang w:val="uk-UA"/>
        </w:rPr>
      </w:pPr>
    </w:p>
    <w:p w:rsidR="00AB5F04" w:rsidRDefault="00AB5F04" w:rsidP="00AB5F04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Зважаючи на звернення комунального підприємства «Аптека № 90»</w:t>
      </w:r>
      <w:r w:rsidR="008D3298">
        <w:rPr>
          <w:lang w:val="uk-UA"/>
        </w:rPr>
        <w:t>, з метою збільшення акумулювання грошових коштів для виконання завдань, які передбачені</w:t>
      </w:r>
      <w:r w:rsidR="00232F39">
        <w:rPr>
          <w:lang w:val="uk-UA"/>
        </w:rPr>
        <w:t xml:space="preserve"> </w:t>
      </w:r>
      <w:r w:rsidR="008D3298">
        <w:rPr>
          <w:lang w:val="uk-UA"/>
        </w:rPr>
        <w:t xml:space="preserve">комплексною міською програмою «Доступна аптека» в </w:t>
      </w:r>
      <w:r w:rsidR="001753E7">
        <w:rPr>
          <w:lang w:val="uk-UA"/>
        </w:rPr>
        <w:t xml:space="preserve">                     </w:t>
      </w:r>
      <w:r w:rsidR="008D3298">
        <w:rPr>
          <w:lang w:val="uk-UA"/>
        </w:rPr>
        <w:t>м. Кременчуці на 2016-2018 роки, керуючись ст. ст. 25, 26, 60 Закону України «Про місцеве самоврядування в Україні», Кременчуцька міська рада Полтавської області</w:t>
      </w:r>
    </w:p>
    <w:p w:rsidR="008D3298" w:rsidRDefault="008D3298" w:rsidP="00AB5F04">
      <w:pPr>
        <w:spacing w:line="240" w:lineRule="auto"/>
        <w:ind w:firstLine="709"/>
        <w:jc w:val="both"/>
        <w:rPr>
          <w:lang w:val="uk-UA"/>
        </w:rPr>
      </w:pPr>
    </w:p>
    <w:p w:rsidR="00AB5F04" w:rsidRDefault="00AB5F04" w:rsidP="00AB5F04">
      <w:pPr>
        <w:spacing w:line="240" w:lineRule="auto"/>
        <w:ind w:firstLine="709"/>
        <w:jc w:val="center"/>
        <w:rPr>
          <w:b/>
          <w:lang w:val="uk-UA"/>
        </w:rPr>
      </w:pPr>
      <w:r w:rsidRPr="002B7ADD">
        <w:rPr>
          <w:b/>
          <w:lang w:val="uk-UA"/>
        </w:rPr>
        <w:t>вирішила:</w:t>
      </w:r>
    </w:p>
    <w:p w:rsidR="00AB5F04" w:rsidRPr="002B7ADD" w:rsidRDefault="00AB5F04" w:rsidP="00AB5F04">
      <w:pPr>
        <w:spacing w:line="240" w:lineRule="auto"/>
        <w:ind w:firstLine="709"/>
        <w:jc w:val="both"/>
        <w:rPr>
          <w:b/>
          <w:lang w:val="uk-UA"/>
        </w:rPr>
      </w:pPr>
    </w:p>
    <w:p w:rsidR="009B3C11" w:rsidRDefault="00AB5F04" w:rsidP="00AB5F04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8D3298">
        <w:rPr>
          <w:lang w:val="uk-UA"/>
        </w:rPr>
        <w:t>Продовжити застосування визначеної орендної плати у розмірі 1 (одна) гривня за рік за нежитлові приміщення по</w:t>
      </w:r>
      <w:r w:rsidR="009B3C11">
        <w:rPr>
          <w:lang w:val="uk-UA"/>
        </w:rPr>
        <w:t>:</w:t>
      </w:r>
      <w:r w:rsidR="008D3298">
        <w:rPr>
          <w:lang w:val="uk-UA"/>
        </w:rPr>
        <w:t xml:space="preserve"> </w:t>
      </w:r>
    </w:p>
    <w:p w:rsidR="009B3C11" w:rsidRDefault="009B3C11" w:rsidP="00AB5F04">
      <w:pPr>
        <w:spacing w:line="240" w:lineRule="auto"/>
        <w:ind w:firstLine="709"/>
        <w:jc w:val="both"/>
        <w:rPr>
          <w:rFonts w:eastAsiaTheme="minorEastAsia"/>
          <w:lang w:val="uk-UA"/>
        </w:rPr>
      </w:pPr>
      <w:r>
        <w:rPr>
          <w:lang w:val="uk-UA"/>
        </w:rPr>
        <w:t xml:space="preserve">- </w:t>
      </w:r>
      <w:r w:rsidR="008D3298">
        <w:rPr>
          <w:lang w:val="uk-UA"/>
        </w:rPr>
        <w:t xml:space="preserve">вул. Генерала </w:t>
      </w:r>
      <w:proofErr w:type="spellStart"/>
      <w:r w:rsidR="008D3298">
        <w:rPr>
          <w:lang w:val="uk-UA"/>
        </w:rPr>
        <w:t>Манагарова</w:t>
      </w:r>
      <w:proofErr w:type="spellEnd"/>
      <w:r w:rsidR="008D3298">
        <w:rPr>
          <w:lang w:val="uk-UA"/>
        </w:rPr>
        <w:t xml:space="preserve">, 7, </w:t>
      </w:r>
      <w:r>
        <w:rPr>
          <w:rFonts w:eastAsiaTheme="minorEastAsia"/>
          <w:lang w:val="uk-UA"/>
        </w:rPr>
        <w:t>яке знаходиться на балансі 2-ї міської лікарні м. Кременчука;</w:t>
      </w:r>
    </w:p>
    <w:p w:rsidR="009B3C11" w:rsidRDefault="009B3C11" w:rsidP="00AB5F04">
      <w:pPr>
        <w:spacing w:line="240" w:lineRule="auto"/>
        <w:ind w:firstLine="709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-</w:t>
      </w:r>
      <w:r w:rsidR="008D3298">
        <w:rPr>
          <w:rFonts w:eastAsiaTheme="minorEastAsia"/>
          <w:lang w:val="uk-UA"/>
        </w:rPr>
        <w:t xml:space="preserve"> вул. Генерала </w:t>
      </w:r>
      <w:proofErr w:type="spellStart"/>
      <w:r w:rsidR="008D3298">
        <w:rPr>
          <w:rFonts w:eastAsiaTheme="minorEastAsia"/>
          <w:lang w:val="uk-UA"/>
        </w:rPr>
        <w:t>Манагарова</w:t>
      </w:r>
      <w:proofErr w:type="spellEnd"/>
      <w:r w:rsidR="008D3298">
        <w:rPr>
          <w:rFonts w:eastAsiaTheme="minorEastAsia"/>
          <w:lang w:val="uk-UA"/>
        </w:rPr>
        <w:t xml:space="preserve">, 9, </w:t>
      </w:r>
      <w:r>
        <w:rPr>
          <w:rFonts w:eastAsiaTheme="minorEastAsia"/>
          <w:lang w:val="uk-UA"/>
        </w:rPr>
        <w:t>яке знаходиться на балансі комунального закладу «Центр первинної медико-санітарної допомоги № 2»;</w:t>
      </w:r>
    </w:p>
    <w:p w:rsidR="00AB5F04" w:rsidRDefault="0052552C" w:rsidP="00AB5F04">
      <w:pPr>
        <w:spacing w:line="240" w:lineRule="auto"/>
        <w:ind w:firstLine="709"/>
        <w:jc w:val="both"/>
        <w:rPr>
          <w:lang w:val="uk-UA"/>
        </w:rPr>
      </w:pPr>
      <w:r>
        <w:rPr>
          <w:rFonts w:eastAsiaTheme="minorEastAsia"/>
          <w:lang w:val="uk-UA"/>
        </w:rPr>
        <w:t>та</w:t>
      </w:r>
      <w:r w:rsidR="008D3298">
        <w:rPr>
          <w:rFonts w:eastAsiaTheme="minorEastAsia"/>
          <w:lang w:val="uk-UA"/>
        </w:rPr>
        <w:t xml:space="preserve"> належать до комунальної власності територіальної громади міста Кременчука для комунального підприємства «Аптека</w:t>
      </w:r>
      <w:r w:rsidR="009B3C11">
        <w:rPr>
          <w:rFonts w:eastAsiaTheme="minorEastAsia"/>
          <w:lang w:val="uk-UA"/>
        </w:rPr>
        <w:t xml:space="preserve"> №</w:t>
      </w:r>
      <w:r w:rsidR="008D3298">
        <w:rPr>
          <w:rFonts w:eastAsiaTheme="minorEastAsia"/>
          <w:lang w:val="uk-UA"/>
        </w:rPr>
        <w:t xml:space="preserve"> 90»</w:t>
      </w:r>
      <w:r>
        <w:rPr>
          <w:rFonts w:eastAsiaTheme="minorEastAsia"/>
          <w:lang w:val="uk-UA"/>
        </w:rPr>
        <w:t xml:space="preserve">, </w:t>
      </w:r>
      <w:r w:rsidR="009C655F">
        <w:rPr>
          <w:rFonts w:eastAsiaTheme="minorEastAsia"/>
          <w:lang w:val="uk-UA"/>
        </w:rPr>
        <w:t>під</w:t>
      </w:r>
      <w:r>
        <w:rPr>
          <w:rFonts w:eastAsiaTheme="minorEastAsia"/>
          <w:lang w:val="uk-UA"/>
        </w:rPr>
        <w:t xml:space="preserve"> розміщення </w:t>
      </w:r>
      <w:r w:rsidR="009C655F">
        <w:rPr>
          <w:rFonts w:eastAsiaTheme="minorEastAsia"/>
          <w:lang w:val="uk-UA"/>
        </w:rPr>
        <w:t>аптечних пунктів,</w:t>
      </w:r>
      <w:r w:rsidR="008D3298">
        <w:rPr>
          <w:rFonts w:eastAsiaTheme="minorEastAsia"/>
          <w:lang w:val="uk-UA"/>
        </w:rPr>
        <w:t xml:space="preserve"> з дати закінчення договорів оренди індивідуально визначеного (нерухомого) майна</w:t>
      </w:r>
      <w:r w:rsidR="009B3C11">
        <w:rPr>
          <w:rFonts w:eastAsiaTheme="minorEastAsia"/>
          <w:lang w:val="uk-UA"/>
        </w:rPr>
        <w:t>, що належить до комунальної власності територіальної громади міста Кременчука</w:t>
      </w:r>
      <w:r w:rsidR="008D3298">
        <w:rPr>
          <w:rFonts w:eastAsiaTheme="minorEastAsia"/>
          <w:lang w:val="uk-UA"/>
        </w:rPr>
        <w:t xml:space="preserve"> по 31.12.2018</w:t>
      </w:r>
      <w:r w:rsidR="009B3C11">
        <w:rPr>
          <w:rFonts w:eastAsiaTheme="minorEastAsia"/>
          <w:lang w:val="uk-UA"/>
        </w:rPr>
        <w:t xml:space="preserve"> включно.</w:t>
      </w:r>
      <w:r w:rsidR="008D3298">
        <w:rPr>
          <w:rFonts w:eastAsiaTheme="minorEastAsia"/>
          <w:lang w:val="uk-UA"/>
        </w:rPr>
        <w:t xml:space="preserve"> </w:t>
      </w:r>
    </w:p>
    <w:p w:rsidR="00AB5F04" w:rsidRDefault="009B3C11" w:rsidP="00AB5F04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AB5F04">
        <w:rPr>
          <w:lang w:val="uk-UA"/>
        </w:rPr>
        <w:t>. Оприлюднити рішення відповідно до вимог законодавства.</w:t>
      </w:r>
    </w:p>
    <w:p w:rsidR="00AB5F04" w:rsidRDefault="009B3C11" w:rsidP="00AB5F04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AB5F04">
        <w:rPr>
          <w:lang w:val="uk-UA"/>
        </w:rPr>
        <w:t xml:space="preserve">. </w:t>
      </w:r>
      <w:r w:rsidR="00AB5F04" w:rsidRPr="00147F0C">
        <w:rPr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AB5F04" w:rsidRPr="00147F0C">
        <w:rPr>
          <w:lang w:val="uk-UA"/>
        </w:rPr>
        <w:t>Усанову</w:t>
      </w:r>
      <w:proofErr w:type="spellEnd"/>
      <w:r>
        <w:rPr>
          <w:lang w:val="uk-UA"/>
        </w:rPr>
        <w:t xml:space="preserve"> О.П.,</w:t>
      </w:r>
      <w:r w:rsidR="00AB5F04" w:rsidRPr="00147F0C">
        <w:rPr>
          <w:lang w:val="uk-UA"/>
        </w:rPr>
        <w:t xml:space="preserve"> постійну комісію з питань освіти, молоді, культури, спорту, соціального захисту населення, розгляду питань, пов’язаних з</w:t>
      </w:r>
      <w:r w:rsidR="00232F39">
        <w:rPr>
          <w:lang w:val="uk-UA"/>
        </w:rPr>
        <w:t xml:space="preserve"> </w:t>
      </w:r>
      <w:r w:rsidR="00AB5F04" w:rsidRPr="00147F0C">
        <w:rPr>
          <w:lang w:val="uk-UA"/>
        </w:rPr>
        <w:t>АТО, охорони здоров’я, материнства та дитинства (голова к</w:t>
      </w:r>
      <w:r>
        <w:rPr>
          <w:lang w:val="uk-UA"/>
        </w:rPr>
        <w:t>омісії</w:t>
      </w:r>
      <w:r w:rsidR="00232F39">
        <w:rPr>
          <w:lang w:val="uk-UA"/>
        </w:rPr>
        <w:t xml:space="preserve">        </w:t>
      </w:r>
      <w:r>
        <w:rPr>
          <w:lang w:val="uk-UA"/>
        </w:rPr>
        <w:t xml:space="preserve">Терещенко Д.Ю.) та постійну депутатську комісію з питань бюджету, фінансів соціально-економічного розвитку та інвестиційної політики (голова комісії </w:t>
      </w:r>
      <w:proofErr w:type="spellStart"/>
      <w:r>
        <w:rPr>
          <w:lang w:val="uk-UA"/>
        </w:rPr>
        <w:t>Плескун</w:t>
      </w:r>
      <w:proofErr w:type="spellEnd"/>
      <w:r>
        <w:rPr>
          <w:lang w:val="uk-UA"/>
        </w:rPr>
        <w:t xml:space="preserve"> В.О.).</w:t>
      </w:r>
    </w:p>
    <w:p w:rsidR="00A109C1" w:rsidRDefault="00F7526E" w:rsidP="00F7526E">
      <w:pPr>
        <w:spacing w:line="240" w:lineRule="auto"/>
        <w:ind w:left="4955" w:firstLine="1"/>
        <w:jc w:val="both"/>
        <w:rPr>
          <w:lang w:val="uk-UA"/>
        </w:rPr>
      </w:pPr>
      <w:r>
        <w:rPr>
          <w:lang w:val="uk-UA"/>
        </w:rPr>
        <w:t xml:space="preserve">   </w:t>
      </w:r>
      <w:r w:rsidR="009B3C11">
        <w:rPr>
          <w:lang w:val="uk-UA"/>
        </w:rPr>
        <w:t>Строк контролю – липень 2016 року.</w:t>
      </w:r>
    </w:p>
    <w:p w:rsidR="00F7526E" w:rsidRDefault="00F7526E" w:rsidP="00F7526E">
      <w:pPr>
        <w:spacing w:line="240" w:lineRule="auto"/>
        <w:ind w:left="4955" w:firstLine="1"/>
        <w:jc w:val="both"/>
        <w:rPr>
          <w:lang w:val="uk-UA"/>
        </w:rPr>
      </w:pPr>
      <w:bookmarkStart w:id="0" w:name="_GoBack"/>
      <w:bookmarkEnd w:id="0"/>
    </w:p>
    <w:p w:rsidR="00F7526E" w:rsidRDefault="00F7526E" w:rsidP="00F7526E">
      <w:pPr>
        <w:spacing w:line="240" w:lineRule="auto"/>
        <w:ind w:left="4955" w:firstLine="1"/>
        <w:jc w:val="both"/>
        <w:rPr>
          <w:lang w:val="uk-UA"/>
        </w:rPr>
      </w:pPr>
    </w:p>
    <w:p w:rsidR="00AB5F04" w:rsidRDefault="00AB5F04" w:rsidP="00AB5F04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В.О.</w:t>
      </w:r>
      <w:r w:rsidRPr="00147F0C">
        <w:rPr>
          <w:b/>
          <w:lang w:val="uk-UA"/>
        </w:rPr>
        <w:t>МАЛЕЦЬКИЙ</w:t>
      </w:r>
    </w:p>
    <w:sectPr w:rsidR="00AB5F04" w:rsidSect="00AB5F04">
      <w:pgSz w:w="11906" w:h="16838"/>
      <w:pgMar w:top="284" w:right="567" w:bottom="680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518AF"/>
    <w:rsid w:val="00044794"/>
    <w:rsid w:val="00050364"/>
    <w:rsid w:val="001753E7"/>
    <w:rsid w:val="00232F39"/>
    <w:rsid w:val="002A7286"/>
    <w:rsid w:val="002F3268"/>
    <w:rsid w:val="00310A81"/>
    <w:rsid w:val="0036620F"/>
    <w:rsid w:val="003A649B"/>
    <w:rsid w:val="003B0443"/>
    <w:rsid w:val="003C5F35"/>
    <w:rsid w:val="0042061C"/>
    <w:rsid w:val="00507F46"/>
    <w:rsid w:val="0052552C"/>
    <w:rsid w:val="00583910"/>
    <w:rsid w:val="005871DB"/>
    <w:rsid w:val="005931E7"/>
    <w:rsid w:val="00610334"/>
    <w:rsid w:val="006E72E9"/>
    <w:rsid w:val="00777AB1"/>
    <w:rsid w:val="008D3298"/>
    <w:rsid w:val="009704DF"/>
    <w:rsid w:val="009A68C4"/>
    <w:rsid w:val="009B3C11"/>
    <w:rsid w:val="009C655F"/>
    <w:rsid w:val="00A05234"/>
    <w:rsid w:val="00A109C1"/>
    <w:rsid w:val="00AB5F04"/>
    <w:rsid w:val="00BC5B8C"/>
    <w:rsid w:val="00BE67A2"/>
    <w:rsid w:val="00F07E0D"/>
    <w:rsid w:val="00F23643"/>
    <w:rsid w:val="00F518AF"/>
    <w:rsid w:val="00F73217"/>
    <w:rsid w:val="00F7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 w:themeColor="text1"/>
        <w:sz w:val="28"/>
        <w:szCs w:val="22"/>
        <w:u w:color="000000" w:themeColor="text1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04"/>
    <w:pPr>
      <w:spacing w:after="0"/>
    </w:pPr>
    <w:rPr>
      <w:rFonts w:eastAsiaTheme="minorHAnsi"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1E7"/>
    <w:pPr>
      <w:spacing w:after="200"/>
      <w:ind w:left="720"/>
      <w:contextualSpacing/>
    </w:pPr>
    <w:rPr>
      <w:rFonts w:eastAsiaTheme="minorEastAsia"/>
      <w:color w:val="000000" w:themeColor="text1"/>
      <w:lang w:eastAsia="ru-RU"/>
    </w:rPr>
  </w:style>
  <w:style w:type="paragraph" w:styleId="a5">
    <w:name w:val="No Spacing"/>
    <w:uiPriority w:val="99"/>
    <w:qFormat/>
    <w:rsid w:val="00BE67A2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3B0443"/>
    <w:rPr>
      <w:rFonts w:eastAsia="Times New Roman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B0443"/>
    <w:rPr>
      <w:rFonts w:eastAsia="Times New Roman"/>
      <w:b/>
      <w:bCs/>
      <w:color w:val="000000"/>
      <w:spacing w:val="0"/>
      <w:w w:val="100"/>
      <w:position w:val="0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B0443"/>
    <w:pPr>
      <w:widowControl w:val="0"/>
      <w:shd w:val="clear" w:color="auto" w:fill="FFFFFF"/>
      <w:spacing w:before="300" w:line="320" w:lineRule="exact"/>
      <w:ind w:firstLine="760"/>
      <w:jc w:val="both"/>
    </w:pPr>
    <w:rPr>
      <w:rFonts w:eastAsia="Times New Roman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B5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F04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styleId="a8">
    <w:name w:val="Placeholder Text"/>
    <w:basedOn w:val="a0"/>
    <w:uiPriority w:val="99"/>
    <w:semiHidden/>
    <w:rsid w:val="008D32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 w:themeColor="text1"/>
        <w:sz w:val="28"/>
        <w:szCs w:val="22"/>
        <w:u w:color="000000" w:themeColor="text1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04"/>
    <w:pPr>
      <w:spacing w:after="0"/>
    </w:pPr>
    <w:rPr>
      <w:rFonts w:eastAsiaTheme="minorHAnsi"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1E7"/>
    <w:pPr>
      <w:spacing w:after="200"/>
      <w:ind w:left="720"/>
      <w:contextualSpacing/>
    </w:pPr>
    <w:rPr>
      <w:rFonts w:eastAsiaTheme="minorEastAsia"/>
      <w:color w:val="000000" w:themeColor="text1"/>
      <w:lang w:eastAsia="ru-RU"/>
    </w:rPr>
  </w:style>
  <w:style w:type="paragraph" w:styleId="a5">
    <w:name w:val="No Spacing"/>
    <w:uiPriority w:val="99"/>
    <w:qFormat/>
    <w:rsid w:val="00BE67A2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3B0443"/>
    <w:rPr>
      <w:rFonts w:eastAsia="Times New Roman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B0443"/>
    <w:rPr>
      <w:rFonts w:eastAsia="Times New Roman"/>
      <w:b/>
      <w:bCs/>
      <w:color w:val="000000"/>
      <w:spacing w:val="0"/>
      <w:w w:val="100"/>
      <w:position w:val="0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B0443"/>
    <w:pPr>
      <w:widowControl w:val="0"/>
      <w:shd w:val="clear" w:color="auto" w:fill="FFFFFF"/>
      <w:spacing w:before="300" w:line="320" w:lineRule="exact"/>
      <w:ind w:firstLine="760"/>
      <w:jc w:val="both"/>
    </w:pPr>
    <w:rPr>
      <w:rFonts w:eastAsia="Times New Roman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B5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F04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styleId="a8">
    <w:name w:val="Placeholder Text"/>
    <w:basedOn w:val="a0"/>
    <w:uiPriority w:val="99"/>
    <w:semiHidden/>
    <w:rsid w:val="008D32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1791</Characters>
  <Application>Microsoft Office Word</Application>
  <DocSecurity>0</DocSecurity>
  <Lines>48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Loner-XP</cp:lastModifiedBy>
  <cp:revision>3</cp:revision>
  <cp:lastPrinted>2016-05-05T06:59:00Z</cp:lastPrinted>
  <dcterms:created xsi:type="dcterms:W3CDTF">2016-05-09T10:28:00Z</dcterms:created>
  <dcterms:modified xsi:type="dcterms:W3CDTF">2016-05-09T10:31:00Z</dcterms:modified>
</cp:coreProperties>
</file>