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835"/>
        <w:gridCol w:w="4961"/>
      </w:tblGrid>
      <w:tr w:rsidR="003A54DA" w:rsidTr="00FF2C32">
        <w:tc>
          <w:tcPr>
            <w:tcW w:w="15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3842" w:rsidRPr="00CC3842" w:rsidRDefault="00CC3842" w:rsidP="00CC3842">
            <w:pPr>
              <w:pStyle w:val="a5"/>
              <w:rPr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ab/>
            </w:r>
            <w:r>
              <w:rPr>
                <w:b/>
                <w:sz w:val="24"/>
                <w:szCs w:val="24"/>
                <w:lang w:val="uk-UA"/>
              </w:rPr>
              <w:tab/>
            </w:r>
          </w:p>
          <w:p w:rsidR="003A54DA" w:rsidRPr="00CC3842" w:rsidRDefault="00CC3842" w:rsidP="00CC3842">
            <w:pPr>
              <w:tabs>
                <w:tab w:val="left" w:pos="11310"/>
              </w:tabs>
              <w:ind w:left="10206" w:hanging="102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7F3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</w:p>
        </w:tc>
      </w:tr>
      <w:tr w:rsidR="00180133" w:rsidTr="00FF2C32"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CC3842" w:rsidRDefault="00CC3842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до комплексної програми розвитку</w:t>
            </w:r>
          </w:p>
          <w:p w:rsidR="007F3513" w:rsidRDefault="00CC3842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 xml:space="preserve">комунального некомерційного </w:t>
            </w:r>
          </w:p>
          <w:p w:rsidR="00CC3842" w:rsidRDefault="007F3513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медичного</w:t>
            </w:r>
            <w:r w:rsidR="00CC3842">
              <w:rPr>
                <w:lang w:val="uk-UA"/>
              </w:rPr>
              <w:t xml:space="preserve">    </w:t>
            </w:r>
          </w:p>
          <w:p w:rsidR="00CC3842" w:rsidRDefault="00CC3842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F3513">
              <w:rPr>
                <w:lang w:val="uk-UA"/>
              </w:rPr>
              <w:t>ідприємства «Лікарня відновного</w:t>
            </w:r>
          </w:p>
          <w:p w:rsidR="00CC3842" w:rsidRDefault="007F3513" w:rsidP="00CC3842">
            <w:pPr>
              <w:pStyle w:val="a5"/>
              <w:ind w:left="10620" w:firstLine="708"/>
              <w:rPr>
                <w:lang w:val="uk-UA"/>
              </w:rPr>
            </w:pPr>
            <w:r>
              <w:rPr>
                <w:lang w:val="uk-UA"/>
              </w:rPr>
              <w:t>лікування</w:t>
            </w:r>
            <w:r w:rsidR="00CC3842">
              <w:rPr>
                <w:lang w:val="uk-UA"/>
              </w:rPr>
              <w:t>» на 2018 - 2020 роки</w:t>
            </w:r>
          </w:p>
          <w:p w:rsidR="00CC3842" w:rsidRDefault="00CC3842" w:rsidP="00CC3842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:rsidR="00CC3842" w:rsidRPr="007F3513" w:rsidRDefault="00CC3842" w:rsidP="00CC384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План заходів </w:t>
            </w:r>
          </w:p>
          <w:p w:rsidR="00CC3842" w:rsidRPr="007F3513" w:rsidRDefault="00CC3842" w:rsidP="00CC384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bCs/>
                <w:lang w:val="uk-UA"/>
              </w:rPr>
              <w:t>комплексної програми розвитку комунального некомерційного медичного підприємства</w:t>
            </w:r>
          </w:p>
          <w:p w:rsidR="00CC3842" w:rsidRPr="007F3513" w:rsidRDefault="007F3513" w:rsidP="00CC384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«Лікарня відновного лікування</w:t>
            </w:r>
            <w:r w:rsidR="00CC3842" w:rsidRPr="007F3513">
              <w:rPr>
                <w:rFonts w:ascii="Times New Roman" w:hAnsi="Times New Roman" w:cs="Times New Roman"/>
                <w:b/>
                <w:bCs/>
                <w:lang w:val="uk-UA"/>
              </w:rPr>
              <w:t>»</w:t>
            </w:r>
          </w:p>
          <w:p w:rsidR="00CC3842" w:rsidRDefault="00CC3842" w:rsidP="00CC3842">
            <w:pPr>
              <w:jc w:val="center"/>
              <w:rPr>
                <w:b/>
                <w:bCs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bCs/>
                <w:lang w:val="uk-UA"/>
              </w:rPr>
              <w:t>на 2018-2020 роки</w:t>
            </w:r>
          </w:p>
          <w:p w:rsidR="00565E15" w:rsidRDefault="00565E15" w:rsidP="00DA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3114" w:rsidRPr="0091125E" w:rsidRDefault="00573114" w:rsidP="00DA4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125E" w:rsidTr="0091125E">
        <w:tc>
          <w:tcPr>
            <w:tcW w:w="817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985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835" w:type="dxa"/>
          </w:tcPr>
          <w:p w:rsidR="0091125E" w:rsidRPr="007F3513" w:rsidRDefault="0091125E" w:rsidP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Потреба коштів, </w:t>
            </w:r>
          </w:p>
          <w:p w:rsidR="0091125E" w:rsidRPr="007F3513" w:rsidRDefault="0091125E" w:rsidP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тис. грн., </w:t>
            </w:r>
          </w:p>
          <w:p w:rsidR="0091125E" w:rsidRPr="007F3513" w:rsidRDefault="0091125E" w:rsidP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961" w:type="dxa"/>
          </w:tcPr>
          <w:p w:rsidR="0091125E" w:rsidRPr="007F3513" w:rsidRDefault="009112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Очікуємий</w:t>
            </w:r>
            <w:proofErr w:type="spellEnd"/>
            <w:r w:rsidRPr="007F3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результат ( в т.ч. кількісно-якісні показники)</w:t>
            </w:r>
          </w:p>
        </w:tc>
      </w:tr>
      <w:tr w:rsidR="0091125E" w:rsidTr="0091125E">
        <w:tc>
          <w:tcPr>
            <w:tcW w:w="817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125E" w:rsidRPr="00CE7197" w:rsidRDefault="00CE71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1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835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1125E" w:rsidRPr="0091125E" w:rsidRDefault="0091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5E" w:rsidTr="0091125E">
        <w:tc>
          <w:tcPr>
            <w:tcW w:w="817" w:type="dxa"/>
          </w:tcPr>
          <w:p w:rsidR="0091125E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91125E" w:rsidRPr="00CE7197" w:rsidRDefault="00CE7197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меморандуму про співпрацю з провідними клініками відновного лікування міст Ки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ва, 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санаторно-курортними закладами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вищими навчальними закладами.</w:t>
            </w:r>
          </w:p>
        </w:tc>
        <w:tc>
          <w:tcPr>
            <w:tcW w:w="1985" w:type="dxa"/>
          </w:tcPr>
          <w:p w:rsidR="0091125E" w:rsidRPr="00CE7197" w:rsidRDefault="00996D5B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ипень-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91125E" w:rsidRPr="00556B8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 спеціального фонду підприємства</w:t>
            </w:r>
          </w:p>
        </w:tc>
        <w:tc>
          <w:tcPr>
            <w:tcW w:w="4961" w:type="dxa"/>
          </w:tcPr>
          <w:p w:rsidR="0091125E" w:rsidRPr="00556B8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практичним досвідом, надбання передових європейських методик відновного лікування та реабілітації пацієнтів</w:t>
            </w:r>
          </w:p>
        </w:tc>
      </w:tr>
      <w:tr w:rsidR="0091125E" w:rsidRPr="00CE7197" w:rsidTr="0091125E">
        <w:tc>
          <w:tcPr>
            <w:tcW w:w="817" w:type="dxa"/>
          </w:tcPr>
          <w:p w:rsidR="0091125E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91125E" w:rsidRPr="00996D5B" w:rsidRDefault="00CE71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та удосконалення методик відновного лікування та ранньої реабілітації хворих після оперативних втручань на хребті і суглобах, в т.ч.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імплантації штучних кульшових та колінних суглобів</w:t>
            </w:r>
            <w:r w:rsidR="00996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1125E" w:rsidRPr="00CE7197" w:rsidRDefault="00CE7197" w:rsidP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96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35" w:type="dxa"/>
          </w:tcPr>
          <w:p w:rsidR="0091125E" w:rsidRPr="00CE719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 спеціального фонду підприємства</w:t>
            </w:r>
          </w:p>
        </w:tc>
        <w:tc>
          <w:tcPr>
            <w:tcW w:w="4961" w:type="dxa"/>
          </w:tcPr>
          <w:p w:rsidR="0091125E" w:rsidRDefault="00556B8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 доступності мешканців міста та регіону до сучасного відновного лікування даної патології. Скорочення терміну  тимчасової непрацездатності після оперативного втручання на хребті та суглобах на 10-15%.</w:t>
            </w:r>
          </w:p>
          <w:p w:rsidR="00EC5D17" w:rsidRPr="00CE7197" w:rsidRDefault="00EC5D1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125E" w:rsidRPr="00CE7197" w:rsidTr="0091125E">
        <w:tc>
          <w:tcPr>
            <w:tcW w:w="817" w:type="dxa"/>
          </w:tcPr>
          <w:p w:rsidR="0091125E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91125E" w:rsidRPr="00996D5B" w:rsidRDefault="00CE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капітального ремонту залу механотерапії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ерготерапії</w:t>
            </w:r>
            <w:proofErr w:type="spellEnd"/>
            <w:r w:rsidR="00996D5B" w:rsidRPr="00996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125E" w:rsidRPr="00CE7197" w:rsidRDefault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35" w:type="dxa"/>
          </w:tcPr>
          <w:p w:rsidR="002C3EC8" w:rsidRDefault="00CE719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450, 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  <w:p w:rsidR="0091125E" w:rsidRPr="00CE7197" w:rsidRDefault="000378A9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075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ошти 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</w:t>
            </w:r>
            <w:r w:rsidR="00075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E7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4961" w:type="dxa"/>
          </w:tcPr>
          <w:p w:rsidR="0091125E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умов відпуску процедур, скорочення маршруту пацієнту по лікарні.</w:t>
            </w:r>
          </w:p>
          <w:p w:rsidR="00EC5D17" w:rsidRPr="00CE7197" w:rsidRDefault="00EC5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8A9" w:rsidRPr="00CE7197" w:rsidTr="00AD583A">
        <w:trPr>
          <w:trHeight w:val="562"/>
        </w:trPr>
        <w:tc>
          <w:tcPr>
            <w:tcW w:w="817" w:type="dxa"/>
          </w:tcPr>
          <w:p w:rsidR="000378A9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:rsidR="000378A9" w:rsidRDefault="000378A9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обладнання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вертикалізатори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апарати для механотерапії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роботизований</w:t>
            </w:r>
            <w:proofErr w:type="spellEnd"/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комплекс.</w:t>
            </w:r>
          </w:p>
        </w:tc>
        <w:tc>
          <w:tcPr>
            <w:tcW w:w="1985" w:type="dxa"/>
          </w:tcPr>
          <w:p w:rsidR="000378A9" w:rsidRDefault="00037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 </w:t>
            </w:r>
          </w:p>
        </w:tc>
        <w:tc>
          <w:tcPr>
            <w:tcW w:w="2835" w:type="dxa"/>
          </w:tcPr>
          <w:p w:rsidR="000378A9" w:rsidRDefault="00037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378A9" w:rsidRPr="00CE7197" w:rsidRDefault="000378A9" w:rsidP="000378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61" w:type="dxa"/>
          </w:tcPr>
          <w:p w:rsidR="000378A9" w:rsidRPr="00CE7197" w:rsidRDefault="00556B8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впровадження новітніх методик лікування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пацієнтів. </w:t>
            </w:r>
          </w:p>
        </w:tc>
      </w:tr>
      <w:tr w:rsidR="008A42F0" w:rsidRPr="00CE7197" w:rsidTr="008A14DA">
        <w:trPr>
          <w:trHeight w:val="70"/>
        </w:trPr>
        <w:tc>
          <w:tcPr>
            <w:tcW w:w="817" w:type="dxa"/>
          </w:tcPr>
          <w:p w:rsidR="008A42F0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:rsidR="00556B87" w:rsidRDefault="008A42F0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методик лікування пацієнтів з хворобами шлунково-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кишкового тракту. Удосконалення курсу лікування по загальному очищенню організму та укріпленню  опірних сил імунітету.</w:t>
            </w:r>
            <w:r w:rsidR="0055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54DA" w:rsidRDefault="00556B87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апарату  внутрішньовенного лазерного опромінення крові</w:t>
            </w:r>
          </w:p>
        </w:tc>
        <w:tc>
          <w:tcPr>
            <w:tcW w:w="1985" w:type="dxa"/>
          </w:tcPr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 півріччя</w:t>
            </w:r>
          </w:p>
        </w:tc>
        <w:tc>
          <w:tcPr>
            <w:tcW w:w="2835" w:type="dxa"/>
          </w:tcPr>
          <w:p w:rsidR="002C3EC8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8A42F0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бюджету</w:t>
            </w:r>
          </w:p>
        </w:tc>
        <w:tc>
          <w:tcPr>
            <w:tcW w:w="4961" w:type="dxa"/>
          </w:tcPr>
          <w:p w:rsidR="008A42F0" w:rsidRPr="00CE7197" w:rsidRDefault="00556B87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Розширення спектру надання медичних послуг. Збільшення кількості пролікованих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пацієнтів, особливо в  літні місяці, на 20-25 в місяць.</w:t>
            </w:r>
          </w:p>
        </w:tc>
      </w:tr>
      <w:tr w:rsidR="0007502B" w:rsidRPr="00CE7197" w:rsidTr="0091125E">
        <w:tc>
          <w:tcPr>
            <w:tcW w:w="817" w:type="dxa"/>
          </w:tcPr>
          <w:p w:rsidR="0007502B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536" w:type="dxa"/>
          </w:tcPr>
          <w:p w:rsidR="0007502B" w:rsidRDefault="0007502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ремонту зали ЛФК  для групових занять.</w:t>
            </w:r>
          </w:p>
        </w:tc>
        <w:tc>
          <w:tcPr>
            <w:tcW w:w="1985" w:type="dxa"/>
          </w:tcPr>
          <w:p w:rsidR="0007502B" w:rsidRDefault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835" w:type="dxa"/>
          </w:tcPr>
          <w:p w:rsidR="002C3EC8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  <w:p w:rsidR="0007502B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07502B" w:rsidRPr="00CE7197" w:rsidRDefault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комфортних умов для пацієнтів.</w:t>
            </w:r>
          </w:p>
        </w:tc>
      </w:tr>
      <w:tr w:rsidR="0007502B" w:rsidRPr="00CE7197" w:rsidTr="0091125E">
        <w:tc>
          <w:tcPr>
            <w:tcW w:w="817" w:type="dxa"/>
          </w:tcPr>
          <w:p w:rsidR="0007502B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:rsidR="0007502B" w:rsidRDefault="0007502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кафедри для відпуску процедур з гідропатії</w:t>
            </w:r>
          </w:p>
        </w:tc>
        <w:tc>
          <w:tcPr>
            <w:tcW w:w="1985" w:type="dxa"/>
          </w:tcPr>
          <w:p w:rsidR="0007502B" w:rsidRDefault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35" w:type="dxa"/>
          </w:tcPr>
          <w:p w:rsidR="002C3EC8" w:rsidRDefault="00556B8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7502B" w:rsidRDefault="00556B8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  <w:p w:rsidR="002C3EC8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07502B" w:rsidRPr="00CE7197" w:rsidRDefault="00556B87" w:rsidP="00556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та ефективності процедур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гідропатії.</w:t>
            </w:r>
          </w:p>
        </w:tc>
      </w:tr>
      <w:tr w:rsidR="008A42F0" w:rsidRPr="00556B87" w:rsidTr="0091125E">
        <w:tc>
          <w:tcPr>
            <w:tcW w:w="817" w:type="dxa"/>
          </w:tcPr>
          <w:p w:rsidR="008A42F0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програмного забезпечення  «Електронна реєстратура». Початок роботи з електронного розподілу призначених лікарями процедур.</w:t>
            </w:r>
          </w:p>
          <w:p w:rsidR="00EC5D17" w:rsidRDefault="00EC5D17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2C3EC8" w:rsidRDefault="002C3EC8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міський бюджет, </w:t>
            </w:r>
          </w:p>
          <w:p w:rsidR="008A42F0" w:rsidRDefault="008A42F0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власні кошти підприємства</w:t>
            </w:r>
          </w:p>
        </w:tc>
        <w:tc>
          <w:tcPr>
            <w:tcW w:w="4961" w:type="dxa"/>
          </w:tcPr>
          <w:p w:rsidR="008A42F0" w:rsidRPr="00CE7197" w:rsidRDefault="00241C00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розподілу процедур. Введення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онлайн-контролю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рівномірним навантаженням структурних підрозділів</w:t>
            </w:r>
          </w:p>
        </w:tc>
      </w:tr>
      <w:tr w:rsidR="008A42F0" w:rsidRPr="00CE7197" w:rsidTr="008A14DA">
        <w:trPr>
          <w:trHeight w:val="1189"/>
        </w:trPr>
        <w:tc>
          <w:tcPr>
            <w:tcW w:w="817" w:type="dxa"/>
          </w:tcPr>
          <w:p w:rsidR="008A42F0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капітального ремонту  палат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АТО з облаштування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меблями та побутовою технікою.</w:t>
            </w:r>
          </w:p>
          <w:p w:rsidR="00155269" w:rsidRDefault="00155269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A42F0" w:rsidRDefault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A4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2835" w:type="dxa"/>
          </w:tcPr>
          <w:p w:rsidR="008A42F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A4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8A42F0" w:rsidRPr="00CE7197" w:rsidRDefault="00241C00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умов, наближених до санаторних,</w:t>
            </w:r>
            <w:r w:rsidR="002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оздоровлення </w:t>
            </w:r>
            <w:proofErr w:type="spellStart"/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кременчужан-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АТО.</w:t>
            </w:r>
          </w:p>
        </w:tc>
      </w:tr>
      <w:tr w:rsidR="00471BFE" w:rsidRPr="00CE7197" w:rsidTr="00241C00">
        <w:trPr>
          <w:trHeight w:val="976"/>
        </w:trPr>
        <w:tc>
          <w:tcPr>
            <w:tcW w:w="817" w:type="dxa"/>
          </w:tcPr>
          <w:p w:rsidR="00471BFE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:rsidR="00471BFE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комплекту м’яких меблів для спеціалізованого терапевтичного відділення</w:t>
            </w:r>
            <w:r w:rsidR="00BC6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реабілітації учасників ЧАЕС</w:t>
            </w:r>
            <w:bookmarkStart w:id="0" w:name="_GoBack"/>
            <w:bookmarkEnd w:id="0"/>
          </w:p>
          <w:p w:rsidR="00EC5D17" w:rsidRDefault="00EC5D17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71BFE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2C3EC8" w:rsidRDefault="00471BFE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45, 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471BFE" w:rsidRDefault="00471BFE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4961" w:type="dxa"/>
          </w:tcPr>
          <w:p w:rsidR="00471BFE" w:rsidRDefault="00471BFE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комфортних  умов для відпочинку «чорнобильців»</w:t>
            </w:r>
          </w:p>
        </w:tc>
      </w:tr>
      <w:tr w:rsidR="008208C6" w:rsidRPr="00BC64E1" w:rsidTr="0091125E">
        <w:tc>
          <w:tcPr>
            <w:tcW w:w="817" w:type="dxa"/>
          </w:tcPr>
          <w:p w:rsidR="008208C6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:rsidR="008208C6" w:rsidRDefault="008208C6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документації та надання пропозицій   об’єднаним територіальним громадам та районам Південного госпітального округу щодо укладання угод про міжбюджетні трансферти за 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послуг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лікування 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мешканців даних територій </w:t>
            </w:r>
          </w:p>
        </w:tc>
        <w:tc>
          <w:tcPr>
            <w:tcW w:w="1985" w:type="dxa"/>
          </w:tcPr>
          <w:p w:rsidR="008208C6" w:rsidRDefault="008208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8208C6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 спеціального фонду підприємства</w:t>
            </w:r>
          </w:p>
        </w:tc>
        <w:tc>
          <w:tcPr>
            <w:tcW w:w="4961" w:type="dxa"/>
          </w:tcPr>
          <w:p w:rsidR="00EC5D17" w:rsidRPr="00CE7197" w:rsidRDefault="00241C00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рівних умов та доступності до сучасного відновного лікування всіх пацієнтів Південного госпітального округу. Можливість збільшити позабюджетні надходження до спецфонду лікарні для  подальшого розвитку матеріально-технічної бази та мотивації праці медичних працівників.</w:t>
            </w:r>
          </w:p>
        </w:tc>
      </w:tr>
      <w:tr w:rsidR="008A42F0" w:rsidRPr="00241C00" w:rsidTr="0091125E">
        <w:tc>
          <w:tcPr>
            <w:tcW w:w="817" w:type="dxa"/>
          </w:tcPr>
          <w:p w:rsidR="008A42F0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A42F0" w:rsidRPr="008A42F0" w:rsidRDefault="008A42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2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2835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8A42F0" w:rsidRPr="00CE7197" w:rsidRDefault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08C6" w:rsidRPr="008208C6" w:rsidTr="0091125E">
        <w:tc>
          <w:tcPr>
            <w:tcW w:w="817" w:type="dxa"/>
          </w:tcPr>
          <w:p w:rsidR="008208C6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:rsidR="008208C6" w:rsidRDefault="008208C6" w:rsidP="002653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Укладання угод з суб’єктами Південного госпітального округу щодо відшкодування витрат на відновне лікування 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пацієнтів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міжбюджетних трансфертів</w:t>
            </w:r>
          </w:p>
        </w:tc>
        <w:tc>
          <w:tcPr>
            <w:tcW w:w="1985" w:type="dxa"/>
          </w:tcPr>
          <w:p w:rsidR="008208C6" w:rsidRDefault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835" w:type="dxa"/>
          </w:tcPr>
          <w:p w:rsidR="008208C6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додаткових коштів</w:t>
            </w:r>
          </w:p>
        </w:tc>
        <w:tc>
          <w:tcPr>
            <w:tcW w:w="4961" w:type="dxa"/>
          </w:tcPr>
          <w:p w:rsidR="008208C6" w:rsidRPr="00CE7197" w:rsidRDefault="000378A9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збільшення частки позабюджетних надходжень на 25-30% щорічно.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Іншомісцеві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пацієнти лікуються за рахунок інтенсифікації процесу відновного лікування , впровадження нових технологій. Резервні потужності лікарні дозволяють  провести курс лікування додатково до </w:t>
            </w:r>
            <w:r w:rsidR="00241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 мешканців інших міст та районів на рік).</w:t>
            </w:r>
          </w:p>
        </w:tc>
      </w:tr>
      <w:tr w:rsidR="00241C00" w:rsidRPr="002C3EC8" w:rsidTr="008A14DA">
        <w:trPr>
          <w:trHeight w:val="1871"/>
        </w:trPr>
        <w:tc>
          <w:tcPr>
            <w:tcW w:w="817" w:type="dxa"/>
          </w:tcPr>
          <w:p w:rsidR="00241C00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:rsidR="00241C0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 реабілітації хворих з серцево-судинною патологією, в т.ч., після перенесеного інфаркту міокарду,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судин серця та аорто-коронарного шунтування.</w:t>
            </w:r>
          </w:p>
          <w:p w:rsidR="00821738" w:rsidRDefault="00241C00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обладнання для відновного лікування серцево-судинної патології.</w:t>
            </w:r>
          </w:p>
        </w:tc>
        <w:tc>
          <w:tcPr>
            <w:tcW w:w="1985" w:type="dxa"/>
          </w:tcPr>
          <w:p w:rsidR="00241C00" w:rsidRDefault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835" w:type="dxa"/>
          </w:tcPr>
          <w:p w:rsidR="00241C0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241C00" w:rsidRDefault="00241C0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241C00" w:rsidRPr="00CE7197" w:rsidRDefault="00241C00" w:rsidP="00241C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спектру надання медичних послуг. Скорочення періоду ранньої реабілітації при даній патології на 2-3 тижні.</w:t>
            </w:r>
          </w:p>
        </w:tc>
      </w:tr>
      <w:tr w:rsidR="008D71C7" w:rsidRPr="00241C00" w:rsidTr="008D71C7">
        <w:trPr>
          <w:trHeight w:val="1124"/>
        </w:trPr>
        <w:tc>
          <w:tcPr>
            <w:tcW w:w="817" w:type="dxa"/>
          </w:tcPr>
          <w:p w:rsidR="008D71C7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</w:tcPr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технологій лікування шкірних хвороб, в т.ч., екземи, псоріазу. Реалізація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біопілінгу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85" w:type="dxa"/>
          </w:tcPr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835" w:type="dxa"/>
          </w:tcPr>
          <w:p w:rsidR="002C3EC8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8D7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8D71C7" w:rsidRDefault="008D71C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спектру надання медичних послуг з відновного лікування. Покращення ефективності медикаментозного лікування шкірних хвороб на 30-50%.</w:t>
            </w:r>
          </w:p>
          <w:p w:rsidR="008D71C7" w:rsidRDefault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D5B" w:rsidRPr="00CE7197" w:rsidTr="0091125E">
        <w:tc>
          <w:tcPr>
            <w:tcW w:w="817" w:type="dxa"/>
          </w:tcPr>
          <w:p w:rsidR="00996D5B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</w:tcPr>
          <w:p w:rsidR="00996D5B" w:rsidRDefault="00996D5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 з енергозбереження  будівель лікарні, проведення зовнішнього утеплення 4-х поверхового корпусу стаціонару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78A9" w:rsidRDefault="000378A9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996D5B" w:rsidRDefault="00D96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ІІ-ІІІ квартал</w:t>
            </w:r>
          </w:p>
        </w:tc>
        <w:tc>
          <w:tcPr>
            <w:tcW w:w="2835" w:type="dxa"/>
          </w:tcPr>
          <w:p w:rsidR="002C3EC8" w:rsidRDefault="00996D5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3 600,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A5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996D5B" w:rsidRDefault="00996D5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бюджет</w:t>
            </w:r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обласний бюджет                   (в рамках програми</w:t>
            </w:r>
            <w:r w:rsidR="00381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50/50)</w:t>
            </w:r>
          </w:p>
        </w:tc>
        <w:tc>
          <w:tcPr>
            <w:tcW w:w="4961" w:type="dxa"/>
          </w:tcPr>
          <w:p w:rsidR="008B3229" w:rsidRDefault="00241C00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Підтримання комфортної температури </w:t>
            </w:r>
          </w:p>
          <w:p w:rsidR="00996D5B" w:rsidRPr="00CE7197" w:rsidRDefault="00241C00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всеред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приміщень протягом усього року, економія витрат на  опалення на 25-35%.</w:t>
            </w:r>
          </w:p>
        </w:tc>
      </w:tr>
      <w:tr w:rsidR="008A42F0" w:rsidRPr="002C3EC8" w:rsidTr="008A14DA">
        <w:trPr>
          <w:trHeight w:val="1139"/>
        </w:trPr>
        <w:tc>
          <w:tcPr>
            <w:tcW w:w="817" w:type="dxa"/>
          </w:tcPr>
          <w:p w:rsidR="008A42F0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</w:tcPr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Замовлення проектних  робіт для виготовлення проектно-кошторисної документації по реконструкції ванного залу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грязеводолікувального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корпусу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8A42F0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695425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5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8A42F0" w:rsidRDefault="008A42F0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8A42F0" w:rsidRPr="00CE7197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обґрунтування до бюджетного запиту на 2020 рік.</w:t>
            </w:r>
          </w:p>
        </w:tc>
      </w:tr>
      <w:tr w:rsidR="002D0EBD" w:rsidRPr="002D0EBD" w:rsidTr="00673EAF">
        <w:trPr>
          <w:trHeight w:val="2484"/>
        </w:trPr>
        <w:tc>
          <w:tcPr>
            <w:tcW w:w="817" w:type="dxa"/>
          </w:tcPr>
          <w:p w:rsidR="002D0EBD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36" w:type="dxa"/>
          </w:tcPr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 ранньої реабілітації хворих з травмами нервової системи, в т.ч.,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хворих та пацієнтів з ішемічним інсультом.</w:t>
            </w:r>
          </w:p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капітального ремонту 2-х палат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хворих та пацієнтів з важкими травмами опорно-рухового апарату з облаштуванням необхідними меблями та інвентарем</w:t>
            </w:r>
          </w:p>
        </w:tc>
        <w:tc>
          <w:tcPr>
            <w:tcW w:w="1985" w:type="dxa"/>
          </w:tcPr>
          <w:p w:rsidR="002D0EBD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3A5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2D0EBD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2D0EBD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Вперше в регіоні впровадження сучасних методик реабілітації даної патології з  перших днів після стабілізації гемодинаміки. Скорочення терміну тимчасової непрацездатності на 2-3 тижні. </w:t>
            </w:r>
          </w:p>
          <w:p w:rsidR="002D0EBD" w:rsidRPr="00CE7197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прогнозу щодо оптимального відновлення функцій та систем організму.</w:t>
            </w:r>
          </w:p>
        </w:tc>
      </w:tr>
      <w:tr w:rsidR="00F4177E" w:rsidRPr="00BC64E1" w:rsidTr="00F4177E">
        <w:trPr>
          <w:trHeight w:val="1184"/>
        </w:trPr>
        <w:tc>
          <w:tcPr>
            <w:tcW w:w="817" w:type="dxa"/>
          </w:tcPr>
          <w:p w:rsidR="00F4177E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</w:tcPr>
          <w:p w:rsidR="00F4177E" w:rsidRDefault="00F4177E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санітарного автомобіля</w:t>
            </w:r>
          </w:p>
        </w:tc>
        <w:tc>
          <w:tcPr>
            <w:tcW w:w="1985" w:type="dxa"/>
          </w:tcPr>
          <w:p w:rsidR="00F4177E" w:rsidRDefault="00F417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F4177E" w:rsidRDefault="002C3EC8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260,0</w:t>
            </w:r>
            <w:r w:rsidR="00F4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177E" w:rsidRDefault="00F4177E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F4177E" w:rsidRDefault="00F4177E" w:rsidP="00F417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транспортування пацієнтів з лікувально-профілактичних закладів міста до КНМП «Лікарня відновного лікування» на реабілітаційне лікування</w:t>
            </w:r>
          </w:p>
        </w:tc>
      </w:tr>
      <w:tr w:rsidR="00695425" w:rsidRPr="00CE7197" w:rsidTr="0091125E">
        <w:tc>
          <w:tcPr>
            <w:tcW w:w="817" w:type="dxa"/>
          </w:tcPr>
          <w:p w:rsidR="00695425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</w:tcPr>
          <w:p w:rsidR="00695425" w:rsidRDefault="00695425" w:rsidP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автоматичного підйомника у ванний зал  для пацієнтів з обмеженою здатністю до пересування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961" w:type="dxa"/>
          </w:tcPr>
          <w:p w:rsidR="00695425" w:rsidRPr="00CE7197" w:rsidRDefault="002D0EBD" w:rsidP="002653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відпуску  водних процедур для </w:t>
            </w:r>
            <w:proofErr w:type="spellStart"/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маломобільних</w:t>
            </w:r>
            <w:proofErr w:type="spellEnd"/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пацієнтів.</w:t>
            </w:r>
          </w:p>
        </w:tc>
      </w:tr>
      <w:tr w:rsidR="00695425" w:rsidRPr="00556B87" w:rsidTr="008A14DA">
        <w:trPr>
          <w:trHeight w:val="993"/>
        </w:trPr>
        <w:tc>
          <w:tcPr>
            <w:tcW w:w="817" w:type="dxa"/>
          </w:tcPr>
          <w:p w:rsidR="00695425" w:rsidRDefault="00471BFE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</w:tcPr>
          <w:p w:rsidR="00695425" w:rsidRDefault="00695425" w:rsidP="001552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лікувальної ванни для проведення підводного душ-масажу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695425" w:rsidRDefault="002C3EC8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996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бюджет;</w:t>
            </w:r>
            <w:r w:rsidR="00695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996D5B" w:rsidRDefault="00996D5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695425" w:rsidRPr="00CE7197" w:rsidRDefault="002D0EBD" w:rsidP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ефективності відпуску даної процедури (додатково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гідролазеротерапія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695425" w:rsidRPr="00BC64E1" w:rsidTr="008A14DA">
        <w:trPr>
          <w:trHeight w:val="867"/>
        </w:trPr>
        <w:tc>
          <w:tcPr>
            <w:tcW w:w="817" w:type="dxa"/>
          </w:tcPr>
          <w:p w:rsidR="00695425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</w:tcPr>
          <w:p w:rsidR="00695425" w:rsidRDefault="00695425" w:rsidP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фізіотерапевтичного апарату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міостимуляції</w:t>
            </w:r>
            <w:proofErr w:type="spellEnd"/>
            <w:r w:rsidR="00155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2C3EC8" w:rsidRDefault="00695425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695425" w:rsidRDefault="00695425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підприємства</w:t>
            </w:r>
          </w:p>
        </w:tc>
        <w:tc>
          <w:tcPr>
            <w:tcW w:w="4961" w:type="dxa"/>
          </w:tcPr>
          <w:p w:rsidR="00695425" w:rsidRDefault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ефективності реабілітації пацієнтів з в’ялими паралічами,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невропатіями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міастеніями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21738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738" w:rsidRPr="00CE7197" w:rsidRDefault="008217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02B" w:rsidRPr="00BC64E1" w:rsidTr="008A14DA">
        <w:trPr>
          <w:trHeight w:val="2176"/>
        </w:trPr>
        <w:tc>
          <w:tcPr>
            <w:tcW w:w="817" w:type="dxa"/>
          </w:tcPr>
          <w:p w:rsidR="0007502B" w:rsidRDefault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</w:tcPr>
          <w:p w:rsidR="0007502B" w:rsidRDefault="0007502B" w:rsidP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робіт з комп’ютеризації кабінетів всіх лікарів, </w:t>
            </w:r>
            <w:r w:rsidR="002D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під’єднання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електронної мережі всіх медичних працівників-користувачів</w:t>
            </w:r>
          </w:p>
          <w:p w:rsidR="002D0EBD" w:rsidRDefault="002D0EBD" w:rsidP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07502B" w:rsidRDefault="000750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кінця року</w:t>
            </w:r>
          </w:p>
        </w:tc>
        <w:tc>
          <w:tcPr>
            <w:tcW w:w="2835" w:type="dxa"/>
          </w:tcPr>
          <w:p w:rsidR="002C3EC8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07502B" w:rsidRDefault="0007502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4961" w:type="dxa"/>
          </w:tcPr>
          <w:p w:rsidR="008B3229" w:rsidRPr="00CE7197" w:rsidRDefault="002D0EBD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Поетапне переведення документообігу з паперового на електронний.  Скорочення термінів для прийняття рішень щодо маршрутизації пацієнта, регулювання погодинного навантаження на допоміжні підрозділи, досягнення прозорого доступу до черговості призначення та відпуску процедур.</w:t>
            </w:r>
          </w:p>
        </w:tc>
      </w:tr>
      <w:tr w:rsidR="00695425" w:rsidRPr="0007502B" w:rsidTr="0091125E">
        <w:tc>
          <w:tcPr>
            <w:tcW w:w="817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695425" w:rsidRDefault="00695425" w:rsidP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95425" w:rsidRPr="00996D5B" w:rsidRDefault="006954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6D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835" w:type="dxa"/>
          </w:tcPr>
          <w:p w:rsidR="00695425" w:rsidRDefault="00695425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695425" w:rsidRPr="00CE7197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08C6" w:rsidRPr="00CE7197" w:rsidTr="0091125E">
        <w:tc>
          <w:tcPr>
            <w:tcW w:w="817" w:type="dxa"/>
          </w:tcPr>
          <w:p w:rsidR="008208C6" w:rsidRDefault="00821738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1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8208C6" w:rsidRDefault="008208C6" w:rsidP="002D0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</w:t>
            </w:r>
            <w:r w:rsidR="002D0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угоди з Національною службою здоров’я щодо надання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медичних послуг та медичної реабілітації пацієнтам Південного госпітального округу та наближених регіонів</w:t>
            </w:r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8208C6" w:rsidRDefault="008208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січень</w:t>
            </w:r>
          </w:p>
        </w:tc>
        <w:tc>
          <w:tcPr>
            <w:tcW w:w="2835" w:type="dxa"/>
          </w:tcPr>
          <w:p w:rsidR="008208C6" w:rsidRDefault="002D0EBD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додаткових коштів</w:t>
            </w:r>
          </w:p>
        </w:tc>
        <w:tc>
          <w:tcPr>
            <w:tcW w:w="4961" w:type="dxa"/>
          </w:tcPr>
          <w:p w:rsidR="008208C6" w:rsidRPr="00CE7197" w:rsidRDefault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Перехід на  сучасну конкурентну  систему оплати медичних послуг – «гроші ідуть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пацієнтом».</w:t>
            </w:r>
          </w:p>
        </w:tc>
      </w:tr>
      <w:tr w:rsidR="00695425" w:rsidRPr="00CE7197" w:rsidTr="0091125E">
        <w:tc>
          <w:tcPr>
            <w:tcW w:w="817" w:type="dxa"/>
          </w:tcPr>
          <w:p w:rsidR="00695425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4536" w:type="dxa"/>
          </w:tcPr>
          <w:p w:rsidR="00695425" w:rsidRDefault="00695425" w:rsidP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мультидисциплінарного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до відновного лікування судинних кризів (інфарктів, інсультів) в перші дні після </w:t>
            </w:r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стабілізації пацієнта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ремонту та облаштування палати інтенсивної терапії на 3 ліжка.</w:t>
            </w:r>
          </w:p>
        </w:tc>
        <w:tc>
          <w:tcPr>
            <w:tcW w:w="1985" w:type="dxa"/>
          </w:tcPr>
          <w:p w:rsidR="00695425" w:rsidRDefault="00695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2835" w:type="dxa"/>
          </w:tcPr>
          <w:p w:rsidR="00695425" w:rsidRDefault="00996D5B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кошти міського бюджету;</w:t>
            </w:r>
          </w:p>
          <w:p w:rsidR="00996D5B" w:rsidRDefault="00996D5B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власні кошти підприємства</w:t>
            </w:r>
          </w:p>
        </w:tc>
        <w:tc>
          <w:tcPr>
            <w:tcW w:w="4961" w:type="dxa"/>
          </w:tcPr>
          <w:p w:rsidR="00EC5D17" w:rsidRPr="00CE7197" w:rsidRDefault="00305F3B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прогнозу щодо  здоров’я та можливої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інвалідизації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Зменшення термінів тимчасової непрацездатності на 10-15%. Надання можливості пацієнтам повернутись до 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 через  1,5-2 місяці після </w:t>
            </w:r>
            <w:r w:rsidR="0062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судинної катастрофи</w:t>
            </w:r>
            <w:r w:rsidR="0062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D71C7" w:rsidRPr="00CE7197" w:rsidTr="0091125E">
        <w:tc>
          <w:tcPr>
            <w:tcW w:w="817" w:type="dxa"/>
          </w:tcPr>
          <w:p w:rsidR="008D71C7" w:rsidRDefault="00471BFE" w:rsidP="00996D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</w:tcPr>
          <w:p w:rsidR="008D71C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методик відновного лікування пацієнтів з цукровим діабетом І-ІІ типу, в т.ч. в стадії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субкомпенсації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Закупівля апарату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плазмоферезу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C5D17" w:rsidRDefault="00EC5D1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D71C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8D71C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кошти міського бюджету,</w:t>
            </w:r>
          </w:p>
          <w:p w:rsidR="008D71C7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="008D71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власні кошти підприємства</w:t>
            </w:r>
          </w:p>
        </w:tc>
        <w:tc>
          <w:tcPr>
            <w:tcW w:w="4961" w:type="dxa"/>
          </w:tcPr>
          <w:p w:rsidR="008D71C7" w:rsidRPr="00CE7197" w:rsidRDefault="008D71C7" w:rsidP="00775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життя пацієнтів даної категорії. Зниження потреби в медикаментах щонайменше на третину добової дози.</w:t>
            </w:r>
          </w:p>
        </w:tc>
      </w:tr>
      <w:tr w:rsidR="00D24C5C" w:rsidRPr="00CE7197" w:rsidTr="0091125E">
        <w:tc>
          <w:tcPr>
            <w:tcW w:w="817" w:type="dxa"/>
          </w:tcPr>
          <w:p w:rsidR="00D24C5C" w:rsidRPr="00821738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</w:tcPr>
          <w:p w:rsidR="00D24C5C" w:rsidRDefault="00D24C5C" w:rsidP="00651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Продовження реалізації заходів з енергозбереження – проведення зовнішнього утеплення поліклінічного 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грязе</w:t>
            </w:r>
            <w:r w:rsidR="0065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корпусів лікарні, переходів між корпусами.</w:t>
            </w:r>
          </w:p>
        </w:tc>
        <w:tc>
          <w:tcPr>
            <w:tcW w:w="1985" w:type="dxa"/>
          </w:tcPr>
          <w:p w:rsidR="00D24C5C" w:rsidRDefault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травень-вересень</w:t>
            </w:r>
          </w:p>
        </w:tc>
        <w:tc>
          <w:tcPr>
            <w:tcW w:w="2835" w:type="dxa"/>
          </w:tcPr>
          <w:p w:rsidR="002C3EC8" w:rsidRDefault="00D24C5C" w:rsidP="00381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471BFE" w:rsidRDefault="00D24C5C" w:rsidP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обласного бюджету</w:t>
            </w:r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(в рамках програми </w:t>
            </w:r>
            <w:r w:rsidR="00381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proofErr w:type="spellStart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="00D9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50/50)</w:t>
            </w:r>
          </w:p>
        </w:tc>
        <w:tc>
          <w:tcPr>
            <w:tcW w:w="4961" w:type="dxa"/>
          </w:tcPr>
          <w:p w:rsidR="008B3229" w:rsidRDefault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Підтримання комфортної температури </w:t>
            </w:r>
          </w:p>
          <w:p w:rsidR="00D24C5C" w:rsidRPr="00CE7197" w:rsidRDefault="00305F3B" w:rsidP="008B3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всеред</w:t>
            </w:r>
            <w:r w:rsidR="008B3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приміщень протягом усього року, економія витрат на  опалення на 25-35%.</w:t>
            </w:r>
          </w:p>
        </w:tc>
      </w:tr>
      <w:tr w:rsidR="00D24C5C" w:rsidRPr="00CE7197" w:rsidTr="0091125E">
        <w:tc>
          <w:tcPr>
            <w:tcW w:w="817" w:type="dxa"/>
          </w:tcPr>
          <w:p w:rsidR="00D24C5C" w:rsidRPr="00821738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</w:tcPr>
          <w:p w:rsidR="00821738" w:rsidRDefault="00D24C5C" w:rsidP="008D7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автоматизованої системи керування транспортними потоками на території лікарні. Капітальний ремонт внутрішніх шл</w:t>
            </w:r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хів, створення </w:t>
            </w:r>
            <w:proofErr w:type="spellStart"/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паркувальної</w:t>
            </w:r>
            <w:proofErr w:type="spellEnd"/>
            <w:r w:rsidR="00305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автотранспорту пацієнтів.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Упорядкування території лікарні, створення зони відпочинку для пацієнтів.</w:t>
            </w:r>
          </w:p>
        </w:tc>
        <w:tc>
          <w:tcPr>
            <w:tcW w:w="1985" w:type="dxa"/>
          </w:tcPr>
          <w:p w:rsidR="00D24C5C" w:rsidRDefault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35" w:type="dxa"/>
          </w:tcPr>
          <w:p w:rsidR="00DA4F57" w:rsidRDefault="00DA4F57" w:rsidP="008A4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24C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,0 -</w:t>
            </w:r>
            <w:r w:rsidR="00D24C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D24C5C" w:rsidRDefault="00DA4F5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підприємства</w:t>
            </w:r>
          </w:p>
        </w:tc>
        <w:tc>
          <w:tcPr>
            <w:tcW w:w="4961" w:type="dxa"/>
          </w:tcPr>
          <w:p w:rsidR="00DA4F57" w:rsidRPr="00CE7197" w:rsidRDefault="00305F3B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керованого маршруту  для санітарного автотранспорту та транспорту пацієнтів по території лікарні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умов відпочинку для пацієнтів</w:t>
            </w:r>
          </w:p>
        </w:tc>
      </w:tr>
      <w:tr w:rsidR="00D24C5C" w:rsidRPr="00CE7197" w:rsidTr="0091125E">
        <w:tc>
          <w:tcPr>
            <w:tcW w:w="817" w:type="dxa"/>
          </w:tcPr>
          <w:p w:rsidR="00D24C5C" w:rsidRPr="00821738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536" w:type="dxa"/>
          </w:tcPr>
          <w:p w:rsidR="00D24C5C" w:rsidRDefault="00DA4F57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 мереж теплопостачання, водопостачання та водовідведення</w:t>
            </w:r>
          </w:p>
        </w:tc>
        <w:tc>
          <w:tcPr>
            <w:tcW w:w="1985" w:type="dxa"/>
          </w:tcPr>
          <w:p w:rsidR="00D24C5C" w:rsidRDefault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2835" w:type="dxa"/>
          </w:tcPr>
          <w:p w:rsidR="00D24C5C" w:rsidRDefault="00DA4F57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4961" w:type="dxa"/>
          </w:tcPr>
          <w:p w:rsidR="00D24C5C" w:rsidRDefault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Недопущення аварій та втрат теплоносія та води. Приведення до ДБН комунікаційних мереж лікарні.</w:t>
            </w:r>
          </w:p>
          <w:p w:rsidR="00EC5D17" w:rsidRPr="00CE7197" w:rsidRDefault="00EC5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4F57" w:rsidRPr="00CE7197" w:rsidTr="0091125E">
        <w:tc>
          <w:tcPr>
            <w:tcW w:w="817" w:type="dxa"/>
          </w:tcPr>
          <w:p w:rsidR="00DA4F57" w:rsidRDefault="00471BFE" w:rsidP="00471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36" w:type="dxa"/>
          </w:tcPr>
          <w:p w:rsidR="00DA4F57" w:rsidRDefault="00DA4F57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реконструкції ванного залу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грязеводолікувального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корпусу</w:t>
            </w:r>
          </w:p>
        </w:tc>
        <w:tc>
          <w:tcPr>
            <w:tcW w:w="1985" w:type="dxa"/>
          </w:tcPr>
          <w:p w:rsidR="00DA4F57" w:rsidRDefault="00DA4F57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півріччя</w:t>
            </w:r>
          </w:p>
        </w:tc>
        <w:tc>
          <w:tcPr>
            <w:tcW w:w="2835" w:type="dxa"/>
          </w:tcPr>
          <w:p w:rsidR="00DA4F57" w:rsidRDefault="002C3EC8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6400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</w:t>
            </w:r>
            <w:r w:rsidR="00DA4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міського бюджету</w:t>
            </w:r>
          </w:p>
        </w:tc>
        <w:tc>
          <w:tcPr>
            <w:tcW w:w="4961" w:type="dxa"/>
          </w:tcPr>
          <w:p w:rsidR="00DA4F57" w:rsidRDefault="00DA4F57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сучасних  комфортних умов для відпуску водних процедур. Підвищення ефективної реабілітації.</w:t>
            </w:r>
          </w:p>
          <w:p w:rsidR="008A14DA" w:rsidRDefault="008A14DA" w:rsidP="006831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1EDD" w:rsidRPr="00CE7197" w:rsidTr="0091125E">
        <w:tc>
          <w:tcPr>
            <w:tcW w:w="817" w:type="dxa"/>
          </w:tcPr>
          <w:p w:rsidR="00651EDD" w:rsidRPr="00821738" w:rsidRDefault="00471BFE" w:rsidP="00DA4F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536" w:type="dxa"/>
          </w:tcPr>
          <w:p w:rsidR="00651EDD" w:rsidRDefault="00651EDD" w:rsidP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ремонту палат 4-го поверху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відділення відновного лікування з облаштуванням меблями та обладнанням.</w:t>
            </w:r>
          </w:p>
          <w:p w:rsidR="00F4177E" w:rsidRDefault="00F4177E" w:rsidP="00D24C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51EDD" w:rsidRDefault="00651E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:rsidR="00651EDD" w:rsidRDefault="00651EDD" w:rsidP="002C3E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</w:t>
            </w:r>
            <w:r w:rsidR="002C3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власні 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підприємства</w:t>
            </w:r>
          </w:p>
        </w:tc>
        <w:tc>
          <w:tcPr>
            <w:tcW w:w="4961" w:type="dxa"/>
          </w:tcPr>
          <w:p w:rsidR="00651EDD" w:rsidRPr="00CE7197" w:rsidRDefault="00305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Створення комфортних умов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перебування пацієнтів.</w:t>
            </w:r>
          </w:p>
        </w:tc>
      </w:tr>
    </w:tbl>
    <w:p w:rsidR="008A14DA" w:rsidRDefault="008A14DA" w:rsidP="008A14DA">
      <w:pPr>
        <w:spacing w:line="240" w:lineRule="auto"/>
        <w:jc w:val="center"/>
        <w:rPr>
          <w:b/>
          <w:bCs/>
          <w:color w:val="FF0000"/>
          <w:lang w:val="uk-UA"/>
        </w:rPr>
      </w:pPr>
    </w:p>
    <w:p w:rsidR="008A14DA" w:rsidRDefault="008A14DA" w:rsidP="008A14DA">
      <w:pPr>
        <w:spacing w:line="240" w:lineRule="auto"/>
        <w:jc w:val="center"/>
        <w:rPr>
          <w:b/>
          <w:bCs/>
          <w:color w:val="FF0000"/>
          <w:lang w:val="uk-UA"/>
        </w:rPr>
      </w:pPr>
    </w:p>
    <w:p w:rsidR="008A14DA" w:rsidRDefault="008A14DA" w:rsidP="008A14DA">
      <w:pPr>
        <w:spacing w:line="240" w:lineRule="auto"/>
        <w:jc w:val="center"/>
        <w:rPr>
          <w:b/>
          <w:bCs/>
          <w:color w:val="FF0000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6"/>
        <w:gridCol w:w="1502"/>
        <w:gridCol w:w="1275"/>
        <w:gridCol w:w="1558"/>
        <w:gridCol w:w="1745"/>
      </w:tblGrid>
      <w:tr w:rsidR="008A14DA" w:rsidRPr="00F852A7" w:rsidTr="008A14DA"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A14DA" w:rsidRPr="00F852A7" w:rsidTr="008A14DA">
        <w:trPr>
          <w:trHeight w:val="800"/>
        </w:trPr>
        <w:tc>
          <w:tcPr>
            <w:tcW w:w="2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2018</w:t>
            </w:r>
          </w:p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</w:tr>
      <w:tr w:rsidR="008A14DA" w:rsidRPr="00F852A7" w:rsidTr="008A14DA">
        <w:trPr>
          <w:trHeight w:val="373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8A14DA" w:rsidRPr="00F852A7" w:rsidTr="008A14DA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lang w:val="uk-UA"/>
              </w:rPr>
              <w:t>НАДХОДЖЕННЯ ПІДПРЄМСТВА, у тому числі: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lang w:val="uk-UA"/>
              </w:rPr>
              <w:t>Надходження усього: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lang w:val="uk-UA"/>
              </w:rPr>
              <w:t>64485,725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7751,395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21873,79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34860,54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(міський, державний)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54725,055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6997,215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18371,75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29356,09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(обласний)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5110,67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754,18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2654,45</w:t>
            </w:r>
          </w:p>
        </w:tc>
      </w:tr>
      <w:tr w:rsidR="008A14DA" w:rsidRPr="00F852A7" w:rsidTr="008A14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bCs/>
                <w:lang w:val="uk-UA"/>
              </w:rPr>
              <w:t>ВИДАТКИ ПІДПРЄМСТВА, у тому числі: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AA2C12" w:rsidRDefault="008A14D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2C12">
              <w:rPr>
                <w:rFonts w:ascii="Times New Roman" w:hAnsi="Times New Roman" w:cs="Times New Roman"/>
                <w:b/>
                <w:lang w:val="uk-UA"/>
              </w:rPr>
              <w:t>Видатки усього: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lang w:val="uk-UA"/>
              </w:rPr>
              <w:t>64485,725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7751,395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21873,79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34860,54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(міський, державний)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54725,055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6997,215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18371,75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29356,09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(обласний)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8A14DA" w:rsidRPr="00F852A7" w:rsidTr="008A14DA"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5110,67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754,18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1702,04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2654,45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lastRenderedPageBreak/>
              <w:t>Всього поточні видатки 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lang w:val="uk-UA"/>
              </w:rPr>
              <w:t>41130,725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6241,395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852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15918,79</w: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=SUM(ABOVE) </w:instrTex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F852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18970,54</w: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(міський, державний)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37125,055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5532,215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14376,75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17216,09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4005,67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709,18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1542,04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1754,45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Всього капітальні видатки: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23355,00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15890,00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(міський)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17600,00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1465</w:t>
            </w: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3995,00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12140,00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Бюджетні кошти (обласний)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4650,00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2850,00</w:t>
            </w:r>
          </w:p>
        </w:tc>
      </w:tr>
      <w:tr w:rsidR="008A14DA" w:rsidRPr="00F852A7" w:rsidTr="008A14DA">
        <w:trPr>
          <w:trHeight w:val="348"/>
        </w:trPr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2A7">
              <w:rPr>
                <w:rFonts w:ascii="Times New Roman" w:hAnsi="Times New Roman" w:cs="Times New Roman"/>
                <w:lang w:val="uk-UA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1105,00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DA" w:rsidRPr="00F852A7" w:rsidRDefault="008A14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</w:tr>
    </w:tbl>
    <w:p w:rsidR="008A14DA" w:rsidRPr="00F852A7" w:rsidRDefault="008A14DA" w:rsidP="008A14DA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val="uk-UA"/>
        </w:rPr>
      </w:pPr>
    </w:p>
    <w:p w:rsidR="008A14DA" w:rsidRPr="00F852A7" w:rsidRDefault="008A14DA" w:rsidP="008A14DA">
      <w:pPr>
        <w:pStyle w:val="a5"/>
        <w:rPr>
          <w:bCs/>
          <w:sz w:val="28"/>
          <w:szCs w:val="28"/>
          <w:lang w:val="uk-UA"/>
        </w:rPr>
      </w:pPr>
    </w:p>
    <w:p w:rsidR="008D71C7" w:rsidRPr="00F852A7" w:rsidRDefault="008D71C7" w:rsidP="0022763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EC5D17" w:rsidRDefault="00EC5D17" w:rsidP="00EC5D17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A2C12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ab/>
        <w:t xml:space="preserve"> Д.О. ПЕТРАЩУК</w:t>
      </w:r>
    </w:p>
    <w:p w:rsidR="00EC5D17" w:rsidRDefault="00EC5D17" w:rsidP="00EC5D17">
      <w:pPr>
        <w:pStyle w:val="a5"/>
        <w:ind w:firstLine="709"/>
        <w:jc w:val="both"/>
        <w:rPr>
          <w:lang w:val="uk-UA"/>
        </w:rPr>
      </w:pPr>
    </w:p>
    <w:p w:rsidR="008D71C7" w:rsidRDefault="008D71C7" w:rsidP="0022763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1C7" w:rsidRDefault="008D71C7" w:rsidP="0022763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5573" w:rsidRDefault="00E15573" w:rsidP="00227639">
      <w:pPr>
        <w:rPr>
          <w:lang w:val="uk-UA"/>
        </w:rPr>
      </w:pPr>
    </w:p>
    <w:sectPr w:rsidR="00E15573" w:rsidSect="008B322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5E"/>
    <w:rsid w:val="000378A9"/>
    <w:rsid w:val="0007502B"/>
    <w:rsid w:val="00094706"/>
    <w:rsid w:val="000A39EC"/>
    <w:rsid w:val="000B21C7"/>
    <w:rsid w:val="00155269"/>
    <w:rsid w:val="00180133"/>
    <w:rsid w:val="001B4E6F"/>
    <w:rsid w:val="001E6ED1"/>
    <w:rsid w:val="00223B67"/>
    <w:rsid w:val="00227639"/>
    <w:rsid w:val="00241C00"/>
    <w:rsid w:val="0024696A"/>
    <w:rsid w:val="002653C1"/>
    <w:rsid w:val="002B25A9"/>
    <w:rsid w:val="002C3EC8"/>
    <w:rsid w:val="002D0EBD"/>
    <w:rsid w:val="00305F3B"/>
    <w:rsid w:val="003719C7"/>
    <w:rsid w:val="003813D1"/>
    <w:rsid w:val="003A54DA"/>
    <w:rsid w:val="004232F7"/>
    <w:rsid w:val="00433F05"/>
    <w:rsid w:val="00471BFE"/>
    <w:rsid w:val="004F57CB"/>
    <w:rsid w:val="00556B87"/>
    <w:rsid w:val="00565E15"/>
    <w:rsid w:val="00573114"/>
    <w:rsid w:val="005B0B8F"/>
    <w:rsid w:val="005F3299"/>
    <w:rsid w:val="006204CB"/>
    <w:rsid w:val="00643F76"/>
    <w:rsid w:val="00651EDD"/>
    <w:rsid w:val="00685DB4"/>
    <w:rsid w:val="00695425"/>
    <w:rsid w:val="007F3513"/>
    <w:rsid w:val="008208C6"/>
    <w:rsid w:val="00821738"/>
    <w:rsid w:val="00863BB9"/>
    <w:rsid w:val="00872412"/>
    <w:rsid w:val="008A14DA"/>
    <w:rsid w:val="008A42F0"/>
    <w:rsid w:val="008B3229"/>
    <w:rsid w:val="008C0E07"/>
    <w:rsid w:val="008C1EC8"/>
    <w:rsid w:val="008D71C7"/>
    <w:rsid w:val="0091125E"/>
    <w:rsid w:val="00993813"/>
    <w:rsid w:val="00996D5B"/>
    <w:rsid w:val="00A1078A"/>
    <w:rsid w:val="00AA2C12"/>
    <w:rsid w:val="00AD7A2D"/>
    <w:rsid w:val="00BC64E1"/>
    <w:rsid w:val="00BD010B"/>
    <w:rsid w:val="00C55D50"/>
    <w:rsid w:val="00C63AF3"/>
    <w:rsid w:val="00CC3842"/>
    <w:rsid w:val="00CD76DB"/>
    <w:rsid w:val="00CE7197"/>
    <w:rsid w:val="00D24C5C"/>
    <w:rsid w:val="00D96144"/>
    <w:rsid w:val="00DA4F57"/>
    <w:rsid w:val="00DB578D"/>
    <w:rsid w:val="00DE7122"/>
    <w:rsid w:val="00E14326"/>
    <w:rsid w:val="00E15573"/>
    <w:rsid w:val="00E37E33"/>
    <w:rsid w:val="00EB50C5"/>
    <w:rsid w:val="00EC28A6"/>
    <w:rsid w:val="00EC5D17"/>
    <w:rsid w:val="00F30103"/>
    <w:rsid w:val="00F4177E"/>
    <w:rsid w:val="00F60AD4"/>
    <w:rsid w:val="00F852A7"/>
    <w:rsid w:val="00FE1AA3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133"/>
    <w:pPr>
      <w:ind w:left="720"/>
      <w:contextualSpacing/>
    </w:pPr>
  </w:style>
  <w:style w:type="paragraph" w:styleId="a5">
    <w:name w:val="No Spacing"/>
    <w:uiPriority w:val="99"/>
    <w:qFormat/>
    <w:rsid w:val="00EC5D17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133"/>
    <w:pPr>
      <w:ind w:left="720"/>
      <w:contextualSpacing/>
    </w:pPr>
  </w:style>
  <w:style w:type="paragraph" w:styleId="a5">
    <w:name w:val="No Spacing"/>
    <w:uiPriority w:val="99"/>
    <w:qFormat/>
    <w:rsid w:val="00EC5D17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FB885-3788-453E-B5C4-A3E2E51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terabit</dc:creator>
  <cp:lastModifiedBy>Urist</cp:lastModifiedBy>
  <cp:revision>5</cp:revision>
  <cp:lastPrinted>2018-05-14T09:32:00Z</cp:lastPrinted>
  <dcterms:created xsi:type="dcterms:W3CDTF">2018-04-25T08:54:00Z</dcterms:created>
  <dcterms:modified xsi:type="dcterms:W3CDTF">2018-05-14T10:09:00Z</dcterms:modified>
</cp:coreProperties>
</file>