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24525" w:rsidRDefault="00924525" w:rsidP="00C13A26">
      <w:pPr>
        <w:pStyle w:val="a3"/>
        <w:jc w:val="center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C13A26" w:rsidRPr="004B0D95" w:rsidRDefault="00924525" w:rsidP="00C13A26">
      <w:pPr>
        <w:jc w:val="center"/>
        <w:rPr>
          <w:rFonts w:eastAsia="Calibri"/>
          <w:b/>
        </w:rPr>
      </w:pPr>
      <w:r>
        <w:rPr>
          <w:b/>
          <w:szCs w:val="28"/>
          <w:lang w:val="uk-UA"/>
        </w:rPr>
        <w:t>від</w:t>
      </w:r>
      <w:r w:rsidR="00811BF9">
        <w:rPr>
          <w:b/>
          <w:szCs w:val="28"/>
          <w:lang w:val="uk-UA"/>
        </w:rPr>
        <w:t xml:space="preserve"> </w:t>
      </w:r>
      <w:r w:rsidR="00A549FF">
        <w:rPr>
          <w:b/>
          <w:szCs w:val="28"/>
          <w:lang w:val="uk-UA"/>
        </w:rPr>
        <w:t xml:space="preserve">30 травня </w:t>
      </w:r>
      <w:r w:rsidR="00FC77A9">
        <w:rPr>
          <w:b/>
          <w:szCs w:val="28"/>
          <w:lang w:val="uk-UA"/>
        </w:rPr>
        <w:t>2018 року</w:t>
      </w:r>
      <w:r>
        <w:rPr>
          <w:b/>
          <w:szCs w:val="28"/>
          <w:lang w:val="uk-UA"/>
        </w:rPr>
        <w:t xml:space="preserve"> </w:t>
      </w:r>
      <w:r w:rsidR="00C13A26" w:rsidRPr="004B0D95">
        <w:rPr>
          <w:rFonts w:eastAsia="Calibri"/>
          <w:b/>
        </w:rPr>
        <w:t xml:space="preserve">Про </w:t>
      </w:r>
      <w:proofErr w:type="spellStart"/>
      <w:r w:rsidR="00C13A26" w:rsidRPr="004B0D95">
        <w:rPr>
          <w:rFonts w:eastAsia="Calibri"/>
          <w:b/>
        </w:rPr>
        <w:t>внесення</w:t>
      </w:r>
      <w:proofErr w:type="spellEnd"/>
      <w:r w:rsidR="00C13A26" w:rsidRPr="004B0D95">
        <w:rPr>
          <w:rFonts w:eastAsia="Calibri"/>
          <w:b/>
        </w:rPr>
        <w:t xml:space="preserve"> </w:t>
      </w:r>
      <w:proofErr w:type="spellStart"/>
      <w:r w:rsidR="00C13A26" w:rsidRPr="004B0D95">
        <w:rPr>
          <w:rFonts w:eastAsia="Calibri"/>
          <w:b/>
        </w:rPr>
        <w:t>змін</w:t>
      </w:r>
      <w:proofErr w:type="spellEnd"/>
      <w:r w:rsidR="00C13A26" w:rsidRPr="004B0D95">
        <w:rPr>
          <w:rFonts w:eastAsia="Calibri"/>
          <w:b/>
        </w:rPr>
        <w:t xml:space="preserve"> до </w:t>
      </w:r>
      <w:proofErr w:type="spellStart"/>
      <w:r w:rsidR="00C13A26" w:rsidRPr="004B0D95">
        <w:rPr>
          <w:rFonts w:eastAsia="Calibri"/>
          <w:b/>
        </w:rPr>
        <w:t>рішення</w:t>
      </w:r>
      <w:proofErr w:type="spellEnd"/>
      <w:r w:rsidR="00C13A26" w:rsidRPr="004B0D95">
        <w:rPr>
          <w:rFonts w:eastAsia="Calibri"/>
          <w:b/>
        </w:rPr>
        <w:t xml:space="preserve"> </w:t>
      </w:r>
      <w:proofErr w:type="spellStart"/>
      <w:r w:rsidR="00C13A26" w:rsidRPr="004B0D95">
        <w:rPr>
          <w:rFonts w:eastAsia="Calibri"/>
          <w:b/>
        </w:rPr>
        <w:t>міської</w:t>
      </w:r>
      <w:proofErr w:type="spellEnd"/>
      <w:r w:rsidR="00C13A26" w:rsidRPr="004B0D95">
        <w:rPr>
          <w:rFonts w:eastAsia="Calibri"/>
          <w:b/>
        </w:rPr>
        <w:t xml:space="preserve"> </w:t>
      </w:r>
      <w:r w:rsidR="00C13A26">
        <w:rPr>
          <w:rFonts w:eastAsia="Calibri"/>
          <w:b/>
        </w:rPr>
        <w:t xml:space="preserve">ради </w:t>
      </w:r>
      <w:proofErr w:type="spellStart"/>
      <w:r w:rsidR="00C13A26">
        <w:rPr>
          <w:rFonts w:eastAsia="Calibri"/>
          <w:b/>
        </w:rPr>
        <w:t>від</w:t>
      </w:r>
      <w:proofErr w:type="spellEnd"/>
      <w:r w:rsidR="00C13A26">
        <w:rPr>
          <w:rFonts w:eastAsia="Calibri"/>
          <w:b/>
        </w:rPr>
        <w:t xml:space="preserve"> 29 </w:t>
      </w:r>
      <w:proofErr w:type="spellStart"/>
      <w:r w:rsidR="00C13A26">
        <w:rPr>
          <w:rFonts w:eastAsia="Calibri"/>
          <w:b/>
        </w:rPr>
        <w:t>березня</w:t>
      </w:r>
      <w:proofErr w:type="spellEnd"/>
      <w:r w:rsidR="00C13A26">
        <w:rPr>
          <w:rFonts w:eastAsia="Calibri"/>
          <w:b/>
        </w:rPr>
        <w:t xml:space="preserve"> 2016</w:t>
      </w:r>
      <w:r w:rsidR="00C13A26" w:rsidRPr="004B0D95">
        <w:rPr>
          <w:rFonts w:eastAsia="Calibri"/>
          <w:b/>
        </w:rPr>
        <w:t xml:space="preserve"> року «</w:t>
      </w:r>
      <w:r w:rsidR="00C13A26" w:rsidRPr="00BD70A4">
        <w:rPr>
          <w:b/>
          <w:szCs w:val="28"/>
        </w:rPr>
        <w:t xml:space="preserve">Про </w:t>
      </w:r>
      <w:proofErr w:type="spellStart"/>
      <w:r w:rsidR="00C13A26" w:rsidRPr="00BD70A4">
        <w:rPr>
          <w:b/>
          <w:szCs w:val="28"/>
        </w:rPr>
        <w:t>затвердження</w:t>
      </w:r>
      <w:proofErr w:type="spellEnd"/>
      <w:r w:rsidR="00C13A26" w:rsidRPr="00BD70A4">
        <w:rPr>
          <w:b/>
          <w:szCs w:val="28"/>
        </w:rPr>
        <w:t xml:space="preserve"> </w:t>
      </w:r>
      <w:proofErr w:type="spellStart"/>
      <w:r w:rsidR="00C13A26" w:rsidRPr="00BD70A4">
        <w:rPr>
          <w:b/>
          <w:szCs w:val="28"/>
        </w:rPr>
        <w:t>комплексної</w:t>
      </w:r>
      <w:proofErr w:type="spellEnd"/>
      <w:r w:rsidR="00C13A26" w:rsidRPr="00BD70A4">
        <w:rPr>
          <w:b/>
          <w:szCs w:val="28"/>
        </w:rPr>
        <w:t xml:space="preserve"> </w:t>
      </w:r>
      <w:proofErr w:type="spellStart"/>
      <w:r w:rsidR="00C13A26" w:rsidRPr="00BD70A4">
        <w:rPr>
          <w:b/>
          <w:szCs w:val="28"/>
        </w:rPr>
        <w:t>міської</w:t>
      </w:r>
      <w:proofErr w:type="spellEnd"/>
      <w:r w:rsidR="00C13A26" w:rsidRPr="00BD70A4">
        <w:rPr>
          <w:b/>
          <w:szCs w:val="28"/>
        </w:rPr>
        <w:t xml:space="preserve">  </w:t>
      </w:r>
      <w:proofErr w:type="spellStart"/>
      <w:r w:rsidR="00C13A26" w:rsidRPr="00BD70A4">
        <w:rPr>
          <w:b/>
          <w:szCs w:val="28"/>
        </w:rPr>
        <w:t>програми</w:t>
      </w:r>
      <w:proofErr w:type="spellEnd"/>
      <w:r w:rsidR="00C13A26" w:rsidRPr="00BD70A4">
        <w:rPr>
          <w:b/>
          <w:szCs w:val="28"/>
        </w:rPr>
        <w:t xml:space="preserve"> «Доступна аптека»  в м. </w:t>
      </w:r>
      <w:proofErr w:type="spellStart"/>
      <w:r w:rsidR="00C13A26" w:rsidRPr="00BD70A4">
        <w:rPr>
          <w:b/>
          <w:szCs w:val="28"/>
        </w:rPr>
        <w:t>Кременчуці</w:t>
      </w:r>
      <w:proofErr w:type="spellEnd"/>
      <w:r w:rsidR="00C13A26" w:rsidRPr="00BD70A4">
        <w:rPr>
          <w:b/>
          <w:szCs w:val="28"/>
        </w:rPr>
        <w:t xml:space="preserve">  на 2016-2018 роки</w:t>
      </w:r>
      <w:r w:rsidR="00C13A26" w:rsidRPr="004B0D95">
        <w:rPr>
          <w:rFonts w:eastAsia="Calibri"/>
          <w:b/>
        </w:rPr>
        <w:t>»</w:t>
      </w:r>
    </w:p>
    <w:bookmarkEnd w:id="0"/>
    <w:p w:rsidR="005574F1" w:rsidRPr="003E76F6" w:rsidRDefault="005574F1" w:rsidP="005574F1">
      <w:pPr>
        <w:pStyle w:val="a3"/>
        <w:jc w:val="both"/>
        <w:rPr>
          <w:b/>
          <w:sz w:val="28"/>
          <w:szCs w:val="28"/>
        </w:rPr>
      </w:pPr>
    </w:p>
    <w:p w:rsidR="00924525" w:rsidRDefault="00811BF9" w:rsidP="0092452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24525">
        <w:rPr>
          <w:sz w:val="28"/>
          <w:szCs w:val="28"/>
          <w:lang w:val="uk-UA"/>
        </w:rPr>
        <w:t xml:space="preserve"> </w:t>
      </w:r>
    </w:p>
    <w:p w:rsidR="0074400F" w:rsidRPr="0074400F" w:rsidRDefault="0074400F" w:rsidP="0074400F">
      <w:pPr>
        <w:pStyle w:val="a3"/>
        <w:jc w:val="center"/>
        <w:rPr>
          <w:b/>
          <w:sz w:val="28"/>
          <w:szCs w:val="28"/>
        </w:rPr>
      </w:pPr>
      <w:r w:rsidRPr="0074400F">
        <w:rPr>
          <w:b/>
          <w:sz w:val="28"/>
          <w:szCs w:val="28"/>
        </w:rPr>
        <w:t>ПОРІВНЯЛЬНА ТАБЛИЦЯ</w:t>
      </w:r>
    </w:p>
    <w:p w:rsidR="0074400F" w:rsidRDefault="0074400F" w:rsidP="0074400F">
      <w:pPr>
        <w:pStyle w:val="a3"/>
        <w:ind w:firstLine="709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74400F">
        <w:rPr>
          <w:b/>
          <w:sz w:val="28"/>
          <w:szCs w:val="28"/>
        </w:rPr>
        <w:t>до</w:t>
      </w:r>
      <w:proofErr w:type="gramEnd"/>
      <w:r w:rsidRPr="0074400F">
        <w:rPr>
          <w:b/>
          <w:sz w:val="28"/>
          <w:szCs w:val="28"/>
        </w:rPr>
        <w:t xml:space="preserve"> проекту </w:t>
      </w:r>
      <w:proofErr w:type="spellStart"/>
      <w:r w:rsidRPr="0074400F">
        <w:rPr>
          <w:b/>
          <w:sz w:val="28"/>
          <w:szCs w:val="28"/>
        </w:rPr>
        <w:t>нової</w:t>
      </w:r>
      <w:proofErr w:type="spellEnd"/>
      <w:r w:rsidRPr="0074400F">
        <w:rPr>
          <w:b/>
          <w:sz w:val="28"/>
          <w:szCs w:val="28"/>
        </w:rPr>
        <w:t xml:space="preserve"> </w:t>
      </w:r>
      <w:proofErr w:type="spellStart"/>
      <w:r w:rsidRPr="0074400F">
        <w:rPr>
          <w:b/>
          <w:sz w:val="28"/>
          <w:szCs w:val="28"/>
        </w:rPr>
        <w:t>редакції</w:t>
      </w:r>
      <w:proofErr w:type="spellEnd"/>
      <w:r w:rsidRPr="0074400F">
        <w:rPr>
          <w:b/>
          <w:sz w:val="28"/>
          <w:szCs w:val="28"/>
        </w:rPr>
        <w:t xml:space="preserve"> </w:t>
      </w:r>
      <w:proofErr w:type="spellStart"/>
      <w:r w:rsidR="005574F1" w:rsidRPr="003E76F6">
        <w:rPr>
          <w:b/>
          <w:sz w:val="28"/>
          <w:szCs w:val="28"/>
        </w:rPr>
        <w:t>комплексної</w:t>
      </w:r>
      <w:proofErr w:type="spellEnd"/>
      <w:r w:rsidR="005574F1" w:rsidRPr="003E76F6">
        <w:rPr>
          <w:b/>
          <w:sz w:val="28"/>
          <w:szCs w:val="28"/>
        </w:rPr>
        <w:t xml:space="preserve"> </w:t>
      </w:r>
      <w:proofErr w:type="spellStart"/>
      <w:r w:rsidR="005574F1">
        <w:rPr>
          <w:b/>
          <w:sz w:val="28"/>
          <w:szCs w:val="28"/>
        </w:rPr>
        <w:t>міської</w:t>
      </w:r>
      <w:proofErr w:type="spellEnd"/>
      <w:r w:rsidR="005574F1">
        <w:rPr>
          <w:b/>
          <w:sz w:val="28"/>
          <w:szCs w:val="28"/>
        </w:rPr>
        <w:t xml:space="preserve">  </w:t>
      </w:r>
      <w:proofErr w:type="spellStart"/>
      <w:r w:rsidR="005574F1" w:rsidRPr="003E76F6">
        <w:rPr>
          <w:b/>
          <w:sz w:val="28"/>
          <w:szCs w:val="28"/>
        </w:rPr>
        <w:t>програми</w:t>
      </w:r>
      <w:proofErr w:type="spellEnd"/>
      <w:r w:rsidR="005574F1" w:rsidRPr="003E76F6">
        <w:rPr>
          <w:b/>
          <w:sz w:val="28"/>
          <w:szCs w:val="28"/>
        </w:rPr>
        <w:t xml:space="preserve"> </w:t>
      </w:r>
      <w:r w:rsidR="005574F1">
        <w:rPr>
          <w:b/>
          <w:sz w:val="28"/>
          <w:szCs w:val="28"/>
        </w:rPr>
        <w:t xml:space="preserve">«Доступна аптека»  в м. </w:t>
      </w:r>
      <w:proofErr w:type="spellStart"/>
      <w:r w:rsidR="005574F1">
        <w:rPr>
          <w:b/>
          <w:sz w:val="28"/>
          <w:szCs w:val="28"/>
        </w:rPr>
        <w:t>Кременчуці</w:t>
      </w:r>
      <w:proofErr w:type="spellEnd"/>
      <w:r w:rsidR="005574F1">
        <w:rPr>
          <w:b/>
          <w:sz w:val="28"/>
          <w:szCs w:val="28"/>
        </w:rPr>
        <w:t xml:space="preserve">  на 2016-</w:t>
      </w:r>
      <w:r w:rsidR="005574F1" w:rsidRPr="003E76F6">
        <w:rPr>
          <w:b/>
          <w:sz w:val="28"/>
          <w:szCs w:val="28"/>
        </w:rPr>
        <w:t>2018 роки</w:t>
      </w:r>
    </w:p>
    <w:p w:rsidR="005574F1" w:rsidRDefault="005574F1" w:rsidP="0074400F">
      <w:pPr>
        <w:pStyle w:val="a3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21479" w:rsidRDefault="00D21479" w:rsidP="0074400F">
      <w:pPr>
        <w:pStyle w:val="a3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21479" w:rsidRDefault="00D21479" w:rsidP="00D21479">
      <w:pPr>
        <w:pStyle w:val="a3"/>
        <w:ind w:firstLine="709"/>
        <w:jc w:val="both"/>
        <w:rPr>
          <w:sz w:val="28"/>
          <w:szCs w:val="28"/>
        </w:rPr>
      </w:pPr>
      <w:r w:rsidRPr="00FE0CA0">
        <w:rPr>
          <w:sz w:val="28"/>
          <w:szCs w:val="28"/>
        </w:rPr>
        <w:t xml:space="preserve">З метою </w:t>
      </w:r>
      <w:proofErr w:type="spellStart"/>
      <w:r w:rsidRPr="00FE0CA0">
        <w:rPr>
          <w:sz w:val="28"/>
          <w:szCs w:val="28"/>
        </w:rPr>
        <w:t>забезпечення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доступності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ліків</w:t>
      </w:r>
      <w:proofErr w:type="spellEnd"/>
      <w:r w:rsidRPr="00FE0CA0">
        <w:rPr>
          <w:sz w:val="28"/>
          <w:szCs w:val="28"/>
        </w:rPr>
        <w:t xml:space="preserve"> та </w:t>
      </w:r>
      <w:proofErr w:type="spellStart"/>
      <w:r w:rsidRPr="00FE0CA0">
        <w:rPr>
          <w:sz w:val="28"/>
          <w:szCs w:val="28"/>
        </w:rPr>
        <w:t>виробів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медичного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призначення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мешканцям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віддалених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районів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міста</w:t>
      </w:r>
      <w:proofErr w:type="spellEnd"/>
      <w:r w:rsidRPr="00FE0CA0">
        <w:rPr>
          <w:sz w:val="28"/>
          <w:szCs w:val="28"/>
        </w:rPr>
        <w:t xml:space="preserve"> та </w:t>
      </w:r>
      <w:proofErr w:type="spellStart"/>
      <w:r w:rsidRPr="00FE0CA0">
        <w:rPr>
          <w:sz w:val="28"/>
          <w:szCs w:val="28"/>
        </w:rPr>
        <w:t>пацієнтам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закладів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охорони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здоров’я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міста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Кременчука</w:t>
      </w:r>
      <w:proofErr w:type="spellEnd"/>
      <w:r w:rsidRPr="00FE0CA0">
        <w:rPr>
          <w:sz w:val="28"/>
          <w:szCs w:val="28"/>
        </w:rPr>
        <w:t xml:space="preserve">, </w:t>
      </w:r>
      <w:proofErr w:type="spellStart"/>
      <w:r w:rsidRPr="00FE0CA0">
        <w:rPr>
          <w:sz w:val="28"/>
          <w:szCs w:val="28"/>
        </w:rPr>
        <w:t>зменшення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вартості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медикам</w:t>
      </w:r>
      <w:r>
        <w:rPr>
          <w:sz w:val="28"/>
          <w:szCs w:val="28"/>
        </w:rPr>
        <w:t>е</w:t>
      </w:r>
      <w:r w:rsidRPr="00FE0CA0">
        <w:rPr>
          <w:sz w:val="28"/>
          <w:szCs w:val="28"/>
        </w:rPr>
        <w:t>нтів</w:t>
      </w:r>
      <w:proofErr w:type="spellEnd"/>
      <w:r w:rsidRPr="00FE0CA0">
        <w:rPr>
          <w:sz w:val="28"/>
          <w:szCs w:val="28"/>
        </w:rPr>
        <w:t xml:space="preserve"> для </w:t>
      </w:r>
      <w:proofErr w:type="spellStart"/>
      <w:r w:rsidRPr="00FE0CA0">
        <w:rPr>
          <w:sz w:val="28"/>
          <w:szCs w:val="28"/>
        </w:rPr>
        <w:t>населення</w:t>
      </w:r>
      <w:proofErr w:type="spellEnd"/>
      <w:r w:rsidRPr="00FE0CA0">
        <w:rPr>
          <w:sz w:val="28"/>
          <w:szCs w:val="28"/>
        </w:rPr>
        <w:t xml:space="preserve">, в тому </w:t>
      </w:r>
      <w:proofErr w:type="spellStart"/>
      <w:r w:rsidRPr="00FE0CA0">
        <w:rPr>
          <w:sz w:val="28"/>
          <w:szCs w:val="28"/>
        </w:rPr>
        <w:t>числі</w:t>
      </w:r>
      <w:proofErr w:type="spellEnd"/>
      <w:r w:rsidRPr="00FE0CA0">
        <w:rPr>
          <w:sz w:val="28"/>
          <w:szCs w:val="28"/>
        </w:rPr>
        <w:t xml:space="preserve"> для </w:t>
      </w:r>
      <w:proofErr w:type="spellStart"/>
      <w:r w:rsidRPr="00FE0CA0">
        <w:rPr>
          <w:sz w:val="28"/>
          <w:szCs w:val="28"/>
        </w:rPr>
        <w:t>соціально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незахищених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верств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FE0CA0">
        <w:rPr>
          <w:sz w:val="28"/>
          <w:szCs w:val="28"/>
        </w:rPr>
        <w:t>населення</w:t>
      </w:r>
      <w:proofErr w:type="spellEnd"/>
      <w:r w:rsidRPr="00FE0CA0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виникла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нагальна</w:t>
      </w:r>
      <w:proofErr w:type="spellEnd"/>
      <w:r w:rsidRPr="00A116B8">
        <w:rPr>
          <w:sz w:val="28"/>
          <w:szCs w:val="28"/>
        </w:rPr>
        <w:t xml:space="preserve"> потреба</w:t>
      </w:r>
      <w:r w:rsidRPr="00FE0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розширенні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аптечних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Зміни у програмі на 2018рік </w:t>
      </w:r>
      <w:r>
        <w:rPr>
          <w:sz w:val="28"/>
          <w:szCs w:val="28"/>
        </w:rPr>
        <w:t>дозвол</w:t>
      </w:r>
      <w:r>
        <w:rPr>
          <w:sz w:val="28"/>
          <w:szCs w:val="28"/>
          <w:lang w:val="uk-UA"/>
        </w:rPr>
        <w:t>ять</w:t>
      </w:r>
      <w:r>
        <w:rPr>
          <w:sz w:val="28"/>
          <w:szCs w:val="28"/>
        </w:rPr>
        <w:t xml:space="preserve">: </w:t>
      </w:r>
    </w:p>
    <w:p w:rsidR="00D21479" w:rsidRDefault="00D21479" w:rsidP="00D21479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створ</w:t>
      </w:r>
      <w:r>
        <w:rPr>
          <w:sz w:val="28"/>
          <w:szCs w:val="28"/>
        </w:rPr>
        <w:t>ити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високорентабельн</w:t>
      </w:r>
      <w:r>
        <w:rPr>
          <w:sz w:val="28"/>
          <w:szCs w:val="28"/>
        </w:rPr>
        <w:t>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структурн</w:t>
      </w:r>
      <w:r>
        <w:rPr>
          <w:sz w:val="28"/>
          <w:szCs w:val="28"/>
        </w:rPr>
        <w:t>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підрозділ</w:t>
      </w:r>
      <w:r>
        <w:rPr>
          <w:sz w:val="28"/>
          <w:szCs w:val="28"/>
        </w:rPr>
        <w:t>и</w:t>
      </w:r>
      <w:proofErr w:type="spellEnd"/>
      <w:r w:rsidRPr="00A116B8">
        <w:rPr>
          <w:sz w:val="28"/>
          <w:szCs w:val="28"/>
        </w:rPr>
        <w:t xml:space="preserve"> (</w:t>
      </w:r>
      <w:proofErr w:type="spellStart"/>
      <w:r w:rsidRPr="00A116B8">
        <w:rPr>
          <w:sz w:val="28"/>
          <w:szCs w:val="28"/>
        </w:rPr>
        <w:t>аптечн</w:t>
      </w:r>
      <w:r>
        <w:rPr>
          <w:sz w:val="28"/>
          <w:szCs w:val="28"/>
        </w:rPr>
        <w:t>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пункт</w:t>
      </w:r>
      <w:r>
        <w:rPr>
          <w:sz w:val="28"/>
          <w:szCs w:val="28"/>
        </w:rPr>
        <w:t>и</w:t>
      </w:r>
      <w:proofErr w:type="spellEnd"/>
      <w:r w:rsidRPr="00A116B8">
        <w:rPr>
          <w:sz w:val="28"/>
          <w:szCs w:val="28"/>
        </w:rPr>
        <w:t xml:space="preserve">) при </w:t>
      </w:r>
      <w:proofErr w:type="spellStart"/>
      <w:r w:rsidRPr="00A116B8">
        <w:rPr>
          <w:sz w:val="28"/>
          <w:szCs w:val="28"/>
        </w:rPr>
        <w:t>лікувальних</w:t>
      </w:r>
      <w:proofErr w:type="spellEnd"/>
      <w:r w:rsidRPr="00A116B8">
        <w:rPr>
          <w:sz w:val="28"/>
          <w:szCs w:val="28"/>
        </w:rPr>
        <w:t xml:space="preserve"> закладах</w:t>
      </w:r>
      <w:r>
        <w:rPr>
          <w:sz w:val="28"/>
          <w:szCs w:val="28"/>
        </w:rPr>
        <w:t>;</w:t>
      </w:r>
    </w:p>
    <w:p w:rsidR="00D21479" w:rsidRDefault="00D21479" w:rsidP="00D21479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57F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асортименту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медикаментів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виробів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>;</w:t>
      </w:r>
    </w:p>
    <w:p w:rsidR="00D21479" w:rsidRDefault="00D21479" w:rsidP="00D21479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забезпечення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доступності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ліків</w:t>
      </w:r>
      <w:proofErr w:type="spellEnd"/>
      <w:r w:rsidRPr="00A116B8">
        <w:rPr>
          <w:sz w:val="28"/>
          <w:szCs w:val="28"/>
        </w:rPr>
        <w:t xml:space="preserve"> та </w:t>
      </w:r>
      <w:proofErr w:type="spellStart"/>
      <w:r w:rsidRPr="00A116B8">
        <w:rPr>
          <w:sz w:val="28"/>
          <w:szCs w:val="28"/>
        </w:rPr>
        <w:t>виробів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медичного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призначення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мешканцям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віддалених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районів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міста</w:t>
      </w:r>
      <w:proofErr w:type="spellEnd"/>
      <w:r w:rsidRPr="00A116B8">
        <w:rPr>
          <w:sz w:val="28"/>
          <w:szCs w:val="28"/>
        </w:rPr>
        <w:t xml:space="preserve"> та </w:t>
      </w:r>
      <w:proofErr w:type="spellStart"/>
      <w:r w:rsidRPr="00A116B8">
        <w:rPr>
          <w:sz w:val="28"/>
          <w:szCs w:val="28"/>
        </w:rPr>
        <w:t>пацієнт</w:t>
      </w:r>
      <w:r>
        <w:rPr>
          <w:sz w:val="28"/>
          <w:szCs w:val="28"/>
        </w:rPr>
        <w:t>ам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закладів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міста</w:t>
      </w:r>
      <w:proofErr w:type="spellEnd"/>
      <w:r w:rsidRPr="00A116B8">
        <w:rPr>
          <w:sz w:val="28"/>
          <w:szCs w:val="28"/>
        </w:rPr>
        <w:t xml:space="preserve"> </w:t>
      </w:r>
      <w:proofErr w:type="spellStart"/>
      <w:r w:rsidRPr="00A116B8">
        <w:rPr>
          <w:sz w:val="28"/>
          <w:szCs w:val="28"/>
        </w:rPr>
        <w:t>К</w:t>
      </w:r>
      <w:r>
        <w:rPr>
          <w:sz w:val="28"/>
          <w:szCs w:val="28"/>
        </w:rPr>
        <w:t>ременчука</w:t>
      </w:r>
      <w:proofErr w:type="spellEnd"/>
    </w:p>
    <w:p w:rsidR="00D21479" w:rsidRDefault="00D21479" w:rsidP="00D21479">
      <w:pPr>
        <w:pStyle w:val="a3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574F1" w:rsidRPr="00D03A38" w:rsidRDefault="001E4246" w:rsidP="0074400F">
      <w:pPr>
        <w:pStyle w:val="a3"/>
        <w:ind w:firstLine="709"/>
        <w:jc w:val="center"/>
        <w:rPr>
          <w:b/>
          <w:sz w:val="28"/>
          <w:szCs w:val="28"/>
        </w:rPr>
      </w:pPr>
      <w:r w:rsidRPr="00D03A38">
        <w:rPr>
          <w:b/>
          <w:sz w:val="28"/>
          <w:szCs w:val="28"/>
        </w:rPr>
        <w:t xml:space="preserve">Стара </w:t>
      </w:r>
      <w:proofErr w:type="spellStart"/>
      <w:r w:rsidRPr="00D03A38">
        <w:rPr>
          <w:b/>
          <w:sz w:val="28"/>
          <w:szCs w:val="28"/>
        </w:rPr>
        <w:t>редакція</w:t>
      </w:r>
      <w:proofErr w:type="spellEnd"/>
    </w:p>
    <w:p w:rsidR="005574F1" w:rsidRPr="00D03A38" w:rsidRDefault="005574F1" w:rsidP="0074400F">
      <w:pPr>
        <w:pStyle w:val="a3"/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96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0"/>
        <w:gridCol w:w="1700"/>
        <w:gridCol w:w="2267"/>
        <w:gridCol w:w="1282"/>
        <w:gridCol w:w="1556"/>
        <w:gridCol w:w="2123"/>
      </w:tblGrid>
      <w:tr w:rsidR="00D03A38" w:rsidRPr="00D03A38" w:rsidTr="004865A1">
        <w:trPr>
          <w:trHeight w:val="1407"/>
        </w:trPr>
        <w:tc>
          <w:tcPr>
            <w:tcW w:w="710" w:type="dxa"/>
            <w:vMerge w:val="restart"/>
          </w:tcPr>
          <w:p w:rsidR="001E4246" w:rsidRPr="00D03A38" w:rsidRDefault="001E4246" w:rsidP="00863E49">
            <w:pPr>
              <w:pStyle w:val="a3"/>
              <w:rPr>
                <w:b/>
                <w:sz w:val="22"/>
                <w:szCs w:val="22"/>
              </w:rPr>
            </w:pPr>
            <w:r w:rsidRPr="00D03A38">
              <w:rPr>
                <w:sz w:val="22"/>
                <w:szCs w:val="22"/>
              </w:rPr>
              <w:t xml:space="preserve">      5.</w:t>
            </w:r>
          </w:p>
        </w:tc>
        <w:tc>
          <w:tcPr>
            <w:tcW w:w="1700" w:type="dxa"/>
            <w:vMerge w:val="restart"/>
          </w:tcPr>
          <w:p w:rsidR="001E4246" w:rsidRPr="00D03A38" w:rsidRDefault="001E4246" w:rsidP="00863E49">
            <w:pPr>
              <w:pStyle w:val="a3"/>
              <w:rPr>
                <w:b/>
                <w:sz w:val="22"/>
                <w:szCs w:val="22"/>
              </w:rPr>
            </w:pPr>
            <w:proofErr w:type="spellStart"/>
            <w:r w:rsidRPr="00D03A38">
              <w:rPr>
                <w:sz w:val="22"/>
                <w:szCs w:val="22"/>
              </w:rPr>
              <w:t>Відкриття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нових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структурних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підрозділів</w:t>
            </w:r>
            <w:proofErr w:type="spellEnd"/>
            <w:r w:rsidRPr="00D03A38">
              <w:rPr>
                <w:sz w:val="22"/>
                <w:szCs w:val="22"/>
              </w:rPr>
              <w:t xml:space="preserve"> у </w:t>
            </w:r>
            <w:proofErr w:type="spellStart"/>
            <w:r w:rsidRPr="00D03A38">
              <w:rPr>
                <w:sz w:val="22"/>
                <w:szCs w:val="22"/>
              </w:rPr>
              <w:t>віддалених</w:t>
            </w:r>
            <w:proofErr w:type="spellEnd"/>
            <w:r w:rsidRPr="00D03A38">
              <w:rPr>
                <w:sz w:val="22"/>
                <w:szCs w:val="22"/>
              </w:rPr>
              <w:t xml:space="preserve"> районах </w:t>
            </w:r>
            <w:proofErr w:type="spellStart"/>
            <w:r w:rsidRPr="00D03A38">
              <w:rPr>
                <w:sz w:val="22"/>
                <w:szCs w:val="22"/>
              </w:rPr>
              <w:t>міста</w:t>
            </w:r>
            <w:proofErr w:type="spellEnd"/>
          </w:p>
        </w:tc>
        <w:tc>
          <w:tcPr>
            <w:tcW w:w="2267" w:type="dxa"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spacing w:val="-10"/>
                <w:sz w:val="22"/>
                <w:szCs w:val="22"/>
              </w:rPr>
            </w:pPr>
            <w:r w:rsidRPr="00D03A38">
              <w:rPr>
                <w:spacing w:val="-10"/>
                <w:sz w:val="22"/>
                <w:szCs w:val="22"/>
              </w:rPr>
              <w:t xml:space="preserve">1. </w:t>
            </w:r>
            <w:proofErr w:type="spellStart"/>
            <w:r w:rsidRPr="00D03A38">
              <w:rPr>
                <w:spacing w:val="-10"/>
                <w:sz w:val="22"/>
                <w:szCs w:val="22"/>
              </w:rPr>
              <w:t>Відкриття</w:t>
            </w:r>
            <w:proofErr w:type="spellEnd"/>
            <w:r w:rsidRPr="00D03A38">
              <w:rPr>
                <w:spacing w:val="-10"/>
                <w:sz w:val="22"/>
                <w:szCs w:val="22"/>
              </w:rPr>
              <w:t xml:space="preserve"> аптечного пункту (</w:t>
            </w:r>
            <w:proofErr w:type="spellStart"/>
            <w:r w:rsidRPr="00D03A38">
              <w:rPr>
                <w:spacing w:val="-10"/>
                <w:sz w:val="22"/>
                <w:szCs w:val="22"/>
              </w:rPr>
              <w:t>Ревівка</w:t>
            </w:r>
            <w:proofErr w:type="spellEnd"/>
            <w:r w:rsidRPr="00D03A38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1282" w:type="dxa"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D03A38">
              <w:rPr>
                <w:sz w:val="22"/>
                <w:szCs w:val="22"/>
              </w:rPr>
              <w:t xml:space="preserve">ІІ </w:t>
            </w:r>
            <w:proofErr w:type="spellStart"/>
            <w:r w:rsidRPr="00D03A38">
              <w:rPr>
                <w:sz w:val="22"/>
                <w:szCs w:val="22"/>
              </w:rPr>
              <w:t>півріччя</w:t>
            </w:r>
            <w:proofErr w:type="spellEnd"/>
          </w:p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D03A38">
              <w:rPr>
                <w:sz w:val="22"/>
                <w:szCs w:val="22"/>
              </w:rPr>
              <w:t>2016 року</w:t>
            </w:r>
          </w:p>
        </w:tc>
        <w:tc>
          <w:tcPr>
            <w:tcW w:w="1556" w:type="dxa"/>
            <w:vMerge w:val="restart"/>
          </w:tcPr>
          <w:p w:rsidR="001E4246" w:rsidRPr="00D03A38" w:rsidRDefault="001E4246" w:rsidP="00863E4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03A38">
              <w:rPr>
                <w:sz w:val="22"/>
                <w:szCs w:val="22"/>
              </w:rPr>
              <w:t>Управління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охорони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здоров’я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виконав</w:t>
            </w:r>
            <w:proofErr w:type="spellEnd"/>
          </w:p>
          <w:p w:rsidR="001E4246" w:rsidRPr="00D03A38" w:rsidRDefault="001E4246" w:rsidP="00863E4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03A38">
              <w:rPr>
                <w:sz w:val="22"/>
                <w:szCs w:val="22"/>
              </w:rPr>
              <w:t>чого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комі</w:t>
            </w:r>
            <w:proofErr w:type="spellEnd"/>
            <w:r w:rsidRPr="00D03A38">
              <w:rPr>
                <w:sz w:val="22"/>
                <w:szCs w:val="22"/>
              </w:rPr>
              <w:t>-</w:t>
            </w:r>
          </w:p>
          <w:p w:rsidR="001E4246" w:rsidRPr="00D03A38" w:rsidRDefault="001E4246" w:rsidP="00863E4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03A38">
              <w:rPr>
                <w:sz w:val="22"/>
                <w:szCs w:val="22"/>
              </w:rPr>
              <w:t>тету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Кре</w:t>
            </w:r>
            <w:proofErr w:type="spellEnd"/>
            <w:r w:rsidRPr="00D03A38">
              <w:rPr>
                <w:sz w:val="22"/>
                <w:szCs w:val="22"/>
              </w:rPr>
              <w:t>-</w:t>
            </w:r>
          </w:p>
          <w:p w:rsidR="001E4246" w:rsidRPr="00D03A38" w:rsidRDefault="001E4246" w:rsidP="00863E4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03A38">
              <w:rPr>
                <w:sz w:val="22"/>
                <w:szCs w:val="22"/>
              </w:rPr>
              <w:t>менчуцької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міської</w:t>
            </w:r>
            <w:proofErr w:type="spellEnd"/>
            <w:r w:rsidRPr="00D03A38">
              <w:rPr>
                <w:sz w:val="22"/>
                <w:szCs w:val="22"/>
              </w:rPr>
              <w:t xml:space="preserve"> ради </w:t>
            </w:r>
            <w:proofErr w:type="spellStart"/>
            <w:r w:rsidRPr="00D03A38">
              <w:rPr>
                <w:sz w:val="22"/>
                <w:szCs w:val="22"/>
              </w:rPr>
              <w:t>Полтавської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області</w:t>
            </w:r>
            <w:proofErr w:type="spellEnd"/>
            <w:r w:rsidRPr="00D03A38">
              <w:rPr>
                <w:sz w:val="22"/>
                <w:szCs w:val="22"/>
              </w:rPr>
              <w:t>,</w:t>
            </w:r>
          </w:p>
          <w:p w:rsidR="001E4246" w:rsidRPr="00D03A38" w:rsidRDefault="001E4246" w:rsidP="00863E49">
            <w:pPr>
              <w:pStyle w:val="a3"/>
              <w:jc w:val="center"/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D03A38">
              <w:rPr>
                <w:rFonts w:eastAsia="Times New Roman"/>
                <w:bCs/>
                <w:sz w:val="22"/>
                <w:szCs w:val="22"/>
              </w:rPr>
              <w:t>Керівництво</w:t>
            </w:r>
            <w:proofErr w:type="spellEnd"/>
            <w:r w:rsidRPr="00D03A38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rFonts w:eastAsia="Times New Roman"/>
                <w:bCs/>
                <w:sz w:val="22"/>
                <w:szCs w:val="22"/>
              </w:rPr>
              <w:t>комуналь</w:t>
            </w:r>
            <w:proofErr w:type="spellEnd"/>
            <w:r w:rsidRPr="00D03A38">
              <w:rPr>
                <w:rFonts w:eastAsia="Times New Roman"/>
                <w:bCs/>
                <w:sz w:val="22"/>
                <w:szCs w:val="22"/>
              </w:rPr>
              <w:t>-</w:t>
            </w:r>
          </w:p>
          <w:p w:rsidR="001E4246" w:rsidRPr="00D03A38" w:rsidRDefault="001E4246" w:rsidP="00863E49">
            <w:pPr>
              <w:pStyle w:val="a3"/>
              <w:jc w:val="center"/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D03A38">
              <w:rPr>
                <w:rFonts w:eastAsia="Times New Roman"/>
                <w:bCs/>
                <w:sz w:val="22"/>
                <w:szCs w:val="22"/>
              </w:rPr>
              <w:t>ного</w:t>
            </w:r>
            <w:proofErr w:type="spellEnd"/>
            <w:r w:rsidRPr="00D03A38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rFonts w:eastAsia="Times New Roman"/>
                <w:bCs/>
                <w:sz w:val="22"/>
                <w:szCs w:val="22"/>
              </w:rPr>
              <w:t>підприємс</w:t>
            </w:r>
            <w:proofErr w:type="spellEnd"/>
            <w:r w:rsidRPr="00D03A38">
              <w:rPr>
                <w:rFonts w:eastAsia="Times New Roman"/>
                <w:bCs/>
                <w:sz w:val="22"/>
                <w:szCs w:val="22"/>
              </w:rPr>
              <w:t>-</w:t>
            </w:r>
          </w:p>
          <w:p w:rsidR="001E4246" w:rsidRPr="00D03A38" w:rsidRDefault="001E4246" w:rsidP="00863E49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03A38">
              <w:rPr>
                <w:rFonts w:eastAsia="Times New Roman"/>
                <w:bCs/>
                <w:sz w:val="22"/>
                <w:szCs w:val="22"/>
              </w:rPr>
              <w:t>тва</w:t>
            </w:r>
            <w:proofErr w:type="spellEnd"/>
            <w:r w:rsidRPr="00D03A38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D03A38">
              <w:rPr>
                <w:sz w:val="22"/>
                <w:szCs w:val="22"/>
              </w:rPr>
              <w:t>«АПТЕКА</w:t>
            </w:r>
          </w:p>
          <w:p w:rsidR="001E4246" w:rsidRPr="00D03A38" w:rsidRDefault="001E4246" w:rsidP="00863E49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D03A38">
              <w:rPr>
                <w:sz w:val="22"/>
                <w:szCs w:val="22"/>
              </w:rPr>
              <w:t>№ 90»</w:t>
            </w:r>
          </w:p>
        </w:tc>
        <w:tc>
          <w:tcPr>
            <w:tcW w:w="2123" w:type="dxa"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03A38">
              <w:rPr>
                <w:sz w:val="22"/>
                <w:szCs w:val="22"/>
              </w:rPr>
              <w:t>Міський</w:t>
            </w:r>
            <w:proofErr w:type="spellEnd"/>
            <w:r w:rsidRPr="00D03A38">
              <w:rPr>
                <w:sz w:val="22"/>
                <w:szCs w:val="22"/>
              </w:rPr>
              <w:t xml:space="preserve"> бюджет 100,0 тис. грн., </w:t>
            </w:r>
            <w:proofErr w:type="spellStart"/>
            <w:r w:rsidRPr="00D03A38">
              <w:rPr>
                <w:sz w:val="22"/>
                <w:szCs w:val="22"/>
              </w:rPr>
              <w:t>власні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кошти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підприємства</w:t>
            </w:r>
            <w:proofErr w:type="spellEnd"/>
          </w:p>
          <w:p w:rsidR="001E4246" w:rsidRPr="00D03A38" w:rsidRDefault="001E4246" w:rsidP="00863E49">
            <w:pPr>
              <w:pStyle w:val="a3"/>
              <w:jc w:val="center"/>
              <w:rPr>
                <w:sz w:val="22"/>
                <w:szCs w:val="22"/>
              </w:rPr>
            </w:pPr>
            <w:r w:rsidRPr="00D03A38">
              <w:rPr>
                <w:sz w:val="22"/>
                <w:szCs w:val="22"/>
              </w:rPr>
              <w:t xml:space="preserve">100,0 тис. грн. </w:t>
            </w:r>
            <w:proofErr w:type="spellStart"/>
            <w:r w:rsidRPr="00D03A38">
              <w:rPr>
                <w:sz w:val="22"/>
                <w:szCs w:val="22"/>
              </w:rPr>
              <w:t>всього</w:t>
            </w:r>
            <w:proofErr w:type="spellEnd"/>
            <w:r w:rsidRPr="00D03A38">
              <w:rPr>
                <w:sz w:val="22"/>
                <w:szCs w:val="22"/>
              </w:rPr>
              <w:t xml:space="preserve"> 200,0 тис. грн. </w:t>
            </w:r>
          </w:p>
        </w:tc>
      </w:tr>
      <w:tr w:rsidR="00D03A38" w:rsidRPr="00D03A38" w:rsidTr="004865A1">
        <w:trPr>
          <w:trHeight w:val="1203"/>
        </w:trPr>
        <w:tc>
          <w:tcPr>
            <w:tcW w:w="710" w:type="dxa"/>
            <w:vMerge/>
          </w:tcPr>
          <w:p w:rsidR="001E4246" w:rsidRPr="00D03A38" w:rsidRDefault="001E4246" w:rsidP="00863E49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1E4246" w:rsidRPr="00D03A38" w:rsidRDefault="001E4246" w:rsidP="00863E49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spacing w:val="-10"/>
                <w:sz w:val="22"/>
                <w:szCs w:val="22"/>
              </w:rPr>
            </w:pPr>
            <w:r w:rsidRPr="00D03A38">
              <w:rPr>
                <w:spacing w:val="-10"/>
                <w:sz w:val="22"/>
                <w:szCs w:val="22"/>
              </w:rPr>
              <w:t>2.Відкриття аптечного пункту (Лашки)</w:t>
            </w:r>
          </w:p>
        </w:tc>
        <w:tc>
          <w:tcPr>
            <w:tcW w:w="1282" w:type="dxa"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D03A38">
              <w:rPr>
                <w:sz w:val="22"/>
                <w:szCs w:val="22"/>
              </w:rPr>
              <w:t xml:space="preserve">2017 </w:t>
            </w:r>
            <w:proofErr w:type="spellStart"/>
            <w:r w:rsidRPr="00D03A38"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556" w:type="dxa"/>
            <w:vMerge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03A38">
              <w:rPr>
                <w:sz w:val="22"/>
                <w:szCs w:val="22"/>
              </w:rPr>
              <w:t>Міський</w:t>
            </w:r>
            <w:proofErr w:type="spellEnd"/>
            <w:r w:rsidRPr="00D03A38">
              <w:rPr>
                <w:sz w:val="22"/>
                <w:szCs w:val="22"/>
              </w:rPr>
              <w:t xml:space="preserve"> бюджет 400,0 тис. грн., </w:t>
            </w:r>
            <w:proofErr w:type="spellStart"/>
            <w:r w:rsidRPr="00D03A38">
              <w:rPr>
                <w:sz w:val="22"/>
                <w:szCs w:val="22"/>
              </w:rPr>
              <w:t>власні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кошти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підприємства</w:t>
            </w:r>
            <w:proofErr w:type="spellEnd"/>
          </w:p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D03A38">
              <w:rPr>
                <w:sz w:val="22"/>
                <w:szCs w:val="22"/>
              </w:rPr>
              <w:t xml:space="preserve">400,0 тис. грн. </w:t>
            </w:r>
            <w:proofErr w:type="spellStart"/>
            <w:r w:rsidRPr="00D03A38">
              <w:rPr>
                <w:sz w:val="22"/>
                <w:szCs w:val="22"/>
              </w:rPr>
              <w:t>всього</w:t>
            </w:r>
            <w:proofErr w:type="spellEnd"/>
            <w:r w:rsidRPr="00D03A38">
              <w:rPr>
                <w:sz w:val="22"/>
                <w:szCs w:val="22"/>
              </w:rPr>
              <w:t xml:space="preserve"> 800,0 тис. грн.</w:t>
            </w:r>
          </w:p>
        </w:tc>
      </w:tr>
      <w:tr w:rsidR="001E4246" w:rsidRPr="00D03A38" w:rsidTr="004865A1">
        <w:trPr>
          <w:trHeight w:val="1193"/>
        </w:trPr>
        <w:tc>
          <w:tcPr>
            <w:tcW w:w="710" w:type="dxa"/>
            <w:vMerge/>
          </w:tcPr>
          <w:p w:rsidR="001E4246" w:rsidRPr="00D03A38" w:rsidRDefault="001E4246" w:rsidP="00863E49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1E4246" w:rsidRPr="00D03A38" w:rsidRDefault="001E4246" w:rsidP="00863E49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spacing w:val="-10"/>
                <w:sz w:val="22"/>
                <w:szCs w:val="22"/>
              </w:rPr>
            </w:pPr>
            <w:r w:rsidRPr="00D03A38">
              <w:rPr>
                <w:spacing w:val="-10"/>
                <w:sz w:val="22"/>
                <w:szCs w:val="22"/>
              </w:rPr>
              <w:t xml:space="preserve">3.Відкриття аптечного пункту (дальня </w:t>
            </w:r>
            <w:proofErr w:type="spellStart"/>
            <w:r w:rsidRPr="00D03A38">
              <w:rPr>
                <w:spacing w:val="-10"/>
                <w:sz w:val="22"/>
                <w:szCs w:val="22"/>
              </w:rPr>
              <w:t>Раківа</w:t>
            </w:r>
            <w:proofErr w:type="spellEnd"/>
            <w:r w:rsidRPr="00D03A38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1282" w:type="dxa"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D03A38">
              <w:rPr>
                <w:sz w:val="22"/>
                <w:szCs w:val="22"/>
              </w:rPr>
              <w:t xml:space="preserve">2018 </w:t>
            </w:r>
            <w:proofErr w:type="spellStart"/>
            <w:r w:rsidRPr="00D03A38"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556" w:type="dxa"/>
            <w:vMerge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</w:tcPr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03A38">
              <w:rPr>
                <w:sz w:val="22"/>
                <w:szCs w:val="22"/>
              </w:rPr>
              <w:t>Міський</w:t>
            </w:r>
            <w:proofErr w:type="spellEnd"/>
            <w:r w:rsidRPr="00D03A38">
              <w:rPr>
                <w:sz w:val="22"/>
                <w:szCs w:val="22"/>
              </w:rPr>
              <w:t xml:space="preserve"> бюджет 400,0 тис. грн., </w:t>
            </w:r>
            <w:proofErr w:type="spellStart"/>
            <w:r w:rsidRPr="00D03A38">
              <w:rPr>
                <w:sz w:val="22"/>
                <w:szCs w:val="22"/>
              </w:rPr>
              <w:t>власні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кошти</w:t>
            </w:r>
            <w:proofErr w:type="spellEnd"/>
            <w:r w:rsidRPr="00D03A38">
              <w:rPr>
                <w:sz w:val="22"/>
                <w:szCs w:val="22"/>
              </w:rPr>
              <w:t xml:space="preserve"> </w:t>
            </w:r>
            <w:proofErr w:type="spellStart"/>
            <w:r w:rsidRPr="00D03A38">
              <w:rPr>
                <w:sz w:val="22"/>
                <w:szCs w:val="22"/>
              </w:rPr>
              <w:t>підприємства</w:t>
            </w:r>
            <w:proofErr w:type="spellEnd"/>
          </w:p>
          <w:p w:rsidR="001E4246" w:rsidRPr="00D03A38" w:rsidRDefault="001E4246" w:rsidP="00863E4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D03A38">
              <w:rPr>
                <w:sz w:val="22"/>
                <w:szCs w:val="22"/>
              </w:rPr>
              <w:t xml:space="preserve">400,0 тис. грн. </w:t>
            </w:r>
            <w:proofErr w:type="spellStart"/>
            <w:r w:rsidRPr="00D03A38">
              <w:rPr>
                <w:sz w:val="22"/>
                <w:szCs w:val="22"/>
              </w:rPr>
              <w:t>всього</w:t>
            </w:r>
            <w:proofErr w:type="spellEnd"/>
            <w:r w:rsidRPr="00D03A38">
              <w:rPr>
                <w:sz w:val="22"/>
                <w:szCs w:val="22"/>
              </w:rPr>
              <w:t xml:space="preserve"> 800,0 тис. грн.</w:t>
            </w:r>
          </w:p>
        </w:tc>
      </w:tr>
    </w:tbl>
    <w:p w:rsidR="005574F1" w:rsidRPr="00D03A38" w:rsidRDefault="005574F1" w:rsidP="0074400F">
      <w:pPr>
        <w:pStyle w:val="a3"/>
        <w:ind w:firstLine="709"/>
        <w:jc w:val="center"/>
        <w:rPr>
          <w:b/>
          <w:sz w:val="28"/>
          <w:szCs w:val="28"/>
        </w:rPr>
      </w:pPr>
    </w:p>
    <w:p w:rsidR="005574F1" w:rsidRPr="00D03A38" w:rsidRDefault="005574F1" w:rsidP="0074400F">
      <w:pPr>
        <w:pStyle w:val="a3"/>
        <w:jc w:val="center"/>
        <w:rPr>
          <w:b/>
          <w:sz w:val="28"/>
          <w:szCs w:val="28"/>
          <w:lang w:val="uk-UA"/>
        </w:rPr>
      </w:pPr>
      <w:r w:rsidRPr="00D03A38">
        <w:rPr>
          <w:b/>
          <w:sz w:val="28"/>
          <w:szCs w:val="28"/>
        </w:rPr>
        <w:t xml:space="preserve">Нова </w:t>
      </w:r>
      <w:proofErr w:type="spellStart"/>
      <w:r w:rsidRPr="00D03A38">
        <w:rPr>
          <w:b/>
          <w:sz w:val="28"/>
          <w:szCs w:val="28"/>
        </w:rPr>
        <w:t>редакц</w:t>
      </w:r>
      <w:r w:rsidRPr="00D03A38">
        <w:rPr>
          <w:b/>
          <w:sz w:val="28"/>
          <w:szCs w:val="28"/>
          <w:lang w:val="uk-UA"/>
        </w:rPr>
        <w:t>ія</w:t>
      </w:r>
      <w:proofErr w:type="spellEnd"/>
    </w:p>
    <w:tbl>
      <w:tblPr>
        <w:tblStyle w:val="10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0"/>
        <w:gridCol w:w="2268"/>
        <w:gridCol w:w="1276"/>
        <w:gridCol w:w="1556"/>
        <w:gridCol w:w="2129"/>
      </w:tblGrid>
      <w:tr w:rsidR="00B75628" w:rsidRPr="00A879AB" w:rsidTr="004865A1">
        <w:trPr>
          <w:trHeight w:val="14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ind w:left="-111"/>
              <w:rPr>
                <w:b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lastRenderedPageBreak/>
              <w:t xml:space="preserve">      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rPr>
                <w:b/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Відкриття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нових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структурних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підрозділів</w:t>
            </w:r>
            <w:proofErr w:type="spellEnd"/>
            <w:r w:rsidRPr="00A879AB">
              <w:rPr>
                <w:sz w:val="22"/>
                <w:szCs w:val="22"/>
              </w:rPr>
              <w:t xml:space="preserve"> у </w:t>
            </w:r>
            <w:proofErr w:type="spellStart"/>
            <w:r w:rsidRPr="00A879AB">
              <w:rPr>
                <w:sz w:val="22"/>
                <w:szCs w:val="22"/>
              </w:rPr>
              <w:t>віддалених</w:t>
            </w:r>
            <w:proofErr w:type="spellEnd"/>
            <w:r w:rsidRPr="00A879AB">
              <w:rPr>
                <w:sz w:val="22"/>
                <w:szCs w:val="22"/>
              </w:rPr>
              <w:t xml:space="preserve"> районах </w:t>
            </w:r>
            <w:proofErr w:type="spellStart"/>
            <w:r w:rsidRPr="00A879AB">
              <w:rPr>
                <w:sz w:val="22"/>
                <w:szCs w:val="22"/>
              </w:rPr>
              <w:t>міста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spacing w:val="-10"/>
                <w:sz w:val="22"/>
                <w:szCs w:val="22"/>
              </w:rPr>
            </w:pPr>
            <w:r w:rsidRPr="00A879AB">
              <w:rPr>
                <w:spacing w:val="-10"/>
                <w:sz w:val="22"/>
                <w:szCs w:val="22"/>
              </w:rPr>
              <w:t xml:space="preserve">1.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Відкриття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аптечного пункту (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Ревівка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 2018 </w:t>
            </w:r>
            <w:proofErr w:type="spellStart"/>
            <w:r w:rsidRPr="00A879AB"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Управління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охорони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здоров’я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виконав</w:t>
            </w:r>
            <w:proofErr w:type="spellEnd"/>
          </w:p>
          <w:p w:rsidR="00B75628" w:rsidRPr="00A879AB" w:rsidRDefault="00B75628" w:rsidP="00FF1F38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чого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комі</w:t>
            </w:r>
            <w:proofErr w:type="spellEnd"/>
            <w:r w:rsidRPr="00A879AB">
              <w:rPr>
                <w:sz w:val="22"/>
                <w:szCs w:val="22"/>
              </w:rPr>
              <w:t>-</w:t>
            </w:r>
          </w:p>
          <w:p w:rsidR="00B75628" w:rsidRPr="00A879AB" w:rsidRDefault="00B75628" w:rsidP="00FF1F38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тету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Кре</w:t>
            </w:r>
            <w:proofErr w:type="spellEnd"/>
            <w:r w:rsidRPr="00A879AB">
              <w:rPr>
                <w:sz w:val="22"/>
                <w:szCs w:val="22"/>
              </w:rPr>
              <w:t>-</w:t>
            </w:r>
          </w:p>
          <w:p w:rsidR="00B75628" w:rsidRPr="00A879AB" w:rsidRDefault="00B75628" w:rsidP="00FF1F38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міської</w:t>
            </w:r>
            <w:proofErr w:type="spellEnd"/>
            <w:r w:rsidRPr="00A879AB">
              <w:rPr>
                <w:sz w:val="22"/>
                <w:szCs w:val="22"/>
              </w:rPr>
              <w:t xml:space="preserve"> ради </w:t>
            </w:r>
            <w:proofErr w:type="spellStart"/>
            <w:r w:rsidRPr="00A879AB">
              <w:rPr>
                <w:sz w:val="22"/>
                <w:szCs w:val="22"/>
              </w:rPr>
              <w:t>Полтавської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області</w:t>
            </w:r>
            <w:proofErr w:type="spellEnd"/>
            <w:r w:rsidRPr="00A879AB">
              <w:rPr>
                <w:sz w:val="22"/>
                <w:szCs w:val="22"/>
              </w:rPr>
              <w:t>,</w:t>
            </w:r>
          </w:p>
          <w:p w:rsidR="00B75628" w:rsidRPr="00A879AB" w:rsidRDefault="00B75628" w:rsidP="00FF1F38">
            <w:pPr>
              <w:pStyle w:val="a3"/>
              <w:jc w:val="center"/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A879AB">
              <w:rPr>
                <w:rFonts w:eastAsia="Times New Roman"/>
                <w:bCs/>
                <w:sz w:val="22"/>
                <w:szCs w:val="22"/>
              </w:rPr>
              <w:t>Керівництво</w:t>
            </w:r>
            <w:proofErr w:type="spellEnd"/>
            <w:r w:rsidRPr="00A879AB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eastAsia="Times New Roman"/>
                <w:bCs/>
                <w:sz w:val="22"/>
                <w:szCs w:val="22"/>
              </w:rPr>
              <w:t>комуналь</w:t>
            </w:r>
            <w:proofErr w:type="spellEnd"/>
            <w:r w:rsidRPr="00A879AB">
              <w:rPr>
                <w:rFonts w:eastAsia="Times New Roman"/>
                <w:bCs/>
                <w:sz w:val="22"/>
                <w:szCs w:val="22"/>
              </w:rPr>
              <w:t>-</w:t>
            </w:r>
          </w:p>
          <w:p w:rsidR="00B75628" w:rsidRPr="00A879AB" w:rsidRDefault="00B75628" w:rsidP="00FF1F38">
            <w:pPr>
              <w:pStyle w:val="a3"/>
              <w:jc w:val="center"/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A879AB">
              <w:rPr>
                <w:rFonts w:eastAsia="Times New Roman"/>
                <w:bCs/>
                <w:sz w:val="22"/>
                <w:szCs w:val="22"/>
              </w:rPr>
              <w:t>ного</w:t>
            </w:r>
            <w:proofErr w:type="spellEnd"/>
            <w:r w:rsidRPr="00A879AB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eastAsia="Times New Roman"/>
                <w:bCs/>
                <w:sz w:val="22"/>
                <w:szCs w:val="22"/>
              </w:rPr>
              <w:t>підприємс</w:t>
            </w:r>
            <w:proofErr w:type="spellEnd"/>
            <w:r w:rsidRPr="00A879AB">
              <w:rPr>
                <w:rFonts w:eastAsia="Times New Roman"/>
                <w:bCs/>
                <w:sz w:val="22"/>
                <w:szCs w:val="22"/>
              </w:rPr>
              <w:t>-</w:t>
            </w:r>
          </w:p>
          <w:p w:rsidR="00B75628" w:rsidRPr="00A879AB" w:rsidRDefault="00B75628" w:rsidP="00FF1F38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879AB">
              <w:rPr>
                <w:rFonts w:eastAsia="Times New Roman"/>
                <w:bCs/>
                <w:sz w:val="22"/>
                <w:szCs w:val="22"/>
              </w:rPr>
              <w:t>тва</w:t>
            </w:r>
            <w:proofErr w:type="spellEnd"/>
            <w:r w:rsidRPr="00A879AB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A879AB">
              <w:rPr>
                <w:sz w:val="22"/>
                <w:szCs w:val="22"/>
              </w:rPr>
              <w:t>«АПТЕКА</w:t>
            </w:r>
          </w:p>
          <w:p w:rsidR="00B75628" w:rsidRPr="00A879AB" w:rsidRDefault="00B75628" w:rsidP="00FF1F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>№ 90»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Міський</w:t>
            </w:r>
            <w:proofErr w:type="spellEnd"/>
            <w:r w:rsidRPr="00A879AB">
              <w:rPr>
                <w:sz w:val="22"/>
                <w:szCs w:val="22"/>
              </w:rPr>
              <w:t xml:space="preserve"> бюджет 330,0 тис. грн.,  </w:t>
            </w:r>
            <w:proofErr w:type="spellStart"/>
            <w:r w:rsidRPr="00A879AB">
              <w:rPr>
                <w:sz w:val="22"/>
                <w:szCs w:val="22"/>
              </w:rPr>
              <w:t>власні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кошти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79AB">
              <w:rPr>
                <w:sz w:val="22"/>
                <w:szCs w:val="22"/>
              </w:rPr>
              <w:t>п</w:t>
            </w:r>
            <w:proofErr w:type="gramEnd"/>
            <w:r w:rsidRPr="00A879AB">
              <w:rPr>
                <w:sz w:val="22"/>
                <w:szCs w:val="22"/>
              </w:rPr>
              <w:t>ідприємства</w:t>
            </w:r>
            <w:proofErr w:type="spellEnd"/>
          </w:p>
          <w:p w:rsidR="00B75628" w:rsidRPr="00A879AB" w:rsidRDefault="00B75628" w:rsidP="00FF1F38">
            <w:pPr>
              <w:pStyle w:val="a3"/>
              <w:jc w:val="center"/>
              <w:rPr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20,0 тис. грн.  </w:t>
            </w:r>
            <w:proofErr w:type="spellStart"/>
            <w:r w:rsidRPr="00A879AB">
              <w:rPr>
                <w:sz w:val="22"/>
                <w:szCs w:val="22"/>
              </w:rPr>
              <w:t>всього</w:t>
            </w:r>
            <w:proofErr w:type="spellEnd"/>
            <w:r w:rsidRPr="00A879AB">
              <w:rPr>
                <w:sz w:val="22"/>
                <w:szCs w:val="22"/>
              </w:rPr>
              <w:t xml:space="preserve"> 350,0 тис. грн. </w:t>
            </w:r>
          </w:p>
        </w:tc>
      </w:tr>
      <w:tr w:rsidR="00B75628" w:rsidRPr="00A879AB" w:rsidTr="004865A1">
        <w:trPr>
          <w:trHeight w:val="120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spacing w:val="-10"/>
                <w:sz w:val="22"/>
                <w:szCs w:val="22"/>
              </w:rPr>
            </w:pPr>
            <w:r w:rsidRPr="00A879AB">
              <w:rPr>
                <w:spacing w:val="-10"/>
                <w:sz w:val="22"/>
                <w:szCs w:val="22"/>
              </w:rPr>
              <w:t>2.Відкриття аптечного пункту КНМП «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Кременчуцька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перша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міська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лікарня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ім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. О.Т.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Богаєвського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2018 </w:t>
            </w:r>
            <w:proofErr w:type="spellStart"/>
            <w:r w:rsidRPr="00A879AB"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Міський</w:t>
            </w:r>
            <w:proofErr w:type="spellEnd"/>
            <w:r w:rsidRPr="00A879AB">
              <w:rPr>
                <w:sz w:val="22"/>
                <w:szCs w:val="22"/>
              </w:rPr>
              <w:t xml:space="preserve"> бюджет 580,0 тис. грн., </w:t>
            </w:r>
            <w:proofErr w:type="spellStart"/>
            <w:r w:rsidRPr="00A879AB">
              <w:rPr>
                <w:sz w:val="22"/>
                <w:szCs w:val="22"/>
              </w:rPr>
              <w:t>власні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кошти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підприємства</w:t>
            </w:r>
            <w:proofErr w:type="spellEnd"/>
          </w:p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50,0 тис. грн. </w:t>
            </w:r>
            <w:proofErr w:type="spellStart"/>
            <w:r w:rsidRPr="00A879AB">
              <w:rPr>
                <w:sz w:val="22"/>
                <w:szCs w:val="22"/>
              </w:rPr>
              <w:t>всього</w:t>
            </w:r>
            <w:proofErr w:type="spellEnd"/>
            <w:r w:rsidRPr="00A879AB">
              <w:rPr>
                <w:sz w:val="22"/>
                <w:szCs w:val="22"/>
              </w:rPr>
              <w:t xml:space="preserve"> 630,0 тис. грн.</w:t>
            </w:r>
          </w:p>
        </w:tc>
      </w:tr>
      <w:tr w:rsidR="00B75628" w:rsidRPr="00A879AB" w:rsidTr="004865A1">
        <w:trPr>
          <w:trHeight w:val="119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spacing w:val="-10"/>
                <w:sz w:val="22"/>
                <w:szCs w:val="22"/>
              </w:rPr>
            </w:pPr>
            <w:r w:rsidRPr="00A879AB">
              <w:rPr>
                <w:spacing w:val="-10"/>
                <w:sz w:val="22"/>
                <w:szCs w:val="22"/>
              </w:rPr>
              <w:t>3.Відкриття аптечного пункту  КНМП «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Лікарня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інтенсивного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лікування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«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Кременчуцька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2018 </w:t>
            </w:r>
            <w:proofErr w:type="spellStart"/>
            <w:r w:rsidRPr="00A879AB"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Міський</w:t>
            </w:r>
            <w:proofErr w:type="spellEnd"/>
            <w:r w:rsidRPr="00A879AB">
              <w:rPr>
                <w:sz w:val="22"/>
                <w:szCs w:val="22"/>
              </w:rPr>
              <w:t xml:space="preserve"> бюджет 780,0 тис. грн., </w:t>
            </w:r>
            <w:proofErr w:type="spellStart"/>
            <w:r w:rsidRPr="00A879AB">
              <w:rPr>
                <w:sz w:val="22"/>
                <w:szCs w:val="22"/>
              </w:rPr>
              <w:t>власні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кошти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підприємства</w:t>
            </w:r>
            <w:proofErr w:type="spellEnd"/>
          </w:p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50,0 тис. грн. </w:t>
            </w:r>
            <w:proofErr w:type="spellStart"/>
            <w:r w:rsidRPr="00A879AB">
              <w:rPr>
                <w:sz w:val="22"/>
                <w:szCs w:val="22"/>
              </w:rPr>
              <w:t>всього</w:t>
            </w:r>
            <w:proofErr w:type="spellEnd"/>
            <w:r w:rsidRPr="00A879AB">
              <w:rPr>
                <w:sz w:val="22"/>
                <w:szCs w:val="22"/>
              </w:rPr>
              <w:t xml:space="preserve"> 830,0 тис. грн.</w:t>
            </w:r>
          </w:p>
        </w:tc>
      </w:tr>
      <w:tr w:rsidR="00B75628" w:rsidRPr="00A879AB" w:rsidTr="004865A1">
        <w:trPr>
          <w:trHeight w:val="1407"/>
        </w:trPr>
        <w:tc>
          <w:tcPr>
            <w:tcW w:w="710" w:type="dxa"/>
            <w:vMerge w:val="restart"/>
            <w:tcBorders>
              <w:top w:val="nil"/>
            </w:tcBorders>
          </w:tcPr>
          <w:p w:rsidR="00B75628" w:rsidRPr="00A879AB" w:rsidRDefault="00B75628" w:rsidP="00FF1F38">
            <w:pPr>
              <w:pStyle w:val="a3"/>
              <w:rPr>
                <w:b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B75628" w:rsidRPr="00A879AB" w:rsidRDefault="00B75628" w:rsidP="00FF1F38">
            <w:pPr>
              <w:pStyle w:val="a3"/>
              <w:rPr>
                <w:b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spacing w:val="-10"/>
                <w:sz w:val="22"/>
                <w:szCs w:val="22"/>
              </w:rPr>
            </w:pPr>
            <w:r w:rsidRPr="00A879AB">
              <w:rPr>
                <w:spacing w:val="-10"/>
                <w:sz w:val="22"/>
                <w:szCs w:val="22"/>
              </w:rPr>
              <w:t xml:space="preserve">4.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Відкриття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аптечного пункту КНМП «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Кременчуцька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міська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дитяча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лікарня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 2018 </w:t>
            </w:r>
            <w:proofErr w:type="spellStart"/>
            <w:r w:rsidRPr="00A879AB"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556" w:type="dxa"/>
            <w:vMerge w:val="restart"/>
            <w:tcBorders>
              <w:top w:val="nil"/>
            </w:tcBorders>
          </w:tcPr>
          <w:p w:rsidR="00B75628" w:rsidRPr="00A879AB" w:rsidRDefault="00B75628" w:rsidP="00FF1F38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Міський</w:t>
            </w:r>
            <w:proofErr w:type="spellEnd"/>
            <w:r w:rsidRPr="00A879AB">
              <w:rPr>
                <w:sz w:val="22"/>
                <w:szCs w:val="22"/>
              </w:rPr>
              <w:t xml:space="preserve"> бюджет 490,0 тис. грн., </w:t>
            </w:r>
            <w:proofErr w:type="spellStart"/>
            <w:r w:rsidRPr="00A879AB">
              <w:rPr>
                <w:sz w:val="22"/>
                <w:szCs w:val="22"/>
              </w:rPr>
              <w:t>власні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кошти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підприємства</w:t>
            </w:r>
            <w:proofErr w:type="spellEnd"/>
          </w:p>
          <w:p w:rsidR="00B75628" w:rsidRPr="00A879AB" w:rsidRDefault="00B75628" w:rsidP="00FF1F38">
            <w:pPr>
              <w:pStyle w:val="a3"/>
              <w:jc w:val="center"/>
              <w:rPr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50,0 тис. грн. </w:t>
            </w:r>
            <w:proofErr w:type="spellStart"/>
            <w:r w:rsidRPr="00A879AB">
              <w:rPr>
                <w:sz w:val="22"/>
                <w:szCs w:val="22"/>
              </w:rPr>
              <w:t>всього</w:t>
            </w:r>
            <w:proofErr w:type="spellEnd"/>
            <w:r w:rsidRPr="00A879AB">
              <w:rPr>
                <w:sz w:val="22"/>
                <w:szCs w:val="22"/>
              </w:rPr>
              <w:t xml:space="preserve"> 540,0 тис. грн. </w:t>
            </w:r>
          </w:p>
        </w:tc>
      </w:tr>
      <w:tr w:rsidR="00B75628" w:rsidRPr="00A879AB" w:rsidTr="004865A1">
        <w:trPr>
          <w:trHeight w:val="1203"/>
        </w:trPr>
        <w:tc>
          <w:tcPr>
            <w:tcW w:w="710" w:type="dxa"/>
            <w:vMerge/>
          </w:tcPr>
          <w:p w:rsidR="00B75628" w:rsidRPr="00A879AB" w:rsidRDefault="00B75628" w:rsidP="00FF1F3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B75628" w:rsidRPr="00A879AB" w:rsidRDefault="00B75628" w:rsidP="00FF1F3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spacing w:val="-10"/>
                <w:sz w:val="22"/>
                <w:szCs w:val="22"/>
              </w:rPr>
            </w:pPr>
            <w:r w:rsidRPr="00A879AB">
              <w:rPr>
                <w:spacing w:val="-10"/>
                <w:sz w:val="22"/>
                <w:szCs w:val="22"/>
              </w:rPr>
              <w:t xml:space="preserve">5.Відкриття аптечного пункту КНМП «Центр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первинної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медико-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санітарної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pacing w:val="-10"/>
                <w:sz w:val="22"/>
                <w:szCs w:val="22"/>
              </w:rPr>
              <w:t>допомоги</w:t>
            </w:r>
            <w:proofErr w:type="spellEnd"/>
            <w:r w:rsidRPr="00A879AB">
              <w:rPr>
                <w:spacing w:val="-10"/>
                <w:sz w:val="22"/>
                <w:szCs w:val="22"/>
              </w:rPr>
              <w:t xml:space="preserve"> № 1»</w:t>
            </w:r>
          </w:p>
        </w:tc>
        <w:tc>
          <w:tcPr>
            <w:tcW w:w="1276" w:type="dxa"/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2018 </w:t>
            </w:r>
            <w:proofErr w:type="spellStart"/>
            <w:r w:rsidRPr="00A879AB"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556" w:type="dxa"/>
            <w:vMerge/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9" w:type="dxa"/>
          </w:tcPr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79AB">
              <w:rPr>
                <w:sz w:val="22"/>
                <w:szCs w:val="22"/>
              </w:rPr>
              <w:t>Міський</w:t>
            </w:r>
            <w:proofErr w:type="spellEnd"/>
            <w:r w:rsidRPr="00A879AB">
              <w:rPr>
                <w:sz w:val="22"/>
                <w:szCs w:val="22"/>
              </w:rPr>
              <w:t xml:space="preserve"> бюджет 320,0 тис. грн., </w:t>
            </w:r>
            <w:proofErr w:type="spellStart"/>
            <w:r w:rsidRPr="00A879AB">
              <w:rPr>
                <w:sz w:val="22"/>
                <w:szCs w:val="22"/>
              </w:rPr>
              <w:t>власні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кошти</w:t>
            </w:r>
            <w:proofErr w:type="spellEnd"/>
            <w:r w:rsidRPr="00A879AB">
              <w:rPr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sz w:val="22"/>
                <w:szCs w:val="22"/>
              </w:rPr>
              <w:t>підприємства</w:t>
            </w:r>
            <w:proofErr w:type="spellEnd"/>
          </w:p>
          <w:p w:rsidR="00B75628" w:rsidRPr="00A879AB" w:rsidRDefault="00B75628" w:rsidP="00FF1F38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9AB">
              <w:rPr>
                <w:sz w:val="22"/>
                <w:szCs w:val="22"/>
              </w:rPr>
              <w:t xml:space="preserve">50,0 тис. грн. </w:t>
            </w:r>
            <w:proofErr w:type="spellStart"/>
            <w:r w:rsidRPr="00A879AB">
              <w:rPr>
                <w:sz w:val="22"/>
                <w:szCs w:val="22"/>
              </w:rPr>
              <w:t>всього</w:t>
            </w:r>
            <w:proofErr w:type="spellEnd"/>
            <w:r w:rsidRPr="00A879AB">
              <w:rPr>
                <w:sz w:val="22"/>
                <w:szCs w:val="22"/>
              </w:rPr>
              <w:t xml:space="preserve"> 370,0 тис. грн.</w:t>
            </w:r>
          </w:p>
        </w:tc>
      </w:tr>
    </w:tbl>
    <w:p w:rsidR="005574F1" w:rsidRPr="00D03A38" w:rsidRDefault="005574F1" w:rsidP="005574F1">
      <w:pPr>
        <w:pStyle w:val="a3"/>
        <w:jc w:val="center"/>
        <w:rPr>
          <w:b/>
          <w:sz w:val="28"/>
          <w:szCs w:val="28"/>
        </w:rPr>
      </w:pPr>
    </w:p>
    <w:p w:rsidR="005574F1" w:rsidRPr="00D03A38" w:rsidRDefault="005574F1" w:rsidP="005574F1">
      <w:pPr>
        <w:pStyle w:val="a3"/>
        <w:rPr>
          <w:sz w:val="28"/>
          <w:szCs w:val="28"/>
        </w:rPr>
      </w:pPr>
    </w:p>
    <w:p w:rsidR="0074400F" w:rsidRPr="00D03A38" w:rsidRDefault="0074400F" w:rsidP="0074400F">
      <w:pPr>
        <w:pStyle w:val="a3"/>
        <w:jc w:val="center"/>
        <w:rPr>
          <w:b/>
          <w:sz w:val="28"/>
          <w:szCs w:val="28"/>
        </w:rPr>
      </w:pPr>
      <w:r w:rsidRPr="00D03A38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4"/>
        <w:gridCol w:w="4854"/>
      </w:tblGrid>
      <w:tr w:rsidR="00D03A38" w:rsidRPr="00D03A38" w:rsidTr="00B75628">
        <w:tc>
          <w:tcPr>
            <w:tcW w:w="4774" w:type="dxa"/>
          </w:tcPr>
          <w:p w:rsidR="0074400F" w:rsidRPr="00D03A38" w:rsidRDefault="0074400F" w:rsidP="002A1272">
            <w:pPr>
              <w:pStyle w:val="a3"/>
              <w:jc w:val="center"/>
              <w:rPr>
                <w:b/>
              </w:rPr>
            </w:pPr>
            <w:r w:rsidRPr="00D03A38">
              <w:rPr>
                <w:b/>
              </w:rPr>
              <w:t xml:space="preserve">Стара </w:t>
            </w:r>
            <w:proofErr w:type="spellStart"/>
            <w:r w:rsidRPr="00D03A38">
              <w:rPr>
                <w:b/>
              </w:rPr>
              <w:t>редакція</w:t>
            </w:r>
            <w:proofErr w:type="spellEnd"/>
          </w:p>
        </w:tc>
        <w:tc>
          <w:tcPr>
            <w:tcW w:w="4854" w:type="dxa"/>
          </w:tcPr>
          <w:p w:rsidR="0074400F" w:rsidRPr="00D03A38" w:rsidRDefault="0074400F" w:rsidP="002A1272">
            <w:pPr>
              <w:pStyle w:val="a3"/>
              <w:jc w:val="center"/>
              <w:rPr>
                <w:b/>
              </w:rPr>
            </w:pPr>
            <w:r w:rsidRPr="00D03A38">
              <w:rPr>
                <w:b/>
              </w:rPr>
              <w:t xml:space="preserve">Нова </w:t>
            </w:r>
            <w:proofErr w:type="spellStart"/>
            <w:r w:rsidRPr="00D03A38">
              <w:rPr>
                <w:b/>
              </w:rPr>
              <w:t>редакція</w:t>
            </w:r>
            <w:proofErr w:type="spellEnd"/>
          </w:p>
        </w:tc>
      </w:tr>
      <w:tr w:rsidR="00B75628" w:rsidRPr="00D03A38" w:rsidTr="00B75628">
        <w:tc>
          <w:tcPr>
            <w:tcW w:w="4774" w:type="dxa"/>
          </w:tcPr>
          <w:p w:rsidR="00B75628" w:rsidRPr="00A116B8" w:rsidRDefault="00B75628" w:rsidP="00B7562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5.  Шляхи </w:t>
            </w:r>
            <w:proofErr w:type="spellStart"/>
            <w:r>
              <w:rPr>
                <w:b/>
              </w:rPr>
              <w:t>розв’язання</w:t>
            </w:r>
            <w:proofErr w:type="spellEnd"/>
            <w:r>
              <w:rPr>
                <w:b/>
              </w:rPr>
              <w:t xml:space="preserve"> проблем</w:t>
            </w:r>
            <w:r w:rsidRPr="00A116B8">
              <w:rPr>
                <w:b/>
              </w:rPr>
              <w:t xml:space="preserve">, строки та </w:t>
            </w:r>
            <w:proofErr w:type="spellStart"/>
            <w:r w:rsidRPr="00A116B8">
              <w:rPr>
                <w:b/>
              </w:rPr>
              <w:t>етапи</w:t>
            </w:r>
            <w:proofErr w:type="spellEnd"/>
            <w:r w:rsidRPr="00A116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</w:p>
          <w:p w:rsidR="00B75628" w:rsidRDefault="00B75628" w:rsidP="00B75628">
            <w:pPr>
              <w:pStyle w:val="a3"/>
              <w:ind w:firstLine="709"/>
            </w:pPr>
          </w:p>
          <w:p w:rsidR="00B75628" w:rsidRDefault="00B75628" w:rsidP="00B75628">
            <w:pPr>
              <w:pStyle w:val="a3"/>
              <w:ind w:firstLine="709"/>
            </w:pPr>
          </w:p>
          <w:p w:rsidR="00B75628" w:rsidRDefault="00B75628" w:rsidP="00B75628">
            <w:pPr>
              <w:pStyle w:val="a3"/>
              <w:ind w:firstLine="709"/>
              <w:jc w:val="both"/>
            </w:pPr>
            <w:proofErr w:type="spellStart"/>
            <w:r w:rsidRPr="00A116B8">
              <w:t>Жодне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підприємство</w:t>
            </w:r>
            <w:proofErr w:type="spellEnd"/>
            <w:r w:rsidRPr="00A116B8">
              <w:t xml:space="preserve"> в </w:t>
            </w:r>
            <w:proofErr w:type="spellStart"/>
            <w:r w:rsidRPr="00A116B8">
              <w:t>умовах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ринкової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економіки</w:t>
            </w:r>
            <w:proofErr w:type="spellEnd"/>
            <w:r w:rsidRPr="00A116B8">
              <w:t xml:space="preserve"> не </w:t>
            </w:r>
            <w:proofErr w:type="spellStart"/>
            <w:r w:rsidRPr="00A116B8">
              <w:t>може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працювати</w:t>
            </w:r>
            <w:proofErr w:type="spellEnd"/>
            <w:r w:rsidRPr="00A116B8">
              <w:t xml:space="preserve"> в </w:t>
            </w:r>
            <w:proofErr w:type="spellStart"/>
            <w:r w:rsidRPr="00A116B8">
              <w:t>збиток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тривалий</w:t>
            </w:r>
            <w:proofErr w:type="spellEnd"/>
            <w:r w:rsidRPr="00A116B8">
              <w:t xml:space="preserve"> час, </w:t>
            </w:r>
            <w:proofErr w:type="spellStart"/>
            <w:r w:rsidRPr="00A116B8">
              <w:t>адже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це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призводить</w:t>
            </w:r>
            <w:proofErr w:type="spellEnd"/>
            <w:r w:rsidRPr="00A116B8">
              <w:t xml:space="preserve"> до </w:t>
            </w:r>
            <w:proofErr w:type="spellStart"/>
            <w:r w:rsidRPr="00A116B8">
              <w:t>поступового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вимивання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обігових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коштів</w:t>
            </w:r>
            <w:proofErr w:type="spellEnd"/>
            <w:r w:rsidRPr="00A116B8">
              <w:t xml:space="preserve"> та </w:t>
            </w:r>
            <w:proofErr w:type="spellStart"/>
            <w:r w:rsidRPr="00A116B8">
              <w:t>банкрутства</w:t>
            </w:r>
            <w:proofErr w:type="spellEnd"/>
            <w:r w:rsidRPr="00A116B8">
              <w:t xml:space="preserve"> як </w:t>
            </w:r>
            <w:proofErr w:type="spellStart"/>
            <w:r w:rsidRPr="00A116B8">
              <w:t>наслідок</w:t>
            </w:r>
            <w:proofErr w:type="spellEnd"/>
            <w:r w:rsidRPr="00A116B8">
              <w:t xml:space="preserve">. </w:t>
            </w:r>
            <w:proofErr w:type="spellStart"/>
            <w:r w:rsidRPr="00A116B8">
              <w:t>Саме</w:t>
            </w:r>
            <w:proofErr w:type="spellEnd"/>
            <w:r w:rsidRPr="00A116B8">
              <w:t xml:space="preserve"> тому для </w:t>
            </w:r>
            <w:proofErr w:type="spellStart"/>
            <w:r w:rsidRPr="00A116B8">
              <w:t>забезпечення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сталого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розвитку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Підприємства</w:t>
            </w:r>
            <w:proofErr w:type="spellEnd"/>
            <w:r w:rsidRPr="00A116B8">
              <w:t xml:space="preserve"> та </w:t>
            </w:r>
            <w:proofErr w:type="spellStart"/>
            <w:r w:rsidRPr="00A116B8">
              <w:t>досягнення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прийнятих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економічних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показників</w:t>
            </w:r>
            <w:proofErr w:type="spellEnd"/>
            <w:r w:rsidRPr="00A116B8">
              <w:t xml:space="preserve">, </w:t>
            </w:r>
            <w:proofErr w:type="spellStart"/>
            <w:r w:rsidRPr="00A116B8">
              <w:t>залучення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додаткових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фінансових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ресурсів</w:t>
            </w:r>
            <w:proofErr w:type="spellEnd"/>
            <w:r w:rsidRPr="00A116B8">
              <w:t xml:space="preserve"> шляхом </w:t>
            </w:r>
            <w:proofErr w:type="spellStart"/>
            <w:r w:rsidRPr="00A116B8">
              <w:t>реінвестування</w:t>
            </w:r>
            <w:proofErr w:type="spellEnd"/>
            <w:r>
              <w:t>,</w:t>
            </w:r>
            <w:r w:rsidRPr="00A116B8">
              <w:t xml:space="preserve"> </w:t>
            </w:r>
            <w:proofErr w:type="spellStart"/>
            <w:r w:rsidRPr="00A116B8">
              <w:t>Програмою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передбачено</w:t>
            </w:r>
            <w:proofErr w:type="spellEnd"/>
            <w:r w:rsidRPr="00A116B8">
              <w:t xml:space="preserve"> на </w:t>
            </w:r>
            <w:proofErr w:type="spellStart"/>
            <w:r w:rsidRPr="00A116B8">
              <w:t>першому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етапі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створення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високорентабельних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структурних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підрозділів</w:t>
            </w:r>
            <w:proofErr w:type="spellEnd"/>
            <w:r w:rsidRPr="00A116B8">
              <w:t xml:space="preserve"> (</w:t>
            </w:r>
            <w:proofErr w:type="spellStart"/>
            <w:r w:rsidRPr="00A116B8">
              <w:t>аптечних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пунктів</w:t>
            </w:r>
            <w:proofErr w:type="spellEnd"/>
            <w:r w:rsidRPr="00A116B8">
              <w:t xml:space="preserve">) при </w:t>
            </w:r>
            <w:proofErr w:type="spellStart"/>
            <w:r w:rsidRPr="00A116B8">
              <w:t>лікувальних</w:t>
            </w:r>
            <w:proofErr w:type="spellEnd"/>
            <w:r w:rsidRPr="00A116B8">
              <w:t xml:space="preserve"> закладах, яке не </w:t>
            </w:r>
            <w:proofErr w:type="spellStart"/>
            <w:r w:rsidRPr="00A116B8">
              <w:t>потребує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залучення</w:t>
            </w:r>
            <w:proofErr w:type="spellEnd"/>
            <w:r w:rsidRPr="00A116B8">
              <w:t xml:space="preserve"> великих </w:t>
            </w:r>
            <w:proofErr w:type="spellStart"/>
            <w:r w:rsidRPr="00A116B8">
              <w:lastRenderedPageBreak/>
              <w:t>асигнувань</w:t>
            </w:r>
            <w:proofErr w:type="spellEnd"/>
            <w:r w:rsidRPr="00A116B8">
              <w:t xml:space="preserve"> та </w:t>
            </w:r>
            <w:proofErr w:type="spellStart"/>
            <w:r w:rsidRPr="00A116B8">
              <w:t>може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поетапно</w:t>
            </w:r>
            <w:proofErr w:type="spellEnd"/>
            <w:r w:rsidRPr="00A116B8">
              <w:t xml:space="preserve"> бути </w:t>
            </w:r>
            <w:proofErr w:type="spellStart"/>
            <w:r w:rsidRPr="00A116B8">
              <w:t>вирішене</w:t>
            </w:r>
            <w:proofErr w:type="spellEnd"/>
            <w:r w:rsidRPr="00A116B8">
              <w:t xml:space="preserve"> за </w:t>
            </w:r>
            <w:proofErr w:type="spellStart"/>
            <w:r w:rsidRPr="00A116B8">
              <w:t>рахунок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коштів</w:t>
            </w:r>
            <w:proofErr w:type="spellEnd"/>
            <w:r w:rsidRPr="00A116B8">
              <w:t xml:space="preserve"> самого </w:t>
            </w:r>
            <w:proofErr w:type="spellStart"/>
            <w:r w:rsidRPr="00A116B8">
              <w:t>підприємства</w:t>
            </w:r>
            <w:proofErr w:type="spellEnd"/>
            <w:r w:rsidRPr="00A116B8">
              <w:t xml:space="preserve">. </w:t>
            </w:r>
            <w:proofErr w:type="spellStart"/>
            <w:r w:rsidRPr="00A116B8">
              <w:t>Це</w:t>
            </w:r>
            <w:proofErr w:type="spellEnd"/>
            <w:r w:rsidRPr="00A116B8">
              <w:t xml:space="preserve"> дозволить </w:t>
            </w:r>
            <w:proofErr w:type="spellStart"/>
            <w:proofErr w:type="gramStart"/>
            <w:r w:rsidRPr="00A116B8">
              <w:t>П</w:t>
            </w:r>
            <w:proofErr w:type="gramEnd"/>
            <w:r w:rsidRPr="00A116B8">
              <w:t>ідприємству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акумулювати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частину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нерозподіленого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прибутку</w:t>
            </w:r>
            <w:proofErr w:type="spellEnd"/>
            <w:r w:rsidRPr="00A116B8">
              <w:t xml:space="preserve"> для </w:t>
            </w:r>
            <w:proofErr w:type="spellStart"/>
            <w:r w:rsidRPr="00A116B8">
              <w:t>покращення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матеріально-технічної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бази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існуючих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аптечних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закладів</w:t>
            </w:r>
            <w:proofErr w:type="spellEnd"/>
            <w:r w:rsidRPr="00A116B8">
              <w:t xml:space="preserve"> на другому </w:t>
            </w:r>
            <w:proofErr w:type="spellStart"/>
            <w:r w:rsidRPr="00A116B8">
              <w:t>етапі</w:t>
            </w:r>
            <w:proofErr w:type="spellEnd"/>
            <w:r w:rsidRPr="00A116B8">
              <w:t xml:space="preserve"> та для </w:t>
            </w:r>
            <w:proofErr w:type="spellStart"/>
            <w:r w:rsidRPr="00A116B8">
              <w:t>відкриття</w:t>
            </w:r>
            <w:proofErr w:type="spellEnd"/>
            <w:r w:rsidRPr="00A116B8">
              <w:t xml:space="preserve"> в </w:t>
            </w:r>
            <w:proofErr w:type="spellStart"/>
            <w:r w:rsidRPr="00A116B8">
              <w:t>подальшому</w:t>
            </w:r>
            <w:proofErr w:type="spellEnd"/>
            <w:r w:rsidRPr="00A116B8">
              <w:t xml:space="preserve"> на </w:t>
            </w:r>
            <w:proofErr w:type="spellStart"/>
            <w:r w:rsidRPr="00A116B8">
              <w:t>третьому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етапі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нових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структурних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підрозділів</w:t>
            </w:r>
            <w:proofErr w:type="spellEnd"/>
            <w:r w:rsidRPr="00A116B8">
              <w:t xml:space="preserve"> </w:t>
            </w:r>
            <w:r>
              <w:t>у</w:t>
            </w:r>
            <w:r w:rsidRPr="00A116B8">
              <w:t xml:space="preserve"> </w:t>
            </w:r>
            <w:proofErr w:type="spellStart"/>
            <w:r w:rsidRPr="00A116B8">
              <w:t>віддалених</w:t>
            </w:r>
            <w:proofErr w:type="spellEnd"/>
            <w:r w:rsidRPr="00A116B8">
              <w:t xml:space="preserve"> районах </w:t>
            </w:r>
            <w:proofErr w:type="spellStart"/>
            <w:r w:rsidRPr="00A116B8">
              <w:t>міста</w:t>
            </w:r>
            <w:proofErr w:type="spellEnd"/>
            <w:r w:rsidRPr="00A116B8">
              <w:t xml:space="preserve">  та, </w:t>
            </w:r>
            <w:r>
              <w:t xml:space="preserve"> </w:t>
            </w:r>
            <w:r w:rsidRPr="00A116B8">
              <w:t xml:space="preserve">як </w:t>
            </w:r>
            <w:proofErr w:type="spellStart"/>
            <w:r w:rsidRPr="00A116B8">
              <w:t>наслідок</w:t>
            </w:r>
            <w:proofErr w:type="spellEnd"/>
            <w:r w:rsidRPr="00A116B8">
              <w:t xml:space="preserve">, </w:t>
            </w:r>
            <w:proofErr w:type="spellStart"/>
            <w:r w:rsidRPr="00A116B8">
              <w:t>зекономить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бюджетні</w:t>
            </w:r>
            <w:proofErr w:type="spellEnd"/>
            <w:r w:rsidRPr="00A116B8">
              <w:t xml:space="preserve"> </w:t>
            </w:r>
            <w:proofErr w:type="spellStart"/>
            <w:r w:rsidRPr="00A116B8">
              <w:t>кошти</w:t>
            </w:r>
            <w:proofErr w:type="spellEnd"/>
            <w:r w:rsidRPr="00A116B8">
              <w:t>.</w:t>
            </w:r>
          </w:p>
          <w:p w:rsidR="00B75628" w:rsidRPr="00D03A38" w:rsidRDefault="00B75628" w:rsidP="002A1272">
            <w:pPr>
              <w:pStyle w:val="a3"/>
              <w:jc w:val="center"/>
              <w:rPr>
                <w:b/>
              </w:rPr>
            </w:pPr>
          </w:p>
        </w:tc>
        <w:tc>
          <w:tcPr>
            <w:tcW w:w="4854" w:type="dxa"/>
          </w:tcPr>
          <w:p w:rsidR="00B75628" w:rsidRPr="00BD70A4" w:rsidRDefault="00B75628" w:rsidP="00B75628">
            <w:pPr>
              <w:pStyle w:val="a3"/>
              <w:jc w:val="center"/>
              <w:rPr>
                <w:b/>
              </w:rPr>
            </w:pPr>
            <w:r w:rsidRPr="00BD70A4">
              <w:rPr>
                <w:b/>
              </w:rPr>
              <w:lastRenderedPageBreak/>
              <w:t xml:space="preserve">5.  Шляхи </w:t>
            </w:r>
            <w:proofErr w:type="spellStart"/>
            <w:r w:rsidRPr="00BD70A4">
              <w:rPr>
                <w:b/>
              </w:rPr>
              <w:t>розв’язання</w:t>
            </w:r>
            <w:proofErr w:type="spellEnd"/>
            <w:r w:rsidRPr="00BD70A4">
              <w:rPr>
                <w:b/>
              </w:rPr>
              <w:t xml:space="preserve"> проблем, строки та </w:t>
            </w:r>
            <w:proofErr w:type="spellStart"/>
            <w:r w:rsidRPr="00BD70A4">
              <w:rPr>
                <w:b/>
              </w:rPr>
              <w:t>етапи</w:t>
            </w:r>
            <w:proofErr w:type="spellEnd"/>
            <w:r w:rsidRPr="00BD70A4">
              <w:rPr>
                <w:b/>
              </w:rPr>
              <w:t xml:space="preserve"> </w:t>
            </w:r>
            <w:proofErr w:type="spellStart"/>
            <w:r w:rsidRPr="00BD70A4">
              <w:rPr>
                <w:b/>
              </w:rPr>
              <w:t>виконання</w:t>
            </w:r>
            <w:proofErr w:type="spellEnd"/>
            <w:r w:rsidRPr="00BD70A4">
              <w:rPr>
                <w:b/>
              </w:rPr>
              <w:t xml:space="preserve"> </w:t>
            </w:r>
            <w:proofErr w:type="spellStart"/>
            <w:r w:rsidRPr="00BD70A4">
              <w:rPr>
                <w:b/>
              </w:rPr>
              <w:t>Програми</w:t>
            </w:r>
            <w:proofErr w:type="spellEnd"/>
          </w:p>
          <w:p w:rsidR="00B75628" w:rsidRPr="00BD70A4" w:rsidRDefault="00B75628" w:rsidP="00B75628">
            <w:pPr>
              <w:pStyle w:val="a3"/>
              <w:ind w:firstLine="709"/>
            </w:pPr>
          </w:p>
          <w:p w:rsidR="00B75628" w:rsidRPr="00BD70A4" w:rsidRDefault="00B75628" w:rsidP="00B75628">
            <w:pPr>
              <w:pStyle w:val="a3"/>
              <w:ind w:firstLine="709"/>
            </w:pPr>
          </w:p>
          <w:p w:rsidR="00B75628" w:rsidRPr="00BD70A4" w:rsidRDefault="00B75628" w:rsidP="00B75628">
            <w:pPr>
              <w:pStyle w:val="a3"/>
              <w:ind w:firstLine="709"/>
              <w:jc w:val="both"/>
            </w:pPr>
            <w:proofErr w:type="spellStart"/>
            <w:r w:rsidRPr="00BD70A4">
              <w:t>Жодне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підприємство</w:t>
            </w:r>
            <w:proofErr w:type="spellEnd"/>
            <w:r w:rsidRPr="00BD70A4">
              <w:t xml:space="preserve"> в </w:t>
            </w:r>
            <w:proofErr w:type="spellStart"/>
            <w:r w:rsidRPr="00BD70A4">
              <w:t>умовах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ринкової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економіки</w:t>
            </w:r>
            <w:proofErr w:type="spellEnd"/>
            <w:r w:rsidRPr="00BD70A4">
              <w:t xml:space="preserve"> не </w:t>
            </w:r>
            <w:proofErr w:type="spellStart"/>
            <w:r w:rsidRPr="00BD70A4">
              <w:t>може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працювати</w:t>
            </w:r>
            <w:proofErr w:type="spellEnd"/>
            <w:r w:rsidRPr="00BD70A4">
              <w:t xml:space="preserve"> в </w:t>
            </w:r>
            <w:proofErr w:type="spellStart"/>
            <w:r w:rsidRPr="00BD70A4">
              <w:t>збиток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тривалий</w:t>
            </w:r>
            <w:proofErr w:type="spellEnd"/>
            <w:r w:rsidRPr="00BD70A4">
              <w:t xml:space="preserve"> час, </w:t>
            </w:r>
            <w:proofErr w:type="spellStart"/>
            <w:r w:rsidRPr="00BD70A4">
              <w:t>адже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це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призводить</w:t>
            </w:r>
            <w:proofErr w:type="spellEnd"/>
            <w:r w:rsidRPr="00BD70A4">
              <w:t xml:space="preserve"> до </w:t>
            </w:r>
            <w:proofErr w:type="spellStart"/>
            <w:r w:rsidRPr="00BD70A4">
              <w:t>поступового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вимивання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обігових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коштів</w:t>
            </w:r>
            <w:proofErr w:type="spellEnd"/>
            <w:r w:rsidRPr="00BD70A4">
              <w:t xml:space="preserve"> та </w:t>
            </w:r>
            <w:proofErr w:type="spellStart"/>
            <w:r w:rsidRPr="00BD70A4">
              <w:t>банкрутства</w:t>
            </w:r>
            <w:proofErr w:type="spellEnd"/>
            <w:r w:rsidRPr="00BD70A4">
              <w:t xml:space="preserve"> як </w:t>
            </w:r>
            <w:proofErr w:type="spellStart"/>
            <w:r w:rsidRPr="00BD70A4">
              <w:t>наслідок</w:t>
            </w:r>
            <w:proofErr w:type="spellEnd"/>
            <w:r w:rsidRPr="00BD70A4">
              <w:t xml:space="preserve">. </w:t>
            </w:r>
            <w:proofErr w:type="spellStart"/>
            <w:r w:rsidRPr="00BD70A4">
              <w:t>Саме</w:t>
            </w:r>
            <w:proofErr w:type="spellEnd"/>
            <w:r w:rsidRPr="00BD70A4">
              <w:t xml:space="preserve"> тому для </w:t>
            </w:r>
            <w:proofErr w:type="spellStart"/>
            <w:r w:rsidRPr="00BD70A4">
              <w:t>забезпечення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сталого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розвитку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Підприємства</w:t>
            </w:r>
            <w:proofErr w:type="spellEnd"/>
            <w:r w:rsidRPr="00BD70A4">
              <w:t xml:space="preserve"> та </w:t>
            </w:r>
            <w:proofErr w:type="spellStart"/>
            <w:r w:rsidRPr="00BD70A4">
              <w:t>досягнення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прийнятих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економічних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показників</w:t>
            </w:r>
            <w:proofErr w:type="spellEnd"/>
            <w:r w:rsidRPr="00BD70A4">
              <w:t xml:space="preserve">, </w:t>
            </w:r>
            <w:proofErr w:type="spellStart"/>
            <w:r w:rsidRPr="00BD70A4">
              <w:t>залучення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додаткових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фінансових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ресурсів</w:t>
            </w:r>
            <w:proofErr w:type="spellEnd"/>
            <w:r w:rsidRPr="00BD70A4">
              <w:t xml:space="preserve"> шляхом </w:t>
            </w:r>
            <w:proofErr w:type="spellStart"/>
            <w:r w:rsidRPr="00BD70A4">
              <w:t>реінвестування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Програмою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передбачено</w:t>
            </w:r>
            <w:proofErr w:type="spellEnd"/>
            <w:r w:rsidRPr="00BD70A4">
              <w:t xml:space="preserve"> </w:t>
            </w:r>
            <w:r>
              <w:t xml:space="preserve"> </w:t>
            </w:r>
            <w:r w:rsidRPr="00BD70A4">
              <w:t xml:space="preserve"> </w:t>
            </w:r>
            <w:proofErr w:type="spellStart"/>
            <w:r w:rsidRPr="00BD70A4">
              <w:t>створення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високорентабельних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структурних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підрозділів</w:t>
            </w:r>
            <w:proofErr w:type="spellEnd"/>
            <w:r w:rsidRPr="00BD70A4">
              <w:t xml:space="preserve"> (</w:t>
            </w:r>
            <w:proofErr w:type="spellStart"/>
            <w:r w:rsidRPr="00BD70A4">
              <w:t>аптечних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пунктів</w:t>
            </w:r>
            <w:proofErr w:type="spellEnd"/>
            <w:r w:rsidRPr="00BD70A4">
              <w:t xml:space="preserve">) при </w:t>
            </w:r>
            <w:proofErr w:type="spellStart"/>
            <w:r w:rsidRPr="00BD70A4">
              <w:t>лікувальних</w:t>
            </w:r>
            <w:proofErr w:type="spellEnd"/>
            <w:r w:rsidRPr="00BD70A4">
              <w:t xml:space="preserve"> закладах, яке </w:t>
            </w:r>
            <w:r>
              <w:t xml:space="preserve"> </w:t>
            </w:r>
            <w:r w:rsidRPr="00BD70A4">
              <w:t xml:space="preserve"> </w:t>
            </w:r>
            <w:proofErr w:type="spellStart"/>
            <w:r w:rsidRPr="00BD70A4">
              <w:t>потребує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залучення</w:t>
            </w:r>
            <w:proofErr w:type="spellEnd"/>
            <w:r w:rsidRPr="00BD70A4">
              <w:t xml:space="preserve"> великих </w:t>
            </w:r>
            <w:proofErr w:type="spellStart"/>
            <w:r w:rsidRPr="00BD70A4">
              <w:t>асигнувань</w:t>
            </w:r>
            <w:proofErr w:type="spellEnd"/>
            <w:r w:rsidRPr="00BD70A4">
              <w:t xml:space="preserve">. </w:t>
            </w:r>
            <w:proofErr w:type="spellStart"/>
            <w:r w:rsidRPr="00BD70A4">
              <w:t>Це</w:t>
            </w:r>
            <w:proofErr w:type="spellEnd"/>
            <w:r w:rsidRPr="00BD70A4">
              <w:t xml:space="preserve"> </w:t>
            </w:r>
            <w:r w:rsidRPr="00BD70A4">
              <w:lastRenderedPageBreak/>
              <w:t xml:space="preserve">дозволить </w:t>
            </w:r>
            <w:proofErr w:type="spellStart"/>
            <w:r w:rsidRPr="00BD70A4">
              <w:t>Підприємству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акумулювати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частину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нерозподіленого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прибутку</w:t>
            </w:r>
            <w:proofErr w:type="spellEnd"/>
            <w:r w:rsidRPr="00BD70A4">
              <w:t xml:space="preserve"> для </w:t>
            </w:r>
            <w:proofErr w:type="spellStart"/>
            <w:r w:rsidRPr="00BD70A4">
              <w:t>покращення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матеріально-технічної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бази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існуючих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аптечних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закладів</w:t>
            </w:r>
            <w:proofErr w:type="spellEnd"/>
            <w:r w:rsidRPr="00BD70A4">
              <w:t xml:space="preserve"> на другому </w:t>
            </w:r>
            <w:proofErr w:type="spellStart"/>
            <w:r w:rsidRPr="00BD70A4">
              <w:t>етапі</w:t>
            </w:r>
            <w:proofErr w:type="spellEnd"/>
            <w:r w:rsidRPr="00BD70A4">
              <w:t xml:space="preserve"> та для </w:t>
            </w:r>
            <w:proofErr w:type="spellStart"/>
            <w:r w:rsidRPr="00BD70A4">
              <w:t>відкриття</w:t>
            </w:r>
            <w:proofErr w:type="spellEnd"/>
            <w:r w:rsidRPr="00BD70A4">
              <w:t xml:space="preserve"> в </w:t>
            </w:r>
            <w:proofErr w:type="spellStart"/>
            <w:r w:rsidRPr="00BD70A4">
              <w:t>подальшому</w:t>
            </w:r>
            <w:proofErr w:type="spellEnd"/>
            <w:r w:rsidRPr="00BD70A4">
              <w:t xml:space="preserve"> на </w:t>
            </w:r>
            <w:proofErr w:type="spellStart"/>
            <w:r w:rsidRPr="00BD70A4">
              <w:t>третьому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етапі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нових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структурних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підрозділів</w:t>
            </w:r>
            <w:proofErr w:type="spellEnd"/>
            <w:r w:rsidRPr="00BD70A4">
              <w:t xml:space="preserve"> у </w:t>
            </w:r>
            <w:proofErr w:type="spellStart"/>
            <w:r w:rsidRPr="00BD70A4">
              <w:t>віддалених</w:t>
            </w:r>
            <w:proofErr w:type="spellEnd"/>
            <w:r w:rsidRPr="00BD70A4">
              <w:t xml:space="preserve"> районах </w:t>
            </w:r>
            <w:proofErr w:type="spellStart"/>
            <w:r w:rsidRPr="00BD70A4">
              <w:t>міста</w:t>
            </w:r>
            <w:proofErr w:type="spellEnd"/>
            <w:r w:rsidRPr="00BD70A4">
              <w:t>.</w:t>
            </w:r>
          </w:p>
          <w:p w:rsidR="00B75628" w:rsidRPr="00BD70A4" w:rsidRDefault="00B75628" w:rsidP="00B75628">
            <w:pPr>
              <w:pStyle w:val="a3"/>
              <w:ind w:firstLine="709"/>
              <w:rPr>
                <w:b/>
              </w:rPr>
            </w:pPr>
          </w:p>
          <w:p w:rsidR="00B75628" w:rsidRPr="00D03A38" w:rsidRDefault="00B75628" w:rsidP="002A1272">
            <w:pPr>
              <w:pStyle w:val="a3"/>
              <w:jc w:val="center"/>
              <w:rPr>
                <w:b/>
              </w:rPr>
            </w:pPr>
          </w:p>
        </w:tc>
      </w:tr>
      <w:tr w:rsidR="0074400F" w:rsidRPr="00D03A38" w:rsidTr="00B75628">
        <w:tc>
          <w:tcPr>
            <w:tcW w:w="4774" w:type="dxa"/>
          </w:tcPr>
          <w:p w:rsidR="0074400F" w:rsidRPr="00D03A38" w:rsidRDefault="008D6674" w:rsidP="002A1272">
            <w:pPr>
              <w:pStyle w:val="a3"/>
              <w:ind w:firstLine="709"/>
              <w:jc w:val="both"/>
              <w:rPr>
                <w:lang w:val="uk-UA"/>
              </w:rPr>
            </w:pPr>
            <w:r w:rsidRPr="00D03A38">
              <w:rPr>
                <w:lang w:val="uk-UA"/>
              </w:rPr>
              <w:lastRenderedPageBreak/>
              <w:t xml:space="preserve"> </w:t>
            </w:r>
          </w:p>
          <w:p w:rsidR="001E4246" w:rsidRPr="00D03A38" w:rsidRDefault="001E4246" w:rsidP="001E4246">
            <w:pPr>
              <w:pStyle w:val="a3"/>
              <w:jc w:val="center"/>
              <w:rPr>
                <w:b/>
              </w:rPr>
            </w:pPr>
            <w:r w:rsidRPr="00D03A38">
              <w:rPr>
                <w:b/>
              </w:rPr>
              <w:t xml:space="preserve">6.  </w:t>
            </w:r>
            <w:proofErr w:type="spellStart"/>
            <w:r w:rsidRPr="00D03A38">
              <w:rPr>
                <w:b/>
              </w:rPr>
              <w:t>Фінансове</w:t>
            </w:r>
            <w:proofErr w:type="spellEnd"/>
            <w:r w:rsidRPr="00D03A38">
              <w:rPr>
                <w:b/>
              </w:rPr>
              <w:t xml:space="preserve"> </w:t>
            </w:r>
            <w:proofErr w:type="spellStart"/>
            <w:r w:rsidRPr="00D03A38">
              <w:rPr>
                <w:b/>
              </w:rPr>
              <w:t>забезпечення</w:t>
            </w:r>
            <w:proofErr w:type="spellEnd"/>
            <w:r w:rsidRPr="00D03A38">
              <w:rPr>
                <w:b/>
              </w:rPr>
              <w:t xml:space="preserve"> </w:t>
            </w:r>
            <w:proofErr w:type="spellStart"/>
            <w:r w:rsidRPr="00D03A38">
              <w:rPr>
                <w:b/>
              </w:rPr>
              <w:t>Програми</w:t>
            </w:r>
            <w:proofErr w:type="spellEnd"/>
            <w:r w:rsidRPr="00D03A38">
              <w:rPr>
                <w:b/>
              </w:rPr>
              <w:t xml:space="preserve"> та заходи </w:t>
            </w:r>
            <w:proofErr w:type="spellStart"/>
            <w:r w:rsidRPr="00D03A38">
              <w:rPr>
                <w:b/>
              </w:rPr>
              <w:t>щодо</w:t>
            </w:r>
            <w:proofErr w:type="spellEnd"/>
            <w:r w:rsidRPr="00D03A38">
              <w:rPr>
                <w:b/>
              </w:rPr>
              <w:t xml:space="preserve"> </w:t>
            </w:r>
            <w:proofErr w:type="spellStart"/>
            <w:r w:rsidRPr="00D03A38">
              <w:rPr>
                <w:b/>
              </w:rPr>
              <w:t>її</w:t>
            </w:r>
            <w:proofErr w:type="spellEnd"/>
            <w:r w:rsidRPr="00D03A38">
              <w:rPr>
                <w:b/>
              </w:rPr>
              <w:t xml:space="preserve"> </w:t>
            </w:r>
            <w:proofErr w:type="spellStart"/>
            <w:r w:rsidRPr="00D03A38">
              <w:rPr>
                <w:b/>
              </w:rPr>
              <w:t>реалізації</w:t>
            </w:r>
            <w:proofErr w:type="spellEnd"/>
          </w:p>
          <w:p w:rsidR="001E4246" w:rsidRPr="00D03A38" w:rsidRDefault="001E4246" w:rsidP="001E4246">
            <w:pPr>
              <w:pStyle w:val="a3"/>
              <w:rPr>
                <w:b/>
              </w:rPr>
            </w:pPr>
          </w:p>
          <w:p w:rsidR="001E4246" w:rsidRPr="00D03A38" w:rsidRDefault="001E4246" w:rsidP="001E4246">
            <w:pPr>
              <w:pStyle w:val="a3"/>
              <w:ind w:firstLine="709"/>
              <w:jc w:val="both"/>
            </w:pPr>
            <w:proofErr w:type="spellStart"/>
            <w:r w:rsidRPr="00D03A38">
              <w:t>Фінансове</w:t>
            </w:r>
            <w:proofErr w:type="spellEnd"/>
            <w:r w:rsidRPr="00D03A38">
              <w:t xml:space="preserve"> </w:t>
            </w:r>
            <w:proofErr w:type="spellStart"/>
            <w:r w:rsidRPr="00D03A38">
              <w:t>забезпечення</w:t>
            </w:r>
            <w:proofErr w:type="spellEnd"/>
            <w:r w:rsidRPr="00D03A38">
              <w:t xml:space="preserve"> </w:t>
            </w:r>
            <w:proofErr w:type="spellStart"/>
            <w:r w:rsidRPr="00D03A38">
              <w:t>виконання</w:t>
            </w:r>
            <w:proofErr w:type="spellEnd"/>
            <w:r w:rsidRPr="00D03A38">
              <w:t xml:space="preserve"> </w:t>
            </w:r>
            <w:proofErr w:type="spellStart"/>
            <w:r w:rsidRPr="00D03A38">
              <w:t>Програми</w:t>
            </w:r>
            <w:proofErr w:type="spellEnd"/>
            <w:r w:rsidRPr="00D03A38">
              <w:t xml:space="preserve"> </w:t>
            </w:r>
            <w:proofErr w:type="spellStart"/>
            <w:r w:rsidRPr="00D03A38">
              <w:t>здійснюється</w:t>
            </w:r>
            <w:proofErr w:type="spellEnd"/>
            <w:r w:rsidRPr="00D03A38">
              <w:t xml:space="preserve"> за </w:t>
            </w:r>
            <w:proofErr w:type="spellStart"/>
            <w:r w:rsidRPr="00D03A38">
              <w:t>рахунок</w:t>
            </w:r>
            <w:proofErr w:type="spellEnd"/>
            <w:r w:rsidRPr="00D03A38">
              <w:t xml:space="preserve"> </w:t>
            </w:r>
            <w:proofErr w:type="spellStart"/>
            <w:r w:rsidRPr="00D03A38">
              <w:t>коштів</w:t>
            </w:r>
            <w:proofErr w:type="spellEnd"/>
            <w:r w:rsidRPr="00D03A38">
              <w:t xml:space="preserve"> з </w:t>
            </w:r>
            <w:proofErr w:type="spellStart"/>
            <w:r w:rsidRPr="00D03A38">
              <w:t>міського</w:t>
            </w:r>
            <w:proofErr w:type="spellEnd"/>
            <w:r w:rsidRPr="00D03A38">
              <w:t xml:space="preserve"> бюджету та </w:t>
            </w:r>
            <w:proofErr w:type="spellStart"/>
            <w:r w:rsidRPr="00D03A38">
              <w:t>інших</w:t>
            </w:r>
            <w:proofErr w:type="spellEnd"/>
            <w:r w:rsidRPr="00D03A38">
              <w:t xml:space="preserve"> </w:t>
            </w:r>
            <w:proofErr w:type="spellStart"/>
            <w:r w:rsidRPr="00D03A38">
              <w:t>джерел</w:t>
            </w:r>
            <w:proofErr w:type="spellEnd"/>
            <w:r w:rsidRPr="00D03A38">
              <w:t xml:space="preserve"> </w:t>
            </w:r>
            <w:proofErr w:type="spellStart"/>
            <w:r w:rsidRPr="00D03A38">
              <w:t>надходження</w:t>
            </w:r>
            <w:proofErr w:type="spellEnd"/>
            <w:r w:rsidRPr="00D03A38">
              <w:t xml:space="preserve">, </w:t>
            </w:r>
            <w:proofErr w:type="spellStart"/>
            <w:r w:rsidRPr="00D03A38">
              <w:t>що</w:t>
            </w:r>
            <w:proofErr w:type="spellEnd"/>
            <w:r w:rsidRPr="00D03A38">
              <w:t xml:space="preserve"> не </w:t>
            </w:r>
            <w:proofErr w:type="spellStart"/>
            <w:r w:rsidRPr="00D03A38">
              <w:t>суперечить</w:t>
            </w:r>
            <w:proofErr w:type="spellEnd"/>
            <w:r w:rsidRPr="00D03A38">
              <w:t xml:space="preserve"> чинному </w:t>
            </w:r>
            <w:proofErr w:type="spellStart"/>
            <w:r w:rsidRPr="00D03A38">
              <w:t>законодавству</w:t>
            </w:r>
            <w:proofErr w:type="spellEnd"/>
            <w:r w:rsidRPr="00D03A38">
              <w:t xml:space="preserve"> та </w:t>
            </w:r>
            <w:proofErr w:type="spellStart"/>
            <w:r w:rsidRPr="00D03A38">
              <w:t>відповідно</w:t>
            </w:r>
            <w:proofErr w:type="spellEnd"/>
            <w:r w:rsidRPr="00D03A38">
              <w:t xml:space="preserve"> до </w:t>
            </w:r>
            <w:proofErr w:type="spellStart"/>
            <w:r w:rsidRPr="00D03A38">
              <w:t>Статутів</w:t>
            </w:r>
            <w:proofErr w:type="spellEnd"/>
            <w:r w:rsidRPr="00D03A38">
              <w:t xml:space="preserve"> </w:t>
            </w:r>
            <w:proofErr w:type="spellStart"/>
            <w:r w:rsidRPr="00D03A38">
              <w:t>комунальних</w:t>
            </w:r>
            <w:proofErr w:type="spellEnd"/>
            <w:r w:rsidRPr="00D03A38">
              <w:t xml:space="preserve"> </w:t>
            </w:r>
            <w:proofErr w:type="spellStart"/>
            <w:r w:rsidRPr="00D03A38">
              <w:t>підприємств</w:t>
            </w:r>
            <w:proofErr w:type="spellEnd"/>
            <w:r w:rsidRPr="00D03A38">
              <w:t>.</w:t>
            </w:r>
          </w:p>
          <w:p w:rsidR="001E4246" w:rsidRPr="00D03A38" w:rsidRDefault="001E4246" w:rsidP="001E4246">
            <w:pPr>
              <w:pStyle w:val="a3"/>
              <w:jc w:val="both"/>
              <w:rPr>
                <w:b/>
              </w:rPr>
            </w:pPr>
          </w:p>
          <w:p w:rsidR="0074400F" w:rsidRPr="00D03A38" w:rsidRDefault="0074400F" w:rsidP="002A1272">
            <w:pPr>
              <w:pStyle w:val="a3"/>
              <w:jc w:val="both"/>
              <w:rPr>
                <w:b/>
              </w:rPr>
            </w:pPr>
          </w:p>
        </w:tc>
        <w:tc>
          <w:tcPr>
            <w:tcW w:w="4854" w:type="dxa"/>
          </w:tcPr>
          <w:p w:rsidR="008D6674" w:rsidRPr="00D03A38" w:rsidRDefault="008D6674" w:rsidP="008D6674">
            <w:pPr>
              <w:pStyle w:val="a3"/>
              <w:jc w:val="center"/>
              <w:rPr>
                <w:b/>
              </w:rPr>
            </w:pPr>
            <w:r w:rsidRPr="00D03A38">
              <w:rPr>
                <w:lang w:val="uk-UA"/>
              </w:rPr>
              <w:t xml:space="preserve"> </w:t>
            </w:r>
            <w:r w:rsidRPr="00D03A38">
              <w:rPr>
                <w:b/>
              </w:rPr>
              <w:t xml:space="preserve">6.  </w:t>
            </w:r>
            <w:proofErr w:type="spellStart"/>
            <w:r w:rsidRPr="00D03A38">
              <w:rPr>
                <w:b/>
              </w:rPr>
              <w:t>Фінансове</w:t>
            </w:r>
            <w:proofErr w:type="spellEnd"/>
            <w:r w:rsidRPr="00D03A38">
              <w:rPr>
                <w:b/>
              </w:rPr>
              <w:t xml:space="preserve"> </w:t>
            </w:r>
            <w:proofErr w:type="spellStart"/>
            <w:r w:rsidRPr="00D03A38">
              <w:rPr>
                <w:b/>
              </w:rPr>
              <w:t>забезпечення</w:t>
            </w:r>
            <w:proofErr w:type="spellEnd"/>
            <w:r w:rsidRPr="00D03A38">
              <w:rPr>
                <w:b/>
              </w:rPr>
              <w:t xml:space="preserve"> </w:t>
            </w:r>
            <w:proofErr w:type="spellStart"/>
            <w:r w:rsidRPr="00D03A38">
              <w:rPr>
                <w:b/>
              </w:rPr>
              <w:t>Програми</w:t>
            </w:r>
            <w:proofErr w:type="spellEnd"/>
            <w:r w:rsidRPr="00D03A38">
              <w:rPr>
                <w:b/>
              </w:rPr>
              <w:t xml:space="preserve"> та заходи </w:t>
            </w:r>
            <w:proofErr w:type="spellStart"/>
            <w:r w:rsidRPr="00D03A38">
              <w:rPr>
                <w:b/>
              </w:rPr>
              <w:t>щодо</w:t>
            </w:r>
            <w:proofErr w:type="spellEnd"/>
            <w:r w:rsidRPr="00D03A38">
              <w:rPr>
                <w:b/>
              </w:rPr>
              <w:t xml:space="preserve"> </w:t>
            </w:r>
            <w:proofErr w:type="spellStart"/>
            <w:r w:rsidRPr="00D03A38">
              <w:rPr>
                <w:b/>
              </w:rPr>
              <w:t>її</w:t>
            </w:r>
            <w:proofErr w:type="spellEnd"/>
            <w:r w:rsidRPr="00D03A38">
              <w:rPr>
                <w:b/>
              </w:rPr>
              <w:t xml:space="preserve"> </w:t>
            </w:r>
            <w:proofErr w:type="spellStart"/>
            <w:r w:rsidRPr="00D03A38">
              <w:rPr>
                <w:b/>
              </w:rPr>
              <w:t>реалізації</w:t>
            </w:r>
            <w:proofErr w:type="spellEnd"/>
          </w:p>
          <w:p w:rsidR="008D6674" w:rsidRPr="00D03A38" w:rsidRDefault="008D6674" w:rsidP="008D6674">
            <w:pPr>
              <w:pStyle w:val="a3"/>
              <w:jc w:val="center"/>
              <w:rPr>
                <w:b/>
              </w:rPr>
            </w:pPr>
          </w:p>
          <w:p w:rsidR="00B75628" w:rsidRDefault="00B75628" w:rsidP="00B75628">
            <w:pPr>
              <w:pStyle w:val="a3"/>
              <w:ind w:firstLine="708"/>
              <w:jc w:val="both"/>
            </w:pPr>
            <w:r>
              <w:rPr>
                <w:lang w:val="uk-UA"/>
              </w:rPr>
              <w:t xml:space="preserve"> </w:t>
            </w:r>
            <w:proofErr w:type="spellStart"/>
            <w:r w:rsidRPr="00BD70A4">
              <w:t>Фінансове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забезпечення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виконання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Програми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здійснюється</w:t>
            </w:r>
            <w:proofErr w:type="spellEnd"/>
            <w:r w:rsidRPr="00BD70A4">
              <w:t xml:space="preserve"> за </w:t>
            </w:r>
            <w:proofErr w:type="spellStart"/>
            <w:r w:rsidRPr="00BD70A4">
              <w:t>рахунок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коштів</w:t>
            </w:r>
            <w:proofErr w:type="spellEnd"/>
            <w:r w:rsidRPr="00BD70A4">
              <w:t xml:space="preserve"> з </w:t>
            </w:r>
            <w:proofErr w:type="spellStart"/>
            <w:r w:rsidRPr="00BD70A4">
              <w:t>міського</w:t>
            </w:r>
            <w:proofErr w:type="spellEnd"/>
            <w:r w:rsidRPr="00BD70A4">
              <w:t xml:space="preserve"> бюджету у </w:t>
            </w:r>
            <w:proofErr w:type="spellStart"/>
            <w:r w:rsidRPr="00BD70A4">
              <w:t>розмірі</w:t>
            </w:r>
            <w:proofErr w:type="spellEnd"/>
            <w:r w:rsidRPr="00BD70A4">
              <w:t xml:space="preserve"> </w:t>
            </w:r>
            <w:r>
              <w:t>4</w:t>
            </w:r>
            <w:r w:rsidRPr="00BD70A4">
              <w:t> 500 000 (</w:t>
            </w:r>
            <w:proofErr w:type="spellStart"/>
            <w:r>
              <w:t>чотири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мільйони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п’ятсот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тисяч</w:t>
            </w:r>
            <w:proofErr w:type="spellEnd"/>
            <w:r w:rsidRPr="00BD70A4">
              <w:t xml:space="preserve">) </w:t>
            </w:r>
            <w:proofErr w:type="spellStart"/>
            <w:r w:rsidRPr="00BD70A4">
              <w:t>гривень</w:t>
            </w:r>
            <w:proofErr w:type="spellEnd"/>
            <w:r w:rsidRPr="00BD70A4">
              <w:t xml:space="preserve">, </w:t>
            </w:r>
            <w:proofErr w:type="spellStart"/>
            <w:r w:rsidRPr="00BD70A4">
              <w:t>власних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коштів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комунального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підприємства</w:t>
            </w:r>
            <w:proofErr w:type="spellEnd"/>
            <w:r w:rsidRPr="00BD70A4">
              <w:t xml:space="preserve"> (</w:t>
            </w:r>
            <w:proofErr w:type="spellStart"/>
            <w:r w:rsidRPr="00BD70A4">
              <w:t>вказаних</w:t>
            </w:r>
            <w:proofErr w:type="spellEnd"/>
            <w:r w:rsidRPr="00BD70A4">
              <w:t xml:space="preserve"> у </w:t>
            </w:r>
            <w:proofErr w:type="spellStart"/>
            <w:r w:rsidRPr="00BD70A4">
              <w:t>розділі</w:t>
            </w:r>
            <w:proofErr w:type="spellEnd"/>
            <w:r w:rsidRPr="00BD70A4">
              <w:t xml:space="preserve"> 5 </w:t>
            </w:r>
            <w:proofErr w:type="spellStart"/>
            <w:r w:rsidRPr="00BD70A4">
              <w:t>Програми</w:t>
            </w:r>
            <w:proofErr w:type="spellEnd"/>
            <w:r w:rsidRPr="00BD70A4">
              <w:t xml:space="preserve">) та </w:t>
            </w:r>
            <w:proofErr w:type="spellStart"/>
            <w:r w:rsidRPr="00BD70A4">
              <w:t>інших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джерел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надходження</w:t>
            </w:r>
            <w:proofErr w:type="spellEnd"/>
            <w:r w:rsidRPr="00BD70A4">
              <w:t xml:space="preserve">, </w:t>
            </w:r>
            <w:proofErr w:type="spellStart"/>
            <w:r w:rsidRPr="00BD70A4">
              <w:t>що</w:t>
            </w:r>
            <w:proofErr w:type="spellEnd"/>
            <w:r w:rsidRPr="00BD70A4">
              <w:t xml:space="preserve"> не </w:t>
            </w:r>
            <w:proofErr w:type="spellStart"/>
            <w:r w:rsidRPr="00BD70A4">
              <w:t>суперечить</w:t>
            </w:r>
            <w:proofErr w:type="spellEnd"/>
            <w:r w:rsidRPr="00BD70A4">
              <w:t xml:space="preserve"> чинному </w:t>
            </w:r>
            <w:proofErr w:type="spellStart"/>
            <w:r w:rsidRPr="00BD70A4">
              <w:t>законодавству</w:t>
            </w:r>
            <w:proofErr w:type="spellEnd"/>
            <w:r w:rsidRPr="00BD70A4">
              <w:t xml:space="preserve"> та </w:t>
            </w:r>
            <w:proofErr w:type="spellStart"/>
            <w:r w:rsidRPr="00BD70A4">
              <w:t>відповідно</w:t>
            </w:r>
            <w:proofErr w:type="spellEnd"/>
            <w:r w:rsidRPr="00BD70A4">
              <w:t xml:space="preserve"> до Статуту </w:t>
            </w:r>
            <w:proofErr w:type="spellStart"/>
            <w:r w:rsidRPr="00BD70A4">
              <w:t>комунального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підприємства</w:t>
            </w:r>
            <w:proofErr w:type="spellEnd"/>
            <w:r w:rsidRPr="00BD70A4">
              <w:t>.</w:t>
            </w:r>
          </w:p>
          <w:p w:rsidR="00B75628" w:rsidRDefault="00B75628" w:rsidP="00B75628">
            <w:pPr>
              <w:pStyle w:val="a3"/>
              <w:ind w:firstLine="708"/>
              <w:jc w:val="both"/>
            </w:pP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на 2018рік </w:t>
            </w:r>
            <w:proofErr w:type="spellStart"/>
            <w:r>
              <w:t>розподіляються</w:t>
            </w:r>
            <w:proofErr w:type="spellEnd"/>
            <w:r>
              <w:t xml:space="preserve"> </w:t>
            </w:r>
            <w:proofErr w:type="spellStart"/>
            <w:r>
              <w:t>наступним</w:t>
            </w:r>
            <w:proofErr w:type="spellEnd"/>
            <w:r>
              <w:t xml:space="preserve"> чином:</w:t>
            </w:r>
          </w:p>
          <w:p w:rsidR="00B75628" w:rsidRDefault="00B75628" w:rsidP="00B75628">
            <w:pPr>
              <w:pStyle w:val="a3"/>
              <w:widowControl w:val="0"/>
              <w:numPr>
                <w:ilvl w:val="0"/>
                <w:numId w:val="2"/>
              </w:numPr>
              <w:jc w:val="both"/>
            </w:pPr>
            <w:proofErr w:type="spellStart"/>
            <w:proofErr w:type="gramStart"/>
            <w:r>
              <w:t>в</w:t>
            </w:r>
            <w:r w:rsidRPr="00152AF0">
              <w:t>провадження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системи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реімбурсації</w:t>
            </w:r>
            <w:proofErr w:type="spellEnd"/>
            <w:r w:rsidRPr="00152AF0">
              <w:t xml:space="preserve"> на </w:t>
            </w:r>
            <w:proofErr w:type="spellStart"/>
            <w:r w:rsidRPr="00152AF0">
              <w:t>життєво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необхідні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медичні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препарати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вітчизняного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виробника</w:t>
            </w:r>
            <w:proofErr w:type="spellEnd"/>
            <w:r w:rsidRPr="00152AF0">
              <w:t xml:space="preserve"> в </w:t>
            </w:r>
            <w:proofErr w:type="spellStart"/>
            <w:r w:rsidRPr="00152AF0">
              <w:t>мережі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комунальних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аптечних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закладів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міста</w:t>
            </w:r>
            <w:proofErr w:type="spellEnd"/>
            <w:r w:rsidRPr="00152AF0">
              <w:t xml:space="preserve"> з </w:t>
            </w:r>
            <w:proofErr w:type="spellStart"/>
            <w:r w:rsidRPr="00152AF0">
              <w:t>відшкодуванням</w:t>
            </w:r>
            <w:proofErr w:type="spellEnd"/>
            <w:r w:rsidRPr="00152AF0">
              <w:t xml:space="preserve"> до 50% </w:t>
            </w:r>
            <w:proofErr w:type="spellStart"/>
            <w:r w:rsidRPr="00152AF0">
              <w:t>вартості</w:t>
            </w:r>
            <w:proofErr w:type="spellEnd"/>
            <w:r w:rsidRPr="00152AF0">
              <w:t xml:space="preserve"> </w:t>
            </w:r>
            <w:proofErr w:type="spellStart"/>
            <w:r w:rsidRPr="00152AF0">
              <w:t>ліків</w:t>
            </w:r>
            <w:proofErr w:type="spellEnd"/>
            <w:r>
              <w:t xml:space="preserve"> – 2000000,00   (Два </w:t>
            </w:r>
            <w:proofErr w:type="spellStart"/>
            <w:r>
              <w:t>мільйони</w:t>
            </w:r>
            <w:proofErr w:type="spellEnd"/>
            <w:r>
              <w:t xml:space="preserve">) </w:t>
            </w:r>
            <w:proofErr w:type="spellStart"/>
            <w:r>
              <w:t>гривень</w:t>
            </w:r>
            <w:proofErr w:type="spellEnd"/>
            <w:proofErr w:type="gramEnd"/>
          </w:p>
          <w:p w:rsidR="00B75628" w:rsidRPr="00152AF0" w:rsidRDefault="00B75628" w:rsidP="00B75628">
            <w:pPr>
              <w:pStyle w:val="a3"/>
              <w:widowControl w:val="0"/>
              <w:numPr>
                <w:ilvl w:val="0"/>
                <w:numId w:val="2"/>
              </w:numPr>
              <w:jc w:val="both"/>
            </w:pPr>
            <w:proofErr w:type="spellStart"/>
            <w:r>
              <w:t>капітальні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аптечної</w:t>
            </w:r>
            <w:proofErr w:type="spellEnd"/>
            <w:r>
              <w:t xml:space="preserve"> мережи, шляхом </w:t>
            </w:r>
            <w:proofErr w:type="spellStart"/>
            <w:r>
              <w:t>відкриття</w:t>
            </w:r>
            <w:proofErr w:type="spellEnd"/>
            <w:r>
              <w:t xml:space="preserve"> </w:t>
            </w:r>
            <w:proofErr w:type="spellStart"/>
            <w:r>
              <w:t>аптечних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в </w:t>
            </w:r>
            <w:proofErr w:type="spellStart"/>
            <w:r>
              <w:t>віддалених</w:t>
            </w:r>
            <w:proofErr w:type="spellEnd"/>
            <w:r>
              <w:t xml:space="preserve"> районах </w:t>
            </w:r>
            <w:proofErr w:type="spellStart"/>
            <w:r>
              <w:t>міста</w:t>
            </w:r>
            <w:proofErr w:type="spellEnd"/>
            <w:r>
              <w:t xml:space="preserve"> та </w:t>
            </w:r>
            <w:proofErr w:type="spellStart"/>
            <w:r>
              <w:t>лікувальних</w:t>
            </w:r>
            <w:proofErr w:type="spellEnd"/>
            <w:r>
              <w:t xml:space="preserve"> закладах – 2500000,00 (Два </w:t>
            </w:r>
            <w:proofErr w:type="spellStart"/>
            <w:r>
              <w:t>мільйони</w:t>
            </w:r>
            <w:proofErr w:type="spellEnd"/>
            <w:r>
              <w:t xml:space="preserve"> п</w:t>
            </w:r>
            <w:r w:rsidRPr="00152AF0">
              <w:rPr>
                <w:lang w:val="uk-UA"/>
              </w:rPr>
              <w:t>’</w:t>
            </w:r>
            <w:proofErr w:type="spellStart"/>
            <w:r>
              <w:t>ятьсот</w:t>
            </w:r>
            <w:proofErr w:type="spellEnd"/>
            <w:r>
              <w:t xml:space="preserve"> </w:t>
            </w:r>
            <w:proofErr w:type="spellStart"/>
            <w:r>
              <w:t>тисяч</w:t>
            </w:r>
            <w:proofErr w:type="spellEnd"/>
            <w:r>
              <w:t xml:space="preserve">) </w:t>
            </w:r>
            <w:proofErr w:type="spellStart"/>
            <w:r>
              <w:t>гривень</w:t>
            </w:r>
            <w:proofErr w:type="spellEnd"/>
            <w:r>
              <w:t xml:space="preserve">.   </w:t>
            </w:r>
          </w:p>
          <w:p w:rsidR="00FC77A9" w:rsidRPr="00BD70A4" w:rsidRDefault="00B75628" w:rsidP="00FC77A9">
            <w:pPr>
              <w:pStyle w:val="a3"/>
              <w:ind w:firstLine="708"/>
              <w:jc w:val="both"/>
            </w:pPr>
            <w:proofErr w:type="spellStart"/>
            <w:r w:rsidRPr="00BD70A4">
              <w:t>Фінансування</w:t>
            </w:r>
            <w:proofErr w:type="spellEnd"/>
            <w:r w:rsidRPr="00BD70A4">
              <w:t xml:space="preserve"> з </w:t>
            </w:r>
            <w:proofErr w:type="spellStart"/>
            <w:r w:rsidRPr="00BD70A4">
              <w:t>міського</w:t>
            </w:r>
            <w:proofErr w:type="spellEnd"/>
            <w:r w:rsidRPr="00BD70A4">
              <w:t xml:space="preserve"> бюджету у </w:t>
            </w:r>
            <w:proofErr w:type="spellStart"/>
            <w:r w:rsidRPr="00BD70A4">
              <w:t>вказаному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розмірі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може</w:t>
            </w:r>
            <w:proofErr w:type="spellEnd"/>
            <w:r w:rsidRPr="00BD70A4">
              <w:t xml:space="preserve"> </w:t>
            </w:r>
            <w:r w:rsidRPr="00BD70A4">
              <w:lastRenderedPageBreak/>
              <w:t xml:space="preserve">бути </w:t>
            </w:r>
            <w:proofErr w:type="spellStart"/>
            <w:r w:rsidRPr="00BD70A4">
              <w:t>здійснено</w:t>
            </w:r>
            <w:proofErr w:type="spellEnd"/>
            <w:r w:rsidRPr="00BD70A4">
              <w:t xml:space="preserve"> одноразово </w:t>
            </w:r>
            <w:proofErr w:type="spellStart"/>
            <w:r w:rsidRPr="00BD70A4">
              <w:t>або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частинами</w:t>
            </w:r>
            <w:proofErr w:type="spellEnd"/>
            <w:r>
              <w:t>.</w:t>
            </w:r>
            <w:r w:rsidRPr="00BD70A4">
              <w:t xml:space="preserve"> </w:t>
            </w:r>
            <w:proofErr w:type="spellStart"/>
            <w:r w:rsidR="00FC77A9">
              <w:t>Фінансування</w:t>
            </w:r>
            <w:proofErr w:type="spellEnd"/>
            <w:r w:rsidR="00FC77A9">
              <w:t xml:space="preserve"> </w:t>
            </w:r>
            <w:proofErr w:type="spellStart"/>
            <w:r w:rsidR="00FC77A9">
              <w:t>коштів</w:t>
            </w:r>
            <w:proofErr w:type="spellEnd"/>
            <w:r w:rsidR="00FC77A9">
              <w:t xml:space="preserve"> в </w:t>
            </w:r>
            <w:proofErr w:type="spellStart"/>
            <w:r w:rsidR="00FC77A9">
              <w:t>розмірі</w:t>
            </w:r>
            <w:proofErr w:type="spellEnd"/>
            <w:r w:rsidR="00FC77A9">
              <w:t xml:space="preserve"> 2000000,00 (Два </w:t>
            </w:r>
            <w:proofErr w:type="spellStart"/>
            <w:r w:rsidR="00FC77A9">
              <w:t>мільйони</w:t>
            </w:r>
            <w:proofErr w:type="spellEnd"/>
            <w:r w:rsidR="00FC77A9">
              <w:t xml:space="preserve">) </w:t>
            </w:r>
            <w:proofErr w:type="spellStart"/>
            <w:r w:rsidR="00FC77A9">
              <w:t>гривень</w:t>
            </w:r>
            <w:proofErr w:type="spellEnd"/>
            <w:r w:rsidR="00FC77A9" w:rsidRPr="00BD70A4">
              <w:t xml:space="preserve"> </w:t>
            </w:r>
            <w:proofErr w:type="spellStart"/>
            <w:r w:rsidR="00FC77A9">
              <w:t>здійснюється</w:t>
            </w:r>
            <w:proofErr w:type="spellEnd"/>
            <w:r w:rsidR="00FC77A9">
              <w:t xml:space="preserve"> з</w:t>
            </w:r>
            <w:r w:rsidR="00FC77A9" w:rsidRPr="00BD70A4">
              <w:t xml:space="preserve"> </w:t>
            </w:r>
            <w:proofErr w:type="spellStart"/>
            <w:r w:rsidR="00FC77A9" w:rsidRPr="00BD70A4">
              <w:t>цільовим</w:t>
            </w:r>
            <w:proofErr w:type="spellEnd"/>
            <w:r w:rsidR="00FC77A9" w:rsidRPr="00BD70A4">
              <w:t xml:space="preserve"> </w:t>
            </w:r>
            <w:proofErr w:type="spellStart"/>
            <w:r w:rsidR="00FC77A9" w:rsidRPr="00BD70A4">
              <w:t>призначенням</w:t>
            </w:r>
            <w:proofErr w:type="spellEnd"/>
            <w:r w:rsidR="00FC77A9" w:rsidRPr="00BD70A4">
              <w:t xml:space="preserve"> «</w:t>
            </w:r>
            <w:proofErr w:type="spellStart"/>
            <w:r w:rsidR="00FC77A9">
              <w:t>Внесок</w:t>
            </w:r>
            <w:proofErr w:type="spellEnd"/>
            <w:r w:rsidR="00FC77A9">
              <w:t xml:space="preserve"> в</w:t>
            </w:r>
            <w:r w:rsidR="00FC77A9" w:rsidRPr="00BD70A4">
              <w:t xml:space="preserve"> </w:t>
            </w:r>
            <w:proofErr w:type="spellStart"/>
            <w:r w:rsidR="00FC77A9" w:rsidRPr="00BD70A4">
              <w:t>статутн</w:t>
            </w:r>
            <w:r w:rsidR="00FC77A9">
              <w:t>ий</w:t>
            </w:r>
            <w:proofErr w:type="spellEnd"/>
            <w:r w:rsidR="00FC77A9" w:rsidRPr="00BD70A4">
              <w:t xml:space="preserve"> </w:t>
            </w:r>
            <w:proofErr w:type="spellStart"/>
            <w:r w:rsidR="00FC77A9" w:rsidRPr="00BD70A4">
              <w:t>капітал</w:t>
            </w:r>
            <w:proofErr w:type="spellEnd"/>
            <w:r w:rsidR="00FC77A9" w:rsidRPr="00BD70A4">
              <w:t xml:space="preserve"> </w:t>
            </w:r>
            <w:proofErr w:type="spellStart"/>
            <w:r w:rsidR="00FC77A9" w:rsidRPr="00BD70A4">
              <w:t>комунального</w:t>
            </w:r>
            <w:proofErr w:type="spellEnd"/>
            <w:r w:rsidR="00FC77A9" w:rsidRPr="00BD70A4">
              <w:t xml:space="preserve"> </w:t>
            </w:r>
            <w:proofErr w:type="spellStart"/>
            <w:r w:rsidR="00FC77A9" w:rsidRPr="00BD70A4">
              <w:t>підприємств</w:t>
            </w:r>
            <w:r w:rsidR="00FC77A9">
              <w:t>а</w:t>
            </w:r>
            <w:proofErr w:type="spellEnd"/>
            <w:r w:rsidR="00FC77A9">
              <w:t xml:space="preserve"> на </w:t>
            </w:r>
            <w:proofErr w:type="spellStart"/>
            <w:r w:rsidR="00FC77A9">
              <w:t>поповнення</w:t>
            </w:r>
            <w:proofErr w:type="spellEnd"/>
            <w:r w:rsidR="00FC77A9">
              <w:t xml:space="preserve"> </w:t>
            </w:r>
            <w:proofErr w:type="spellStart"/>
            <w:r w:rsidR="00FC77A9">
              <w:t>оборотних</w:t>
            </w:r>
            <w:proofErr w:type="spellEnd"/>
            <w:r w:rsidR="00FC77A9">
              <w:t xml:space="preserve"> </w:t>
            </w:r>
            <w:proofErr w:type="spellStart"/>
            <w:r w:rsidR="00FC77A9">
              <w:t>засобів</w:t>
            </w:r>
            <w:proofErr w:type="spellEnd"/>
            <w:r w:rsidR="00FC77A9">
              <w:t xml:space="preserve"> та </w:t>
            </w:r>
            <w:proofErr w:type="spellStart"/>
            <w:r w:rsidR="00FC77A9">
              <w:t>засобів</w:t>
            </w:r>
            <w:proofErr w:type="spellEnd"/>
            <w:r w:rsidR="00FC77A9">
              <w:t xml:space="preserve"> </w:t>
            </w:r>
            <w:proofErr w:type="spellStart"/>
            <w:r w:rsidR="00FC77A9">
              <w:t>обігу</w:t>
            </w:r>
            <w:proofErr w:type="spellEnd"/>
            <w:r w:rsidR="00FC77A9" w:rsidRPr="00BD70A4">
              <w:t>»</w:t>
            </w:r>
            <w:r w:rsidR="00FC77A9">
              <w:t>,</w:t>
            </w:r>
            <w:r w:rsidR="00FC77A9" w:rsidRPr="00680E4B">
              <w:t xml:space="preserve"> </w:t>
            </w:r>
            <w:proofErr w:type="spellStart"/>
            <w:r w:rsidR="00FC77A9">
              <w:t>Фінансування</w:t>
            </w:r>
            <w:proofErr w:type="spellEnd"/>
            <w:r w:rsidR="00FC77A9">
              <w:t xml:space="preserve"> </w:t>
            </w:r>
            <w:proofErr w:type="spellStart"/>
            <w:r w:rsidR="00FC77A9">
              <w:t>коштів</w:t>
            </w:r>
            <w:proofErr w:type="spellEnd"/>
            <w:r w:rsidR="00FC77A9">
              <w:t xml:space="preserve"> в </w:t>
            </w:r>
            <w:proofErr w:type="spellStart"/>
            <w:r w:rsidR="00FC77A9">
              <w:t>розмірі</w:t>
            </w:r>
            <w:proofErr w:type="spellEnd"/>
            <w:r w:rsidR="00FC77A9">
              <w:t xml:space="preserve"> 500000,00 (</w:t>
            </w:r>
            <w:proofErr w:type="spellStart"/>
            <w:r w:rsidR="00FC77A9">
              <w:t>П</w:t>
            </w:r>
            <w:r w:rsidR="00FC77A9" w:rsidRPr="00152AF0">
              <w:t>’</w:t>
            </w:r>
            <w:r w:rsidR="00FC77A9">
              <w:t>ятьсот</w:t>
            </w:r>
            <w:proofErr w:type="spellEnd"/>
            <w:r w:rsidR="00FC77A9">
              <w:t xml:space="preserve"> </w:t>
            </w:r>
            <w:proofErr w:type="spellStart"/>
            <w:r w:rsidR="00FC77A9">
              <w:t>тисяч</w:t>
            </w:r>
            <w:proofErr w:type="spellEnd"/>
            <w:r w:rsidR="00FC77A9">
              <w:t xml:space="preserve">) </w:t>
            </w:r>
            <w:proofErr w:type="spellStart"/>
            <w:r w:rsidR="00FC77A9">
              <w:t>гривень</w:t>
            </w:r>
            <w:proofErr w:type="spellEnd"/>
            <w:r w:rsidR="00FC77A9" w:rsidRPr="00BD70A4">
              <w:t xml:space="preserve"> </w:t>
            </w:r>
            <w:proofErr w:type="spellStart"/>
            <w:r w:rsidR="00FC77A9">
              <w:t>здійснюється</w:t>
            </w:r>
            <w:proofErr w:type="spellEnd"/>
            <w:r w:rsidR="00FC77A9">
              <w:t xml:space="preserve"> з</w:t>
            </w:r>
            <w:r w:rsidR="00FC77A9" w:rsidRPr="00BD70A4">
              <w:t xml:space="preserve"> </w:t>
            </w:r>
            <w:proofErr w:type="spellStart"/>
            <w:r w:rsidR="00FC77A9" w:rsidRPr="00BD70A4">
              <w:t>цільовим</w:t>
            </w:r>
            <w:proofErr w:type="spellEnd"/>
            <w:r w:rsidR="00FC77A9" w:rsidRPr="00BD70A4">
              <w:t xml:space="preserve"> </w:t>
            </w:r>
            <w:proofErr w:type="spellStart"/>
            <w:r w:rsidR="00FC77A9" w:rsidRPr="00BD70A4">
              <w:t>призначенням</w:t>
            </w:r>
            <w:proofErr w:type="spellEnd"/>
            <w:r w:rsidR="00FC77A9" w:rsidRPr="00BD70A4">
              <w:t xml:space="preserve"> «</w:t>
            </w:r>
            <w:proofErr w:type="spellStart"/>
            <w:r w:rsidR="00FC77A9">
              <w:t>Внесок</w:t>
            </w:r>
            <w:proofErr w:type="spellEnd"/>
            <w:r w:rsidR="00FC77A9">
              <w:t xml:space="preserve"> в</w:t>
            </w:r>
            <w:r w:rsidR="00FC77A9" w:rsidRPr="00BD70A4">
              <w:t xml:space="preserve"> </w:t>
            </w:r>
            <w:proofErr w:type="spellStart"/>
            <w:r w:rsidR="00FC77A9" w:rsidRPr="00BD70A4">
              <w:t>статутн</w:t>
            </w:r>
            <w:r w:rsidR="00FC77A9">
              <w:t>ий</w:t>
            </w:r>
            <w:proofErr w:type="spellEnd"/>
            <w:r w:rsidR="00FC77A9" w:rsidRPr="00BD70A4">
              <w:t xml:space="preserve"> </w:t>
            </w:r>
            <w:proofErr w:type="spellStart"/>
            <w:r w:rsidR="00FC77A9" w:rsidRPr="00BD70A4">
              <w:t>капітал</w:t>
            </w:r>
            <w:proofErr w:type="spellEnd"/>
            <w:r w:rsidR="00FC77A9" w:rsidRPr="00BD70A4">
              <w:t xml:space="preserve"> </w:t>
            </w:r>
            <w:proofErr w:type="spellStart"/>
            <w:r w:rsidR="00FC77A9" w:rsidRPr="00BD70A4">
              <w:t>комунального</w:t>
            </w:r>
            <w:proofErr w:type="spellEnd"/>
            <w:r w:rsidR="00FC77A9" w:rsidRPr="00BD70A4">
              <w:t xml:space="preserve"> </w:t>
            </w:r>
            <w:proofErr w:type="spellStart"/>
            <w:r w:rsidR="00FC77A9" w:rsidRPr="00BD70A4">
              <w:t>підприємств</w:t>
            </w:r>
            <w:r w:rsidR="00FC77A9">
              <w:t>а</w:t>
            </w:r>
            <w:proofErr w:type="spellEnd"/>
            <w:r w:rsidR="00FC77A9">
              <w:t xml:space="preserve"> на </w:t>
            </w:r>
            <w:proofErr w:type="spellStart"/>
            <w:r w:rsidR="00FC77A9">
              <w:t>поповнення</w:t>
            </w:r>
            <w:proofErr w:type="spellEnd"/>
            <w:r w:rsidR="00FC77A9">
              <w:t xml:space="preserve"> </w:t>
            </w:r>
            <w:proofErr w:type="spellStart"/>
            <w:r w:rsidR="00FC77A9">
              <w:t>власних</w:t>
            </w:r>
            <w:proofErr w:type="spellEnd"/>
            <w:r w:rsidR="00FC77A9">
              <w:t xml:space="preserve"> </w:t>
            </w:r>
            <w:proofErr w:type="spellStart"/>
            <w:r w:rsidR="00FC77A9">
              <w:t>основних</w:t>
            </w:r>
            <w:proofErr w:type="spellEnd"/>
            <w:r w:rsidR="00FC77A9">
              <w:t xml:space="preserve"> </w:t>
            </w:r>
            <w:proofErr w:type="spellStart"/>
            <w:r w:rsidR="00FC77A9">
              <w:t>засобів</w:t>
            </w:r>
            <w:proofErr w:type="spellEnd"/>
            <w:r w:rsidR="00FC77A9" w:rsidRPr="00BD70A4">
              <w:t>»</w:t>
            </w:r>
            <w:r w:rsidR="00FC77A9">
              <w:t xml:space="preserve">, </w:t>
            </w:r>
            <w:proofErr w:type="spellStart"/>
            <w:r w:rsidR="00FC77A9" w:rsidRPr="00BD70A4">
              <w:t>що</w:t>
            </w:r>
            <w:proofErr w:type="spellEnd"/>
            <w:r w:rsidR="00FC77A9" w:rsidRPr="00BD70A4">
              <w:t xml:space="preserve"> не </w:t>
            </w:r>
            <w:proofErr w:type="spellStart"/>
            <w:r w:rsidR="00FC77A9" w:rsidRPr="00BD70A4">
              <w:t>суперечить</w:t>
            </w:r>
            <w:proofErr w:type="spellEnd"/>
            <w:r w:rsidR="00FC77A9" w:rsidRPr="00BD70A4">
              <w:t xml:space="preserve"> чинному </w:t>
            </w:r>
            <w:proofErr w:type="spellStart"/>
            <w:r w:rsidR="00FC77A9" w:rsidRPr="00BD70A4">
              <w:t>законодавству</w:t>
            </w:r>
            <w:proofErr w:type="spellEnd"/>
            <w:r w:rsidR="00FC77A9" w:rsidRPr="00BD70A4">
              <w:t xml:space="preserve"> та </w:t>
            </w:r>
            <w:proofErr w:type="spellStart"/>
            <w:r w:rsidR="00FC77A9" w:rsidRPr="00BD70A4">
              <w:t>відповідно</w:t>
            </w:r>
            <w:proofErr w:type="spellEnd"/>
            <w:r w:rsidR="00FC77A9" w:rsidRPr="00BD70A4">
              <w:t xml:space="preserve"> до Статуту </w:t>
            </w:r>
            <w:proofErr w:type="spellStart"/>
            <w:r w:rsidR="00FC77A9" w:rsidRPr="00BD70A4">
              <w:t>комунального</w:t>
            </w:r>
            <w:proofErr w:type="spellEnd"/>
            <w:r w:rsidR="00FC77A9" w:rsidRPr="00BD70A4">
              <w:t xml:space="preserve"> </w:t>
            </w:r>
            <w:proofErr w:type="spellStart"/>
            <w:r w:rsidR="00FC77A9" w:rsidRPr="00BD70A4">
              <w:t>підприємства</w:t>
            </w:r>
            <w:proofErr w:type="spellEnd"/>
          </w:p>
          <w:p w:rsidR="00B75628" w:rsidRPr="00BD70A4" w:rsidRDefault="00B75628" w:rsidP="00B75628">
            <w:pPr>
              <w:pStyle w:val="a3"/>
              <w:ind w:firstLine="708"/>
              <w:jc w:val="both"/>
            </w:pPr>
            <w:proofErr w:type="spellStart"/>
            <w:r w:rsidRPr="00BD70A4">
              <w:t>Формування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цін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комунальним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підприємством</w:t>
            </w:r>
            <w:proofErr w:type="spellEnd"/>
            <w:r w:rsidRPr="00BD70A4">
              <w:t xml:space="preserve"> (</w:t>
            </w:r>
            <w:proofErr w:type="spellStart"/>
            <w:r w:rsidRPr="00BD70A4">
              <w:t>цінова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політика</w:t>
            </w:r>
            <w:proofErr w:type="spellEnd"/>
            <w:r w:rsidRPr="00BD70A4">
              <w:t xml:space="preserve">) в рамках </w:t>
            </w:r>
            <w:proofErr w:type="spellStart"/>
            <w:r w:rsidRPr="00BD70A4">
              <w:t>виконання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даної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програми</w:t>
            </w:r>
            <w:proofErr w:type="spellEnd"/>
            <w:r w:rsidRPr="00BD70A4">
              <w:t xml:space="preserve">, </w:t>
            </w:r>
            <w:proofErr w:type="spellStart"/>
            <w:r w:rsidRPr="00BD70A4">
              <w:t>може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змінюватись</w:t>
            </w:r>
            <w:proofErr w:type="spellEnd"/>
            <w:r w:rsidRPr="00BD70A4">
              <w:t xml:space="preserve"> в </w:t>
            </w:r>
            <w:proofErr w:type="spellStart"/>
            <w:r w:rsidRPr="00BD70A4">
              <w:t>залежності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від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зміни</w:t>
            </w:r>
            <w:proofErr w:type="spellEnd"/>
            <w:r w:rsidRPr="00BD70A4">
              <w:t xml:space="preserve"> (</w:t>
            </w:r>
            <w:proofErr w:type="spellStart"/>
            <w:r w:rsidRPr="00BD70A4">
              <w:t>підвищення</w:t>
            </w:r>
            <w:proofErr w:type="spellEnd"/>
            <w:r w:rsidRPr="00BD70A4">
              <w:t xml:space="preserve">) </w:t>
            </w:r>
            <w:proofErr w:type="spellStart"/>
            <w:r w:rsidRPr="00BD70A4">
              <w:t>середнього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рівня</w:t>
            </w:r>
            <w:proofErr w:type="spellEnd"/>
            <w:r w:rsidRPr="00BD70A4">
              <w:t xml:space="preserve">  </w:t>
            </w:r>
            <w:proofErr w:type="spellStart"/>
            <w:r w:rsidRPr="00BD70A4">
              <w:t>цін</w:t>
            </w:r>
            <w:proofErr w:type="spellEnd"/>
            <w:r w:rsidRPr="00BD70A4">
              <w:t xml:space="preserve">  в </w:t>
            </w:r>
            <w:proofErr w:type="spellStart"/>
            <w:r w:rsidRPr="00BD70A4">
              <w:t>національному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масштабі</w:t>
            </w:r>
            <w:proofErr w:type="spellEnd"/>
            <w:r w:rsidRPr="00BD70A4">
              <w:t>.</w:t>
            </w:r>
          </w:p>
          <w:p w:rsidR="00B75628" w:rsidRPr="00BD70A4" w:rsidRDefault="00B75628" w:rsidP="00B75628">
            <w:pPr>
              <w:pStyle w:val="a3"/>
              <w:ind w:firstLine="708"/>
              <w:jc w:val="both"/>
            </w:pPr>
            <w:r w:rsidRPr="00BD70A4">
              <w:t xml:space="preserve">На </w:t>
            </w:r>
            <w:proofErr w:type="spellStart"/>
            <w:r w:rsidRPr="00BD70A4">
              <w:t>період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дії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даної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Програми</w:t>
            </w:r>
            <w:proofErr w:type="spellEnd"/>
            <w:r w:rsidRPr="00BD70A4">
              <w:t xml:space="preserve">, </w:t>
            </w:r>
            <w:proofErr w:type="spellStart"/>
            <w:r w:rsidRPr="00BD70A4">
              <w:t>комунальному</w:t>
            </w:r>
            <w:proofErr w:type="spellEnd"/>
            <w:r w:rsidRPr="00BD70A4">
              <w:t xml:space="preserve"> </w:t>
            </w:r>
            <w:proofErr w:type="spellStart"/>
            <w:proofErr w:type="gramStart"/>
            <w:r w:rsidRPr="00BD70A4">
              <w:t>п</w:t>
            </w:r>
            <w:proofErr w:type="gramEnd"/>
            <w:r w:rsidRPr="00BD70A4">
              <w:t>ідприємству</w:t>
            </w:r>
            <w:proofErr w:type="spellEnd"/>
            <w:r w:rsidRPr="00BD70A4">
              <w:t xml:space="preserve"> «Аптека № 90» </w:t>
            </w:r>
            <w:proofErr w:type="spellStart"/>
            <w:r w:rsidRPr="00BD70A4">
              <w:t>надається</w:t>
            </w:r>
            <w:proofErr w:type="spellEnd"/>
            <w:r w:rsidRPr="00BD70A4">
              <w:t xml:space="preserve"> право на </w:t>
            </w:r>
            <w:proofErr w:type="spellStart"/>
            <w:r w:rsidRPr="00BD70A4">
              <w:t>позачергове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отримання</w:t>
            </w:r>
            <w:proofErr w:type="spellEnd"/>
            <w:r w:rsidRPr="00BD70A4">
              <w:t xml:space="preserve">  в </w:t>
            </w:r>
            <w:proofErr w:type="spellStart"/>
            <w:r w:rsidRPr="00BD70A4">
              <w:t>найм</w:t>
            </w:r>
            <w:proofErr w:type="spellEnd"/>
            <w:r w:rsidRPr="00BD70A4">
              <w:t xml:space="preserve"> (</w:t>
            </w:r>
            <w:proofErr w:type="spellStart"/>
            <w:r w:rsidRPr="00BD70A4">
              <w:t>оренду</w:t>
            </w:r>
            <w:proofErr w:type="spellEnd"/>
            <w:r w:rsidRPr="00BD70A4">
              <w:t xml:space="preserve">) </w:t>
            </w:r>
            <w:proofErr w:type="spellStart"/>
            <w:r w:rsidRPr="00BD70A4">
              <w:t>нерухомого</w:t>
            </w:r>
            <w:proofErr w:type="spellEnd"/>
            <w:r w:rsidRPr="00BD70A4">
              <w:t xml:space="preserve"> майна </w:t>
            </w:r>
            <w:proofErr w:type="spellStart"/>
            <w:r w:rsidRPr="00BD70A4">
              <w:t>комунальної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форми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власності</w:t>
            </w:r>
            <w:proofErr w:type="spellEnd"/>
            <w:r w:rsidRPr="00BD70A4">
              <w:t xml:space="preserve">, </w:t>
            </w:r>
            <w:proofErr w:type="spellStart"/>
            <w:r w:rsidRPr="00BD70A4">
              <w:t>необхідного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підприємству</w:t>
            </w:r>
            <w:proofErr w:type="spellEnd"/>
            <w:r w:rsidRPr="00BD70A4">
              <w:t xml:space="preserve"> для </w:t>
            </w:r>
            <w:proofErr w:type="spellStart"/>
            <w:r w:rsidRPr="00BD70A4">
              <w:t>реалізації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даної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програми</w:t>
            </w:r>
            <w:proofErr w:type="spellEnd"/>
            <w:r w:rsidRPr="00BD70A4">
              <w:t xml:space="preserve">, а </w:t>
            </w:r>
            <w:proofErr w:type="spellStart"/>
            <w:r w:rsidRPr="00BD70A4">
              <w:t>також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пільги</w:t>
            </w:r>
            <w:proofErr w:type="spellEnd"/>
            <w:r w:rsidRPr="00BD70A4">
              <w:t xml:space="preserve">, </w:t>
            </w:r>
            <w:proofErr w:type="spellStart"/>
            <w:r w:rsidRPr="00BD70A4">
              <w:t>щодо</w:t>
            </w:r>
            <w:proofErr w:type="spellEnd"/>
            <w:r w:rsidRPr="00BD70A4">
              <w:t xml:space="preserve"> оплати </w:t>
            </w:r>
            <w:proofErr w:type="spellStart"/>
            <w:r w:rsidRPr="00BD70A4">
              <w:t>комунального</w:t>
            </w:r>
            <w:proofErr w:type="spellEnd"/>
            <w:r w:rsidRPr="00BD70A4">
              <w:t xml:space="preserve"> майна, </w:t>
            </w:r>
            <w:proofErr w:type="spellStart"/>
            <w:r w:rsidRPr="00BD70A4">
              <w:t>отриманого</w:t>
            </w:r>
            <w:proofErr w:type="spellEnd"/>
            <w:r w:rsidRPr="00BD70A4">
              <w:t xml:space="preserve"> в </w:t>
            </w:r>
            <w:proofErr w:type="spellStart"/>
            <w:r w:rsidRPr="00BD70A4">
              <w:t>найм</w:t>
            </w:r>
            <w:proofErr w:type="spellEnd"/>
            <w:r w:rsidRPr="00BD70A4">
              <w:t xml:space="preserve"> (</w:t>
            </w:r>
            <w:proofErr w:type="spellStart"/>
            <w:r w:rsidRPr="00BD70A4">
              <w:t>оренду</w:t>
            </w:r>
            <w:proofErr w:type="spellEnd"/>
            <w:r w:rsidRPr="00BD70A4">
              <w:t xml:space="preserve">) в межах </w:t>
            </w:r>
            <w:proofErr w:type="spellStart"/>
            <w:r w:rsidRPr="00BD70A4">
              <w:t>реалізації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дан</w:t>
            </w:r>
            <w:r w:rsidR="00A549FF">
              <w:t>ої</w:t>
            </w:r>
            <w:proofErr w:type="spellEnd"/>
            <w:r w:rsidR="00A549FF">
              <w:t xml:space="preserve"> </w:t>
            </w:r>
            <w:proofErr w:type="spellStart"/>
            <w:r w:rsidR="00A549FF">
              <w:t>Програми</w:t>
            </w:r>
            <w:proofErr w:type="spellEnd"/>
            <w:r w:rsidR="00A549FF">
              <w:t xml:space="preserve">, в </w:t>
            </w:r>
            <w:proofErr w:type="spellStart"/>
            <w:r w:rsidR="00A549FF">
              <w:t>розмірі</w:t>
            </w:r>
            <w:proofErr w:type="spellEnd"/>
            <w:r w:rsidR="00A549FF">
              <w:t xml:space="preserve"> 1 грн. на</w:t>
            </w:r>
            <w:r w:rsidRPr="00BD70A4">
              <w:t xml:space="preserve"> </w:t>
            </w:r>
            <w:proofErr w:type="spellStart"/>
            <w:r w:rsidRPr="00BD70A4">
              <w:t>рік</w:t>
            </w:r>
            <w:proofErr w:type="spellEnd"/>
            <w:r w:rsidRPr="00BD70A4">
              <w:t xml:space="preserve"> за </w:t>
            </w:r>
            <w:proofErr w:type="spellStart"/>
            <w:r w:rsidRPr="00BD70A4">
              <w:t>кожен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об’єкт</w:t>
            </w:r>
            <w:proofErr w:type="spellEnd"/>
            <w:r w:rsidRPr="00BD70A4">
              <w:t xml:space="preserve">. </w:t>
            </w:r>
            <w:proofErr w:type="spellStart"/>
            <w:r w:rsidRPr="00BD70A4">
              <w:t>Положення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щодо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отримання</w:t>
            </w:r>
            <w:proofErr w:type="spellEnd"/>
            <w:r w:rsidRPr="00BD70A4">
              <w:t xml:space="preserve"> </w:t>
            </w:r>
            <w:proofErr w:type="spellStart"/>
            <w:proofErr w:type="gramStart"/>
            <w:r w:rsidRPr="00BD70A4">
              <w:t>п</w:t>
            </w:r>
            <w:proofErr w:type="gramEnd"/>
            <w:r w:rsidRPr="00BD70A4">
              <w:t>ільги</w:t>
            </w:r>
            <w:proofErr w:type="spellEnd"/>
            <w:r w:rsidRPr="00BD70A4">
              <w:t xml:space="preserve"> з оплати найму (</w:t>
            </w:r>
            <w:proofErr w:type="spellStart"/>
            <w:r w:rsidRPr="00BD70A4">
              <w:t>оренди</w:t>
            </w:r>
            <w:proofErr w:type="spellEnd"/>
            <w:r w:rsidRPr="00BD70A4">
              <w:t xml:space="preserve">) </w:t>
            </w:r>
            <w:proofErr w:type="spellStart"/>
            <w:r w:rsidRPr="00BD70A4">
              <w:t>нерухомого</w:t>
            </w:r>
            <w:proofErr w:type="spellEnd"/>
            <w:r w:rsidRPr="00BD70A4">
              <w:t xml:space="preserve"> майна </w:t>
            </w:r>
            <w:proofErr w:type="spellStart"/>
            <w:r w:rsidRPr="00BD70A4">
              <w:t>стосуються</w:t>
            </w:r>
            <w:proofErr w:type="spellEnd"/>
            <w:r w:rsidRPr="00BD70A4">
              <w:t xml:space="preserve"> як </w:t>
            </w:r>
            <w:proofErr w:type="spellStart"/>
            <w:r w:rsidRPr="00BD70A4">
              <w:t>об’єктів</w:t>
            </w:r>
            <w:proofErr w:type="spellEnd"/>
            <w:r w:rsidRPr="00BD70A4">
              <w:t xml:space="preserve">, </w:t>
            </w:r>
            <w:proofErr w:type="spellStart"/>
            <w:r w:rsidRPr="00BD70A4">
              <w:t>які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комунальне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підприємство</w:t>
            </w:r>
            <w:proofErr w:type="spellEnd"/>
            <w:r w:rsidRPr="00BD70A4">
              <w:t xml:space="preserve">  буде </w:t>
            </w:r>
            <w:proofErr w:type="spellStart"/>
            <w:r w:rsidRPr="00BD70A4">
              <w:t>отримувати</w:t>
            </w:r>
            <w:proofErr w:type="spellEnd"/>
            <w:r w:rsidRPr="00BD70A4">
              <w:t xml:space="preserve"> в </w:t>
            </w:r>
            <w:proofErr w:type="spellStart"/>
            <w:r w:rsidRPr="00BD70A4">
              <w:t>найм</w:t>
            </w:r>
            <w:proofErr w:type="spellEnd"/>
            <w:r w:rsidRPr="00BD70A4">
              <w:t xml:space="preserve"> (</w:t>
            </w:r>
            <w:proofErr w:type="spellStart"/>
            <w:r w:rsidRPr="00BD70A4">
              <w:t>оренду</w:t>
            </w:r>
            <w:proofErr w:type="spellEnd"/>
            <w:r w:rsidRPr="00BD70A4">
              <w:t xml:space="preserve">) </w:t>
            </w:r>
            <w:proofErr w:type="spellStart"/>
            <w:r w:rsidRPr="00BD70A4">
              <w:t>після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затвердження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даної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Програми</w:t>
            </w:r>
            <w:proofErr w:type="spellEnd"/>
            <w:r w:rsidRPr="00BD70A4">
              <w:t xml:space="preserve">, так і </w:t>
            </w:r>
            <w:proofErr w:type="spellStart"/>
            <w:r w:rsidRPr="00BD70A4">
              <w:t>об’єктів</w:t>
            </w:r>
            <w:proofErr w:type="spellEnd"/>
            <w:r w:rsidRPr="00BD70A4">
              <w:t xml:space="preserve">, </w:t>
            </w:r>
            <w:proofErr w:type="spellStart"/>
            <w:r w:rsidRPr="00BD70A4">
              <w:t>які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комунальне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підприємство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наймає</w:t>
            </w:r>
            <w:proofErr w:type="spellEnd"/>
            <w:r w:rsidRPr="00BD70A4">
              <w:t xml:space="preserve"> (</w:t>
            </w:r>
            <w:proofErr w:type="spellStart"/>
            <w:r w:rsidRPr="00BD70A4">
              <w:t>орендує</w:t>
            </w:r>
            <w:proofErr w:type="spellEnd"/>
            <w:r w:rsidRPr="00BD70A4">
              <w:t xml:space="preserve">) на момент </w:t>
            </w:r>
            <w:proofErr w:type="spellStart"/>
            <w:r w:rsidRPr="00BD70A4">
              <w:t>затвердження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даної</w:t>
            </w:r>
            <w:proofErr w:type="spellEnd"/>
            <w:r w:rsidRPr="00BD70A4">
              <w:t xml:space="preserve"> </w:t>
            </w:r>
            <w:proofErr w:type="spellStart"/>
            <w:r w:rsidRPr="00BD70A4">
              <w:t>Програми</w:t>
            </w:r>
            <w:proofErr w:type="spellEnd"/>
            <w:r w:rsidRPr="00BD70A4">
              <w:t>.</w:t>
            </w:r>
          </w:p>
          <w:p w:rsidR="0074400F" w:rsidRPr="00B75628" w:rsidRDefault="0074400F" w:rsidP="008D6674">
            <w:pPr>
              <w:pStyle w:val="a3"/>
              <w:ind w:firstLine="708"/>
              <w:jc w:val="both"/>
            </w:pPr>
          </w:p>
        </w:tc>
      </w:tr>
    </w:tbl>
    <w:p w:rsidR="008D6674" w:rsidRPr="00D03A38" w:rsidRDefault="008D6674" w:rsidP="001966B9">
      <w:pPr>
        <w:pStyle w:val="a3"/>
        <w:rPr>
          <w:b/>
          <w:sz w:val="28"/>
          <w:szCs w:val="28"/>
          <w:lang w:val="uk-UA"/>
        </w:rPr>
      </w:pPr>
    </w:p>
    <w:p w:rsidR="008D6674" w:rsidRPr="00D03A38" w:rsidRDefault="008D6674" w:rsidP="001966B9">
      <w:pPr>
        <w:pStyle w:val="a3"/>
        <w:rPr>
          <w:b/>
          <w:sz w:val="28"/>
          <w:szCs w:val="28"/>
          <w:lang w:val="uk-UA"/>
        </w:rPr>
      </w:pPr>
    </w:p>
    <w:p w:rsidR="008D6674" w:rsidRPr="00D03A38" w:rsidRDefault="008D6674" w:rsidP="001966B9">
      <w:pPr>
        <w:pStyle w:val="a3"/>
        <w:rPr>
          <w:b/>
          <w:sz w:val="28"/>
          <w:szCs w:val="28"/>
          <w:lang w:val="uk-UA"/>
        </w:rPr>
      </w:pPr>
    </w:p>
    <w:p w:rsidR="001966B9" w:rsidRPr="00D03A38" w:rsidRDefault="001966B9" w:rsidP="001966B9">
      <w:pPr>
        <w:pStyle w:val="a3"/>
        <w:rPr>
          <w:b/>
          <w:sz w:val="28"/>
          <w:szCs w:val="28"/>
          <w:lang w:val="uk-UA"/>
        </w:rPr>
      </w:pPr>
      <w:r w:rsidRPr="00D03A38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1966B9" w:rsidRPr="00D03A38" w:rsidRDefault="001966B9" w:rsidP="001966B9">
      <w:pPr>
        <w:pStyle w:val="a3"/>
        <w:rPr>
          <w:b/>
          <w:sz w:val="28"/>
          <w:szCs w:val="28"/>
          <w:lang w:val="uk-UA"/>
        </w:rPr>
      </w:pPr>
      <w:r w:rsidRPr="00D03A38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4605A9" w:rsidRPr="0074400F" w:rsidRDefault="001966B9" w:rsidP="0074400F">
      <w:pPr>
        <w:pStyle w:val="a3"/>
        <w:rPr>
          <w:b/>
          <w:sz w:val="28"/>
          <w:szCs w:val="28"/>
          <w:lang w:val="uk-UA"/>
        </w:rPr>
      </w:pPr>
      <w:r w:rsidRPr="00D03A38">
        <w:rPr>
          <w:b/>
          <w:sz w:val="28"/>
          <w:szCs w:val="28"/>
          <w:lang w:val="uk-UA"/>
        </w:rPr>
        <w:t>Кременчуць</w:t>
      </w:r>
      <w:r w:rsidRPr="00F92949">
        <w:rPr>
          <w:b/>
          <w:sz w:val="28"/>
          <w:szCs w:val="28"/>
          <w:lang w:val="uk-UA"/>
        </w:rPr>
        <w:t xml:space="preserve">кої міської ради </w:t>
      </w:r>
      <w:r w:rsidR="0074400F">
        <w:rPr>
          <w:b/>
          <w:sz w:val="28"/>
          <w:szCs w:val="28"/>
          <w:lang w:val="uk-UA"/>
        </w:rPr>
        <w:t xml:space="preserve">                                                    </w:t>
      </w:r>
      <w:r w:rsidR="0074400F" w:rsidRPr="00F92949">
        <w:rPr>
          <w:b/>
          <w:sz w:val="28"/>
          <w:szCs w:val="28"/>
          <w:lang w:val="uk-UA"/>
        </w:rPr>
        <w:t xml:space="preserve">Д.О. </w:t>
      </w:r>
      <w:proofErr w:type="spellStart"/>
      <w:r w:rsidR="0074400F" w:rsidRPr="00F92949">
        <w:rPr>
          <w:b/>
          <w:sz w:val="28"/>
          <w:szCs w:val="28"/>
          <w:lang w:val="uk-UA"/>
        </w:rPr>
        <w:t>Петращук</w:t>
      </w:r>
      <w:proofErr w:type="spellEnd"/>
    </w:p>
    <w:sectPr w:rsidR="004605A9" w:rsidRPr="0074400F" w:rsidSect="001E582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135C"/>
    <w:multiLevelType w:val="hybridMultilevel"/>
    <w:tmpl w:val="DCE6FF4E"/>
    <w:lvl w:ilvl="0" w:tplc="C7BE5E6C">
      <w:start w:val="220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37"/>
    <w:rsid w:val="00066926"/>
    <w:rsid w:val="001966B9"/>
    <w:rsid w:val="001E4246"/>
    <w:rsid w:val="00297264"/>
    <w:rsid w:val="00416805"/>
    <w:rsid w:val="004605A9"/>
    <w:rsid w:val="004865A1"/>
    <w:rsid w:val="004F5E30"/>
    <w:rsid w:val="005574F1"/>
    <w:rsid w:val="00576F61"/>
    <w:rsid w:val="00742A57"/>
    <w:rsid w:val="0074400F"/>
    <w:rsid w:val="00766845"/>
    <w:rsid w:val="00811BF9"/>
    <w:rsid w:val="008876AB"/>
    <w:rsid w:val="00892309"/>
    <w:rsid w:val="008B1C1F"/>
    <w:rsid w:val="008D6674"/>
    <w:rsid w:val="009209B1"/>
    <w:rsid w:val="00924525"/>
    <w:rsid w:val="00A549FF"/>
    <w:rsid w:val="00B75628"/>
    <w:rsid w:val="00C13A26"/>
    <w:rsid w:val="00C2716C"/>
    <w:rsid w:val="00C8278F"/>
    <w:rsid w:val="00CF09BE"/>
    <w:rsid w:val="00CF775C"/>
    <w:rsid w:val="00D03A38"/>
    <w:rsid w:val="00D155FC"/>
    <w:rsid w:val="00D21479"/>
    <w:rsid w:val="00D62D56"/>
    <w:rsid w:val="00DE337D"/>
    <w:rsid w:val="00E5210F"/>
    <w:rsid w:val="00F54637"/>
    <w:rsid w:val="00F914C9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9"/>
    <w:pPr>
      <w:spacing w:after="0" w:line="276" w:lineRule="auto"/>
    </w:pPr>
    <w:rPr>
      <w:rFonts w:ascii="Times New Roman" w:hAnsi="Times New Roman" w:cs="Times New Roman"/>
      <w:sz w:val="28"/>
      <w:u w:color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6B9"/>
    <w:pPr>
      <w:spacing w:after="0" w:line="240" w:lineRule="auto"/>
    </w:pPr>
    <w:rPr>
      <w:rFonts w:ascii="Times New Roman" w:eastAsia="SimSun" w:hAnsi="Times New Roman" w:cs="Times New Roman"/>
      <w:lang w:val="ru-RU" w:eastAsia="ru-RU"/>
    </w:rPr>
  </w:style>
  <w:style w:type="table" w:styleId="a4">
    <w:name w:val="Table Grid"/>
    <w:basedOn w:val="a1"/>
    <w:uiPriority w:val="59"/>
    <w:rsid w:val="009245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5210F"/>
    <w:pPr>
      <w:spacing w:line="240" w:lineRule="auto"/>
    </w:pPr>
    <w:rPr>
      <w:rFonts w:ascii="Verdana" w:eastAsia="MS Mincho" w:hAnsi="Verdana"/>
      <w:sz w:val="24"/>
      <w:szCs w:val="24"/>
      <w:lang w:val="en-US"/>
    </w:rPr>
  </w:style>
  <w:style w:type="paragraph" w:customStyle="1" w:styleId="1">
    <w:name w:val="Без интервала1"/>
    <w:qFormat/>
    <w:rsid w:val="00811B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23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309"/>
    <w:rPr>
      <w:rFonts w:ascii="Segoe UI" w:hAnsi="Segoe UI" w:cs="Segoe UI"/>
      <w:sz w:val="18"/>
      <w:szCs w:val="18"/>
      <w:u w:color="000000" w:themeColor="text1"/>
      <w:lang w:val="ru-RU"/>
    </w:rPr>
  </w:style>
  <w:style w:type="table" w:customStyle="1" w:styleId="10">
    <w:name w:val="Сетка таблицы1"/>
    <w:basedOn w:val="a1"/>
    <w:next w:val="a4"/>
    <w:uiPriority w:val="59"/>
    <w:rsid w:val="00B756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9"/>
    <w:pPr>
      <w:spacing w:after="0" w:line="276" w:lineRule="auto"/>
    </w:pPr>
    <w:rPr>
      <w:rFonts w:ascii="Times New Roman" w:hAnsi="Times New Roman" w:cs="Times New Roman"/>
      <w:sz w:val="28"/>
      <w:u w:color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6B9"/>
    <w:pPr>
      <w:spacing w:after="0" w:line="240" w:lineRule="auto"/>
    </w:pPr>
    <w:rPr>
      <w:rFonts w:ascii="Times New Roman" w:eastAsia="SimSun" w:hAnsi="Times New Roman" w:cs="Times New Roman"/>
      <w:lang w:val="ru-RU" w:eastAsia="ru-RU"/>
    </w:rPr>
  </w:style>
  <w:style w:type="table" w:styleId="a4">
    <w:name w:val="Table Grid"/>
    <w:basedOn w:val="a1"/>
    <w:uiPriority w:val="59"/>
    <w:rsid w:val="009245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5210F"/>
    <w:pPr>
      <w:spacing w:line="240" w:lineRule="auto"/>
    </w:pPr>
    <w:rPr>
      <w:rFonts w:ascii="Verdana" w:eastAsia="MS Mincho" w:hAnsi="Verdana"/>
      <w:sz w:val="24"/>
      <w:szCs w:val="24"/>
      <w:lang w:val="en-US"/>
    </w:rPr>
  </w:style>
  <w:style w:type="paragraph" w:customStyle="1" w:styleId="1">
    <w:name w:val="Без интервала1"/>
    <w:qFormat/>
    <w:rsid w:val="00811B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923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309"/>
    <w:rPr>
      <w:rFonts w:ascii="Segoe UI" w:hAnsi="Segoe UI" w:cs="Segoe UI"/>
      <w:sz w:val="18"/>
      <w:szCs w:val="18"/>
      <w:u w:color="000000" w:themeColor="text1"/>
      <w:lang w:val="ru-RU"/>
    </w:rPr>
  </w:style>
  <w:style w:type="table" w:customStyle="1" w:styleId="10">
    <w:name w:val="Сетка таблицы1"/>
    <w:basedOn w:val="a1"/>
    <w:next w:val="a4"/>
    <w:uiPriority w:val="59"/>
    <w:rsid w:val="00B756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5</cp:revision>
  <cp:lastPrinted>2018-04-23T08:59:00Z</cp:lastPrinted>
  <dcterms:created xsi:type="dcterms:W3CDTF">2018-04-19T08:27:00Z</dcterms:created>
  <dcterms:modified xsi:type="dcterms:W3CDTF">2018-04-24T12:39:00Z</dcterms:modified>
</cp:coreProperties>
</file>