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58" w:rsidRDefault="00196858" w:rsidP="00196858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2</w:t>
      </w:r>
    </w:p>
    <w:p w:rsidR="00196858" w:rsidRDefault="00196858" w:rsidP="00196858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</w:t>
      </w:r>
    </w:p>
    <w:p w:rsidR="00196858" w:rsidRDefault="00196858" w:rsidP="00196858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від 30.05.2018</w:t>
      </w:r>
    </w:p>
    <w:p w:rsidR="00196858" w:rsidRDefault="00196858" w:rsidP="00196858">
      <w:pPr>
        <w:keepNext/>
        <w:ind w:firstLine="709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196858" w:rsidRDefault="00196858" w:rsidP="00196858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196858" w:rsidRDefault="00196858" w:rsidP="00196858">
      <w:pPr>
        <w:rPr>
          <w:lang w:eastAsia="ru-RU"/>
        </w:rPr>
      </w:pPr>
    </w:p>
    <w:p w:rsidR="00196858" w:rsidRDefault="00196858" w:rsidP="00196858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  <w:r>
        <w:rPr>
          <w:b/>
          <w:bCs/>
          <w:sz w:val="32"/>
          <w:szCs w:val="20"/>
          <w:lang w:eastAsia="ru-RU"/>
        </w:rPr>
        <w:t>Довідка</w:t>
      </w:r>
    </w:p>
    <w:p w:rsidR="00196858" w:rsidRDefault="00196858" w:rsidP="00196858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про витрати, проведені за рахунок коштів </w:t>
      </w:r>
    </w:p>
    <w:p w:rsidR="00196858" w:rsidRDefault="00196858" w:rsidP="00196858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резервного фонду міського бюджету станом на 01.04.20</w:t>
      </w:r>
      <w:r>
        <w:rPr>
          <w:b/>
          <w:bCs/>
          <w:sz w:val="28"/>
          <w:lang w:val="ru-RU" w:eastAsia="ru-RU"/>
        </w:rPr>
        <w:t>18</w:t>
      </w:r>
      <w:r>
        <w:rPr>
          <w:b/>
          <w:bCs/>
          <w:sz w:val="28"/>
          <w:lang w:eastAsia="ru-RU"/>
        </w:rPr>
        <w:t xml:space="preserve"> </w:t>
      </w:r>
    </w:p>
    <w:p w:rsidR="00196858" w:rsidRDefault="00196858" w:rsidP="00196858">
      <w:pPr>
        <w:ind w:firstLine="709"/>
        <w:jc w:val="center"/>
        <w:rPr>
          <w:b/>
          <w:bCs/>
          <w:sz w:val="28"/>
          <w:lang w:eastAsia="ru-RU"/>
        </w:rPr>
      </w:pPr>
    </w:p>
    <w:p w:rsidR="00196858" w:rsidRDefault="00196858" w:rsidP="00196858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Станом на 01.</w:t>
      </w:r>
      <w:r>
        <w:rPr>
          <w:sz w:val="28"/>
          <w:lang w:val="ru-RU" w:eastAsia="ru-RU"/>
        </w:rPr>
        <w:t xml:space="preserve">04.2018 </w:t>
      </w:r>
      <w:r>
        <w:rPr>
          <w:sz w:val="28"/>
          <w:lang w:eastAsia="ru-RU"/>
        </w:rPr>
        <w:t xml:space="preserve">сума витрат з резервного фонду міського бюджету склала  </w:t>
      </w:r>
      <w:r>
        <w:rPr>
          <w:sz w:val="28"/>
          <w:lang w:val="ru-RU" w:eastAsia="ru-RU"/>
        </w:rPr>
        <w:t xml:space="preserve">2 262,00 </w:t>
      </w:r>
      <w:r>
        <w:rPr>
          <w:sz w:val="28"/>
          <w:lang w:eastAsia="ru-RU"/>
        </w:rPr>
        <w:t xml:space="preserve">грн., дані кошти були використані на фінансування наступних витрат: </w:t>
      </w:r>
    </w:p>
    <w:p w:rsidR="00196858" w:rsidRDefault="00196858" w:rsidP="00196858">
      <w:pPr>
        <w:ind w:firstLine="709"/>
        <w:jc w:val="both"/>
        <w:rPr>
          <w:sz w:val="28"/>
          <w:lang w:eastAsia="ru-RU"/>
        </w:rPr>
      </w:pPr>
    </w:p>
    <w:p w:rsidR="00196858" w:rsidRDefault="00196858" w:rsidP="00196858">
      <w:pPr>
        <w:ind w:firstLine="709"/>
        <w:rPr>
          <w:b/>
          <w:bCs/>
          <w:iCs/>
          <w:sz w:val="28"/>
          <w:lang w:eastAsia="ru-RU"/>
        </w:rPr>
      </w:pPr>
      <w:r>
        <w:rPr>
          <w:b/>
          <w:bCs/>
          <w:iCs/>
          <w:sz w:val="28"/>
          <w:lang w:eastAsia="ru-RU"/>
        </w:rPr>
        <w:t xml:space="preserve">Витрати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  <w:t xml:space="preserve">                       Сума (грн.)</w:t>
      </w:r>
    </w:p>
    <w:p w:rsidR="00196858" w:rsidRDefault="00196858" w:rsidP="00196858">
      <w:pPr>
        <w:ind w:firstLine="709"/>
        <w:rPr>
          <w:b/>
          <w:bCs/>
          <w:i/>
          <w:iCs/>
          <w:sz w:val="28"/>
          <w:lang w:eastAsia="ru-RU"/>
        </w:rPr>
      </w:pPr>
    </w:p>
    <w:tbl>
      <w:tblPr>
        <w:tblW w:w="981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1768"/>
      </w:tblGrid>
      <w:tr w:rsidR="00196858" w:rsidTr="00196858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Управл</w:t>
            </w:r>
            <w:r>
              <w:rPr>
                <w:b/>
                <w:bCs/>
                <w:sz w:val="28"/>
                <w:szCs w:val="28"/>
                <w:lang w:eastAsia="ru-RU"/>
              </w:rPr>
              <w:t>інню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з питань надзвичайних ситуацій та цивільного захисту населення виконавчого комітету Кременчуцької міської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line="276" w:lineRule="auto"/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  <w:tr w:rsidR="00196858" w:rsidTr="00196858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для оплати послуг з обстеження земельних ділянок з метою виявлення вибухонебезпечних предметів на території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м.Кременчука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line="276" w:lineRule="auto"/>
              <w:jc w:val="center"/>
              <w:rPr>
                <w:bCs/>
                <w:sz w:val="28"/>
                <w:lang w:eastAsia="ru-RU"/>
              </w:rPr>
            </w:pPr>
            <w:r>
              <w:rPr>
                <w:bCs/>
                <w:sz w:val="28"/>
                <w:lang w:eastAsia="ru-RU"/>
              </w:rPr>
              <w:t>2 262,00</w:t>
            </w:r>
          </w:p>
        </w:tc>
      </w:tr>
      <w:tr w:rsidR="00196858" w:rsidTr="00196858">
        <w:trPr>
          <w:trHeight w:val="491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before="240" w:after="60" w:line="276" w:lineRule="auto"/>
              <w:ind w:firstLine="709"/>
              <w:outlineLvl w:val="4"/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              ВСЬОГО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58" w:rsidRDefault="00196858">
            <w:pPr>
              <w:spacing w:line="276" w:lineRule="auto"/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</w:tbl>
    <w:p w:rsidR="00196858" w:rsidRDefault="00196858" w:rsidP="00196858">
      <w:pPr>
        <w:tabs>
          <w:tab w:val="left" w:pos="2340"/>
        </w:tabs>
        <w:ind w:firstLine="709"/>
        <w:rPr>
          <w:lang w:eastAsia="ru-RU"/>
        </w:rPr>
      </w:pPr>
    </w:p>
    <w:p w:rsidR="00196858" w:rsidRDefault="00196858" w:rsidP="00196858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val="ru-RU" w:eastAsia="ru-RU"/>
        </w:rPr>
      </w:pPr>
    </w:p>
    <w:p w:rsidR="00196858" w:rsidRDefault="00196858" w:rsidP="00196858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196858" w:rsidRDefault="00196858" w:rsidP="00196858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196858" w:rsidRDefault="00196858" w:rsidP="00196858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</w:t>
      </w:r>
    </w:p>
    <w:p w:rsidR="00196858" w:rsidRDefault="00196858" w:rsidP="00196858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196858" w:rsidRDefault="00196858" w:rsidP="00196858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196858" w:rsidRDefault="00196858" w:rsidP="00196858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196858" w:rsidRDefault="00196858" w:rsidP="00196858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196858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196858" w:rsidRDefault="00196858" w:rsidP="00196858">
      <w:pPr>
        <w:rPr>
          <w:sz w:val="28"/>
          <w:szCs w:val="28"/>
        </w:rPr>
      </w:pPr>
    </w:p>
    <w:p w:rsidR="00BD18F5" w:rsidRDefault="00BD18F5">
      <w:bookmarkStart w:id="0" w:name="_GoBack"/>
      <w:bookmarkEnd w:id="0"/>
    </w:p>
    <w:sectPr w:rsidR="00BD18F5" w:rsidSect="0019685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B"/>
    <w:rsid w:val="00196858"/>
    <w:rsid w:val="003D176B"/>
    <w:rsid w:val="00B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2018-04-20T09:00:00Z</dcterms:created>
  <dcterms:modified xsi:type="dcterms:W3CDTF">2018-04-20T09:00:00Z</dcterms:modified>
</cp:coreProperties>
</file>