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94"/>
        <w:tblW w:w="0" w:type="auto"/>
        <w:tblLook w:val="00A0"/>
      </w:tblPr>
      <w:tblGrid>
        <w:gridCol w:w="1984"/>
      </w:tblGrid>
      <w:tr w:rsidR="00866F32" w:rsidRPr="005C32B2" w:rsidTr="002106C1">
        <w:tc>
          <w:tcPr>
            <w:tcW w:w="1984" w:type="dxa"/>
          </w:tcPr>
          <w:p w:rsidR="00866F32" w:rsidRPr="005C32B2" w:rsidRDefault="00866F32" w:rsidP="002106C1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5C32B2">
              <w:rPr>
                <w:lang w:val="uk-UA"/>
              </w:rPr>
              <w:t>ПРОЕКТ</w:t>
            </w:r>
          </w:p>
        </w:tc>
      </w:tr>
    </w:tbl>
    <w:p w:rsidR="00866F32" w:rsidRPr="005C32B2" w:rsidRDefault="00866F32" w:rsidP="00272B68">
      <w:pPr>
        <w:spacing w:line="216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9pt;width:46.5pt;height:66pt;z-index:251658240;visibility:visible;mso-position-horizontal-relative:text;mso-position-vertical-relative:text">
            <v:imagedata r:id="rId5" o:title=""/>
            <w10:wrap type="square"/>
          </v:shape>
        </w:pict>
      </w:r>
      <w:r w:rsidRPr="005C32B2">
        <w:rPr>
          <w:lang w:val="uk-UA"/>
        </w:rPr>
        <w:tab/>
      </w:r>
      <w:r w:rsidRPr="005C32B2">
        <w:rPr>
          <w:lang w:val="uk-UA"/>
        </w:rPr>
        <w:tab/>
      </w:r>
      <w:r w:rsidRPr="005C32B2">
        <w:rPr>
          <w:lang w:val="uk-UA"/>
        </w:rPr>
        <w:tab/>
      </w:r>
      <w:r w:rsidRPr="005C32B2">
        <w:rPr>
          <w:lang w:val="uk-UA"/>
        </w:rPr>
        <w:tab/>
      </w:r>
      <w:r w:rsidRPr="005C32B2">
        <w:rPr>
          <w:lang w:val="uk-UA"/>
        </w:rPr>
        <w:tab/>
      </w:r>
      <w:r w:rsidRPr="005C32B2">
        <w:rPr>
          <w:lang w:val="uk-UA"/>
        </w:rPr>
        <w:tab/>
      </w:r>
      <w:r w:rsidRPr="005C32B2">
        <w:rPr>
          <w:lang w:val="uk-UA"/>
        </w:rPr>
        <w:tab/>
      </w:r>
    </w:p>
    <w:p w:rsidR="00866F32" w:rsidRPr="005C32B2" w:rsidRDefault="00866F32" w:rsidP="00272B68">
      <w:pPr>
        <w:spacing w:line="216" w:lineRule="auto"/>
        <w:jc w:val="center"/>
        <w:rPr>
          <w:lang w:val="uk-UA"/>
        </w:rPr>
      </w:pPr>
    </w:p>
    <w:p w:rsidR="00866F32" w:rsidRPr="005C32B2" w:rsidRDefault="00866F32" w:rsidP="00272B68">
      <w:pPr>
        <w:spacing w:line="216" w:lineRule="auto"/>
        <w:jc w:val="center"/>
        <w:rPr>
          <w:b/>
          <w:sz w:val="28"/>
          <w:szCs w:val="28"/>
          <w:lang w:val="uk-UA"/>
        </w:rPr>
      </w:pPr>
    </w:p>
    <w:p w:rsidR="00866F32" w:rsidRPr="005C32B2" w:rsidRDefault="00866F32" w:rsidP="00272B68">
      <w:pPr>
        <w:spacing w:line="216" w:lineRule="auto"/>
        <w:jc w:val="center"/>
        <w:rPr>
          <w:b/>
          <w:sz w:val="28"/>
          <w:szCs w:val="28"/>
          <w:lang w:val="uk-UA"/>
        </w:rPr>
      </w:pPr>
    </w:p>
    <w:p w:rsidR="00866F32" w:rsidRPr="005C32B2" w:rsidRDefault="00866F32" w:rsidP="00272B68">
      <w:pPr>
        <w:spacing w:line="216" w:lineRule="auto"/>
        <w:jc w:val="center"/>
        <w:rPr>
          <w:b/>
          <w:sz w:val="16"/>
          <w:szCs w:val="16"/>
          <w:lang w:val="uk-UA"/>
        </w:rPr>
      </w:pPr>
    </w:p>
    <w:p w:rsidR="00866F32" w:rsidRPr="005C32B2" w:rsidRDefault="00866F32" w:rsidP="00D45A11">
      <w:pPr>
        <w:jc w:val="center"/>
        <w:rPr>
          <w:b/>
          <w:sz w:val="28"/>
          <w:szCs w:val="28"/>
          <w:lang w:val="uk-UA"/>
        </w:rPr>
      </w:pPr>
      <w:r w:rsidRPr="005C32B2">
        <w:rPr>
          <w:b/>
          <w:sz w:val="28"/>
          <w:szCs w:val="28"/>
          <w:lang w:val="uk-UA"/>
        </w:rPr>
        <w:t>КРЕМЕНЧУЦЬКА МІСЬКА РАДА</w:t>
      </w:r>
    </w:p>
    <w:p w:rsidR="00866F32" w:rsidRPr="005C32B2" w:rsidRDefault="00866F32" w:rsidP="00D45A11">
      <w:pPr>
        <w:jc w:val="center"/>
        <w:rPr>
          <w:b/>
          <w:sz w:val="28"/>
          <w:szCs w:val="28"/>
          <w:lang w:val="uk-UA"/>
        </w:rPr>
      </w:pPr>
      <w:r w:rsidRPr="005C32B2">
        <w:rPr>
          <w:b/>
          <w:sz w:val="28"/>
          <w:szCs w:val="28"/>
          <w:lang w:val="uk-UA"/>
        </w:rPr>
        <w:t>ПОЛТАВСЬКОЇ ОБЛАСТІ</w:t>
      </w:r>
    </w:p>
    <w:p w:rsidR="00866F32" w:rsidRPr="005C32B2" w:rsidRDefault="00866F32" w:rsidP="00D45A11">
      <w:pPr>
        <w:jc w:val="center"/>
        <w:rPr>
          <w:b/>
          <w:sz w:val="28"/>
          <w:szCs w:val="28"/>
          <w:lang w:val="uk-UA"/>
        </w:rPr>
      </w:pPr>
      <w:r w:rsidRPr="005C32B2">
        <w:rPr>
          <w:b/>
          <w:sz w:val="28"/>
          <w:szCs w:val="28"/>
          <w:lang w:val="uk-UA"/>
        </w:rPr>
        <w:t>VIII СЕСІЯ МІСЬКОЇ РАДИ VІІ СКЛИКАННЯ</w:t>
      </w:r>
    </w:p>
    <w:p w:rsidR="00866F32" w:rsidRPr="005C32B2" w:rsidRDefault="00866F32" w:rsidP="00D45A11">
      <w:pPr>
        <w:jc w:val="center"/>
        <w:rPr>
          <w:b/>
          <w:sz w:val="28"/>
          <w:szCs w:val="28"/>
          <w:lang w:val="uk-UA"/>
        </w:rPr>
      </w:pPr>
    </w:p>
    <w:p w:rsidR="00866F32" w:rsidRPr="005C32B2" w:rsidRDefault="00866F32" w:rsidP="00D45A11">
      <w:pPr>
        <w:jc w:val="center"/>
        <w:rPr>
          <w:b/>
          <w:sz w:val="28"/>
          <w:szCs w:val="28"/>
          <w:lang w:val="uk-UA"/>
        </w:rPr>
      </w:pPr>
      <w:r w:rsidRPr="005C32B2">
        <w:rPr>
          <w:b/>
          <w:sz w:val="28"/>
          <w:szCs w:val="28"/>
          <w:lang w:val="uk-UA"/>
        </w:rPr>
        <w:t>РІШЕННЯ</w:t>
      </w:r>
    </w:p>
    <w:p w:rsidR="00866F32" w:rsidRPr="005C32B2" w:rsidRDefault="00866F32" w:rsidP="00896081">
      <w:pPr>
        <w:rPr>
          <w:b/>
          <w:lang w:val="uk-UA"/>
        </w:rPr>
      </w:pPr>
    </w:p>
    <w:p w:rsidR="00866F32" w:rsidRPr="005C32B2" w:rsidRDefault="00866F32" w:rsidP="00BB6F18">
      <w:pPr>
        <w:rPr>
          <w:b/>
          <w:sz w:val="28"/>
          <w:szCs w:val="28"/>
          <w:lang w:val="uk-UA"/>
        </w:rPr>
      </w:pPr>
      <w:r w:rsidRPr="005C32B2">
        <w:rPr>
          <w:b/>
          <w:sz w:val="28"/>
          <w:szCs w:val="28"/>
          <w:lang w:val="uk-UA"/>
        </w:rPr>
        <w:t>від  31 травня 2016 року</w:t>
      </w:r>
    </w:p>
    <w:p w:rsidR="00866F32" w:rsidRPr="005C32B2" w:rsidRDefault="00866F32" w:rsidP="00BB6F18">
      <w:pPr>
        <w:rPr>
          <w:sz w:val="20"/>
          <w:szCs w:val="20"/>
          <w:lang w:val="uk-UA"/>
        </w:rPr>
      </w:pPr>
      <w:r w:rsidRPr="005C32B2">
        <w:rPr>
          <w:sz w:val="20"/>
          <w:szCs w:val="20"/>
          <w:lang w:val="uk-UA"/>
        </w:rPr>
        <w:t>м. Кременчук</w:t>
      </w:r>
    </w:p>
    <w:p w:rsidR="00866F32" w:rsidRPr="005C32B2" w:rsidRDefault="00866F32" w:rsidP="00D45A11">
      <w:pPr>
        <w:jc w:val="center"/>
        <w:rPr>
          <w:sz w:val="28"/>
          <w:szCs w:val="28"/>
          <w:lang w:val="uk-UA"/>
        </w:rPr>
      </w:pPr>
    </w:p>
    <w:p w:rsidR="00866F32" w:rsidRPr="005C32B2" w:rsidRDefault="00866F32" w:rsidP="00721B64">
      <w:pPr>
        <w:pStyle w:val="rvps10"/>
        <w:shd w:val="clear" w:color="auto" w:fill="FFFFFF"/>
        <w:spacing w:before="0" w:beforeAutospacing="0" w:after="0" w:afterAutospacing="0"/>
        <w:ind w:right="3705"/>
        <w:rPr>
          <w:rStyle w:val="rvts7"/>
          <w:b/>
          <w:color w:val="000000"/>
          <w:sz w:val="28"/>
          <w:szCs w:val="28"/>
        </w:rPr>
      </w:pPr>
      <w:r w:rsidRPr="005C32B2">
        <w:rPr>
          <w:rStyle w:val="rvts7"/>
          <w:b/>
          <w:color w:val="000000"/>
          <w:sz w:val="28"/>
          <w:szCs w:val="28"/>
        </w:rPr>
        <w:t>Про залучення кредиту</w:t>
      </w:r>
    </w:p>
    <w:p w:rsidR="00866F32" w:rsidRPr="005C32B2" w:rsidRDefault="00866F32" w:rsidP="00721B64">
      <w:pPr>
        <w:pStyle w:val="rvps10"/>
        <w:shd w:val="clear" w:color="auto" w:fill="FFFFFF"/>
        <w:spacing w:before="0" w:beforeAutospacing="0" w:after="0" w:afterAutospacing="0"/>
        <w:ind w:right="3705"/>
        <w:rPr>
          <w:rStyle w:val="rvts7"/>
          <w:b/>
          <w:color w:val="000000"/>
          <w:sz w:val="28"/>
          <w:szCs w:val="28"/>
        </w:rPr>
      </w:pPr>
      <w:r w:rsidRPr="005C32B2">
        <w:rPr>
          <w:rStyle w:val="rvts7"/>
          <w:b/>
          <w:color w:val="000000"/>
          <w:sz w:val="28"/>
          <w:szCs w:val="28"/>
        </w:rPr>
        <w:t>НЕФКО для фінансування</w:t>
      </w:r>
    </w:p>
    <w:p w:rsidR="00866F32" w:rsidRPr="005C32B2" w:rsidRDefault="00866F32" w:rsidP="00721B64">
      <w:pPr>
        <w:pStyle w:val="rvps10"/>
        <w:shd w:val="clear" w:color="auto" w:fill="FFFFFF"/>
        <w:spacing w:before="0" w:beforeAutospacing="0" w:after="0" w:afterAutospacing="0"/>
        <w:ind w:right="3705"/>
        <w:rPr>
          <w:b/>
          <w:color w:val="000000"/>
          <w:sz w:val="18"/>
          <w:szCs w:val="18"/>
        </w:rPr>
      </w:pPr>
      <w:r w:rsidRPr="005C32B2">
        <w:rPr>
          <w:rStyle w:val="rvts7"/>
          <w:b/>
          <w:color w:val="000000"/>
          <w:sz w:val="28"/>
          <w:szCs w:val="28"/>
        </w:rPr>
        <w:t>інвестиційного проекту</w:t>
      </w:r>
    </w:p>
    <w:p w:rsidR="00866F32" w:rsidRPr="005C32B2" w:rsidRDefault="00866F32" w:rsidP="006A7050">
      <w:pPr>
        <w:rPr>
          <w:rStyle w:val="rvts7"/>
          <w:b/>
          <w:color w:val="000000"/>
          <w:sz w:val="28"/>
          <w:szCs w:val="28"/>
          <w:lang w:val="uk-UA" w:eastAsia="uk-UA"/>
        </w:rPr>
      </w:pPr>
      <w:r w:rsidRPr="005C32B2">
        <w:rPr>
          <w:rStyle w:val="rvts7"/>
          <w:b/>
          <w:color w:val="000000"/>
          <w:sz w:val="28"/>
          <w:szCs w:val="28"/>
          <w:lang w:val="uk-UA" w:eastAsia="uk-UA"/>
        </w:rPr>
        <w:t xml:space="preserve">«Термомодернізація дитячого садка № 32 </w:t>
      </w:r>
    </w:p>
    <w:p w:rsidR="00866F32" w:rsidRPr="005C32B2" w:rsidRDefault="00866F32" w:rsidP="006A7050">
      <w:pPr>
        <w:rPr>
          <w:rStyle w:val="rvts7"/>
          <w:b/>
          <w:color w:val="000000"/>
          <w:sz w:val="28"/>
          <w:szCs w:val="28"/>
          <w:lang w:val="uk-UA" w:eastAsia="uk-UA"/>
        </w:rPr>
      </w:pPr>
      <w:r w:rsidRPr="005C32B2">
        <w:rPr>
          <w:rStyle w:val="rvts7"/>
          <w:b/>
          <w:color w:val="000000"/>
          <w:sz w:val="28"/>
          <w:szCs w:val="28"/>
          <w:lang w:val="uk-UA" w:eastAsia="uk-UA"/>
        </w:rPr>
        <w:t xml:space="preserve">та модернізація вуличного освітлення </w:t>
      </w:r>
    </w:p>
    <w:p w:rsidR="00866F32" w:rsidRPr="005C32B2" w:rsidRDefault="00866F32" w:rsidP="006A7050">
      <w:pPr>
        <w:rPr>
          <w:rStyle w:val="rvts7"/>
          <w:color w:val="000000"/>
          <w:sz w:val="28"/>
          <w:szCs w:val="28"/>
          <w:lang w:val="uk-UA"/>
        </w:rPr>
      </w:pPr>
      <w:r w:rsidRPr="005C32B2">
        <w:rPr>
          <w:rStyle w:val="rvts7"/>
          <w:b/>
          <w:color w:val="000000"/>
          <w:sz w:val="28"/>
          <w:szCs w:val="28"/>
          <w:lang w:val="uk-UA" w:eastAsia="uk-UA"/>
        </w:rPr>
        <w:t>міста Кременчук Полтавської області»</w:t>
      </w:r>
    </w:p>
    <w:p w:rsidR="00866F32" w:rsidRPr="005C32B2" w:rsidRDefault="00866F32" w:rsidP="006A7050">
      <w:pPr>
        <w:rPr>
          <w:b/>
          <w:lang w:val="uk-UA"/>
        </w:rPr>
      </w:pPr>
    </w:p>
    <w:p w:rsidR="00866F32" w:rsidRPr="005C32B2" w:rsidRDefault="00866F32" w:rsidP="000665C5">
      <w:pPr>
        <w:pStyle w:val="rvps10"/>
        <w:shd w:val="clear" w:color="auto" w:fill="FFFFFF"/>
        <w:spacing w:before="0" w:beforeAutospacing="0" w:after="0" w:afterAutospacing="0"/>
        <w:ind w:right="-79" w:firstLine="567"/>
        <w:jc w:val="both"/>
        <w:rPr>
          <w:color w:val="000000"/>
          <w:sz w:val="28"/>
          <w:szCs w:val="28"/>
        </w:rPr>
      </w:pPr>
      <w:r w:rsidRPr="005C32B2">
        <w:rPr>
          <w:rStyle w:val="rvts7"/>
          <w:color w:val="000000"/>
          <w:sz w:val="28"/>
          <w:szCs w:val="28"/>
        </w:rPr>
        <w:t xml:space="preserve">З метою реалізації інвестиційного проекту «Термомодернізація дитячого садка № 32 та модернізація вуличного освітлення міста Кременчук Полтавської області», в рамках виконання </w:t>
      </w:r>
      <w:r w:rsidRPr="005C32B2">
        <w:rPr>
          <w:sz w:val="28"/>
          <w:szCs w:val="28"/>
        </w:rPr>
        <w:t>Міської програми сприяння залученню інвестицій та розвитку міжнародного співробітництва Кременчука на 2016-2018 роки,</w:t>
      </w:r>
      <w:r w:rsidRPr="005C32B2">
        <w:rPr>
          <w:rStyle w:val="rvts7"/>
          <w:color w:val="000000"/>
          <w:sz w:val="28"/>
          <w:szCs w:val="28"/>
        </w:rPr>
        <w:t xml:space="preserve"> Програми енергозбереження та енергоефективності міста Кременчука на 2015-2017 роки, керуючись ст. 143 Конституції України, ст.ст. 16, 74 Бюджетного Кодексу України, Постановою Кабінету Міністрів України від 16.02.2011р. № 110 «Про затвердження Порядку здійснення місцевих запозичень»  (зі змінами),  п. 26 і  п. 27 ч. 1 ст. 26 Закону України «Про місцеве самоврядування в Україні», Кременчуцька міська рада Полтавської області</w:t>
      </w:r>
    </w:p>
    <w:p w:rsidR="00866F32" w:rsidRPr="005C32B2" w:rsidRDefault="00866F32" w:rsidP="000E3D34">
      <w:pPr>
        <w:ind w:right="-79"/>
        <w:jc w:val="center"/>
        <w:rPr>
          <w:b/>
          <w:sz w:val="28"/>
          <w:szCs w:val="28"/>
          <w:lang w:val="uk-UA"/>
        </w:rPr>
      </w:pPr>
      <w:r w:rsidRPr="005C32B2">
        <w:rPr>
          <w:b/>
          <w:sz w:val="28"/>
          <w:szCs w:val="28"/>
          <w:lang w:val="uk-UA"/>
        </w:rPr>
        <w:t>вирішила:</w:t>
      </w:r>
    </w:p>
    <w:p w:rsidR="00866F32" w:rsidRPr="005C32B2" w:rsidRDefault="00866F32" w:rsidP="00DF0208">
      <w:pPr>
        <w:ind w:right="-79" w:firstLine="567"/>
        <w:jc w:val="center"/>
        <w:rPr>
          <w:b/>
          <w:sz w:val="28"/>
          <w:szCs w:val="28"/>
          <w:lang w:val="uk-UA"/>
        </w:rPr>
      </w:pPr>
    </w:p>
    <w:p w:rsidR="00866F32" w:rsidRPr="005C32B2" w:rsidRDefault="00866F32" w:rsidP="00993113">
      <w:pPr>
        <w:pStyle w:val="BodyTextIndent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C32B2">
        <w:rPr>
          <w:color w:val="000000"/>
          <w:sz w:val="28"/>
          <w:szCs w:val="28"/>
          <w:shd w:val="clear" w:color="auto" w:fill="FFFFFF"/>
          <w:lang w:val="uk-UA"/>
        </w:rPr>
        <w:t>Здійснити зовнішнє місцеве запозичення шляхом залучення кредиту від Північної Екологічної фінансової корпорації (НЕФКО) на наступних умовах:</w:t>
      </w:r>
    </w:p>
    <w:p w:rsidR="00866F32" w:rsidRPr="005C32B2" w:rsidRDefault="00866F32" w:rsidP="00993113">
      <w:pPr>
        <w:pStyle w:val="BodyTextIndent"/>
        <w:numPr>
          <w:ilvl w:val="1"/>
          <w:numId w:val="13"/>
        </w:numPr>
        <w:tabs>
          <w:tab w:val="left" w:pos="993"/>
        </w:tabs>
        <w:spacing w:after="0"/>
        <w:ind w:left="0" w:firstLine="567"/>
        <w:jc w:val="both"/>
        <w:rPr>
          <w:rStyle w:val="rvts7"/>
          <w:color w:val="000000"/>
          <w:sz w:val="28"/>
          <w:szCs w:val="28"/>
          <w:lang w:val="uk-UA"/>
        </w:rPr>
      </w:pPr>
      <w:r w:rsidRPr="005C32B2">
        <w:rPr>
          <w:color w:val="000000"/>
          <w:sz w:val="28"/>
          <w:szCs w:val="28"/>
          <w:shd w:val="clear" w:color="auto" w:fill="FFFFFF"/>
          <w:lang w:val="uk-UA"/>
        </w:rPr>
        <w:t>мета запозичення – фінансування впровадження заходів проекту «</w:t>
      </w:r>
      <w:r w:rsidRPr="005C32B2">
        <w:rPr>
          <w:rStyle w:val="rvts7"/>
          <w:color w:val="000000"/>
          <w:sz w:val="28"/>
          <w:szCs w:val="28"/>
          <w:lang w:val="uk-UA"/>
        </w:rPr>
        <w:t>Термомодернізація дитячого садка № 32 та модернізація вуличного освітлення міста Кременчук Полтавської області»;</w:t>
      </w:r>
    </w:p>
    <w:p w:rsidR="00866F32" w:rsidRPr="005C32B2" w:rsidRDefault="00866F32" w:rsidP="00993113">
      <w:pPr>
        <w:pStyle w:val="BodyTextIndent"/>
        <w:numPr>
          <w:ilvl w:val="1"/>
          <w:numId w:val="13"/>
        </w:numPr>
        <w:tabs>
          <w:tab w:val="left" w:pos="993"/>
        </w:tabs>
        <w:spacing w:after="0"/>
        <w:ind w:left="0" w:firstLine="567"/>
        <w:jc w:val="both"/>
        <w:rPr>
          <w:rStyle w:val="rvts7"/>
          <w:color w:val="000000"/>
          <w:sz w:val="28"/>
          <w:szCs w:val="28"/>
          <w:shd w:val="clear" w:color="auto" w:fill="FFFFFF"/>
          <w:lang w:val="uk-UA"/>
        </w:rPr>
      </w:pPr>
      <w:r w:rsidRPr="005C32B2">
        <w:rPr>
          <w:rStyle w:val="rvts7"/>
          <w:color w:val="000000"/>
          <w:sz w:val="28"/>
          <w:szCs w:val="28"/>
          <w:lang w:val="uk-UA"/>
        </w:rPr>
        <w:t>форма здійснення запозичення – укладення кредитного договору з міжнародною фінансовою організацією;</w:t>
      </w:r>
    </w:p>
    <w:p w:rsidR="00866F32" w:rsidRPr="005C32B2" w:rsidRDefault="00866F32" w:rsidP="00993113">
      <w:pPr>
        <w:pStyle w:val="BodyTextIndent"/>
        <w:numPr>
          <w:ilvl w:val="1"/>
          <w:numId w:val="13"/>
        </w:numPr>
        <w:tabs>
          <w:tab w:val="left" w:pos="993"/>
        </w:tabs>
        <w:spacing w:after="0"/>
        <w:ind w:left="0" w:firstLine="567"/>
        <w:jc w:val="both"/>
        <w:rPr>
          <w:rStyle w:val="rvts7"/>
          <w:color w:val="000000"/>
          <w:sz w:val="28"/>
          <w:szCs w:val="28"/>
          <w:shd w:val="clear" w:color="auto" w:fill="FFFFFF"/>
          <w:lang w:val="uk-UA"/>
        </w:rPr>
      </w:pPr>
      <w:r w:rsidRPr="005C32B2">
        <w:rPr>
          <w:rStyle w:val="rvts7"/>
          <w:color w:val="000000"/>
          <w:sz w:val="28"/>
          <w:szCs w:val="28"/>
          <w:lang w:val="uk-UA"/>
        </w:rPr>
        <w:t>вид запозичення – зовнішній кредит;</w:t>
      </w:r>
    </w:p>
    <w:p w:rsidR="00866F32" w:rsidRPr="005C32B2" w:rsidRDefault="00866F32" w:rsidP="00993113">
      <w:pPr>
        <w:pStyle w:val="BodyTextIndent"/>
        <w:numPr>
          <w:ilvl w:val="1"/>
          <w:numId w:val="13"/>
        </w:numPr>
        <w:tabs>
          <w:tab w:val="left" w:pos="993"/>
        </w:tabs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C32B2">
        <w:rPr>
          <w:rStyle w:val="rvts7"/>
          <w:color w:val="000000"/>
          <w:sz w:val="28"/>
          <w:szCs w:val="28"/>
          <w:lang w:val="uk-UA"/>
        </w:rPr>
        <w:t xml:space="preserve">розмір та валюта запозичення – </w:t>
      </w:r>
      <w:r w:rsidRPr="005C32B2">
        <w:rPr>
          <w:sz w:val="28"/>
          <w:szCs w:val="28"/>
          <w:lang w:val="uk-UA"/>
        </w:rPr>
        <w:t>5 610 025 (п’ять мільйонів шістсот десять тисяч двадцять п’ять) грн. 00 коп.</w:t>
      </w:r>
    </w:p>
    <w:p w:rsidR="00866F32" w:rsidRPr="005C32B2" w:rsidRDefault="00866F32" w:rsidP="00993113">
      <w:pPr>
        <w:pStyle w:val="BodyTextIndent"/>
        <w:numPr>
          <w:ilvl w:val="1"/>
          <w:numId w:val="13"/>
        </w:numPr>
        <w:tabs>
          <w:tab w:val="left" w:pos="993"/>
        </w:tabs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C32B2">
        <w:rPr>
          <w:sz w:val="28"/>
          <w:szCs w:val="28"/>
          <w:lang w:val="uk-UA"/>
        </w:rPr>
        <w:t>строк запозичення 5 років (включаючи період відстрочки до 1 року від дати підписання, але не більше ніж 6 місяців після завершення проекту);</w:t>
      </w:r>
    </w:p>
    <w:p w:rsidR="00866F32" w:rsidRPr="005C32B2" w:rsidRDefault="00866F32" w:rsidP="00993113">
      <w:pPr>
        <w:pStyle w:val="BodyTextIndent"/>
        <w:numPr>
          <w:ilvl w:val="1"/>
          <w:numId w:val="13"/>
        </w:numPr>
        <w:tabs>
          <w:tab w:val="left" w:pos="993"/>
        </w:tabs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C32B2">
        <w:rPr>
          <w:sz w:val="28"/>
          <w:szCs w:val="28"/>
          <w:lang w:val="uk-UA"/>
        </w:rPr>
        <w:t>відсотки за користування кредитними коштами становлять 3% річних;</w:t>
      </w:r>
    </w:p>
    <w:p w:rsidR="00866F32" w:rsidRPr="005C32B2" w:rsidRDefault="00866F32" w:rsidP="00993113">
      <w:pPr>
        <w:pStyle w:val="BodyTextIndent"/>
        <w:numPr>
          <w:ilvl w:val="1"/>
          <w:numId w:val="13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C32B2">
        <w:rPr>
          <w:sz w:val="28"/>
          <w:szCs w:val="28"/>
          <w:lang w:val="uk-UA"/>
        </w:rPr>
        <w:t>майнове або інше забезпечення виконання зобов’язань за запозиченням не надається відповідно до умов попередньої кредитної пропозиції НЕФКО;</w:t>
      </w:r>
    </w:p>
    <w:p w:rsidR="00866F32" w:rsidRPr="005C32B2" w:rsidRDefault="00866F32" w:rsidP="00993113">
      <w:pPr>
        <w:pStyle w:val="BodyTextIndent"/>
        <w:numPr>
          <w:ilvl w:val="1"/>
          <w:numId w:val="13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5C32B2">
        <w:rPr>
          <w:sz w:val="28"/>
          <w:szCs w:val="28"/>
          <w:lang w:val="uk-UA"/>
        </w:rPr>
        <w:t xml:space="preserve">погашення кредиту здійснюється рівними щоквартальними платежами, відповідно до умов кредитного договору, </w:t>
      </w:r>
      <w:r w:rsidRPr="005C32B2">
        <w:rPr>
          <w:rStyle w:val="rvts7"/>
          <w:color w:val="000000"/>
          <w:sz w:val="28"/>
          <w:szCs w:val="28"/>
          <w:lang w:val="uk-UA"/>
        </w:rPr>
        <w:t>починаючи з дати завершення періоду відстрочки,</w:t>
      </w:r>
      <w:r w:rsidRPr="005C32B2"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 додатку 1 до цього рішення</w:t>
      </w:r>
      <w:r w:rsidRPr="005C32B2">
        <w:rPr>
          <w:sz w:val="28"/>
          <w:szCs w:val="28"/>
          <w:lang w:val="uk-UA"/>
        </w:rPr>
        <w:t>;</w:t>
      </w:r>
    </w:p>
    <w:p w:rsidR="00866F32" w:rsidRPr="005C32B2" w:rsidRDefault="00866F32" w:rsidP="00993113">
      <w:pPr>
        <w:pStyle w:val="BodyTextIndent"/>
        <w:numPr>
          <w:ilvl w:val="1"/>
          <w:numId w:val="13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5C32B2">
        <w:rPr>
          <w:sz w:val="28"/>
          <w:szCs w:val="28"/>
          <w:lang w:val="uk-UA"/>
        </w:rPr>
        <w:t xml:space="preserve">сплата відсотків по кредиту здійснюється рівними щоквартальними платежами, відповідно до умов кредитного договору, починаючи з першої погодженої дати платежу, що припадає після надання першого траншу кредиту (період відстрочки не застосовується до платежів зі сплати відсотків),  </w:t>
      </w:r>
      <w:r w:rsidRPr="005C32B2">
        <w:rPr>
          <w:color w:val="000000"/>
          <w:sz w:val="28"/>
          <w:szCs w:val="28"/>
          <w:shd w:val="clear" w:color="auto" w:fill="FFFFFF"/>
          <w:lang w:val="uk-UA"/>
        </w:rPr>
        <w:t>відповідно до додатку 1 до цього рішення</w:t>
      </w:r>
      <w:r w:rsidRPr="005C32B2">
        <w:rPr>
          <w:sz w:val="28"/>
          <w:szCs w:val="28"/>
          <w:lang w:val="uk-UA"/>
        </w:rPr>
        <w:t>;</w:t>
      </w:r>
    </w:p>
    <w:p w:rsidR="00866F32" w:rsidRPr="005C32B2" w:rsidRDefault="00866F32" w:rsidP="00993113">
      <w:pPr>
        <w:pStyle w:val="BodyTextIndent"/>
        <w:numPr>
          <w:ilvl w:val="1"/>
          <w:numId w:val="13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5C32B2">
        <w:rPr>
          <w:sz w:val="28"/>
          <w:szCs w:val="28"/>
          <w:lang w:val="uk-UA"/>
        </w:rPr>
        <w:t>розмір основної суми боргу за запозиченням становить 5 610 025 (п’ять мільйонів шістсот десять тисяч двадцять п’ять гривень 00 копійок), які надходитимуть до міського бюджету у три транші на рахунок позичальника у банку, прийнятному для НЕФКО.</w:t>
      </w:r>
    </w:p>
    <w:p w:rsidR="00866F32" w:rsidRPr="005C32B2" w:rsidRDefault="00866F32" w:rsidP="00993113">
      <w:pPr>
        <w:pStyle w:val="BodyTextIndent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C32B2">
        <w:rPr>
          <w:color w:val="000000"/>
          <w:sz w:val="28"/>
          <w:szCs w:val="28"/>
          <w:shd w:val="clear" w:color="auto" w:fill="FFFFFF"/>
          <w:lang w:val="uk-UA"/>
        </w:rPr>
        <w:t>Уповноважити заступника міського голови – начальника фінансового управління виконкому міської кради Неіленко Т.Г. вчиняти всі необхідні правочини та здійснювати всі передбачені чинним законодавством України дії, пов’язані з залученням запозичення до міського бюджету м. Кременчука, з правом подавати та одержувати необхідні заяви, довідки та інші документи, підписувати документи, правочини, а також вчиняти всі інші дії, пов’язані з залученням запозичення.</w:t>
      </w:r>
    </w:p>
    <w:p w:rsidR="00866F32" w:rsidRPr="005C32B2" w:rsidRDefault="00866F32" w:rsidP="00993113">
      <w:pPr>
        <w:pStyle w:val="BodyTextIndent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Style w:val="rvts7"/>
          <w:color w:val="000000"/>
          <w:sz w:val="28"/>
          <w:szCs w:val="28"/>
          <w:shd w:val="clear" w:color="auto" w:fill="FFFFFF"/>
          <w:lang w:val="uk-UA"/>
        </w:rPr>
      </w:pPr>
      <w:r w:rsidRPr="005C32B2">
        <w:rPr>
          <w:rStyle w:val="rvts7"/>
          <w:sz w:val="28"/>
          <w:szCs w:val="28"/>
          <w:lang w:val="uk-UA"/>
        </w:rPr>
        <w:t xml:space="preserve">Спрямувати кошти кредиту на фінансування інвестиційного </w:t>
      </w:r>
      <w:bookmarkStart w:id="0" w:name="_GoBack"/>
      <w:bookmarkEnd w:id="0"/>
      <w:r w:rsidRPr="005C32B2">
        <w:rPr>
          <w:rStyle w:val="rvts7"/>
          <w:sz w:val="28"/>
          <w:szCs w:val="28"/>
          <w:lang w:val="uk-UA"/>
        </w:rPr>
        <w:t>проекту «Термомодернізація дитячого садка № 32 та модернізація вуличного освітлення міста Кременчук Полтавської області», загальною вартістю 6 233 361 (шість мільйонів двісті тридцять три тисячі триста шістдесят одну гривню, 00 копійок) який передбачає комплекс заходів щодо термосанації дитячого садка № 32, надійності та сталого функціонування систем зовнішнього освітлення м.</w:t>
      </w:r>
      <w:r>
        <w:rPr>
          <w:rStyle w:val="rvts7"/>
          <w:sz w:val="28"/>
          <w:szCs w:val="28"/>
          <w:lang w:val="uk-UA"/>
        </w:rPr>
        <w:t> </w:t>
      </w:r>
      <w:r w:rsidRPr="005C32B2">
        <w:rPr>
          <w:rStyle w:val="rvts7"/>
          <w:sz w:val="28"/>
          <w:szCs w:val="28"/>
          <w:lang w:val="uk-UA"/>
        </w:rPr>
        <w:t>Кременчука.</w:t>
      </w:r>
    </w:p>
    <w:p w:rsidR="00866F32" w:rsidRPr="005C32B2" w:rsidRDefault="00866F32" w:rsidP="00993113">
      <w:pPr>
        <w:pStyle w:val="BodyTextIndent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Style w:val="rvts7"/>
          <w:color w:val="000000"/>
          <w:sz w:val="28"/>
          <w:szCs w:val="28"/>
          <w:shd w:val="clear" w:color="auto" w:fill="FFFFFF"/>
          <w:lang w:val="uk-UA"/>
        </w:rPr>
      </w:pPr>
      <w:r w:rsidRPr="005C32B2">
        <w:rPr>
          <w:rStyle w:val="rvts7"/>
          <w:sz w:val="28"/>
          <w:szCs w:val="28"/>
          <w:lang w:val="uk-UA"/>
        </w:rPr>
        <w:t xml:space="preserve">Фінансовому управлінню виконавчого комітету Кременчуцької міської ради (Неіленко Т.Г.) внести відповідні зміни до розпису міського бюджету на 2016 рік, що передбачають </w:t>
      </w:r>
      <w:r w:rsidRPr="005C32B2">
        <w:rPr>
          <w:sz w:val="28"/>
          <w:szCs w:val="28"/>
          <w:lang w:val="uk-UA"/>
        </w:rPr>
        <w:t xml:space="preserve">здійснення запозичення 5 610 025 грн. (п’ять мільйонів шістсот десять тисяч двадцять п’ять грн. 00 коп.) виконавчим комітетом міської ради та спрямування коштів на реалізацію проекту </w:t>
      </w:r>
      <w:r w:rsidRPr="005C32B2">
        <w:rPr>
          <w:rStyle w:val="rvts7"/>
          <w:sz w:val="28"/>
          <w:szCs w:val="28"/>
          <w:lang w:val="uk-UA"/>
        </w:rPr>
        <w:t>«Термомодернізація дитячого садка № 32 та модернізація вуличного освітлення міста Кременчук Полтавської області»</w:t>
      </w:r>
      <w:r w:rsidRPr="005C32B2">
        <w:rPr>
          <w:sz w:val="28"/>
          <w:szCs w:val="28"/>
          <w:lang w:val="uk-UA"/>
        </w:rPr>
        <w:t>;</w:t>
      </w:r>
    </w:p>
    <w:p w:rsidR="00866F32" w:rsidRPr="005C32B2" w:rsidRDefault="00866F32" w:rsidP="00993113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right="-79" w:firstLine="567"/>
        <w:jc w:val="both"/>
        <w:rPr>
          <w:sz w:val="28"/>
          <w:szCs w:val="28"/>
          <w:lang w:val="uk-UA"/>
        </w:rPr>
      </w:pPr>
      <w:r w:rsidRPr="005C32B2">
        <w:rPr>
          <w:rStyle w:val="rvts7"/>
          <w:sz w:val="28"/>
          <w:szCs w:val="28"/>
          <w:lang w:val="uk-UA"/>
        </w:rPr>
        <w:t>Фінансовому управлінню (Неіленко Т.Г.), при складанні проектів рішень про міський бюджет на наступні п’ять років, передбачати у необхідних обсягах витрати з виконання боргових зобов’язань міста до кінця дії цих зобов’язань.</w:t>
      </w:r>
    </w:p>
    <w:p w:rsidR="00866F32" w:rsidRPr="005C32B2" w:rsidRDefault="00866F32" w:rsidP="00993113">
      <w:pPr>
        <w:numPr>
          <w:ilvl w:val="0"/>
          <w:numId w:val="13"/>
        </w:numPr>
        <w:shd w:val="clear" w:color="auto" w:fill="FFFFFF"/>
        <w:tabs>
          <w:tab w:val="left" w:pos="993"/>
          <w:tab w:val="left" w:pos="1080"/>
        </w:tabs>
        <w:ind w:left="0" w:right="-79" w:firstLine="567"/>
        <w:jc w:val="both"/>
        <w:rPr>
          <w:sz w:val="28"/>
          <w:szCs w:val="28"/>
          <w:lang w:val="uk-UA"/>
        </w:rPr>
      </w:pPr>
      <w:r w:rsidRPr="005C32B2">
        <w:rPr>
          <w:sz w:val="28"/>
          <w:szCs w:val="28"/>
          <w:lang w:val="uk-UA"/>
        </w:rPr>
        <w:t>Дане рішення набуває чинності відповідно до законодавства, але не раніше погодження умов та обсягів запозичення Міністерством фінансів України.</w:t>
      </w:r>
    </w:p>
    <w:p w:rsidR="00866F32" w:rsidRPr="005C32B2" w:rsidRDefault="00866F32" w:rsidP="00993113">
      <w:pPr>
        <w:numPr>
          <w:ilvl w:val="0"/>
          <w:numId w:val="13"/>
        </w:numPr>
        <w:shd w:val="clear" w:color="auto" w:fill="FFFFFF"/>
        <w:tabs>
          <w:tab w:val="left" w:pos="993"/>
          <w:tab w:val="left" w:pos="1080"/>
        </w:tabs>
        <w:ind w:left="0" w:right="-79" w:firstLine="567"/>
        <w:jc w:val="both"/>
        <w:rPr>
          <w:rStyle w:val="rvts7"/>
          <w:sz w:val="28"/>
          <w:szCs w:val="28"/>
          <w:lang w:val="uk-UA"/>
        </w:rPr>
      </w:pPr>
      <w:r w:rsidRPr="005C32B2">
        <w:rPr>
          <w:color w:val="000000"/>
          <w:sz w:val="28"/>
          <w:szCs w:val="28"/>
          <w:shd w:val="clear" w:color="auto" w:fill="FFFFFF"/>
          <w:lang w:val="uk-UA"/>
        </w:rPr>
        <w:t>Рішення Кременчуцької міської ради Полтавської області від 28 липня 2015 року «Про здійснення запозичення до міського бюджету м. Кременчука для реалізації інвестиційного проекту «Термомодернізація дитячого садка № 32 та модернізація вуличного освітлення міста Кременчук Полтавської області» вважати таким, що втратило чинність.</w:t>
      </w:r>
    </w:p>
    <w:p w:rsidR="00866F32" w:rsidRPr="005C32B2" w:rsidRDefault="00866F32" w:rsidP="00993113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right="-79" w:firstLine="567"/>
        <w:jc w:val="both"/>
        <w:rPr>
          <w:sz w:val="28"/>
          <w:szCs w:val="28"/>
          <w:lang w:val="uk-UA"/>
        </w:rPr>
      </w:pPr>
      <w:r w:rsidRPr="005C32B2">
        <w:rPr>
          <w:rStyle w:val="rvts7"/>
          <w:sz w:val="28"/>
          <w:szCs w:val="28"/>
          <w:lang w:val="uk-UA"/>
        </w:rPr>
        <w:t>Оприлюднити дане рішення відповідно до вимог діючого законодавства.</w:t>
      </w:r>
    </w:p>
    <w:p w:rsidR="00866F32" w:rsidRPr="005C32B2" w:rsidRDefault="00866F32" w:rsidP="00993113">
      <w:pPr>
        <w:pStyle w:val="BodyTextIndent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C32B2">
        <w:rPr>
          <w:rStyle w:val="rvts7"/>
          <w:sz w:val="28"/>
          <w:szCs w:val="28"/>
          <w:lang w:val="uk-UA"/>
        </w:rPr>
        <w:t xml:space="preserve">Контроль за виконанням рішення покласти на першого </w:t>
      </w:r>
      <w:r w:rsidRPr="005C32B2">
        <w:rPr>
          <w:sz w:val="28"/>
          <w:szCs w:val="28"/>
          <w:lang w:val="uk-UA"/>
        </w:rPr>
        <w:t xml:space="preserve">заступника міського голови Пелипенка В.М., заступника міського голови – начальника фінансового управління </w:t>
      </w:r>
      <w:r>
        <w:rPr>
          <w:sz w:val="28"/>
          <w:szCs w:val="28"/>
          <w:lang w:val="uk-UA"/>
        </w:rPr>
        <w:t>виконавчого комітету Кременчуцької міської ради</w:t>
      </w:r>
      <w:r w:rsidRPr="005C32B2">
        <w:rPr>
          <w:sz w:val="28"/>
          <w:szCs w:val="28"/>
          <w:lang w:val="uk-UA"/>
        </w:rPr>
        <w:t xml:space="preserve"> Неіленко</w:t>
      </w:r>
      <w:r w:rsidRPr="005C32B2">
        <w:rPr>
          <w:color w:val="FFFFFF"/>
          <w:sz w:val="28"/>
          <w:szCs w:val="28"/>
          <w:lang w:val="uk-UA"/>
        </w:rPr>
        <w:t>в</w:t>
      </w:r>
      <w:r w:rsidRPr="005C32B2">
        <w:rPr>
          <w:sz w:val="28"/>
          <w:szCs w:val="28"/>
          <w:lang w:val="uk-UA"/>
        </w:rPr>
        <w:t>Т.Г, постійну депутатську комісію з питань  бюджету, фінансів, соціально-економічного розвитку та інвестиційної політики (голова комісії Плескун О.В.) та постійну депутатську комісію з питань житлово-комунального господарства та управління комунальною власністю, енергозбереження, транспорту, зв’язку та ІТ-технологій (голова комісії Котляр В.Ю.).</w:t>
      </w:r>
    </w:p>
    <w:p w:rsidR="00866F32" w:rsidRPr="005C32B2" w:rsidRDefault="00866F32" w:rsidP="00DF0208">
      <w:pPr>
        <w:pStyle w:val="BodyTextIndent"/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66F32" w:rsidRPr="005C32B2" w:rsidRDefault="00866F32" w:rsidP="00DF0208">
      <w:pPr>
        <w:ind w:firstLine="567"/>
        <w:jc w:val="both"/>
        <w:rPr>
          <w:sz w:val="28"/>
          <w:szCs w:val="28"/>
          <w:lang w:val="uk-UA"/>
        </w:rPr>
      </w:pPr>
    </w:p>
    <w:p w:rsidR="00866F32" w:rsidRPr="005C32B2" w:rsidRDefault="00866F32" w:rsidP="00530384">
      <w:pPr>
        <w:shd w:val="clear" w:color="auto" w:fill="FFFFFF"/>
        <w:ind w:right="-79"/>
        <w:jc w:val="both"/>
        <w:rPr>
          <w:sz w:val="28"/>
          <w:szCs w:val="28"/>
          <w:lang w:val="uk-UA"/>
        </w:rPr>
      </w:pPr>
    </w:p>
    <w:p w:rsidR="00866F32" w:rsidRPr="005C32B2" w:rsidRDefault="00866F32" w:rsidP="00530384">
      <w:pPr>
        <w:shd w:val="clear" w:color="auto" w:fill="FFFFFF"/>
        <w:ind w:right="-79"/>
        <w:jc w:val="both"/>
        <w:rPr>
          <w:sz w:val="28"/>
          <w:szCs w:val="28"/>
          <w:lang w:val="uk-UA"/>
        </w:rPr>
      </w:pPr>
    </w:p>
    <w:p w:rsidR="00866F32" w:rsidRPr="005C32B2" w:rsidRDefault="00866F32" w:rsidP="00FA2A48">
      <w:pPr>
        <w:jc w:val="both"/>
        <w:rPr>
          <w:b/>
          <w:sz w:val="28"/>
          <w:szCs w:val="28"/>
          <w:lang w:val="uk-UA"/>
        </w:rPr>
      </w:pPr>
      <w:r w:rsidRPr="005C32B2">
        <w:rPr>
          <w:b/>
          <w:sz w:val="28"/>
          <w:szCs w:val="28"/>
          <w:lang w:val="uk-UA"/>
        </w:rPr>
        <w:t>Міський голова                                                                       В.О. МАЛЕЦЬКИЙ</w:t>
      </w: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p w:rsidR="00866F32" w:rsidRPr="005C32B2" w:rsidRDefault="00866F32" w:rsidP="007D6345">
      <w:pPr>
        <w:ind w:left="5387"/>
        <w:jc w:val="both"/>
        <w:rPr>
          <w:b/>
          <w:color w:val="000000"/>
          <w:sz w:val="28"/>
          <w:szCs w:val="28"/>
          <w:lang w:val="uk-UA"/>
        </w:rPr>
      </w:pPr>
      <w:r w:rsidRPr="005C32B2">
        <w:rPr>
          <w:sz w:val="28"/>
          <w:szCs w:val="28"/>
          <w:lang w:val="uk-UA"/>
        </w:rPr>
        <w:br w:type="page"/>
      </w:r>
      <w:r w:rsidRPr="005C32B2">
        <w:rPr>
          <w:b/>
          <w:color w:val="000000"/>
          <w:sz w:val="28"/>
          <w:szCs w:val="28"/>
          <w:lang w:val="uk-UA"/>
        </w:rPr>
        <w:t xml:space="preserve">Додаток 1 </w:t>
      </w:r>
    </w:p>
    <w:p w:rsidR="00866F32" w:rsidRPr="005C32B2" w:rsidRDefault="00866F32" w:rsidP="007D6345">
      <w:pPr>
        <w:ind w:left="5387"/>
        <w:rPr>
          <w:b/>
          <w:color w:val="000000"/>
          <w:sz w:val="28"/>
          <w:szCs w:val="28"/>
          <w:lang w:val="uk-UA"/>
        </w:rPr>
      </w:pPr>
      <w:r w:rsidRPr="005C32B2">
        <w:rPr>
          <w:b/>
          <w:color w:val="000000"/>
          <w:sz w:val="28"/>
          <w:szCs w:val="28"/>
          <w:lang w:val="uk-UA"/>
        </w:rPr>
        <w:t xml:space="preserve">до рішення міської ради </w:t>
      </w:r>
    </w:p>
    <w:p w:rsidR="00866F32" w:rsidRPr="005C32B2" w:rsidRDefault="00866F32" w:rsidP="007D6345">
      <w:pPr>
        <w:ind w:left="5387"/>
        <w:rPr>
          <w:b/>
          <w:sz w:val="28"/>
          <w:szCs w:val="28"/>
          <w:lang w:val="uk-UA"/>
        </w:rPr>
      </w:pPr>
      <w:r w:rsidRPr="005C32B2">
        <w:rPr>
          <w:b/>
          <w:sz w:val="28"/>
          <w:szCs w:val="28"/>
          <w:lang w:val="uk-UA"/>
        </w:rPr>
        <w:t>від  31 травня 2016 року</w:t>
      </w:r>
    </w:p>
    <w:p w:rsidR="00866F32" w:rsidRPr="005C32B2" w:rsidRDefault="00866F32" w:rsidP="007D6345">
      <w:pPr>
        <w:ind w:left="4111"/>
        <w:jc w:val="both"/>
        <w:rPr>
          <w:sz w:val="28"/>
          <w:szCs w:val="28"/>
          <w:lang w:val="uk-UA"/>
        </w:rPr>
      </w:pPr>
    </w:p>
    <w:p w:rsidR="00866F32" w:rsidRPr="005C32B2" w:rsidRDefault="00866F32" w:rsidP="00592715">
      <w:pPr>
        <w:jc w:val="center"/>
        <w:rPr>
          <w:b/>
          <w:color w:val="000000"/>
          <w:sz w:val="28"/>
          <w:szCs w:val="28"/>
          <w:lang w:val="uk-UA"/>
        </w:rPr>
      </w:pPr>
      <w:r w:rsidRPr="005C32B2">
        <w:rPr>
          <w:b/>
          <w:color w:val="000000"/>
          <w:sz w:val="28"/>
          <w:szCs w:val="28"/>
          <w:lang w:val="uk-UA"/>
        </w:rPr>
        <w:t>Прогнозний графік погашення</w:t>
      </w:r>
    </w:p>
    <w:p w:rsidR="00866F32" w:rsidRPr="005C32B2" w:rsidRDefault="00866F32" w:rsidP="00592715">
      <w:pPr>
        <w:jc w:val="center"/>
        <w:rPr>
          <w:b/>
          <w:sz w:val="28"/>
          <w:szCs w:val="28"/>
          <w:lang w:val="uk-UA"/>
        </w:rPr>
      </w:pPr>
      <w:r w:rsidRPr="005C32B2">
        <w:rPr>
          <w:b/>
          <w:color w:val="000000"/>
          <w:sz w:val="28"/>
          <w:szCs w:val="28"/>
          <w:lang w:val="uk-UA"/>
        </w:rPr>
        <w:t>запозичення від НЕФКО, що залучається з метою фінансування інвестиційного проекту «Термомодернізація дитячого садка №32 та модернізація вуличного освітлення міста Кременчук Полтавської області»</w:t>
      </w:r>
    </w:p>
    <w:p w:rsidR="00866F32" w:rsidRPr="005C32B2" w:rsidRDefault="00866F32" w:rsidP="0048187F">
      <w:pPr>
        <w:jc w:val="both"/>
        <w:rPr>
          <w:sz w:val="28"/>
          <w:szCs w:val="28"/>
          <w:lang w:val="uk-UA"/>
        </w:rPr>
      </w:pPr>
    </w:p>
    <w:tbl>
      <w:tblPr>
        <w:tblW w:w="9687" w:type="dxa"/>
        <w:tblInd w:w="93" w:type="dxa"/>
        <w:tblLook w:val="00A0"/>
      </w:tblPr>
      <w:tblGrid>
        <w:gridCol w:w="1083"/>
        <w:gridCol w:w="2084"/>
        <w:gridCol w:w="1843"/>
        <w:gridCol w:w="1984"/>
        <w:gridCol w:w="2693"/>
      </w:tblGrid>
      <w:tr w:rsidR="00866F32" w:rsidRPr="005C32B2" w:rsidTr="00592715">
        <w:trPr>
          <w:trHeight w:val="323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тис. грн.</w:t>
            </w:r>
          </w:p>
        </w:tc>
      </w:tr>
      <w:tr w:rsidR="00866F32" w:rsidRPr="005C32B2" w:rsidTr="00592715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Отримання запозичення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Погашення основної суми боргу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Залишок основної суми боргу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Обслуговування боргу</w:t>
            </w:r>
          </w:p>
        </w:tc>
      </w:tr>
      <w:tr w:rsidR="00866F32" w:rsidRPr="005C32B2" w:rsidTr="0059271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0"/>
                <w:szCs w:val="28"/>
                <w:lang w:val="uk-UA"/>
              </w:rPr>
            </w:pPr>
            <w:r w:rsidRPr="005C32B2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0"/>
                <w:szCs w:val="28"/>
                <w:lang w:val="uk-UA"/>
              </w:rPr>
            </w:pPr>
            <w:r w:rsidRPr="005C32B2">
              <w:rPr>
                <w:color w:val="000000"/>
                <w:sz w:val="20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0"/>
                <w:szCs w:val="28"/>
                <w:lang w:val="uk-UA"/>
              </w:rPr>
            </w:pPr>
            <w:r w:rsidRPr="005C32B2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0"/>
                <w:szCs w:val="28"/>
                <w:lang w:val="uk-UA"/>
              </w:rPr>
            </w:pPr>
            <w:r w:rsidRPr="005C32B2">
              <w:rPr>
                <w:color w:val="000000"/>
                <w:sz w:val="20"/>
                <w:szCs w:val="28"/>
                <w:lang w:val="uk-UA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0"/>
                <w:szCs w:val="28"/>
                <w:lang w:val="uk-UA"/>
              </w:rPr>
            </w:pPr>
            <w:r w:rsidRPr="005C32B2">
              <w:rPr>
                <w:color w:val="000000"/>
                <w:sz w:val="20"/>
                <w:szCs w:val="28"/>
                <w:lang w:val="uk-UA"/>
              </w:rPr>
              <w:t>5</w:t>
            </w:r>
          </w:p>
        </w:tc>
      </w:tr>
      <w:tr w:rsidR="00866F32" w:rsidRPr="005C32B2" w:rsidTr="0059271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5049,023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12,903</w:t>
            </w:r>
          </w:p>
        </w:tc>
      </w:tr>
      <w:tr w:rsidR="00866F32" w:rsidRPr="005C32B2" w:rsidTr="0059271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2017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561,002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701,254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5049,023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163,648</w:t>
            </w:r>
          </w:p>
        </w:tc>
      </w:tr>
      <w:tr w:rsidR="00866F32" w:rsidRPr="005C32B2" w:rsidTr="0059271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1402,508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4908,771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133,296</w:t>
            </w:r>
          </w:p>
        </w:tc>
      </w:tr>
      <w:tr w:rsidR="00866F32" w:rsidRPr="005C32B2" w:rsidTr="0059271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2019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1402,508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3506,263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90,636</w:t>
            </w:r>
          </w:p>
        </w:tc>
      </w:tr>
      <w:tr w:rsidR="00866F32" w:rsidRPr="005C32B2" w:rsidTr="0059271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1402,508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2103,755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48,124</w:t>
            </w:r>
          </w:p>
        </w:tc>
      </w:tr>
      <w:tr w:rsidR="00866F32" w:rsidRPr="005C32B2" w:rsidTr="0059271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2" w:rsidRPr="005C32B2" w:rsidRDefault="00866F32" w:rsidP="00490E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701,247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701,247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8,006</w:t>
            </w:r>
          </w:p>
        </w:tc>
      </w:tr>
      <w:tr w:rsidR="00866F32" w:rsidRPr="005C32B2" w:rsidTr="00592715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5610,025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F32" w:rsidRPr="005C32B2" w:rsidRDefault="00866F32" w:rsidP="00490E2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32B2">
              <w:rPr>
                <w:color w:val="000000"/>
                <w:sz w:val="28"/>
                <w:szCs w:val="28"/>
                <w:lang w:val="uk-UA"/>
              </w:rPr>
              <w:t>456,613</w:t>
            </w:r>
          </w:p>
        </w:tc>
      </w:tr>
      <w:tr w:rsidR="00866F32" w:rsidRPr="005C32B2" w:rsidTr="00592715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F32" w:rsidRPr="005C32B2" w:rsidRDefault="00866F32" w:rsidP="00490E28">
            <w:pPr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F32" w:rsidRPr="005C32B2" w:rsidRDefault="00866F32" w:rsidP="00490E28">
            <w:pPr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F32" w:rsidRPr="005C32B2" w:rsidRDefault="00866F32" w:rsidP="00490E28">
            <w:pPr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F32" w:rsidRPr="005C32B2" w:rsidRDefault="00866F32" w:rsidP="00490E28">
            <w:pPr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F32" w:rsidRPr="005C32B2" w:rsidRDefault="00866F32" w:rsidP="00490E28">
            <w:pPr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66F32" w:rsidRDefault="00866F32" w:rsidP="00586C64">
      <w:pPr>
        <w:spacing w:line="209" w:lineRule="auto"/>
        <w:ind w:right="-108"/>
        <w:rPr>
          <w:color w:val="000000"/>
          <w:lang w:val="uk-UA"/>
        </w:rPr>
      </w:pPr>
    </w:p>
    <w:p w:rsidR="00866F32" w:rsidRDefault="00866F32" w:rsidP="00586C64">
      <w:pPr>
        <w:spacing w:line="209" w:lineRule="auto"/>
        <w:ind w:right="-108"/>
        <w:rPr>
          <w:color w:val="000000"/>
          <w:lang w:val="uk-UA"/>
        </w:rPr>
      </w:pPr>
    </w:p>
    <w:p w:rsidR="00866F32" w:rsidRPr="00586C64" w:rsidRDefault="00866F32" w:rsidP="00586C64">
      <w:pPr>
        <w:spacing w:line="209" w:lineRule="auto"/>
        <w:ind w:right="-108"/>
        <w:rPr>
          <w:b/>
          <w:bCs/>
          <w:color w:val="000000"/>
          <w:sz w:val="28"/>
          <w:szCs w:val="28"/>
          <w:lang w:val="uk-UA"/>
        </w:rPr>
      </w:pPr>
      <w:r w:rsidRPr="00586C64">
        <w:rPr>
          <w:b/>
          <w:color w:val="000000"/>
          <w:sz w:val="28"/>
          <w:szCs w:val="28"/>
          <w:lang w:val="uk-UA"/>
        </w:rPr>
        <w:t xml:space="preserve">Заступник директора </w:t>
      </w:r>
      <w:r w:rsidRPr="00586C64">
        <w:rPr>
          <w:b/>
          <w:bCs/>
          <w:color w:val="000000"/>
          <w:sz w:val="28"/>
          <w:szCs w:val="28"/>
          <w:lang w:val="uk-UA"/>
        </w:rPr>
        <w:t>комунального</w:t>
      </w:r>
    </w:p>
    <w:p w:rsidR="00866F32" w:rsidRPr="00586C64" w:rsidRDefault="00866F32" w:rsidP="00586C64">
      <w:pPr>
        <w:spacing w:line="209" w:lineRule="auto"/>
        <w:ind w:right="-108"/>
        <w:rPr>
          <w:b/>
          <w:bCs/>
          <w:sz w:val="28"/>
          <w:szCs w:val="28"/>
          <w:lang w:val="uk-UA"/>
        </w:rPr>
      </w:pPr>
      <w:r w:rsidRPr="00586C64">
        <w:rPr>
          <w:b/>
          <w:bCs/>
          <w:color w:val="000000"/>
          <w:sz w:val="28"/>
          <w:szCs w:val="28"/>
          <w:lang w:val="uk-UA"/>
        </w:rPr>
        <w:t xml:space="preserve">підприємства </w:t>
      </w:r>
      <w:r w:rsidRPr="00586C64">
        <w:rPr>
          <w:b/>
          <w:bCs/>
          <w:sz w:val="28"/>
          <w:szCs w:val="28"/>
          <w:lang w:val="uk-UA"/>
        </w:rPr>
        <w:t>«Кременчуцький центр</w:t>
      </w:r>
    </w:p>
    <w:p w:rsidR="00866F32" w:rsidRPr="00586C64" w:rsidRDefault="00866F32" w:rsidP="00586C64">
      <w:pPr>
        <w:spacing w:line="209" w:lineRule="auto"/>
        <w:ind w:right="-108"/>
        <w:rPr>
          <w:b/>
          <w:bCs/>
          <w:sz w:val="28"/>
          <w:szCs w:val="28"/>
          <w:lang w:val="uk-UA"/>
        </w:rPr>
      </w:pPr>
      <w:r w:rsidRPr="00586C64">
        <w:rPr>
          <w:b/>
          <w:bCs/>
          <w:sz w:val="28"/>
          <w:szCs w:val="28"/>
          <w:lang w:val="uk-UA"/>
        </w:rPr>
        <w:t>міжнародних зв’язків та економічного</w:t>
      </w:r>
    </w:p>
    <w:p w:rsidR="00866F32" w:rsidRPr="00586C64" w:rsidRDefault="00866F32" w:rsidP="00586C64">
      <w:pPr>
        <w:spacing w:line="209" w:lineRule="auto"/>
        <w:ind w:right="-108"/>
        <w:rPr>
          <w:b/>
          <w:color w:val="000000"/>
          <w:sz w:val="28"/>
          <w:szCs w:val="28"/>
          <w:lang w:val="uk-UA"/>
        </w:rPr>
      </w:pPr>
      <w:r w:rsidRPr="00586C64">
        <w:rPr>
          <w:b/>
          <w:bCs/>
          <w:sz w:val="28"/>
          <w:szCs w:val="28"/>
          <w:lang w:val="uk-UA"/>
        </w:rPr>
        <w:t>розвитку міста «Кременчук Інвест»</w:t>
      </w:r>
      <w:r w:rsidRPr="00586C64">
        <w:rPr>
          <w:b/>
          <w:color w:val="000000"/>
          <w:sz w:val="28"/>
          <w:szCs w:val="28"/>
          <w:lang w:val="uk-UA"/>
        </w:rPr>
        <w:t xml:space="preserve">                  </w:t>
      </w:r>
      <w:r>
        <w:rPr>
          <w:b/>
          <w:color w:val="000000"/>
          <w:sz w:val="28"/>
          <w:szCs w:val="28"/>
          <w:lang w:val="uk-UA"/>
        </w:rPr>
        <w:t xml:space="preserve">              </w:t>
      </w:r>
      <w:r w:rsidRPr="00586C64">
        <w:rPr>
          <w:b/>
          <w:color w:val="000000"/>
          <w:sz w:val="28"/>
          <w:szCs w:val="28"/>
          <w:lang w:val="uk-UA"/>
        </w:rPr>
        <w:t xml:space="preserve">    П.В. БЕДРАЦЬКИЙ</w:t>
      </w:r>
    </w:p>
    <w:p w:rsidR="00866F32" w:rsidRPr="00586C64" w:rsidRDefault="00866F32" w:rsidP="00586C64">
      <w:pPr>
        <w:spacing w:line="209" w:lineRule="auto"/>
        <w:ind w:right="-108"/>
        <w:rPr>
          <w:b/>
          <w:color w:val="000000"/>
          <w:sz w:val="28"/>
          <w:szCs w:val="28"/>
          <w:lang w:val="uk-UA"/>
        </w:rPr>
      </w:pPr>
    </w:p>
    <w:p w:rsidR="00866F32" w:rsidRPr="00586C64" w:rsidRDefault="00866F32" w:rsidP="00586C64">
      <w:pPr>
        <w:spacing w:line="209" w:lineRule="auto"/>
        <w:ind w:right="-108"/>
        <w:rPr>
          <w:b/>
          <w:color w:val="000000"/>
          <w:sz w:val="28"/>
          <w:szCs w:val="28"/>
          <w:lang w:val="uk-UA"/>
        </w:rPr>
      </w:pPr>
      <w:r w:rsidRPr="00586C64">
        <w:rPr>
          <w:b/>
          <w:color w:val="000000"/>
          <w:sz w:val="28"/>
          <w:szCs w:val="28"/>
          <w:lang w:val="uk-UA"/>
        </w:rPr>
        <w:t xml:space="preserve">Спеціаліст І категорії </w:t>
      </w:r>
    </w:p>
    <w:p w:rsidR="00866F32" w:rsidRPr="00586C64" w:rsidRDefault="00866F32" w:rsidP="00586C64">
      <w:pPr>
        <w:spacing w:line="209" w:lineRule="auto"/>
        <w:ind w:right="-108"/>
        <w:rPr>
          <w:b/>
          <w:sz w:val="28"/>
          <w:szCs w:val="28"/>
          <w:lang w:val="uk-UA"/>
        </w:rPr>
      </w:pPr>
      <w:r w:rsidRPr="00586C64">
        <w:rPr>
          <w:b/>
          <w:sz w:val="28"/>
          <w:szCs w:val="28"/>
          <w:lang w:val="uk-UA" w:eastAsia="zh-CN"/>
        </w:rPr>
        <w:t xml:space="preserve">відділу </w:t>
      </w:r>
      <w:r w:rsidRPr="00586C64">
        <w:rPr>
          <w:b/>
          <w:sz w:val="28"/>
          <w:szCs w:val="28"/>
          <w:lang w:val="uk-UA"/>
        </w:rPr>
        <w:t>енергоменеджменту та</w:t>
      </w:r>
    </w:p>
    <w:p w:rsidR="00866F32" w:rsidRPr="00586C64" w:rsidRDefault="00866F32" w:rsidP="00586C64">
      <w:pPr>
        <w:spacing w:line="209" w:lineRule="auto"/>
        <w:ind w:right="-108"/>
        <w:rPr>
          <w:b/>
          <w:sz w:val="28"/>
          <w:szCs w:val="28"/>
          <w:lang w:val="uk-UA"/>
        </w:rPr>
      </w:pPr>
      <w:r w:rsidRPr="00586C64">
        <w:rPr>
          <w:b/>
          <w:sz w:val="28"/>
          <w:szCs w:val="28"/>
          <w:lang w:val="uk-UA"/>
        </w:rPr>
        <w:t>енергетики виконавчого комітету</w:t>
      </w:r>
    </w:p>
    <w:p w:rsidR="00866F32" w:rsidRPr="00586C64" w:rsidRDefault="00866F32" w:rsidP="00586C64">
      <w:pPr>
        <w:spacing w:line="209" w:lineRule="auto"/>
        <w:ind w:right="-108"/>
        <w:rPr>
          <w:b/>
          <w:sz w:val="28"/>
          <w:szCs w:val="28"/>
          <w:lang w:val="uk-UA"/>
        </w:rPr>
      </w:pPr>
      <w:r w:rsidRPr="00586C64">
        <w:rPr>
          <w:b/>
          <w:sz w:val="28"/>
          <w:szCs w:val="28"/>
          <w:lang w:val="uk-UA"/>
        </w:rPr>
        <w:t>Кременчуцької міської ради</w:t>
      </w:r>
    </w:p>
    <w:p w:rsidR="00866F32" w:rsidRPr="00586C64" w:rsidRDefault="00866F32" w:rsidP="00586C64">
      <w:pPr>
        <w:spacing w:line="209" w:lineRule="auto"/>
        <w:ind w:right="-108"/>
        <w:rPr>
          <w:b/>
          <w:sz w:val="28"/>
          <w:szCs w:val="28"/>
          <w:lang w:val="uk-UA"/>
        </w:rPr>
      </w:pPr>
      <w:r w:rsidRPr="00586C64">
        <w:rPr>
          <w:b/>
          <w:sz w:val="28"/>
          <w:szCs w:val="28"/>
          <w:lang w:val="uk-UA"/>
        </w:rPr>
        <w:t xml:space="preserve">Полтавської області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586C64">
        <w:rPr>
          <w:b/>
          <w:sz w:val="28"/>
          <w:szCs w:val="28"/>
          <w:lang w:val="uk-UA"/>
        </w:rPr>
        <w:t xml:space="preserve">    М.Ю. АРТЕМЕНКО</w:t>
      </w:r>
    </w:p>
    <w:p w:rsidR="00866F32" w:rsidRPr="00586C64" w:rsidRDefault="00866F32" w:rsidP="0048187F">
      <w:pPr>
        <w:jc w:val="both"/>
        <w:rPr>
          <w:b/>
          <w:sz w:val="28"/>
          <w:szCs w:val="28"/>
          <w:lang w:val="uk-UA"/>
        </w:rPr>
      </w:pPr>
    </w:p>
    <w:p w:rsidR="00866F32" w:rsidRPr="000E3D34" w:rsidRDefault="00866F32" w:rsidP="00F34DF5">
      <w:pPr>
        <w:widowControl w:val="0"/>
        <w:suppressAutoHyphens/>
        <w:spacing w:line="209" w:lineRule="auto"/>
        <w:ind w:right="279"/>
        <w:jc w:val="both"/>
        <w:rPr>
          <w:lang w:val="uk-UA"/>
        </w:rPr>
      </w:pPr>
    </w:p>
    <w:sectPr w:rsidR="00866F32" w:rsidRPr="000E3D34" w:rsidSect="007B039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C88631D"/>
    <w:multiLevelType w:val="hybridMultilevel"/>
    <w:tmpl w:val="85C668C0"/>
    <w:lvl w:ilvl="0" w:tplc="1230002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0D7C6ECC"/>
    <w:multiLevelType w:val="multilevel"/>
    <w:tmpl w:val="A648929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29DD48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E483727"/>
    <w:multiLevelType w:val="multilevel"/>
    <w:tmpl w:val="BBA08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01303C7"/>
    <w:multiLevelType w:val="multilevel"/>
    <w:tmpl w:val="2BD274C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31C05885"/>
    <w:multiLevelType w:val="hybridMultilevel"/>
    <w:tmpl w:val="62D01F96"/>
    <w:lvl w:ilvl="0" w:tplc="7EE2290E">
      <w:start w:val="1"/>
      <w:numFmt w:val="decimal"/>
      <w:lvlText w:val="%1."/>
      <w:lvlJc w:val="left"/>
      <w:pPr>
        <w:ind w:left="1341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63F4FFF"/>
    <w:multiLevelType w:val="multilevel"/>
    <w:tmpl w:val="6420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0BB0E88"/>
    <w:multiLevelType w:val="multilevel"/>
    <w:tmpl w:val="A46082D0"/>
    <w:lvl w:ilvl="0">
      <w:start w:val="1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5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7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16" w:hanging="2160"/>
      </w:pPr>
      <w:rPr>
        <w:rFonts w:cs="Times New Roman" w:hint="default"/>
      </w:rPr>
    </w:lvl>
  </w:abstractNum>
  <w:abstractNum w:abstractNumId="9">
    <w:nsid w:val="44BD3948"/>
    <w:multiLevelType w:val="hybridMultilevel"/>
    <w:tmpl w:val="5EA2C9D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421B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5C65044"/>
    <w:multiLevelType w:val="multilevel"/>
    <w:tmpl w:val="A648929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565A045E"/>
    <w:multiLevelType w:val="hybridMultilevel"/>
    <w:tmpl w:val="502C3C5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E03945"/>
    <w:multiLevelType w:val="multilevel"/>
    <w:tmpl w:val="9FC0393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2847C4D"/>
    <w:multiLevelType w:val="multilevel"/>
    <w:tmpl w:val="E692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  <w:lvlOverride w:ilvl="0">
      <w:startOverride w:val="1"/>
    </w:lvlOverride>
  </w:num>
  <w:num w:numId="4">
    <w:abstractNumId w:val="13"/>
    <w:lvlOverride w:ilvl="0">
      <w:startOverride w:val="2"/>
    </w:lvlOverride>
  </w:num>
  <w:num w:numId="5">
    <w:abstractNumId w:val="13"/>
    <w:lvlOverride w:ilvl="0">
      <w:startOverride w:val="3"/>
    </w:lvlOverride>
  </w:num>
  <w:num w:numId="6">
    <w:abstractNumId w:val="13"/>
    <w:lvlOverride w:ilvl="0">
      <w:startOverride w:val="4"/>
    </w:lvlOverride>
  </w:num>
  <w:num w:numId="7">
    <w:abstractNumId w:val="14"/>
    <w:lvlOverride w:ilvl="0">
      <w:startOverride w:val="5"/>
    </w:lvlOverride>
  </w:num>
  <w:num w:numId="8">
    <w:abstractNumId w:val="14"/>
    <w:lvlOverride w:ilvl="0">
      <w:startOverride w:val="6"/>
    </w:lvlOverride>
  </w:num>
  <w:num w:numId="9">
    <w:abstractNumId w:val="14"/>
    <w:lvlOverride w:ilvl="0">
      <w:startOverride w:val="7"/>
    </w:lvlOverride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  <w:num w:numId="14">
    <w:abstractNumId w:val="10"/>
  </w:num>
  <w:num w:numId="15">
    <w:abstractNumId w:val="3"/>
  </w:num>
  <w:num w:numId="16">
    <w:abstractNumId w:val="4"/>
  </w:num>
  <w:num w:numId="17">
    <w:abstractNumId w:val="11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A11"/>
    <w:rsid w:val="00000B5B"/>
    <w:rsid w:val="00021843"/>
    <w:rsid w:val="00023F1E"/>
    <w:rsid w:val="000665C5"/>
    <w:rsid w:val="000813DC"/>
    <w:rsid w:val="000E3D34"/>
    <w:rsid w:val="000F2EAE"/>
    <w:rsid w:val="0010799D"/>
    <w:rsid w:val="00111DF1"/>
    <w:rsid w:val="001304DA"/>
    <w:rsid w:val="0017058C"/>
    <w:rsid w:val="00196270"/>
    <w:rsid w:val="001A4D65"/>
    <w:rsid w:val="001C41FA"/>
    <w:rsid w:val="001F1DF3"/>
    <w:rsid w:val="001F495B"/>
    <w:rsid w:val="002024C6"/>
    <w:rsid w:val="00207D3E"/>
    <w:rsid w:val="002106C1"/>
    <w:rsid w:val="00221E2E"/>
    <w:rsid w:val="00223D1F"/>
    <w:rsid w:val="00254F6D"/>
    <w:rsid w:val="00255980"/>
    <w:rsid w:val="00272B68"/>
    <w:rsid w:val="00273493"/>
    <w:rsid w:val="002918FC"/>
    <w:rsid w:val="00291FB2"/>
    <w:rsid w:val="00294370"/>
    <w:rsid w:val="002A43F8"/>
    <w:rsid w:val="002C6066"/>
    <w:rsid w:val="0031038C"/>
    <w:rsid w:val="00321CF2"/>
    <w:rsid w:val="00344B2B"/>
    <w:rsid w:val="00360DBF"/>
    <w:rsid w:val="00361FD2"/>
    <w:rsid w:val="00374B9B"/>
    <w:rsid w:val="003A507C"/>
    <w:rsid w:val="003C5CD6"/>
    <w:rsid w:val="003D6EBB"/>
    <w:rsid w:val="003F3E3A"/>
    <w:rsid w:val="003F6C94"/>
    <w:rsid w:val="00433FE5"/>
    <w:rsid w:val="00461C34"/>
    <w:rsid w:val="0048187F"/>
    <w:rsid w:val="00485673"/>
    <w:rsid w:val="00490E28"/>
    <w:rsid w:val="004B43D3"/>
    <w:rsid w:val="004C12A6"/>
    <w:rsid w:val="004C76F5"/>
    <w:rsid w:val="004D7301"/>
    <w:rsid w:val="004E59F7"/>
    <w:rsid w:val="00502C74"/>
    <w:rsid w:val="0050369E"/>
    <w:rsid w:val="00511C67"/>
    <w:rsid w:val="00525006"/>
    <w:rsid w:val="00526E5D"/>
    <w:rsid w:val="00530384"/>
    <w:rsid w:val="005307A1"/>
    <w:rsid w:val="00530CC9"/>
    <w:rsid w:val="00536884"/>
    <w:rsid w:val="00547B49"/>
    <w:rsid w:val="00572460"/>
    <w:rsid w:val="0057701C"/>
    <w:rsid w:val="00586C64"/>
    <w:rsid w:val="00592715"/>
    <w:rsid w:val="005A7822"/>
    <w:rsid w:val="005B3046"/>
    <w:rsid w:val="005B5747"/>
    <w:rsid w:val="005C32B2"/>
    <w:rsid w:val="005C762B"/>
    <w:rsid w:val="005D0B8E"/>
    <w:rsid w:val="005D14E1"/>
    <w:rsid w:val="005D7DD2"/>
    <w:rsid w:val="005E1BF2"/>
    <w:rsid w:val="00607928"/>
    <w:rsid w:val="00631460"/>
    <w:rsid w:val="0064490B"/>
    <w:rsid w:val="00672938"/>
    <w:rsid w:val="006831AC"/>
    <w:rsid w:val="006A7050"/>
    <w:rsid w:val="006B008A"/>
    <w:rsid w:val="006B15F1"/>
    <w:rsid w:val="006C5E46"/>
    <w:rsid w:val="006E1CC3"/>
    <w:rsid w:val="006F1FE8"/>
    <w:rsid w:val="006F3D59"/>
    <w:rsid w:val="006F5371"/>
    <w:rsid w:val="0070233E"/>
    <w:rsid w:val="0071601D"/>
    <w:rsid w:val="00721B64"/>
    <w:rsid w:val="00733845"/>
    <w:rsid w:val="00747886"/>
    <w:rsid w:val="007573BF"/>
    <w:rsid w:val="0077014E"/>
    <w:rsid w:val="00777822"/>
    <w:rsid w:val="007800EC"/>
    <w:rsid w:val="007879F1"/>
    <w:rsid w:val="007A4900"/>
    <w:rsid w:val="007B0396"/>
    <w:rsid w:val="007C79A0"/>
    <w:rsid w:val="007D0890"/>
    <w:rsid w:val="007D6345"/>
    <w:rsid w:val="008165DC"/>
    <w:rsid w:val="00830E8A"/>
    <w:rsid w:val="008316B8"/>
    <w:rsid w:val="008473CF"/>
    <w:rsid w:val="00866F32"/>
    <w:rsid w:val="008717A1"/>
    <w:rsid w:val="008926A8"/>
    <w:rsid w:val="00896081"/>
    <w:rsid w:val="008B0C29"/>
    <w:rsid w:val="008B1228"/>
    <w:rsid w:val="008B60B8"/>
    <w:rsid w:val="008B6607"/>
    <w:rsid w:val="008D2C80"/>
    <w:rsid w:val="008E45E1"/>
    <w:rsid w:val="009046A5"/>
    <w:rsid w:val="00941059"/>
    <w:rsid w:val="009549A4"/>
    <w:rsid w:val="0098037E"/>
    <w:rsid w:val="00980FBF"/>
    <w:rsid w:val="00982BFC"/>
    <w:rsid w:val="00987FFE"/>
    <w:rsid w:val="00993113"/>
    <w:rsid w:val="00996F0E"/>
    <w:rsid w:val="009B2597"/>
    <w:rsid w:val="009B4123"/>
    <w:rsid w:val="009B4CF5"/>
    <w:rsid w:val="009C6EC2"/>
    <w:rsid w:val="009D0619"/>
    <w:rsid w:val="00A10254"/>
    <w:rsid w:val="00A16883"/>
    <w:rsid w:val="00A21F75"/>
    <w:rsid w:val="00A36D18"/>
    <w:rsid w:val="00A414C0"/>
    <w:rsid w:val="00A45248"/>
    <w:rsid w:val="00A453C3"/>
    <w:rsid w:val="00A63B88"/>
    <w:rsid w:val="00A647BD"/>
    <w:rsid w:val="00A679FC"/>
    <w:rsid w:val="00A9531B"/>
    <w:rsid w:val="00A96396"/>
    <w:rsid w:val="00A967FA"/>
    <w:rsid w:val="00AC4BF4"/>
    <w:rsid w:val="00AD2DB2"/>
    <w:rsid w:val="00AE7E0D"/>
    <w:rsid w:val="00AF151D"/>
    <w:rsid w:val="00AF7E8E"/>
    <w:rsid w:val="00B34475"/>
    <w:rsid w:val="00B3451A"/>
    <w:rsid w:val="00B46731"/>
    <w:rsid w:val="00B60F45"/>
    <w:rsid w:val="00B8494A"/>
    <w:rsid w:val="00BA361E"/>
    <w:rsid w:val="00BA4425"/>
    <w:rsid w:val="00BB6F18"/>
    <w:rsid w:val="00BC0033"/>
    <w:rsid w:val="00BC0EE8"/>
    <w:rsid w:val="00BC3E9D"/>
    <w:rsid w:val="00BE0590"/>
    <w:rsid w:val="00BE754D"/>
    <w:rsid w:val="00C16ED9"/>
    <w:rsid w:val="00C210F8"/>
    <w:rsid w:val="00C25316"/>
    <w:rsid w:val="00C30D25"/>
    <w:rsid w:val="00C55396"/>
    <w:rsid w:val="00C73EB4"/>
    <w:rsid w:val="00C82BBB"/>
    <w:rsid w:val="00C82DD3"/>
    <w:rsid w:val="00CB4F40"/>
    <w:rsid w:val="00CC5CAC"/>
    <w:rsid w:val="00CE7322"/>
    <w:rsid w:val="00D121D2"/>
    <w:rsid w:val="00D20F85"/>
    <w:rsid w:val="00D2111E"/>
    <w:rsid w:val="00D340B4"/>
    <w:rsid w:val="00D35C2C"/>
    <w:rsid w:val="00D36EC9"/>
    <w:rsid w:val="00D43833"/>
    <w:rsid w:val="00D45A11"/>
    <w:rsid w:val="00D702A1"/>
    <w:rsid w:val="00D72443"/>
    <w:rsid w:val="00D8236A"/>
    <w:rsid w:val="00D97A24"/>
    <w:rsid w:val="00DB26F3"/>
    <w:rsid w:val="00DD03B1"/>
    <w:rsid w:val="00DE3C25"/>
    <w:rsid w:val="00DF0208"/>
    <w:rsid w:val="00DF48F2"/>
    <w:rsid w:val="00E008B8"/>
    <w:rsid w:val="00E36DF5"/>
    <w:rsid w:val="00E4100D"/>
    <w:rsid w:val="00E818D2"/>
    <w:rsid w:val="00E82BBD"/>
    <w:rsid w:val="00EA3D9A"/>
    <w:rsid w:val="00EB32FA"/>
    <w:rsid w:val="00ED546F"/>
    <w:rsid w:val="00F10EE5"/>
    <w:rsid w:val="00F12EBE"/>
    <w:rsid w:val="00F15A81"/>
    <w:rsid w:val="00F254F5"/>
    <w:rsid w:val="00F34DF5"/>
    <w:rsid w:val="00F41876"/>
    <w:rsid w:val="00F42EBA"/>
    <w:rsid w:val="00F54491"/>
    <w:rsid w:val="00F762FC"/>
    <w:rsid w:val="00FA2A48"/>
    <w:rsid w:val="00FA7B04"/>
    <w:rsid w:val="00FB7D72"/>
    <w:rsid w:val="00FC2871"/>
    <w:rsid w:val="00FC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1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F1E"/>
    <w:pPr>
      <w:keepNext/>
      <w:tabs>
        <w:tab w:val="num" w:pos="0"/>
      </w:tabs>
      <w:suppressAutoHyphens/>
      <w:spacing w:line="360" w:lineRule="auto"/>
      <w:ind w:firstLine="680"/>
      <w:jc w:val="both"/>
      <w:outlineLvl w:val="0"/>
    </w:pPr>
    <w:rPr>
      <w:b/>
      <w:sz w:val="28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3F1E"/>
    <w:pPr>
      <w:keepNext/>
      <w:tabs>
        <w:tab w:val="num" w:pos="0"/>
      </w:tabs>
      <w:suppressAutoHyphens/>
      <w:spacing w:line="360" w:lineRule="auto"/>
      <w:ind w:firstLine="680"/>
      <w:jc w:val="both"/>
      <w:outlineLvl w:val="1"/>
    </w:pPr>
    <w:rPr>
      <w:i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84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3845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rvts23">
    <w:name w:val="rvts23"/>
    <w:basedOn w:val="DefaultParagraphFont"/>
    <w:uiPriority w:val="99"/>
    <w:rsid w:val="00C16ED9"/>
    <w:rPr>
      <w:rFonts w:cs="Times New Roman"/>
    </w:rPr>
  </w:style>
  <w:style w:type="character" w:styleId="Hyperlink">
    <w:name w:val="Hyperlink"/>
    <w:basedOn w:val="DefaultParagraphFont"/>
    <w:uiPriority w:val="99"/>
    <w:rsid w:val="00FB7D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81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845"/>
    <w:rPr>
      <w:rFonts w:cs="Times New Roman"/>
      <w:sz w:val="2"/>
      <w:lang w:val="ru-RU"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023F1E"/>
    <w:pPr>
      <w:suppressAutoHyphens/>
      <w:jc w:val="center"/>
    </w:pPr>
    <w:rPr>
      <w:b/>
      <w:sz w:val="32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733845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023F1E"/>
    <w:pPr>
      <w:suppressAutoHyphens/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33845"/>
    <w:rPr>
      <w:rFonts w:ascii="Cambria" w:hAnsi="Cambria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023F1E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DefaultParagraphFont"/>
    <w:uiPriority w:val="99"/>
    <w:rsid w:val="00721B64"/>
    <w:rPr>
      <w:rFonts w:cs="Times New Roman"/>
    </w:rPr>
  </w:style>
  <w:style w:type="paragraph" w:customStyle="1" w:styleId="rvps10">
    <w:name w:val="rvps10"/>
    <w:basedOn w:val="Normal"/>
    <w:uiPriority w:val="99"/>
    <w:rsid w:val="00721B64"/>
    <w:pPr>
      <w:spacing w:before="100" w:beforeAutospacing="1" w:after="100" w:afterAutospacing="1"/>
    </w:pPr>
    <w:rPr>
      <w:lang w:val="uk-UA" w:eastAsia="uk-UA"/>
    </w:rPr>
  </w:style>
  <w:style w:type="paragraph" w:customStyle="1" w:styleId="rvps11">
    <w:name w:val="rvps11"/>
    <w:basedOn w:val="Normal"/>
    <w:uiPriority w:val="99"/>
    <w:rsid w:val="007573BF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Normal"/>
    <w:uiPriority w:val="99"/>
    <w:rsid w:val="007573BF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Normal"/>
    <w:uiPriority w:val="99"/>
    <w:rsid w:val="007573BF"/>
    <w:pPr>
      <w:spacing w:before="100" w:beforeAutospacing="1" w:after="100" w:afterAutospacing="1"/>
    </w:pPr>
    <w:rPr>
      <w:lang w:val="uk-UA" w:eastAsia="uk-UA"/>
    </w:rPr>
  </w:style>
  <w:style w:type="paragraph" w:customStyle="1" w:styleId="rvps16">
    <w:name w:val="rvps16"/>
    <w:basedOn w:val="Normal"/>
    <w:uiPriority w:val="99"/>
    <w:rsid w:val="007573BF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Normal"/>
    <w:uiPriority w:val="99"/>
    <w:rsid w:val="007573BF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Normal"/>
    <w:uiPriority w:val="99"/>
    <w:rsid w:val="007573BF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Normal"/>
    <w:uiPriority w:val="99"/>
    <w:rsid w:val="007573BF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Normal"/>
    <w:uiPriority w:val="99"/>
    <w:rsid w:val="007573BF"/>
    <w:pPr>
      <w:spacing w:before="100" w:beforeAutospacing="1" w:after="100" w:afterAutospacing="1"/>
    </w:pPr>
    <w:rPr>
      <w:lang w:val="uk-UA" w:eastAsia="uk-UA"/>
    </w:rPr>
  </w:style>
  <w:style w:type="paragraph" w:customStyle="1" w:styleId="rvps21">
    <w:name w:val="rvps21"/>
    <w:basedOn w:val="Normal"/>
    <w:uiPriority w:val="99"/>
    <w:rsid w:val="007573BF"/>
    <w:pPr>
      <w:spacing w:before="100" w:beforeAutospacing="1" w:after="100" w:afterAutospacing="1"/>
    </w:pPr>
    <w:rPr>
      <w:lang w:val="uk-UA" w:eastAsia="uk-UA"/>
    </w:rPr>
  </w:style>
  <w:style w:type="paragraph" w:customStyle="1" w:styleId="rvps25">
    <w:name w:val="rvps25"/>
    <w:basedOn w:val="Normal"/>
    <w:uiPriority w:val="99"/>
    <w:rsid w:val="007573BF"/>
    <w:pPr>
      <w:spacing w:before="100" w:beforeAutospacing="1" w:after="100" w:afterAutospacing="1"/>
    </w:pPr>
    <w:rPr>
      <w:lang w:val="uk-UA" w:eastAsia="uk-UA"/>
    </w:rPr>
  </w:style>
  <w:style w:type="paragraph" w:customStyle="1" w:styleId="rvps26">
    <w:name w:val="rvps26"/>
    <w:basedOn w:val="Normal"/>
    <w:uiPriority w:val="99"/>
    <w:rsid w:val="007573BF"/>
    <w:pPr>
      <w:spacing w:before="100" w:beforeAutospacing="1" w:after="100" w:afterAutospacing="1"/>
    </w:pPr>
    <w:rPr>
      <w:lang w:val="uk-UA" w:eastAsia="uk-UA"/>
    </w:rPr>
  </w:style>
  <w:style w:type="paragraph" w:styleId="BodyTextIndent">
    <w:name w:val="Body Text Indent"/>
    <w:basedOn w:val="Normal"/>
    <w:link w:val="BodyTextIndentChar"/>
    <w:uiPriority w:val="99"/>
    <w:rsid w:val="005368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36884"/>
    <w:rPr>
      <w:rFonts w:cs="Times New Roman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536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4210</Words>
  <Characters>2401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ВЕтЕ2</dc:creator>
  <cp:keywords/>
  <dc:description/>
  <cp:lastModifiedBy>ВЕтЕ2</cp:lastModifiedBy>
  <cp:revision>3</cp:revision>
  <cp:lastPrinted>2016-04-28T11:31:00Z</cp:lastPrinted>
  <dcterms:created xsi:type="dcterms:W3CDTF">2016-05-04T12:05:00Z</dcterms:created>
  <dcterms:modified xsi:type="dcterms:W3CDTF">2016-05-04T12:05:00Z</dcterms:modified>
</cp:coreProperties>
</file>