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55" w:rsidRDefault="00945B55" w:rsidP="00945B5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Pr="00945B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897A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ОЯСНЮВАЛЬНА ЗАПИСКА</w:t>
      </w:r>
    </w:p>
    <w:p w:rsidR="007E6E35" w:rsidRPr="00945B55" w:rsidRDefault="007E6E35" w:rsidP="00945B5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45B55" w:rsidRPr="00945B55" w:rsidRDefault="00945B55" w:rsidP="00945B55">
      <w:pPr>
        <w:pStyle w:val="a3"/>
        <w:jc w:val="both"/>
        <w:rPr>
          <w:rFonts w:ascii="Times New Roman" w:eastAsia="Times New Roman" w:hAnsi="Times New Roman" w:cs="Times New Roman"/>
          <w:lang w:val="uk-UA"/>
        </w:rPr>
      </w:pPr>
    </w:p>
    <w:p w:rsidR="00945B55" w:rsidRDefault="00945B55" w:rsidP="00945B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питання ____ порядку денного </w:t>
      </w:r>
      <w:r w:rsidR="00897AA2" w:rsidRPr="00897AA2">
        <w:rPr>
          <w:rFonts w:ascii="Times New Roman" w:hAnsi="Times New Roman" w:cs="Times New Roman"/>
          <w:sz w:val="28"/>
          <w:szCs w:val="28"/>
          <w:lang w:val="uk-UA"/>
        </w:rPr>
        <w:t>ХХІХ</w:t>
      </w:r>
      <w:r w:rsidRPr="00945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Кременчуцької міської ради Полтавської області </w:t>
      </w:r>
      <w:r w:rsidRPr="00945B55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945B55">
        <w:rPr>
          <w:rFonts w:ascii="Times New Roman" w:eastAsia="Times New Roman" w:hAnsi="Times New Roman" w:cs="Times New Roman"/>
          <w:sz w:val="28"/>
          <w:szCs w:val="28"/>
          <w:lang w:val="uk-UA"/>
        </w:rPr>
        <w:t>ІІ скликання «Про прийнят</w:t>
      </w:r>
      <w:r w:rsidR="00897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тя до комунальної  власності   територіальної  </w:t>
      </w:r>
      <w:r w:rsidRPr="00945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громади   міста Кременчука</w:t>
      </w:r>
      <w:r w:rsidR="007E6E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7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6E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майна </w:t>
      </w:r>
      <w:r w:rsidR="00897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E6E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897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7E6E35" w:rsidRPr="00FF5645"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спільної власності територіальних громад сіл, селищ, міст Полтавської області</w:t>
      </w:r>
      <w:r w:rsidRPr="00945B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 </w:t>
      </w:r>
    </w:p>
    <w:p w:rsidR="00945B55" w:rsidRDefault="00945B55" w:rsidP="00945B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6E35" w:rsidRDefault="00945B55" w:rsidP="00FF56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64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A68EF" w:rsidRPr="00FF5645">
        <w:rPr>
          <w:rFonts w:ascii="Times New Roman" w:hAnsi="Times New Roman" w:cs="Times New Roman"/>
          <w:sz w:val="28"/>
          <w:szCs w:val="28"/>
          <w:lang w:val="uk-UA"/>
        </w:rPr>
        <w:t xml:space="preserve">Проект </w:t>
      </w:r>
      <w:r w:rsidRPr="00FF5645">
        <w:rPr>
          <w:rFonts w:ascii="Times New Roman" w:hAnsi="Times New Roman" w:cs="Times New Roman"/>
          <w:sz w:val="28"/>
          <w:szCs w:val="28"/>
          <w:lang w:val="uk-UA"/>
        </w:rPr>
        <w:t xml:space="preserve">рішення підготовлено </w:t>
      </w:r>
      <w:r w:rsidR="006456AA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6456AA">
        <w:rPr>
          <w:rFonts w:ascii="Calibri" w:eastAsia="Times New Roman" w:hAnsi="Calibri" w:cs="Times New Roman"/>
          <w:b/>
          <w:sz w:val="28"/>
          <w:szCs w:val="28"/>
          <w:lang w:val="uk-UA"/>
        </w:rPr>
        <w:t xml:space="preserve"> </w:t>
      </w:r>
      <w:r w:rsidR="006456AA" w:rsidRPr="006456AA">
        <w:rPr>
          <w:rFonts w:ascii="Times New Roman" w:eastAsia="Times New Roman" w:hAnsi="Times New Roman" w:cs="Times New Roman"/>
          <w:sz w:val="28"/>
          <w:szCs w:val="28"/>
          <w:lang w:val="uk-UA"/>
        </w:rPr>
        <w:t>Закон</w:t>
      </w:r>
      <w:r w:rsidR="006456AA" w:rsidRPr="006456A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56AA" w:rsidRPr="006456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передачу об’єктів права державної та комунальної власності», ст. 329 Цивільного Кодексу України, ст.ст. 25, 60 Закону України «Про місцеве самоврядування в Україні»</w:t>
      </w:r>
      <w:r w:rsidR="00897AA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456AA">
        <w:rPr>
          <w:b/>
          <w:sz w:val="28"/>
          <w:szCs w:val="28"/>
          <w:lang w:val="uk-UA"/>
        </w:rPr>
        <w:t xml:space="preserve"> </w:t>
      </w:r>
      <w:r w:rsidRPr="00FF5645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зі зверненням </w:t>
      </w:r>
      <w:r w:rsidR="00446675" w:rsidRPr="00FF564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«Кременчуцький обласний госпіталь </w:t>
      </w:r>
      <w:r w:rsidR="00FF5645" w:rsidRPr="00FF5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ветеранів війни» </w:t>
      </w:r>
      <w:r w:rsidR="00EA49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Полтавської обласної ради </w:t>
      </w:r>
      <w:r w:rsidR="00FF5645" w:rsidRPr="00FF5645">
        <w:rPr>
          <w:rFonts w:ascii="Times New Roman" w:eastAsia="Times New Roman" w:hAnsi="Times New Roman" w:cs="Times New Roman"/>
          <w:sz w:val="28"/>
          <w:szCs w:val="28"/>
          <w:lang w:val="uk-UA"/>
        </w:rPr>
        <w:t>від 17.11.2016</w:t>
      </w:r>
      <w:r w:rsidR="00FF564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FF5645" w:rsidRPr="00FF5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03/551 </w:t>
      </w:r>
      <w:r w:rsidR="00FF5645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FF5645" w:rsidRPr="00FF5645">
        <w:rPr>
          <w:rFonts w:ascii="Times New Roman" w:eastAsia="Times New Roman" w:hAnsi="Times New Roman" w:cs="Times New Roman"/>
          <w:sz w:val="28"/>
          <w:szCs w:val="28"/>
          <w:lang w:val="uk-UA"/>
        </w:rPr>
        <w:t>безоплатної передачі до комунальної власності територіальної громади міста Кременчука майна із спільної власності територіальних громад сіл, селищ, міст Полтавської області</w:t>
      </w:r>
      <w:r w:rsidR="00FF5645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відповіддю </w:t>
      </w:r>
      <w:r w:rsidR="00FF5645" w:rsidRPr="00FF5645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майном Полтавської обласн</w:t>
      </w:r>
      <w:r w:rsidR="00FF5645">
        <w:rPr>
          <w:rFonts w:ascii="Times New Roman" w:hAnsi="Times New Roman" w:cs="Times New Roman"/>
          <w:sz w:val="28"/>
          <w:szCs w:val="28"/>
          <w:lang w:val="uk-UA"/>
        </w:rPr>
        <w:t xml:space="preserve">ої ради </w:t>
      </w:r>
      <w:r w:rsidR="00FF5645" w:rsidRPr="00FF5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26.01.2017 </w:t>
      </w:r>
      <w:r w:rsidR="00397C97">
        <w:rPr>
          <w:rFonts w:ascii="Times New Roman" w:hAnsi="Times New Roman" w:cs="Times New Roman"/>
          <w:sz w:val="28"/>
          <w:szCs w:val="28"/>
          <w:lang w:val="uk-UA"/>
        </w:rPr>
        <w:t>№ 140/01-16</w:t>
      </w:r>
      <w:r w:rsidR="00897A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97AA2" w:rsidRPr="00897AA2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рішення Кременчуцької міської ради Полтавської області  від  13 червня 2017 року «Про</w:t>
      </w:r>
      <w:r w:rsidR="00897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надання згоди на прийняття до </w:t>
      </w:r>
      <w:r w:rsidR="00897AA2" w:rsidRPr="00897AA2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 власності територіальної  громади  міста  Кременчука майна  із  спільної  власності  територіальних громад сіл,  селищ, міст Полтавської області», рішення Полтавської обласної ради від 16 лютого 2018 року № 633 «Про приймання-передачу майна спільної власності територіальних громад  сіл,  селищ, міст Полтавської області»</w:t>
      </w:r>
      <w:r w:rsidR="00897A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6E3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7E6E35" w:rsidRDefault="007E6E35" w:rsidP="00FF564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FF5645">
        <w:rPr>
          <w:rFonts w:ascii="Times New Roman" w:hAnsi="Times New Roman" w:cs="Times New Roman"/>
          <w:sz w:val="28"/>
          <w:szCs w:val="28"/>
          <w:lang w:val="uk-UA"/>
        </w:rPr>
        <w:t>Обʼєктом</w:t>
      </w:r>
      <w:proofErr w:type="spellEnd"/>
      <w:r w:rsidR="00FF5645">
        <w:rPr>
          <w:rFonts w:ascii="Times New Roman" w:hAnsi="Times New Roman" w:cs="Times New Roman"/>
          <w:sz w:val="28"/>
          <w:szCs w:val="28"/>
          <w:lang w:val="uk-UA"/>
        </w:rPr>
        <w:t xml:space="preserve"> передачі є медичне обладнання: </w:t>
      </w:r>
      <w:r w:rsidR="00FF5645" w:rsidRPr="00FF5645">
        <w:rPr>
          <w:rFonts w:ascii="Times New Roman" w:eastAsia="Times New Roman" w:hAnsi="Times New Roman" w:cs="Times New Roman"/>
          <w:sz w:val="28"/>
          <w:szCs w:val="28"/>
          <w:lang w:val="uk-UA"/>
        </w:rPr>
        <w:t>стійк</w:t>
      </w:r>
      <w:r w:rsidR="00FF56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97C97">
        <w:rPr>
          <w:rFonts w:ascii="Times New Roman" w:hAnsi="Times New Roman" w:cs="Times New Roman"/>
          <w:sz w:val="28"/>
          <w:szCs w:val="28"/>
          <w:lang w:val="uk-UA"/>
        </w:rPr>
        <w:t xml:space="preserve"> для введення наркозу (</w:t>
      </w:r>
      <w:proofErr w:type="spellStart"/>
      <w:r w:rsidR="00397C97">
        <w:rPr>
          <w:rFonts w:ascii="Times New Roman" w:hAnsi="Times New Roman" w:cs="Times New Roman"/>
          <w:sz w:val="28"/>
          <w:szCs w:val="28"/>
          <w:lang w:val="uk-UA"/>
        </w:rPr>
        <w:t>Лівіус</w:t>
      </w:r>
      <w:proofErr w:type="spellEnd"/>
      <w:r w:rsidR="00397C9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F5645" w:rsidRPr="00FF5645">
        <w:rPr>
          <w:rFonts w:ascii="Times New Roman" w:eastAsia="Times New Roman" w:hAnsi="Times New Roman" w:cs="Times New Roman"/>
          <w:sz w:val="28"/>
          <w:szCs w:val="28"/>
          <w:lang w:val="uk-UA"/>
        </w:rPr>
        <w:t>1993 року випуску</w:t>
      </w:r>
      <w:r w:rsidR="00FF5645"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="00FF5645" w:rsidRPr="00FF5645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FF564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F5645" w:rsidRPr="00FF5645">
        <w:rPr>
          <w:rFonts w:ascii="Times New Roman" w:hAnsi="Times New Roman" w:cs="Times New Roman"/>
          <w:sz w:val="28"/>
          <w:szCs w:val="28"/>
          <w:lang w:val="uk-UA"/>
        </w:rPr>
        <w:t xml:space="preserve"> заклад «Кременчуцький обласний госпіталь </w:t>
      </w:r>
      <w:r w:rsidR="00FF5645" w:rsidRPr="00FF5645">
        <w:rPr>
          <w:rFonts w:ascii="Times New Roman" w:eastAsia="Times New Roman" w:hAnsi="Times New Roman" w:cs="Times New Roman"/>
          <w:sz w:val="28"/>
          <w:szCs w:val="28"/>
          <w:lang w:val="uk-UA"/>
        </w:rPr>
        <w:t>для ветеранів війни»</w:t>
      </w:r>
      <w:r w:rsidR="00EA49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Полтавської обласної ради</w:t>
      </w:r>
      <w:r w:rsidR="006456AA">
        <w:rPr>
          <w:rFonts w:ascii="Times New Roman" w:hAnsi="Times New Roman" w:cs="Times New Roman"/>
          <w:sz w:val="28"/>
          <w:szCs w:val="28"/>
          <w:lang w:val="uk-UA"/>
        </w:rPr>
        <w:t xml:space="preserve">, що є </w:t>
      </w:r>
      <w:proofErr w:type="spellStart"/>
      <w:r w:rsidR="006456AA">
        <w:rPr>
          <w:rFonts w:ascii="Times New Roman" w:hAnsi="Times New Roman" w:cs="Times New Roman"/>
          <w:sz w:val="28"/>
          <w:szCs w:val="28"/>
          <w:lang w:val="uk-UA"/>
        </w:rPr>
        <w:t>балансоутримувачем</w:t>
      </w:r>
      <w:proofErr w:type="spellEnd"/>
      <w:r w:rsidR="006456AA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зазначеного майна,</w:t>
      </w:r>
      <w:r w:rsidR="00FF5645">
        <w:rPr>
          <w:rFonts w:ascii="Times New Roman" w:hAnsi="Times New Roman" w:cs="Times New Roman"/>
          <w:sz w:val="28"/>
          <w:szCs w:val="28"/>
          <w:lang w:val="uk-UA"/>
        </w:rPr>
        <w:t xml:space="preserve"> отримав дане обладнання в якості гуманітарного вантажу від Спілки Робітничих Самаритян «АРБАЙТЕР-САМАРІТЕР-БУНД», яке на даний час не використовується</w:t>
      </w:r>
      <w:r w:rsidR="006456AA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FF5645">
        <w:rPr>
          <w:rFonts w:ascii="Times New Roman" w:hAnsi="Times New Roman" w:cs="Times New Roman"/>
          <w:sz w:val="28"/>
          <w:szCs w:val="28"/>
          <w:lang w:val="uk-UA"/>
        </w:rPr>
        <w:t>знаходиться на зберіганні</w:t>
      </w:r>
      <w:r w:rsidR="00897A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987">
        <w:rPr>
          <w:rFonts w:ascii="Times New Roman" w:hAnsi="Times New Roman" w:cs="Times New Roman"/>
          <w:sz w:val="28"/>
          <w:szCs w:val="28"/>
          <w:lang w:val="uk-UA"/>
        </w:rPr>
        <w:t xml:space="preserve">на складі </w:t>
      </w:r>
      <w:r w:rsidR="00897AA2">
        <w:rPr>
          <w:rFonts w:ascii="Times New Roman" w:hAnsi="Times New Roman" w:cs="Times New Roman"/>
          <w:sz w:val="28"/>
          <w:szCs w:val="28"/>
          <w:lang w:val="uk-UA"/>
        </w:rPr>
        <w:t>(амортизація на період зберігання не нараховується</w:t>
      </w:r>
      <w:r w:rsidR="00EA4987">
        <w:rPr>
          <w:rFonts w:ascii="Times New Roman" w:hAnsi="Times New Roman" w:cs="Times New Roman"/>
          <w:sz w:val="28"/>
          <w:szCs w:val="28"/>
          <w:lang w:val="uk-UA"/>
        </w:rPr>
        <w:t xml:space="preserve"> і тому дорівнює 0,00 грн.</w:t>
      </w:r>
      <w:r w:rsidR="00897AA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F56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7C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0FC9" w:rsidRPr="00FF5645" w:rsidRDefault="007E6E35" w:rsidP="00FF5645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97AA2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="006456AA"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обладнання до комунальної власності територіальної громади міста </w:t>
      </w:r>
      <w:r w:rsidR="00897AA2">
        <w:rPr>
          <w:rFonts w:ascii="Times New Roman" w:hAnsi="Times New Roman" w:cs="Times New Roman"/>
          <w:sz w:val="28"/>
          <w:szCs w:val="28"/>
          <w:lang w:val="uk-UA"/>
        </w:rPr>
        <w:t>майно буде зараховано на баланс</w:t>
      </w:r>
      <w:r w:rsidR="006456AA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</w:t>
      </w:r>
      <w:r w:rsidR="00897AA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456AA">
        <w:rPr>
          <w:rFonts w:ascii="Times New Roman" w:hAnsi="Times New Roman" w:cs="Times New Roman"/>
          <w:sz w:val="28"/>
          <w:szCs w:val="28"/>
          <w:lang w:val="uk-UA"/>
        </w:rPr>
        <w:t xml:space="preserve"> першо</w:t>
      </w:r>
      <w:r w:rsidR="00897AA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456AA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897AA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456AA">
        <w:rPr>
          <w:rFonts w:ascii="Times New Roman" w:hAnsi="Times New Roman" w:cs="Times New Roman"/>
          <w:sz w:val="28"/>
          <w:szCs w:val="28"/>
          <w:lang w:val="uk-UA"/>
        </w:rPr>
        <w:t xml:space="preserve"> лікарн</w:t>
      </w:r>
      <w:r w:rsidR="00897AA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456AA">
        <w:rPr>
          <w:rFonts w:ascii="Times New Roman" w:hAnsi="Times New Roman" w:cs="Times New Roman"/>
          <w:sz w:val="28"/>
          <w:szCs w:val="28"/>
          <w:lang w:val="uk-UA"/>
        </w:rPr>
        <w:t xml:space="preserve"> ім. О.Т.</w:t>
      </w:r>
      <w:proofErr w:type="spellStart"/>
      <w:r w:rsidR="006456AA">
        <w:rPr>
          <w:rFonts w:ascii="Times New Roman" w:hAnsi="Times New Roman" w:cs="Times New Roman"/>
          <w:sz w:val="28"/>
          <w:szCs w:val="28"/>
          <w:lang w:val="uk-UA"/>
        </w:rPr>
        <w:t>Богаєвського</w:t>
      </w:r>
      <w:proofErr w:type="spellEnd"/>
      <w:r w:rsidR="006456AA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екстреної медичної хірургічної допомоги</w:t>
      </w:r>
      <w:r w:rsidR="00397C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C97">
        <w:rPr>
          <w:rFonts w:ascii="Times New Roman" w:hAnsi="Times New Roman" w:cs="Times New Roman"/>
          <w:sz w:val="28"/>
          <w:szCs w:val="28"/>
          <w:lang w:val="uk-UA"/>
        </w:rPr>
        <w:t xml:space="preserve">(письмова згода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від 17.11.2016</w:t>
      </w:r>
      <w:r w:rsidR="00397C9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70B09" w:rsidRDefault="00270B09" w:rsidP="0053560B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270B09" w:rsidRDefault="00270B09" w:rsidP="0053560B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025E52" w:rsidRDefault="00025E52" w:rsidP="0053560B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025E52" w:rsidRDefault="00897AA2" w:rsidP="0053560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025E52" w:rsidRPr="00025E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ачальник Управління міського </w:t>
      </w:r>
    </w:p>
    <w:p w:rsidR="00025E52" w:rsidRDefault="00025E52" w:rsidP="0053560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E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 Кременчуцької міської ради </w:t>
      </w:r>
    </w:p>
    <w:p w:rsidR="00087372" w:rsidRDefault="00025E5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E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</w:t>
      </w:r>
      <w:r w:rsidRPr="00025E52">
        <w:rPr>
          <w:rFonts w:ascii="Times New Roman" w:hAnsi="Times New Roman" w:cs="Times New Roman"/>
          <w:b/>
          <w:sz w:val="28"/>
          <w:szCs w:val="28"/>
          <w:lang w:val="uk-UA"/>
        </w:rPr>
        <w:t>О.О.ЩЕРБІНА</w:t>
      </w:r>
    </w:p>
    <w:p w:rsidR="00087372" w:rsidRDefault="000873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372" w:rsidRDefault="000873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372" w:rsidRDefault="000873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372" w:rsidRDefault="000873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372" w:rsidRDefault="0008737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87372" w:rsidSect="008C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B55"/>
    <w:rsid w:val="00025E52"/>
    <w:rsid w:val="00045789"/>
    <w:rsid w:val="000823F0"/>
    <w:rsid w:val="00087372"/>
    <w:rsid w:val="00092F3B"/>
    <w:rsid w:val="000B742A"/>
    <w:rsid w:val="00250124"/>
    <w:rsid w:val="00270B09"/>
    <w:rsid w:val="002D55D4"/>
    <w:rsid w:val="003103E5"/>
    <w:rsid w:val="003427AC"/>
    <w:rsid w:val="00397C97"/>
    <w:rsid w:val="00446675"/>
    <w:rsid w:val="00491529"/>
    <w:rsid w:val="004A6BD8"/>
    <w:rsid w:val="004D76B8"/>
    <w:rsid w:val="0053560B"/>
    <w:rsid w:val="00584A95"/>
    <w:rsid w:val="006456AA"/>
    <w:rsid w:val="006A0D66"/>
    <w:rsid w:val="00765002"/>
    <w:rsid w:val="007A5108"/>
    <w:rsid w:val="007E6E35"/>
    <w:rsid w:val="0084374D"/>
    <w:rsid w:val="00897AA2"/>
    <w:rsid w:val="008C08F1"/>
    <w:rsid w:val="009132BA"/>
    <w:rsid w:val="00913E79"/>
    <w:rsid w:val="00945B55"/>
    <w:rsid w:val="00A570F2"/>
    <w:rsid w:val="00B65561"/>
    <w:rsid w:val="00B76DFA"/>
    <w:rsid w:val="00C63B21"/>
    <w:rsid w:val="00C82132"/>
    <w:rsid w:val="00C96229"/>
    <w:rsid w:val="00DB27CF"/>
    <w:rsid w:val="00DF0FC9"/>
    <w:rsid w:val="00E8360D"/>
    <w:rsid w:val="00EA4987"/>
    <w:rsid w:val="00FA68EF"/>
    <w:rsid w:val="00FE6CAA"/>
    <w:rsid w:val="00FF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B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2017-06-21T05:12:00Z</cp:lastPrinted>
  <dcterms:created xsi:type="dcterms:W3CDTF">2016-11-24T13:07:00Z</dcterms:created>
  <dcterms:modified xsi:type="dcterms:W3CDTF">2018-03-16T08:19:00Z</dcterms:modified>
</cp:coreProperties>
</file>