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6827" w14:textId="77777777" w:rsidR="007252A4" w:rsidRDefault="000053B1" w:rsidP="00234942">
      <w:pPr>
        <w:pStyle w:val="a6"/>
        <w:keepNext/>
        <w:widowControl w:val="0"/>
        <w:tabs>
          <w:tab w:val="left" w:pos="851"/>
          <w:tab w:val="left" w:pos="1843"/>
        </w:tabs>
        <w:jc w:val="center"/>
        <w:rPr>
          <w:b/>
          <w:color w:val="000000"/>
          <w:spacing w:val="-4"/>
        </w:rPr>
      </w:pPr>
      <w:r>
        <w:rPr>
          <w:b/>
          <w:color w:val="000000"/>
          <w:spacing w:val="-4"/>
        </w:rPr>
        <w:t>ПОЯСНЮВАЛЬНА ЗАПИСКА</w:t>
      </w:r>
    </w:p>
    <w:p w14:paraId="51EE55E4" w14:textId="77777777" w:rsidR="007252A4" w:rsidRDefault="007252A4" w:rsidP="00234942">
      <w:pPr>
        <w:pStyle w:val="a6"/>
        <w:keepNext/>
        <w:widowControl w:val="0"/>
        <w:tabs>
          <w:tab w:val="left" w:pos="851"/>
          <w:tab w:val="left" w:pos="1843"/>
        </w:tabs>
        <w:rPr>
          <w:b/>
          <w:color w:val="000000"/>
          <w:spacing w:val="-4"/>
        </w:rPr>
      </w:pPr>
    </w:p>
    <w:p w14:paraId="3F61EEBC" w14:textId="4DACC914" w:rsidR="008A6B92" w:rsidRDefault="008A6B92" w:rsidP="00234942">
      <w:pPr>
        <w:shd w:val="clear" w:color="auto" w:fill="FFFFFF"/>
        <w:spacing w:after="0" w:line="240" w:lineRule="auto"/>
        <w:jc w:val="center"/>
        <w:rPr>
          <w:rFonts w:ascii="Times New Roman" w:hAnsi="Times New Roman" w:cs="Times New Roman"/>
          <w:b/>
          <w:color w:val="000000"/>
          <w:sz w:val="28"/>
          <w:szCs w:val="28"/>
          <w:lang w:val="uk-UA" w:eastAsia="ar-SA"/>
        </w:rPr>
      </w:pPr>
      <w:r w:rsidRPr="00E843A5">
        <w:rPr>
          <w:rFonts w:ascii="Times New Roman" w:hAnsi="Times New Roman" w:cs="Times New Roman"/>
          <w:b/>
          <w:color w:val="000000"/>
          <w:spacing w:val="-4"/>
          <w:sz w:val="28"/>
          <w:szCs w:val="28"/>
          <w:lang w:val="uk-UA"/>
        </w:rPr>
        <w:t xml:space="preserve">до </w:t>
      </w:r>
      <w:r w:rsidR="00950E28">
        <w:rPr>
          <w:rFonts w:ascii="Times New Roman" w:hAnsi="Times New Roman" w:cs="Times New Roman"/>
          <w:b/>
          <w:color w:val="000000"/>
          <w:spacing w:val="-4"/>
          <w:sz w:val="28"/>
          <w:szCs w:val="28"/>
          <w:lang w:val="uk-UA"/>
        </w:rPr>
        <w:t>проєкту</w:t>
      </w:r>
      <w:r w:rsidR="00364E00" w:rsidRPr="009B6CDA">
        <w:rPr>
          <w:rFonts w:ascii="Times New Roman" w:hAnsi="Times New Roman" w:cs="Times New Roman"/>
          <w:b/>
          <w:color w:val="000000"/>
          <w:spacing w:val="-4"/>
          <w:sz w:val="28"/>
          <w:szCs w:val="28"/>
          <w:lang w:val="uk-UA"/>
        </w:rPr>
        <w:t xml:space="preserve"> </w:t>
      </w:r>
      <w:r w:rsidRPr="009B6CDA">
        <w:rPr>
          <w:rFonts w:ascii="Times New Roman" w:hAnsi="Times New Roman" w:cs="Times New Roman"/>
          <w:b/>
          <w:color w:val="000000"/>
          <w:spacing w:val="-4"/>
          <w:sz w:val="28"/>
          <w:szCs w:val="28"/>
          <w:lang w:val="uk-UA"/>
        </w:rPr>
        <w:t>ріш</w:t>
      </w:r>
      <w:r w:rsidR="00164807" w:rsidRPr="009B6CDA">
        <w:rPr>
          <w:rFonts w:ascii="Times New Roman" w:hAnsi="Times New Roman" w:cs="Times New Roman"/>
          <w:b/>
          <w:color w:val="000000"/>
          <w:spacing w:val="-4"/>
          <w:sz w:val="28"/>
          <w:szCs w:val="28"/>
          <w:lang w:val="uk-UA"/>
        </w:rPr>
        <w:t xml:space="preserve">ення Кременчуцької міської ради </w:t>
      </w:r>
      <w:r w:rsidRPr="009B6CDA">
        <w:rPr>
          <w:rFonts w:ascii="Times New Roman" w:hAnsi="Times New Roman" w:cs="Times New Roman"/>
          <w:b/>
          <w:color w:val="000000"/>
          <w:spacing w:val="-4"/>
          <w:sz w:val="28"/>
          <w:szCs w:val="28"/>
          <w:lang w:val="uk-UA"/>
        </w:rPr>
        <w:t>Кременчуцького району Полтавської області</w:t>
      </w:r>
      <w:r w:rsidR="000053B1" w:rsidRPr="009B6CDA">
        <w:rPr>
          <w:rFonts w:ascii="Times New Roman" w:hAnsi="Times New Roman" w:cs="Times New Roman"/>
          <w:b/>
          <w:color w:val="000000"/>
          <w:spacing w:val="-4"/>
          <w:sz w:val="28"/>
          <w:szCs w:val="28"/>
          <w:lang w:val="uk-UA"/>
        </w:rPr>
        <w:t xml:space="preserve"> </w:t>
      </w:r>
      <w:r w:rsidRPr="009B6CDA">
        <w:rPr>
          <w:rFonts w:ascii="Times New Roman" w:hAnsi="Times New Roman" w:cs="Times New Roman"/>
          <w:b/>
          <w:color w:val="000000"/>
          <w:sz w:val="28"/>
          <w:szCs w:val="28"/>
          <w:lang w:val="uk-UA" w:eastAsia="ar-SA"/>
        </w:rPr>
        <w:t>«</w:t>
      </w:r>
      <w:r w:rsidR="00F915CC" w:rsidRPr="009E7581">
        <w:rPr>
          <w:rFonts w:ascii="Times New Roman" w:hAnsi="Times New Roman"/>
          <w:b/>
          <w:bCs/>
          <w:sz w:val="28"/>
          <w:szCs w:val="28"/>
          <w:lang w:val="uk-UA" w:eastAsia="ru-RU"/>
        </w:rPr>
        <w:t>Про затвердження Комплексної</w:t>
      </w:r>
      <w:r w:rsidR="00F915CC">
        <w:rPr>
          <w:rFonts w:ascii="Times New Roman" w:hAnsi="Times New Roman"/>
          <w:b/>
          <w:bCs/>
          <w:sz w:val="28"/>
          <w:szCs w:val="28"/>
          <w:lang w:val="uk-UA" w:eastAsia="ru-RU"/>
        </w:rPr>
        <w:t xml:space="preserve"> </w:t>
      </w:r>
      <w:r w:rsidR="00F915CC" w:rsidRPr="009E7581">
        <w:rPr>
          <w:rFonts w:ascii="Times New Roman" w:hAnsi="Times New Roman"/>
          <w:b/>
          <w:bCs/>
          <w:sz w:val="28"/>
          <w:szCs w:val="28"/>
          <w:lang w:val="uk-UA" w:eastAsia="ru-RU"/>
        </w:rPr>
        <w:t>програми «Молодь Кременчука»</w:t>
      </w:r>
      <w:r w:rsidR="00F915CC">
        <w:rPr>
          <w:rFonts w:ascii="Times New Roman" w:hAnsi="Times New Roman"/>
          <w:b/>
          <w:bCs/>
          <w:sz w:val="28"/>
          <w:szCs w:val="28"/>
          <w:lang w:val="uk-UA" w:eastAsia="ru-RU"/>
        </w:rPr>
        <w:t xml:space="preserve"> </w:t>
      </w:r>
      <w:r w:rsidR="00F915CC" w:rsidRPr="009E7581">
        <w:rPr>
          <w:rFonts w:ascii="Times New Roman" w:hAnsi="Times New Roman"/>
          <w:b/>
          <w:bCs/>
          <w:sz w:val="28"/>
          <w:szCs w:val="28"/>
          <w:lang w:val="uk-UA" w:eastAsia="ru-RU"/>
        </w:rPr>
        <w:t>н</w:t>
      </w:r>
      <w:r w:rsidR="00F915CC">
        <w:rPr>
          <w:rFonts w:ascii="Times New Roman" w:hAnsi="Times New Roman"/>
          <w:b/>
          <w:bCs/>
          <w:sz w:val="28"/>
          <w:szCs w:val="28"/>
          <w:lang w:val="uk-UA" w:eastAsia="ru-RU"/>
        </w:rPr>
        <w:t>а 2026-</w:t>
      </w:r>
      <w:r w:rsidR="00F915CC" w:rsidRPr="009E7581">
        <w:rPr>
          <w:rFonts w:ascii="Times New Roman" w:hAnsi="Times New Roman"/>
          <w:b/>
          <w:bCs/>
          <w:sz w:val="28"/>
          <w:szCs w:val="28"/>
          <w:lang w:val="uk-UA" w:eastAsia="ru-RU"/>
        </w:rPr>
        <w:t>20</w:t>
      </w:r>
      <w:r w:rsidR="00F915CC">
        <w:rPr>
          <w:rFonts w:ascii="Times New Roman" w:hAnsi="Times New Roman"/>
          <w:b/>
          <w:bCs/>
          <w:sz w:val="28"/>
          <w:szCs w:val="28"/>
          <w:lang w:val="uk-UA" w:eastAsia="ru-RU"/>
        </w:rPr>
        <w:t>30</w:t>
      </w:r>
      <w:r w:rsidR="00F915CC" w:rsidRPr="009E7581">
        <w:rPr>
          <w:rFonts w:ascii="Times New Roman" w:hAnsi="Times New Roman"/>
          <w:b/>
          <w:bCs/>
          <w:sz w:val="28"/>
          <w:szCs w:val="28"/>
          <w:lang w:val="uk-UA" w:eastAsia="ru-RU"/>
        </w:rPr>
        <w:t xml:space="preserve"> роки</w:t>
      </w:r>
      <w:r w:rsidRPr="009B6CDA">
        <w:rPr>
          <w:rFonts w:ascii="Times New Roman" w:hAnsi="Times New Roman" w:cs="Times New Roman"/>
          <w:b/>
          <w:color w:val="000000"/>
          <w:sz w:val="28"/>
          <w:szCs w:val="28"/>
          <w:lang w:val="uk-UA" w:eastAsia="ar-SA"/>
        </w:rPr>
        <w:t>»</w:t>
      </w:r>
    </w:p>
    <w:p w14:paraId="4CCA127B" w14:textId="77777777" w:rsidR="00F915CC" w:rsidRPr="00F915CC" w:rsidRDefault="00F915CC" w:rsidP="00234942">
      <w:pPr>
        <w:shd w:val="clear" w:color="auto" w:fill="FFFFFF"/>
        <w:spacing w:after="0" w:line="240" w:lineRule="auto"/>
        <w:jc w:val="center"/>
        <w:rPr>
          <w:rFonts w:ascii="Times New Roman" w:hAnsi="Times New Roman"/>
          <w:b/>
          <w:bCs/>
          <w:sz w:val="28"/>
          <w:szCs w:val="28"/>
          <w:lang w:val="uk-UA" w:eastAsia="ru-RU"/>
        </w:rPr>
      </w:pPr>
    </w:p>
    <w:p w14:paraId="07A61E29" w14:textId="4B5C8FE6" w:rsidR="000007BF" w:rsidRPr="000710EF" w:rsidRDefault="00F915CC" w:rsidP="000710EF">
      <w:pPr>
        <w:spacing w:after="0" w:line="240" w:lineRule="auto"/>
        <w:ind w:firstLine="567"/>
        <w:jc w:val="both"/>
        <w:rPr>
          <w:rFonts w:ascii="Times New Roman" w:hAnsi="Times New Roman" w:cs="Times New Roman"/>
          <w:sz w:val="28"/>
          <w:szCs w:val="28"/>
          <w:lang w:val="uk-UA"/>
        </w:rPr>
      </w:pPr>
      <w:r w:rsidRPr="000710EF">
        <w:rPr>
          <w:rFonts w:ascii="Times New Roman" w:hAnsi="Times New Roman" w:cs="Times New Roman"/>
          <w:sz w:val="28"/>
          <w:szCs w:val="28"/>
          <w:lang w:val="uk-UA"/>
        </w:rPr>
        <w:t xml:space="preserve">У зв’язку з закінченням </w:t>
      </w:r>
      <w:r w:rsidR="00207A2A">
        <w:rPr>
          <w:rFonts w:ascii="Times New Roman" w:hAnsi="Times New Roman" w:cs="Times New Roman"/>
          <w:sz w:val="28"/>
          <w:szCs w:val="28"/>
          <w:lang w:val="uk-UA"/>
        </w:rPr>
        <w:t xml:space="preserve">періоду дії </w:t>
      </w:r>
      <w:r w:rsidRPr="000710EF">
        <w:rPr>
          <w:rFonts w:ascii="Times New Roman" w:hAnsi="Times New Roman" w:cs="Times New Roman"/>
          <w:sz w:val="28"/>
          <w:szCs w:val="28"/>
          <w:lang w:val="uk-UA"/>
        </w:rPr>
        <w:t>Комплексної програми «Молодь Кременчука» на 2021-2025 роки</w:t>
      </w:r>
      <w:r w:rsidR="00135EEB" w:rsidRPr="000710EF">
        <w:rPr>
          <w:rFonts w:ascii="Times New Roman" w:hAnsi="Times New Roman" w:cs="Times New Roman"/>
          <w:sz w:val="28"/>
          <w:szCs w:val="28"/>
          <w:lang w:val="uk-UA"/>
        </w:rPr>
        <w:t xml:space="preserve"> </w:t>
      </w:r>
      <w:r w:rsidR="000007BF" w:rsidRPr="000710EF">
        <w:rPr>
          <w:rFonts w:ascii="Times New Roman" w:hAnsi="Times New Roman" w:cs="Times New Roman"/>
          <w:sz w:val="28"/>
          <w:szCs w:val="28"/>
          <w:lang w:val="uk-UA"/>
        </w:rPr>
        <w:t>та з метою продовження надання системної підтримки розвитку молоді міста, розроблено нову</w:t>
      </w:r>
      <w:r w:rsidR="00DF218F">
        <w:rPr>
          <w:rFonts w:ascii="Times New Roman" w:hAnsi="Times New Roman" w:cs="Times New Roman"/>
          <w:sz w:val="28"/>
          <w:szCs w:val="28"/>
          <w:lang w:val="uk-UA"/>
        </w:rPr>
        <w:t xml:space="preserve"> Комплексну</w:t>
      </w:r>
      <w:r w:rsidR="000007BF" w:rsidRPr="000710EF">
        <w:rPr>
          <w:rFonts w:ascii="Times New Roman" w:hAnsi="Times New Roman" w:cs="Times New Roman"/>
          <w:sz w:val="28"/>
          <w:szCs w:val="28"/>
          <w:lang w:val="uk-UA"/>
        </w:rPr>
        <w:t xml:space="preserve"> програму на 2026–2030 роки. Її створення обумовлене необхідністю реалізації сучасної державної молодіжної політики та стратегічних настанов на національному й місцевому рівнях. Зокрема, Національна молодіжна стратегія до 2030 року (Указ Президента України від 12.03.2021 №</w:t>
      </w:r>
      <w:r w:rsidR="00DF218F">
        <w:rPr>
          <w:rFonts w:ascii="Times New Roman" w:hAnsi="Times New Roman" w:cs="Times New Roman"/>
          <w:sz w:val="28"/>
          <w:szCs w:val="28"/>
          <w:lang w:val="uk-UA"/>
        </w:rPr>
        <w:t xml:space="preserve"> </w:t>
      </w:r>
      <w:r w:rsidR="000007BF" w:rsidRPr="000710EF">
        <w:rPr>
          <w:rFonts w:ascii="Times New Roman" w:hAnsi="Times New Roman" w:cs="Times New Roman"/>
          <w:sz w:val="28"/>
          <w:szCs w:val="28"/>
          <w:lang w:val="uk-UA"/>
        </w:rPr>
        <w:t>94/2021) передбачає розроблення та затвердження місцевих цільових програм підтримки молоді. Закон України «Про основні засади молодіжної політики» (27.04.2021, №</w:t>
      </w:r>
      <w:r w:rsidR="00DF218F">
        <w:rPr>
          <w:rFonts w:ascii="Times New Roman" w:hAnsi="Times New Roman" w:cs="Times New Roman"/>
          <w:sz w:val="28"/>
          <w:szCs w:val="28"/>
          <w:lang w:val="uk-UA"/>
        </w:rPr>
        <w:t xml:space="preserve"> </w:t>
      </w:r>
      <w:r w:rsidR="000007BF" w:rsidRPr="000710EF">
        <w:rPr>
          <w:rFonts w:ascii="Times New Roman" w:hAnsi="Times New Roman" w:cs="Times New Roman"/>
          <w:sz w:val="28"/>
          <w:szCs w:val="28"/>
          <w:lang w:val="uk-UA"/>
        </w:rPr>
        <w:t>1414-IX) закріплює сучасні підходи до участі молоді, проголошуючи молодь рівноправним партнером у розробці рішень. Молодіжна політика – це не про молодь як об’єкт, а про молодь як партнера.</w:t>
      </w:r>
    </w:p>
    <w:p w14:paraId="428ECB97" w14:textId="06F49301" w:rsidR="000007BF" w:rsidRPr="000710EF" w:rsidRDefault="00905EE6" w:rsidP="000710E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Радником міського голови апарату міського голови спільно з д</w:t>
      </w:r>
      <w:r w:rsidR="000007BF" w:rsidRPr="000710EF">
        <w:rPr>
          <w:rFonts w:ascii="Times New Roman" w:hAnsi="Times New Roman" w:cs="Times New Roman"/>
          <w:sz w:val="28"/>
          <w:szCs w:val="28"/>
          <w:lang w:val="uk-UA"/>
        </w:rPr>
        <w:t xml:space="preserve">епартаментом молоді та спорту Кременчуцької міської ради Кременчуцького району Полтавської області було розроблено нову Комплексну програму «Молодь Кременчука» на 2026–2030 роки. Програма окреслює пріоритетні напрямки діяльності молодіжних об’єднань, громадських організацій, учнівських та студентських рад та виконавчих органів ради у вирішенні соціальних, освітніх, культурних, спортивних та економічних питань, що стосуються молоді. Вона спрямована на забезпечення умов для всебічної самореалізації та розвитку потенціалу молодих </w:t>
      </w:r>
      <w:proofErr w:type="spellStart"/>
      <w:r w:rsidR="000007BF" w:rsidRPr="000710EF">
        <w:rPr>
          <w:rFonts w:ascii="Times New Roman" w:hAnsi="Times New Roman" w:cs="Times New Roman"/>
          <w:sz w:val="28"/>
          <w:szCs w:val="28"/>
          <w:lang w:val="uk-UA"/>
        </w:rPr>
        <w:t>кременчужан</w:t>
      </w:r>
      <w:proofErr w:type="spellEnd"/>
      <w:r w:rsidR="000007BF" w:rsidRPr="000710EF">
        <w:rPr>
          <w:rFonts w:ascii="Times New Roman" w:hAnsi="Times New Roman" w:cs="Times New Roman"/>
          <w:sz w:val="28"/>
          <w:szCs w:val="28"/>
          <w:lang w:val="uk-UA"/>
        </w:rPr>
        <w:t>, їх активної участі в житті громади.</w:t>
      </w:r>
    </w:p>
    <w:p w14:paraId="1F7D7662" w14:textId="40F619F8" w:rsidR="00EC5095" w:rsidRPr="000710EF" w:rsidRDefault="00234942" w:rsidP="000710EF">
      <w:pPr>
        <w:tabs>
          <w:tab w:val="left" w:pos="5475"/>
        </w:tabs>
        <w:suppressAutoHyphens/>
        <w:spacing w:after="0" w:line="240" w:lineRule="auto"/>
        <w:ind w:firstLine="720"/>
        <w:jc w:val="both"/>
        <w:rPr>
          <w:rFonts w:ascii="Times New Roman" w:hAnsi="Times New Roman" w:cs="Times New Roman"/>
          <w:sz w:val="28"/>
          <w:szCs w:val="28"/>
          <w:lang w:val="uk-UA"/>
        </w:rPr>
      </w:pPr>
      <w:r w:rsidRPr="000710EF">
        <w:rPr>
          <w:rFonts w:ascii="Times New Roman" w:hAnsi="Times New Roman" w:cs="Times New Roman"/>
          <w:sz w:val="28"/>
          <w:szCs w:val="28"/>
          <w:lang w:val="uk-UA"/>
        </w:rPr>
        <w:t xml:space="preserve">Комплексна програма «Молодь Кременчука» на 2026-2030 роки складається з 11 розділів, які включають 72 програми та </w:t>
      </w:r>
      <w:proofErr w:type="spellStart"/>
      <w:r w:rsidRPr="000710EF">
        <w:rPr>
          <w:rFonts w:ascii="Times New Roman" w:hAnsi="Times New Roman" w:cs="Times New Roman"/>
          <w:sz w:val="28"/>
          <w:szCs w:val="28"/>
          <w:lang w:val="uk-UA"/>
        </w:rPr>
        <w:t>проєкти</w:t>
      </w:r>
      <w:proofErr w:type="spellEnd"/>
      <w:r w:rsidRPr="000710EF">
        <w:rPr>
          <w:rFonts w:ascii="Times New Roman" w:hAnsi="Times New Roman" w:cs="Times New Roman"/>
          <w:sz w:val="28"/>
          <w:szCs w:val="28"/>
          <w:lang w:val="uk-UA"/>
        </w:rPr>
        <w:t>. Комплексна програма реалізовується департаментом молоді та спорту Кременчуцької міської ради Полтавської області спільно з виконавчими органами Кременчуцької міської ради, комунальними закладами міста, громадськими організаціями та ініціативними групами.</w:t>
      </w:r>
    </w:p>
    <w:p w14:paraId="42F209AF" w14:textId="77777777" w:rsidR="00234942" w:rsidRDefault="00234942" w:rsidP="00234942">
      <w:pPr>
        <w:tabs>
          <w:tab w:val="left" w:pos="5475"/>
        </w:tabs>
        <w:suppressAutoHyphens/>
        <w:spacing w:after="0" w:line="240" w:lineRule="auto"/>
        <w:ind w:firstLine="720"/>
        <w:jc w:val="both"/>
        <w:rPr>
          <w:rFonts w:ascii="Times New Roman" w:hAnsi="Times New Roman" w:cs="Times New Roman"/>
          <w:sz w:val="28"/>
          <w:szCs w:val="28"/>
          <w:lang w:val="uk-UA"/>
        </w:rPr>
      </w:pPr>
    </w:p>
    <w:p w14:paraId="3CF12AA1" w14:textId="77777777" w:rsidR="00234942" w:rsidRPr="00234942" w:rsidRDefault="00234942" w:rsidP="00234942">
      <w:pPr>
        <w:tabs>
          <w:tab w:val="left" w:pos="5475"/>
        </w:tabs>
        <w:suppressAutoHyphens/>
        <w:spacing w:after="0" w:line="240" w:lineRule="auto"/>
        <w:ind w:firstLine="720"/>
        <w:jc w:val="both"/>
        <w:rPr>
          <w:rFonts w:ascii="Times New Roman" w:hAnsi="Times New Roman" w:cs="Times New Roman"/>
          <w:sz w:val="28"/>
          <w:szCs w:val="28"/>
          <w:lang w:val="uk-UA"/>
        </w:rPr>
      </w:pPr>
    </w:p>
    <w:tbl>
      <w:tblPr>
        <w:tblW w:w="9747" w:type="dxa"/>
        <w:tblLook w:val="04A0" w:firstRow="1" w:lastRow="0" w:firstColumn="1" w:lastColumn="0" w:noHBand="0" w:noVBand="1"/>
      </w:tblPr>
      <w:tblGrid>
        <w:gridCol w:w="4361"/>
        <w:gridCol w:w="1560"/>
        <w:gridCol w:w="3826"/>
      </w:tblGrid>
      <w:tr w:rsidR="00EC5095" w:rsidRPr="00EC5095" w14:paraId="0A870027" w14:textId="77777777" w:rsidTr="00F915CC">
        <w:trPr>
          <w:trHeight w:val="624"/>
        </w:trPr>
        <w:tc>
          <w:tcPr>
            <w:tcW w:w="4361" w:type="dxa"/>
            <w:shd w:val="clear" w:color="auto" w:fill="auto"/>
          </w:tcPr>
          <w:p w14:paraId="6FE943C7" w14:textId="77777777" w:rsidR="00905EE6" w:rsidRDefault="00905EE6" w:rsidP="00234942">
            <w:pPr>
              <w:spacing w:after="0" w:line="240" w:lineRule="auto"/>
              <w:ind w:left="-105"/>
              <w:contextualSpacing/>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Радник міського голови </w:t>
            </w:r>
          </w:p>
          <w:p w14:paraId="5CAC4689" w14:textId="23758E85" w:rsidR="00EC5095" w:rsidRPr="00C37104" w:rsidRDefault="00905EE6" w:rsidP="00234942">
            <w:pPr>
              <w:spacing w:after="0" w:line="240" w:lineRule="auto"/>
              <w:ind w:left="-105"/>
              <w:contextualSpacing/>
              <w:jc w:val="both"/>
              <w:rPr>
                <w:rFonts w:ascii="Times New Roman" w:eastAsia="Courier New" w:hAnsi="Times New Roman" w:cs="Times New Roman"/>
                <w:b/>
                <w:color w:val="000000"/>
                <w:sz w:val="28"/>
                <w:szCs w:val="28"/>
                <w:lang w:val="uk-UA" w:eastAsia="uk-UA"/>
              </w:rPr>
            </w:pPr>
            <w:r>
              <w:rPr>
                <w:rFonts w:ascii="Times New Roman" w:hAnsi="Times New Roman" w:cs="Times New Roman"/>
                <w:b/>
                <w:sz w:val="28"/>
                <w:szCs w:val="28"/>
                <w:lang w:val="uk-UA" w:eastAsia="ru-RU"/>
              </w:rPr>
              <w:t>апарату міського голови</w:t>
            </w:r>
            <w:r w:rsidR="00EC5095" w:rsidRPr="00C37104">
              <w:rPr>
                <w:rFonts w:ascii="Times New Roman" w:hAnsi="Times New Roman" w:cs="Times New Roman"/>
                <w:b/>
                <w:sz w:val="28"/>
                <w:szCs w:val="28"/>
                <w:lang w:val="uk-UA" w:eastAsia="ru-RU"/>
              </w:rPr>
              <w:t xml:space="preserve"> </w:t>
            </w:r>
          </w:p>
        </w:tc>
        <w:tc>
          <w:tcPr>
            <w:tcW w:w="1560" w:type="dxa"/>
            <w:shd w:val="clear" w:color="auto" w:fill="auto"/>
          </w:tcPr>
          <w:p w14:paraId="581AD0F5" w14:textId="77777777" w:rsidR="00EC5095" w:rsidRPr="00C37104" w:rsidRDefault="00EC5095" w:rsidP="00234942">
            <w:pPr>
              <w:widowControl w:val="0"/>
              <w:spacing w:after="0" w:line="240" w:lineRule="auto"/>
              <w:rPr>
                <w:rFonts w:ascii="Times New Roman" w:eastAsia="Courier New" w:hAnsi="Times New Roman" w:cs="Times New Roman"/>
                <w:b/>
                <w:color w:val="000000"/>
                <w:sz w:val="28"/>
                <w:szCs w:val="28"/>
                <w:lang w:val="uk-UA" w:eastAsia="uk-UA"/>
              </w:rPr>
            </w:pPr>
          </w:p>
        </w:tc>
        <w:tc>
          <w:tcPr>
            <w:tcW w:w="3826" w:type="dxa"/>
            <w:shd w:val="clear" w:color="auto" w:fill="auto"/>
          </w:tcPr>
          <w:p w14:paraId="0038AB37" w14:textId="77777777" w:rsidR="00F915CC" w:rsidRDefault="00F915CC" w:rsidP="00234942">
            <w:pPr>
              <w:widowControl w:val="0"/>
              <w:spacing w:after="0" w:line="240" w:lineRule="auto"/>
              <w:jc w:val="right"/>
              <w:rPr>
                <w:rFonts w:ascii="Times New Roman" w:eastAsia="Courier New" w:hAnsi="Times New Roman" w:cs="Times New Roman"/>
                <w:b/>
                <w:color w:val="000000"/>
                <w:sz w:val="28"/>
                <w:szCs w:val="28"/>
                <w:lang w:val="uk-UA" w:eastAsia="uk-UA"/>
              </w:rPr>
            </w:pPr>
          </w:p>
          <w:p w14:paraId="645ACD68" w14:textId="464D6DAE" w:rsidR="00EC5095" w:rsidRPr="00C37104" w:rsidRDefault="00905EE6" w:rsidP="00234942">
            <w:pPr>
              <w:widowControl w:val="0"/>
              <w:spacing w:after="0" w:line="240" w:lineRule="auto"/>
              <w:jc w:val="right"/>
              <w:rPr>
                <w:rFonts w:ascii="Times New Roman" w:eastAsia="Courier New" w:hAnsi="Times New Roman" w:cs="Times New Roman"/>
                <w:b/>
                <w:color w:val="000000"/>
                <w:sz w:val="28"/>
                <w:szCs w:val="28"/>
                <w:lang w:val="uk-UA" w:eastAsia="uk-UA"/>
              </w:rPr>
            </w:pPr>
            <w:r>
              <w:rPr>
                <w:rFonts w:ascii="Times New Roman" w:eastAsia="Courier New" w:hAnsi="Times New Roman" w:cs="Times New Roman"/>
                <w:b/>
                <w:color w:val="000000"/>
                <w:sz w:val="28"/>
                <w:szCs w:val="28"/>
                <w:lang w:val="uk-UA" w:eastAsia="uk-UA"/>
              </w:rPr>
              <w:t>Ігор ШТЕФАН</w:t>
            </w:r>
          </w:p>
        </w:tc>
      </w:tr>
    </w:tbl>
    <w:p w14:paraId="1EA936E9" w14:textId="77777777" w:rsidR="00EC5095" w:rsidRPr="00A84702" w:rsidRDefault="00EC5095" w:rsidP="00A84702">
      <w:pPr>
        <w:spacing w:after="0" w:line="240" w:lineRule="auto"/>
        <w:ind w:firstLine="567"/>
        <w:jc w:val="both"/>
        <w:rPr>
          <w:rFonts w:ascii="Times New Roman" w:hAnsi="Times New Roman" w:cs="Times New Roman"/>
          <w:bCs/>
          <w:sz w:val="28"/>
          <w:szCs w:val="28"/>
          <w:lang w:val="uk-UA"/>
        </w:rPr>
      </w:pPr>
    </w:p>
    <w:sectPr w:rsidR="00EC5095" w:rsidRPr="00A84702" w:rsidSect="001B63B1">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80990"/>
    <w:multiLevelType w:val="hybridMultilevel"/>
    <w:tmpl w:val="13C24210"/>
    <w:lvl w:ilvl="0" w:tplc="2F3C91A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7DE1738D"/>
    <w:multiLevelType w:val="hybridMultilevel"/>
    <w:tmpl w:val="A7F00B94"/>
    <w:lvl w:ilvl="0" w:tplc="FAF66D0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569536469">
    <w:abstractNumId w:val="1"/>
  </w:num>
  <w:num w:numId="2" w16cid:durableId="153834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A72"/>
    <w:rsid w:val="000007BF"/>
    <w:rsid w:val="00002C06"/>
    <w:rsid w:val="000053B1"/>
    <w:rsid w:val="000710EF"/>
    <w:rsid w:val="00087823"/>
    <w:rsid w:val="000A0EA5"/>
    <w:rsid w:val="000F3FE4"/>
    <w:rsid w:val="001137AC"/>
    <w:rsid w:val="00115CA7"/>
    <w:rsid w:val="00125CCF"/>
    <w:rsid w:val="00135EEB"/>
    <w:rsid w:val="001423BD"/>
    <w:rsid w:val="00164807"/>
    <w:rsid w:val="00171965"/>
    <w:rsid w:val="001B63B1"/>
    <w:rsid w:val="00207A2A"/>
    <w:rsid w:val="00234942"/>
    <w:rsid w:val="00255278"/>
    <w:rsid w:val="00256B31"/>
    <w:rsid w:val="00266BAB"/>
    <w:rsid w:val="00272D52"/>
    <w:rsid w:val="00282E33"/>
    <w:rsid w:val="002869B0"/>
    <w:rsid w:val="002A7632"/>
    <w:rsid w:val="002C2424"/>
    <w:rsid w:val="002C682A"/>
    <w:rsid w:val="002E0B3A"/>
    <w:rsid w:val="00340037"/>
    <w:rsid w:val="00343A1D"/>
    <w:rsid w:val="00364E00"/>
    <w:rsid w:val="00382DFC"/>
    <w:rsid w:val="003B0D23"/>
    <w:rsid w:val="003B5EB7"/>
    <w:rsid w:val="003D232E"/>
    <w:rsid w:val="003D7BB3"/>
    <w:rsid w:val="004072C0"/>
    <w:rsid w:val="004116CE"/>
    <w:rsid w:val="00413662"/>
    <w:rsid w:val="00437D11"/>
    <w:rsid w:val="0044378D"/>
    <w:rsid w:val="00474A72"/>
    <w:rsid w:val="00493EBF"/>
    <w:rsid w:val="00495CEA"/>
    <w:rsid w:val="004E2D85"/>
    <w:rsid w:val="00516209"/>
    <w:rsid w:val="00521412"/>
    <w:rsid w:val="005314E3"/>
    <w:rsid w:val="00547562"/>
    <w:rsid w:val="00554CBE"/>
    <w:rsid w:val="005809C2"/>
    <w:rsid w:val="0059151D"/>
    <w:rsid w:val="005B4341"/>
    <w:rsid w:val="005F67A5"/>
    <w:rsid w:val="00657A2A"/>
    <w:rsid w:val="006840C8"/>
    <w:rsid w:val="00692FFF"/>
    <w:rsid w:val="006A4EFA"/>
    <w:rsid w:val="006A7741"/>
    <w:rsid w:val="006B2B95"/>
    <w:rsid w:val="006F4A66"/>
    <w:rsid w:val="0071493F"/>
    <w:rsid w:val="007252A4"/>
    <w:rsid w:val="0072587E"/>
    <w:rsid w:val="00726E46"/>
    <w:rsid w:val="007413AE"/>
    <w:rsid w:val="0076056C"/>
    <w:rsid w:val="007B461D"/>
    <w:rsid w:val="007D3D77"/>
    <w:rsid w:val="00835998"/>
    <w:rsid w:val="0085705A"/>
    <w:rsid w:val="008A6B92"/>
    <w:rsid w:val="008B57D4"/>
    <w:rsid w:val="008E0A24"/>
    <w:rsid w:val="00905EE6"/>
    <w:rsid w:val="009258DE"/>
    <w:rsid w:val="00950E28"/>
    <w:rsid w:val="009639B6"/>
    <w:rsid w:val="00966A72"/>
    <w:rsid w:val="009B6CDA"/>
    <w:rsid w:val="00A06051"/>
    <w:rsid w:val="00A329D4"/>
    <w:rsid w:val="00A543C2"/>
    <w:rsid w:val="00A5681A"/>
    <w:rsid w:val="00A84702"/>
    <w:rsid w:val="00A84801"/>
    <w:rsid w:val="00AE4741"/>
    <w:rsid w:val="00B3685B"/>
    <w:rsid w:val="00B51B18"/>
    <w:rsid w:val="00B77164"/>
    <w:rsid w:val="00B845FC"/>
    <w:rsid w:val="00B9740B"/>
    <w:rsid w:val="00BA34F1"/>
    <w:rsid w:val="00BB1DE2"/>
    <w:rsid w:val="00C25AB9"/>
    <w:rsid w:val="00C37104"/>
    <w:rsid w:val="00C41555"/>
    <w:rsid w:val="00C71E7A"/>
    <w:rsid w:val="00C728C9"/>
    <w:rsid w:val="00C84B77"/>
    <w:rsid w:val="00D235E6"/>
    <w:rsid w:val="00D614B4"/>
    <w:rsid w:val="00DF218F"/>
    <w:rsid w:val="00DF476A"/>
    <w:rsid w:val="00E000B2"/>
    <w:rsid w:val="00E24048"/>
    <w:rsid w:val="00E33E0D"/>
    <w:rsid w:val="00E508B6"/>
    <w:rsid w:val="00E56251"/>
    <w:rsid w:val="00E73678"/>
    <w:rsid w:val="00E843A5"/>
    <w:rsid w:val="00E86278"/>
    <w:rsid w:val="00EC43E2"/>
    <w:rsid w:val="00EC5095"/>
    <w:rsid w:val="00EE65CB"/>
    <w:rsid w:val="00F15588"/>
    <w:rsid w:val="00F21695"/>
    <w:rsid w:val="00F36269"/>
    <w:rsid w:val="00F6485A"/>
    <w:rsid w:val="00F915CC"/>
    <w:rsid w:val="00FB6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AAF30"/>
  <w15:docId w15:val="{2F7DB9DB-99A3-42B7-8075-DE3C8241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B18"/>
    <w:pPr>
      <w:spacing w:after="200" w:line="276" w:lineRule="auto"/>
    </w:pPr>
    <w:rPr>
      <w:rFonts w:eastAsia="Times New Roman" w:cs="Calibri"/>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51B18"/>
    <w:rPr>
      <w:rFonts w:cs="Calibri"/>
      <w:lang w:val="ru-RU" w:eastAsia="en-US"/>
    </w:rPr>
  </w:style>
  <w:style w:type="paragraph" w:styleId="a4">
    <w:name w:val="Balloon Text"/>
    <w:basedOn w:val="a"/>
    <w:link w:val="a5"/>
    <w:uiPriority w:val="99"/>
    <w:semiHidden/>
    <w:unhideWhenUsed/>
    <w:rsid w:val="00002C06"/>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02C06"/>
    <w:rPr>
      <w:rFonts w:ascii="Segoe UI" w:eastAsia="Times New Roman" w:hAnsi="Segoe UI" w:cs="Segoe UI"/>
      <w:sz w:val="18"/>
      <w:szCs w:val="18"/>
      <w:lang w:val="ru-RU" w:eastAsia="en-US"/>
    </w:rPr>
  </w:style>
  <w:style w:type="paragraph" w:styleId="a6">
    <w:name w:val="Body Text"/>
    <w:basedOn w:val="a"/>
    <w:link w:val="a7"/>
    <w:rsid w:val="008A6B92"/>
    <w:pPr>
      <w:tabs>
        <w:tab w:val="left" w:pos="709"/>
        <w:tab w:val="left" w:pos="4962"/>
      </w:tabs>
      <w:spacing w:after="0" w:line="240" w:lineRule="auto"/>
      <w:jc w:val="both"/>
    </w:pPr>
    <w:rPr>
      <w:rFonts w:ascii="Times New Roman" w:hAnsi="Times New Roman" w:cs="Times New Roman"/>
      <w:sz w:val="28"/>
      <w:szCs w:val="20"/>
      <w:lang w:val="uk-UA" w:eastAsia="ru-RU"/>
    </w:rPr>
  </w:style>
  <w:style w:type="character" w:customStyle="1" w:styleId="a7">
    <w:name w:val="Основний текст Знак"/>
    <w:basedOn w:val="a0"/>
    <w:link w:val="a6"/>
    <w:rsid w:val="008A6B92"/>
    <w:rPr>
      <w:rFonts w:ascii="Times New Roman" w:eastAsia="Times New Roman" w:hAnsi="Times New Roman"/>
      <w:sz w:val="28"/>
      <w:szCs w:val="20"/>
      <w:lang w:eastAsia="ru-RU"/>
    </w:rPr>
  </w:style>
  <w:style w:type="paragraph" w:styleId="a8">
    <w:name w:val="List Paragraph"/>
    <w:basedOn w:val="a"/>
    <w:uiPriority w:val="34"/>
    <w:qFormat/>
    <w:rsid w:val="005314E3"/>
    <w:pPr>
      <w:ind w:left="720"/>
      <w:contextualSpacing/>
    </w:pPr>
  </w:style>
  <w:style w:type="character" w:customStyle="1" w:styleId="FontStyle14">
    <w:name w:val="Font Style14"/>
    <w:uiPriority w:val="99"/>
    <w:rsid w:val="00C25AB9"/>
    <w:rPr>
      <w:rFonts w:ascii="Times New Roman" w:hAnsi="Times New Roman" w:cs="Times New Roman"/>
      <w:sz w:val="26"/>
      <w:szCs w:val="26"/>
    </w:rPr>
  </w:style>
  <w:style w:type="paragraph" w:customStyle="1" w:styleId="rvps2">
    <w:name w:val="rvps2"/>
    <w:basedOn w:val="a"/>
    <w:rsid w:val="00D235E6"/>
    <w:pPr>
      <w:spacing w:before="100" w:beforeAutospacing="1" w:after="100" w:afterAutospacing="1" w:line="240" w:lineRule="auto"/>
    </w:pPr>
    <w:rPr>
      <w:rFonts w:ascii="Times New Roman" w:hAnsi="Times New Roman" w:cs="Times New Roman"/>
      <w:sz w:val="24"/>
      <w:szCs w:val="24"/>
      <w:lang w:val="uk-UA" w:eastAsia="uk-UA"/>
    </w:rPr>
  </w:style>
  <w:style w:type="character" w:styleId="a9">
    <w:name w:val="Hyperlink"/>
    <w:basedOn w:val="a0"/>
    <w:uiPriority w:val="99"/>
    <w:semiHidden/>
    <w:unhideWhenUsed/>
    <w:rsid w:val="00D235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49497">
      <w:bodyDiv w:val="1"/>
      <w:marLeft w:val="0"/>
      <w:marRight w:val="0"/>
      <w:marTop w:val="0"/>
      <w:marBottom w:val="0"/>
      <w:divBdr>
        <w:top w:val="none" w:sz="0" w:space="0" w:color="auto"/>
        <w:left w:val="none" w:sz="0" w:space="0" w:color="auto"/>
        <w:bottom w:val="none" w:sz="0" w:space="0" w:color="auto"/>
        <w:right w:val="none" w:sz="0" w:space="0" w:color="auto"/>
      </w:divBdr>
    </w:div>
    <w:div w:id="566763674">
      <w:bodyDiv w:val="1"/>
      <w:marLeft w:val="0"/>
      <w:marRight w:val="0"/>
      <w:marTop w:val="0"/>
      <w:marBottom w:val="0"/>
      <w:divBdr>
        <w:top w:val="none" w:sz="0" w:space="0" w:color="auto"/>
        <w:left w:val="none" w:sz="0" w:space="0" w:color="auto"/>
        <w:bottom w:val="none" w:sz="0" w:space="0" w:color="auto"/>
        <w:right w:val="none" w:sz="0" w:space="0" w:color="auto"/>
      </w:divBdr>
    </w:div>
    <w:div w:id="12101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1335</Words>
  <Characters>762</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SPecialiST RePack</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Admin</dc:creator>
  <cp:lastModifiedBy>Штефан Ігор Олександрович</cp:lastModifiedBy>
  <cp:revision>14</cp:revision>
  <cp:lastPrinted>2025-07-24T12:36:00Z</cp:lastPrinted>
  <dcterms:created xsi:type="dcterms:W3CDTF">2024-09-18T08:46:00Z</dcterms:created>
  <dcterms:modified xsi:type="dcterms:W3CDTF">2025-07-25T12:23:00Z</dcterms:modified>
</cp:coreProperties>
</file>