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4076A">
      <w:pPr>
        <w:spacing w:after="0" w:line="240" w:lineRule="auto"/>
        <w:ind w:left="3600" w:firstLine="720"/>
        <w:rPr>
          <w:rFonts w:ascii="Times New Roman" w:hAnsi="Times New Roman" w:eastAsia="Times New Roman" w:cs="Times New Roman"/>
          <w:b/>
          <w:color w:val="000000"/>
          <w:lang w:val="uk-UA"/>
        </w:rPr>
      </w:pPr>
      <w:r>
        <w:rPr>
          <w:rFonts w:ascii="Times New Roman" w:hAnsi="Times New Roman" w:eastAsia="Times New Roman" w:cs="Times New Roman"/>
          <w:color w:val="000000"/>
          <w:sz w:val="20"/>
          <w:szCs w:val="20"/>
          <w:lang w:val="uk-UA"/>
        </w:rPr>
        <w:tab/>
      </w:r>
      <w:r>
        <w:rPr>
          <w:rFonts w:ascii="Times New Roman" w:hAnsi="Times New Roman" w:eastAsia="Times New Roman" w:cs="Times New Roman"/>
          <w:color w:val="000000"/>
          <w:sz w:val="20"/>
          <w:szCs w:val="20"/>
          <w:lang w:val="uk-UA"/>
        </w:rPr>
        <w:t xml:space="preserve">             </w:t>
      </w:r>
      <w:r>
        <w:rPr>
          <w:rFonts w:ascii="Times New Roman" w:hAnsi="Times New Roman" w:eastAsia="Times New Roman" w:cs="Times New Roman"/>
          <w:b/>
          <w:color w:val="000000"/>
          <w:lang w:val="uk-UA"/>
        </w:rPr>
        <w:t xml:space="preserve">Додаток </w:t>
      </w:r>
    </w:p>
    <w:p w14:paraId="2D438E1B">
      <w:pPr>
        <w:spacing w:after="0" w:line="240" w:lineRule="auto"/>
        <w:ind w:left="5670"/>
        <w:rPr>
          <w:rFonts w:ascii="Times New Roman" w:hAnsi="Times New Roman" w:eastAsia="Times New Roman" w:cs="Times New Roman"/>
          <w:b/>
          <w:color w:val="000000"/>
          <w:lang w:val="uk-UA"/>
        </w:rPr>
      </w:pPr>
      <w:r>
        <w:rPr>
          <w:rFonts w:ascii="Times New Roman" w:hAnsi="Times New Roman" w:eastAsia="Times New Roman" w:cs="Times New Roman"/>
          <w:b/>
          <w:color w:val="000000"/>
          <w:lang w:val="uk-UA"/>
        </w:rPr>
        <w:t>до рішення Кременчуцької міської ради</w:t>
      </w:r>
    </w:p>
    <w:p w14:paraId="535FC0B9">
      <w:pPr>
        <w:spacing w:after="0" w:line="240" w:lineRule="auto"/>
        <w:ind w:left="5670"/>
        <w:rPr>
          <w:rFonts w:ascii="Times New Roman" w:hAnsi="Times New Roman" w:eastAsia="Times New Roman" w:cs="Times New Roman"/>
          <w:b/>
          <w:color w:val="000000"/>
          <w:lang w:val="uk-UA"/>
        </w:rPr>
      </w:pPr>
      <w:r>
        <w:rPr>
          <w:rFonts w:ascii="Times New Roman" w:hAnsi="Times New Roman" w:eastAsia="Times New Roman" w:cs="Times New Roman"/>
          <w:b/>
          <w:color w:val="000000"/>
          <w:lang w:val="uk-UA"/>
        </w:rPr>
        <w:t xml:space="preserve">Кременчуцького району </w:t>
      </w:r>
    </w:p>
    <w:p w14:paraId="1D7BD156">
      <w:pPr>
        <w:spacing w:after="0" w:line="240" w:lineRule="auto"/>
        <w:ind w:left="5670"/>
        <w:rPr>
          <w:rFonts w:ascii="Times New Roman" w:hAnsi="Times New Roman" w:eastAsia="Times New Roman" w:cs="Times New Roman"/>
          <w:b/>
          <w:color w:val="000000"/>
          <w:lang w:val="uk-UA"/>
        </w:rPr>
      </w:pPr>
      <w:r>
        <w:rPr>
          <w:rFonts w:ascii="Times New Roman" w:hAnsi="Times New Roman" w:eastAsia="Times New Roman" w:cs="Times New Roman"/>
          <w:b/>
          <w:color w:val="000000"/>
          <w:lang w:val="uk-UA"/>
        </w:rPr>
        <w:t xml:space="preserve">Полтавської області </w:t>
      </w:r>
    </w:p>
    <w:p w14:paraId="2F4CF0A9">
      <w:pPr>
        <w:spacing w:after="0" w:line="240" w:lineRule="auto"/>
        <w:ind w:left="5670"/>
        <w:rPr>
          <w:rFonts w:ascii="Times New Roman" w:hAnsi="Times New Roman" w:eastAsia="Times New Roman" w:cs="Times New Roman"/>
          <w:b/>
          <w:color w:val="000000"/>
          <w:lang w:val="uk-UA"/>
        </w:rPr>
      </w:pPr>
      <w:r>
        <w:rPr>
          <w:rFonts w:hint="default" w:ascii="Times New Roman" w:hAnsi="Times New Roman" w:eastAsia="Times New Roman" w:cs="Times New Roman"/>
          <w:b/>
          <w:color w:val="000000"/>
          <w:lang w:val="uk-UA"/>
        </w:rPr>
        <w:t xml:space="preserve"> ____ липня</w:t>
      </w:r>
      <w:r>
        <w:rPr>
          <w:rFonts w:ascii="Times New Roman" w:hAnsi="Times New Roman" w:eastAsia="Times New Roman" w:cs="Times New Roman"/>
          <w:b/>
          <w:color w:val="000000"/>
          <w:lang w:val="uk-UA"/>
        </w:rPr>
        <w:t xml:space="preserve"> 2025 року</w:t>
      </w:r>
    </w:p>
    <w:p w14:paraId="0458A019">
      <w:pPr>
        <w:spacing w:after="0" w:line="240" w:lineRule="auto"/>
        <w:rPr>
          <w:rFonts w:ascii="Times New Roman" w:hAnsi="Times New Roman" w:eastAsia="Times New Roman" w:cs="Times New Roman"/>
          <w:color w:val="000000"/>
          <w:lang w:val="uk-UA"/>
        </w:rPr>
      </w:pPr>
    </w:p>
    <w:p w14:paraId="104B0904">
      <w:pPr>
        <w:spacing w:after="0" w:line="240" w:lineRule="auto"/>
        <w:ind w:left="5670"/>
        <w:rPr>
          <w:lang w:val="uk-UA"/>
        </w:rPr>
      </w:pPr>
      <w:r>
        <w:rPr>
          <w:rFonts w:ascii="Times New Roman" w:hAnsi="Times New Roman" w:eastAsia="Times New Roman" w:cs="Times New Roman"/>
          <w:color w:val="000000"/>
          <w:lang w:val="uk-UA"/>
        </w:rPr>
        <w:t>Додаток</w:t>
      </w:r>
    </w:p>
    <w:p w14:paraId="29849C1D">
      <w:pPr>
        <w:spacing w:after="0" w:line="240" w:lineRule="auto"/>
        <w:ind w:left="5670"/>
        <w:rPr>
          <w:lang w:val="uk-UA"/>
        </w:rPr>
      </w:pPr>
      <w:r>
        <w:rPr>
          <w:rFonts w:ascii="Times New Roman" w:hAnsi="Times New Roman" w:eastAsia="Times New Roman" w:cs="Times New Roman"/>
          <w:color w:val="000000"/>
          <w:lang w:val="uk-UA"/>
        </w:rPr>
        <w:t>до комплексної програми розвитку</w:t>
      </w:r>
    </w:p>
    <w:p w14:paraId="6145F151">
      <w:pPr>
        <w:spacing w:after="0" w:line="240" w:lineRule="auto"/>
        <w:ind w:left="5670"/>
        <w:rPr>
          <w:rFonts w:ascii="Times New Roman" w:hAnsi="Times New Roman" w:eastAsia="Times New Roman" w:cs="Times New Roman"/>
          <w:bCs/>
          <w:color w:val="000000"/>
          <w:lang w:val="uk-UA"/>
        </w:rPr>
      </w:pPr>
      <w:r>
        <w:rPr>
          <w:rFonts w:ascii="Times New Roman" w:hAnsi="Times New Roman" w:eastAsia="Times New Roman" w:cs="Times New Roman"/>
          <w:bCs/>
          <w:color w:val="000000"/>
          <w:lang w:val="uk-UA"/>
        </w:rPr>
        <w:t>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14:paraId="0D96BB5E">
      <w:pPr>
        <w:spacing w:after="0" w:line="240" w:lineRule="auto"/>
        <w:rPr>
          <w:sz w:val="20"/>
          <w:szCs w:val="20"/>
          <w:lang w:val="uk-UA"/>
        </w:rPr>
      </w:pPr>
    </w:p>
    <w:p w14:paraId="37D450E8">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План заходів</w:t>
      </w:r>
    </w:p>
    <w:p w14:paraId="454A16D8">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комплексної програми розвитку та підтримки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tbl>
      <w:tblPr>
        <w:tblStyle w:val="3"/>
        <w:tblW w:w="10608" w:type="dxa"/>
        <w:tblInd w:w="-5" w:type="dxa"/>
        <w:tblLayout w:type="fixed"/>
        <w:tblCellMar>
          <w:top w:w="0" w:type="dxa"/>
          <w:left w:w="108" w:type="dxa"/>
          <w:bottom w:w="0" w:type="dxa"/>
          <w:right w:w="108" w:type="dxa"/>
        </w:tblCellMar>
      </w:tblPr>
      <w:tblGrid>
        <w:gridCol w:w="399"/>
        <w:gridCol w:w="36"/>
        <w:gridCol w:w="35"/>
        <w:gridCol w:w="1658"/>
        <w:gridCol w:w="2383"/>
        <w:gridCol w:w="993"/>
        <w:gridCol w:w="1277"/>
        <w:gridCol w:w="992"/>
        <w:gridCol w:w="992"/>
        <w:gridCol w:w="987"/>
        <w:gridCol w:w="856"/>
      </w:tblGrid>
      <w:tr w14:paraId="7A7BF2A0">
        <w:tblPrEx>
          <w:tblCellMar>
            <w:top w:w="0" w:type="dxa"/>
            <w:left w:w="108" w:type="dxa"/>
            <w:bottom w:w="0" w:type="dxa"/>
            <w:right w:w="108" w:type="dxa"/>
          </w:tblCellMar>
        </w:tblPrEx>
        <w:trPr>
          <w:trHeight w:val="20" w:hRule="atLeast"/>
          <w:tblHeader/>
        </w:trPr>
        <w:tc>
          <w:tcPr>
            <w:tcW w:w="43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91810E">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 з/п</w:t>
            </w:r>
          </w:p>
        </w:tc>
        <w:tc>
          <w:tcPr>
            <w:tcW w:w="169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15A16F">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Назва напряму діяльності (пріоритетні завдання)</w:t>
            </w:r>
          </w:p>
        </w:tc>
        <w:tc>
          <w:tcPr>
            <w:tcW w:w="2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EC801B">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Перелік заходів програми</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D9C9BB">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Строк виконання заходу</w:t>
            </w:r>
          </w:p>
        </w:tc>
        <w:tc>
          <w:tcPr>
            <w:tcW w:w="12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2B76F7">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Джерела фінансування</w:t>
            </w:r>
          </w:p>
        </w:tc>
        <w:tc>
          <w:tcPr>
            <w:tcW w:w="3827" w:type="dxa"/>
            <w:gridSpan w:val="4"/>
            <w:tcBorders>
              <w:top w:val="single" w:color="auto" w:sz="4" w:space="0"/>
              <w:left w:val="nil"/>
              <w:bottom w:val="single" w:color="auto" w:sz="4" w:space="0"/>
              <w:right w:val="single" w:color="000000" w:sz="4" w:space="0"/>
            </w:tcBorders>
            <w:shd w:val="clear" w:color="auto" w:fill="auto"/>
            <w:vAlign w:val="center"/>
          </w:tcPr>
          <w:p w14:paraId="15330091">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Орієнтовні обсяги фінансування (вартість), тис. гривень, у тому числі:</w:t>
            </w:r>
          </w:p>
        </w:tc>
      </w:tr>
      <w:tr w14:paraId="733C654E">
        <w:tblPrEx>
          <w:tblCellMar>
            <w:top w:w="0" w:type="dxa"/>
            <w:left w:w="108" w:type="dxa"/>
            <w:bottom w:w="0" w:type="dxa"/>
            <w:right w:w="108" w:type="dxa"/>
          </w:tblCellMar>
        </w:tblPrEx>
        <w:trPr>
          <w:trHeight w:val="450" w:hRule="atLeast"/>
          <w:tblHeader/>
        </w:trPr>
        <w:tc>
          <w:tcPr>
            <w:tcW w:w="435" w:type="dxa"/>
            <w:gridSpan w:val="2"/>
            <w:vMerge w:val="continue"/>
            <w:tcBorders>
              <w:top w:val="single" w:color="auto" w:sz="4" w:space="0"/>
              <w:left w:val="single" w:color="auto" w:sz="4" w:space="0"/>
              <w:bottom w:val="single" w:color="auto" w:sz="4" w:space="0"/>
              <w:right w:val="single" w:color="auto" w:sz="4" w:space="0"/>
            </w:tcBorders>
            <w:vAlign w:val="center"/>
          </w:tcPr>
          <w:p w14:paraId="0E6F4070">
            <w:pPr>
              <w:spacing w:after="0" w:line="240" w:lineRule="auto"/>
              <w:rPr>
                <w:rFonts w:ascii="Times New Roman" w:hAnsi="Times New Roman" w:eastAsia="Times New Roman" w:cs="Times New Roman"/>
                <w:b/>
                <w:bCs/>
                <w:color w:val="000000"/>
                <w:sz w:val="18"/>
                <w:szCs w:val="18"/>
                <w:lang w:val="uk-UA"/>
              </w:rPr>
            </w:pPr>
          </w:p>
        </w:tc>
        <w:tc>
          <w:tcPr>
            <w:tcW w:w="1693" w:type="dxa"/>
            <w:gridSpan w:val="2"/>
            <w:vMerge w:val="continue"/>
            <w:tcBorders>
              <w:top w:val="single" w:color="auto" w:sz="4" w:space="0"/>
              <w:left w:val="single" w:color="auto" w:sz="4" w:space="0"/>
              <w:bottom w:val="single" w:color="auto" w:sz="4" w:space="0"/>
              <w:right w:val="single" w:color="auto" w:sz="4" w:space="0"/>
            </w:tcBorders>
            <w:vAlign w:val="center"/>
          </w:tcPr>
          <w:p w14:paraId="6D533455">
            <w:pPr>
              <w:spacing w:after="0" w:line="240" w:lineRule="auto"/>
              <w:rPr>
                <w:rFonts w:ascii="Times New Roman" w:hAnsi="Times New Roman" w:eastAsia="Times New Roman" w:cs="Times New Roman"/>
                <w:b/>
                <w:bCs/>
                <w:color w:val="000000"/>
                <w:sz w:val="18"/>
                <w:szCs w:val="18"/>
                <w:lang w:val="uk-UA"/>
              </w:rPr>
            </w:pPr>
          </w:p>
        </w:tc>
        <w:tc>
          <w:tcPr>
            <w:tcW w:w="2383" w:type="dxa"/>
            <w:vMerge w:val="continue"/>
            <w:tcBorders>
              <w:top w:val="single" w:color="auto" w:sz="4" w:space="0"/>
              <w:left w:val="single" w:color="auto" w:sz="4" w:space="0"/>
              <w:bottom w:val="single" w:color="auto" w:sz="4" w:space="0"/>
              <w:right w:val="single" w:color="auto" w:sz="4" w:space="0"/>
            </w:tcBorders>
            <w:vAlign w:val="center"/>
          </w:tcPr>
          <w:p w14:paraId="401A1D6A">
            <w:pPr>
              <w:spacing w:after="0" w:line="240" w:lineRule="auto"/>
              <w:rPr>
                <w:rFonts w:ascii="Times New Roman" w:hAnsi="Times New Roman" w:eastAsia="Times New Roman" w:cs="Times New Roman"/>
                <w:b/>
                <w:bCs/>
                <w:color w:val="000000"/>
                <w:sz w:val="18"/>
                <w:szCs w:val="18"/>
                <w:lang w:val="uk-UA"/>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6719AF07">
            <w:pPr>
              <w:spacing w:after="0" w:line="240" w:lineRule="auto"/>
              <w:rPr>
                <w:rFonts w:ascii="Times New Roman" w:hAnsi="Times New Roman" w:eastAsia="Times New Roman" w:cs="Times New Roman"/>
                <w:b/>
                <w:bCs/>
                <w:color w:val="000000"/>
                <w:sz w:val="18"/>
                <w:szCs w:val="18"/>
                <w:lang w:val="uk-UA"/>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64760D89">
            <w:pPr>
              <w:spacing w:after="0" w:line="240" w:lineRule="auto"/>
              <w:rPr>
                <w:rFonts w:ascii="Times New Roman" w:hAnsi="Times New Roman" w:eastAsia="Times New Roman" w:cs="Times New Roman"/>
                <w:b/>
                <w:bCs/>
                <w:color w:val="000000"/>
                <w:sz w:val="18"/>
                <w:szCs w:val="18"/>
                <w:lang w:val="uk-UA"/>
              </w:rPr>
            </w:pP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5C41B5C4">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Всього</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14:paraId="219FE6B2">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2024</w:t>
            </w:r>
          </w:p>
        </w:tc>
        <w:tc>
          <w:tcPr>
            <w:tcW w:w="987" w:type="dxa"/>
            <w:vMerge w:val="restart"/>
            <w:tcBorders>
              <w:top w:val="nil"/>
              <w:left w:val="single" w:color="auto" w:sz="4" w:space="0"/>
              <w:bottom w:val="single" w:color="000000" w:sz="4" w:space="0"/>
              <w:right w:val="single" w:color="auto" w:sz="4" w:space="0"/>
            </w:tcBorders>
            <w:shd w:val="clear" w:color="auto" w:fill="auto"/>
            <w:vAlign w:val="center"/>
          </w:tcPr>
          <w:p w14:paraId="52CAAEB9">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2025</w:t>
            </w:r>
          </w:p>
        </w:tc>
        <w:tc>
          <w:tcPr>
            <w:tcW w:w="856" w:type="dxa"/>
            <w:vMerge w:val="restart"/>
            <w:tcBorders>
              <w:top w:val="nil"/>
              <w:left w:val="single" w:color="auto" w:sz="4" w:space="0"/>
              <w:bottom w:val="single" w:color="000000" w:sz="4" w:space="0"/>
              <w:right w:val="single" w:color="auto" w:sz="4" w:space="0"/>
            </w:tcBorders>
            <w:shd w:val="clear" w:color="auto" w:fill="auto"/>
            <w:vAlign w:val="center"/>
          </w:tcPr>
          <w:p w14:paraId="31E7DF77">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2026</w:t>
            </w:r>
          </w:p>
        </w:tc>
      </w:tr>
      <w:tr w14:paraId="0627FEB8">
        <w:tblPrEx>
          <w:tblCellMar>
            <w:top w:w="0" w:type="dxa"/>
            <w:left w:w="108" w:type="dxa"/>
            <w:bottom w:w="0" w:type="dxa"/>
            <w:right w:w="108" w:type="dxa"/>
          </w:tblCellMar>
        </w:tblPrEx>
        <w:trPr>
          <w:trHeight w:val="207" w:hRule="atLeast"/>
          <w:tblHeader/>
        </w:trPr>
        <w:tc>
          <w:tcPr>
            <w:tcW w:w="435" w:type="dxa"/>
            <w:gridSpan w:val="2"/>
            <w:vMerge w:val="continue"/>
            <w:tcBorders>
              <w:top w:val="single" w:color="auto" w:sz="4" w:space="0"/>
              <w:left w:val="single" w:color="auto" w:sz="4" w:space="0"/>
              <w:bottom w:val="single" w:color="auto" w:sz="4" w:space="0"/>
              <w:right w:val="single" w:color="auto" w:sz="4" w:space="0"/>
            </w:tcBorders>
            <w:vAlign w:val="center"/>
          </w:tcPr>
          <w:p w14:paraId="59655A1D">
            <w:pPr>
              <w:spacing w:after="0" w:line="240" w:lineRule="auto"/>
              <w:rPr>
                <w:rFonts w:ascii="Times New Roman" w:hAnsi="Times New Roman" w:eastAsia="Times New Roman" w:cs="Times New Roman"/>
                <w:b/>
                <w:bCs/>
                <w:color w:val="000000"/>
                <w:sz w:val="18"/>
                <w:szCs w:val="18"/>
                <w:lang w:val="uk-UA"/>
              </w:rPr>
            </w:pPr>
          </w:p>
        </w:tc>
        <w:tc>
          <w:tcPr>
            <w:tcW w:w="1693" w:type="dxa"/>
            <w:gridSpan w:val="2"/>
            <w:vMerge w:val="continue"/>
            <w:tcBorders>
              <w:top w:val="single" w:color="auto" w:sz="4" w:space="0"/>
              <w:left w:val="single" w:color="auto" w:sz="4" w:space="0"/>
              <w:bottom w:val="single" w:color="auto" w:sz="4" w:space="0"/>
              <w:right w:val="single" w:color="auto" w:sz="4" w:space="0"/>
            </w:tcBorders>
            <w:vAlign w:val="center"/>
          </w:tcPr>
          <w:p w14:paraId="3C44DAEC">
            <w:pPr>
              <w:spacing w:after="0" w:line="240" w:lineRule="auto"/>
              <w:rPr>
                <w:rFonts w:ascii="Times New Roman" w:hAnsi="Times New Roman" w:eastAsia="Times New Roman" w:cs="Times New Roman"/>
                <w:b/>
                <w:bCs/>
                <w:color w:val="000000"/>
                <w:sz w:val="18"/>
                <w:szCs w:val="18"/>
                <w:lang w:val="uk-UA"/>
              </w:rPr>
            </w:pPr>
          </w:p>
        </w:tc>
        <w:tc>
          <w:tcPr>
            <w:tcW w:w="2383" w:type="dxa"/>
            <w:vMerge w:val="continue"/>
            <w:tcBorders>
              <w:top w:val="single" w:color="auto" w:sz="4" w:space="0"/>
              <w:left w:val="single" w:color="auto" w:sz="4" w:space="0"/>
              <w:bottom w:val="single" w:color="auto" w:sz="4" w:space="0"/>
              <w:right w:val="single" w:color="auto" w:sz="4" w:space="0"/>
            </w:tcBorders>
            <w:vAlign w:val="center"/>
          </w:tcPr>
          <w:p w14:paraId="7F9A3972">
            <w:pPr>
              <w:spacing w:after="0" w:line="240" w:lineRule="auto"/>
              <w:rPr>
                <w:rFonts w:ascii="Times New Roman" w:hAnsi="Times New Roman" w:eastAsia="Times New Roman" w:cs="Times New Roman"/>
                <w:b/>
                <w:bCs/>
                <w:color w:val="000000"/>
                <w:sz w:val="18"/>
                <w:szCs w:val="18"/>
                <w:lang w:val="uk-UA"/>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22135EE0">
            <w:pPr>
              <w:spacing w:after="0" w:line="240" w:lineRule="auto"/>
              <w:rPr>
                <w:rFonts w:ascii="Times New Roman" w:hAnsi="Times New Roman" w:eastAsia="Times New Roman" w:cs="Times New Roman"/>
                <w:b/>
                <w:bCs/>
                <w:color w:val="000000"/>
                <w:sz w:val="18"/>
                <w:szCs w:val="18"/>
                <w:lang w:val="uk-UA"/>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017BD371">
            <w:pPr>
              <w:spacing w:after="0" w:line="240" w:lineRule="auto"/>
              <w:rPr>
                <w:rFonts w:ascii="Times New Roman" w:hAnsi="Times New Roman" w:eastAsia="Times New Roman" w:cs="Times New Roman"/>
                <w:b/>
                <w:bCs/>
                <w:color w:val="000000"/>
                <w:sz w:val="18"/>
                <w:szCs w:val="18"/>
                <w:lang w:val="uk-UA"/>
              </w:rPr>
            </w:pPr>
          </w:p>
        </w:tc>
        <w:tc>
          <w:tcPr>
            <w:tcW w:w="992" w:type="dxa"/>
            <w:vMerge w:val="continue"/>
            <w:tcBorders>
              <w:top w:val="nil"/>
              <w:left w:val="single" w:color="auto" w:sz="4" w:space="0"/>
              <w:bottom w:val="single" w:color="auto" w:sz="4" w:space="0"/>
              <w:right w:val="single" w:color="auto" w:sz="4" w:space="0"/>
            </w:tcBorders>
            <w:vAlign w:val="center"/>
          </w:tcPr>
          <w:p w14:paraId="474CAE75">
            <w:pPr>
              <w:spacing w:after="0" w:line="240" w:lineRule="auto"/>
              <w:rPr>
                <w:rFonts w:ascii="Times New Roman" w:hAnsi="Times New Roman" w:eastAsia="Times New Roman" w:cs="Times New Roman"/>
                <w:b/>
                <w:bCs/>
                <w:color w:val="000000"/>
                <w:sz w:val="18"/>
                <w:szCs w:val="18"/>
                <w:lang w:val="uk-UA"/>
              </w:rPr>
            </w:pPr>
          </w:p>
        </w:tc>
        <w:tc>
          <w:tcPr>
            <w:tcW w:w="992" w:type="dxa"/>
            <w:vMerge w:val="continue"/>
            <w:tcBorders>
              <w:top w:val="nil"/>
              <w:left w:val="single" w:color="auto" w:sz="4" w:space="0"/>
              <w:bottom w:val="single" w:color="000000" w:sz="4" w:space="0"/>
              <w:right w:val="single" w:color="auto" w:sz="4" w:space="0"/>
            </w:tcBorders>
            <w:vAlign w:val="center"/>
          </w:tcPr>
          <w:p w14:paraId="35B8886B">
            <w:pPr>
              <w:spacing w:after="0" w:line="240" w:lineRule="auto"/>
              <w:rPr>
                <w:rFonts w:ascii="Times New Roman" w:hAnsi="Times New Roman" w:eastAsia="Times New Roman" w:cs="Times New Roman"/>
                <w:b/>
                <w:bCs/>
                <w:color w:val="000000"/>
                <w:sz w:val="18"/>
                <w:szCs w:val="18"/>
                <w:lang w:val="uk-UA"/>
              </w:rPr>
            </w:pPr>
          </w:p>
        </w:tc>
        <w:tc>
          <w:tcPr>
            <w:tcW w:w="987" w:type="dxa"/>
            <w:vMerge w:val="continue"/>
            <w:tcBorders>
              <w:top w:val="nil"/>
              <w:left w:val="single" w:color="auto" w:sz="4" w:space="0"/>
              <w:bottom w:val="single" w:color="000000" w:sz="4" w:space="0"/>
              <w:right w:val="single" w:color="auto" w:sz="4" w:space="0"/>
            </w:tcBorders>
            <w:vAlign w:val="center"/>
          </w:tcPr>
          <w:p w14:paraId="4AF920AE">
            <w:pPr>
              <w:spacing w:after="0" w:line="240" w:lineRule="auto"/>
              <w:rPr>
                <w:rFonts w:ascii="Times New Roman" w:hAnsi="Times New Roman" w:eastAsia="Times New Roman" w:cs="Times New Roman"/>
                <w:b/>
                <w:bCs/>
                <w:color w:val="000000"/>
                <w:sz w:val="18"/>
                <w:szCs w:val="18"/>
                <w:lang w:val="uk-UA"/>
              </w:rPr>
            </w:pPr>
          </w:p>
        </w:tc>
        <w:tc>
          <w:tcPr>
            <w:tcW w:w="856" w:type="dxa"/>
            <w:vMerge w:val="continue"/>
            <w:tcBorders>
              <w:top w:val="nil"/>
              <w:left w:val="single" w:color="auto" w:sz="4" w:space="0"/>
              <w:bottom w:val="single" w:color="000000" w:sz="4" w:space="0"/>
              <w:right w:val="single" w:color="auto" w:sz="4" w:space="0"/>
            </w:tcBorders>
            <w:vAlign w:val="center"/>
          </w:tcPr>
          <w:p w14:paraId="6171353E">
            <w:pPr>
              <w:spacing w:after="0" w:line="240" w:lineRule="auto"/>
              <w:rPr>
                <w:rFonts w:ascii="Times New Roman" w:hAnsi="Times New Roman" w:eastAsia="Times New Roman" w:cs="Times New Roman"/>
                <w:b/>
                <w:bCs/>
                <w:color w:val="000000"/>
                <w:sz w:val="18"/>
                <w:szCs w:val="18"/>
                <w:lang w:val="uk-UA"/>
              </w:rPr>
            </w:pPr>
          </w:p>
        </w:tc>
      </w:tr>
      <w:tr w14:paraId="18F5E7DD">
        <w:tblPrEx>
          <w:tblCellMar>
            <w:top w:w="0" w:type="dxa"/>
            <w:left w:w="108" w:type="dxa"/>
            <w:bottom w:w="0" w:type="dxa"/>
            <w:right w:w="108" w:type="dxa"/>
          </w:tblCellMar>
        </w:tblPrEx>
        <w:trPr>
          <w:trHeight w:val="20" w:hRule="atLeast"/>
          <w:tblHeader/>
        </w:trPr>
        <w:tc>
          <w:tcPr>
            <w:tcW w:w="435" w:type="dxa"/>
            <w:gridSpan w:val="2"/>
            <w:tcBorders>
              <w:top w:val="nil"/>
              <w:left w:val="single" w:color="auto" w:sz="4" w:space="0"/>
              <w:bottom w:val="single" w:color="auto" w:sz="4" w:space="0"/>
              <w:right w:val="single" w:color="auto" w:sz="4" w:space="0"/>
            </w:tcBorders>
            <w:shd w:val="clear" w:color="auto" w:fill="auto"/>
            <w:vAlign w:val="center"/>
          </w:tcPr>
          <w:p w14:paraId="2D6D5FFB">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1</w:t>
            </w:r>
          </w:p>
        </w:tc>
        <w:tc>
          <w:tcPr>
            <w:tcW w:w="1693" w:type="dxa"/>
            <w:gridSpan w:val="2"/>
            <w:tcBorders>
              <w:top w:val="single" w:color="auto" w:sz="4" w:space="0"/>
              <w:left w:val="nil"/>
              <w:bottom w:val="single" w:color="auto" w:sz="4" w:space="0"/>
              <w:right w:val="single" w:color="auto" w:sz="4" w:space="0"/>
            </w:tcBorders>
            <w:shd w:val="clear" w:color="auto" w:fill="auto"/>
            <w:vAlign w:val="center"/>
          </w:tcPr>
          <w:p w14:paraId="78F0214B">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2</w:t>
            </w:r>
          </w:p>
        </w:tc>
        <w:tc>
          <w:tcPr>
            <w:tcW w:w="2383" w:type="dxa"/>
            <w:tcBorders>
              <w:top w:val="single" w:color="auto" w:sz="4" w:space="0"/>
              <w:left w:val="nil"/>
              <w:bottom w:val="single" w:color="auto" w:sz="4" w:space="0"/>
              <w:right w:val="single" w:color="auto" w:sz="4" w:space="0"/>
            </w:tcBorders>
            <w:shd w:val="clear" w:color="auto" w:fill="auto"/>
            <w:vAlign w:val="center"/>
          </w:tcPr>
          <w:p w14:paraId="6088099B">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3</w:t>
            </w:r>
          </w:p>
        </w:tc>
        <w:tc>
          <w:tcPr>
            <w:tcW w:w="993" w:type="dxa"/>
            <w:tcBorders>
              <w:top w:val="nil"/>
              <w:left w:val="nil"/>
              <w:bottom w:val="single" w:color="auto" w:sz="4" w:space="0"/>
              <w:right w:val="single" w:color="auto" w:sz="4" w:space="0"/>
            </w:tcBorders>
            <w:shd w:val="clear" w:color="auto" w:fill="auto"/>
            <w:vAlign w:val="center"/>
          </w:tcPr>
          <w:p w14:paraId="362A47DB">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4</w:t>
            </w:r>
          </w:p>
        </w:tc>
        <w:tc>
          <w:tcPr>
            <w:tcW w:w="1277" w:type="dxa"/>
            <w:tcBorders>
              <w:top w:val="single" w:color="auto" w:sz="4" w:space="0"/>
              <w:left w:val="nil"/>
              <w:bottom w:val="single" w:color="auto" w:sz="4" w:space="0"/>
              <w:right w:val="single" w:color="auto" w:sz="4" w:space="0"/>
            </w:tcBorders>
            <w:shd w:val="clear" w:color="auto" w:fill="auto"/>
            <w:vAlign w:val="center"/>
          </w:tcPr>
          <w:p w14:paraId="6C3063BD">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5</w:t>
            </w:r>
          </w:p>
        </w:tc>
        <w:tc>
          <w:tcPr>
            <w:tcW w:w="992" w:type="dxa"/>
            <w:tcBorders>
              <w:top w:val="nil"/>
              <w:left w:val="nil"/>
              <w:bottom w:val="single" w:color="auto" w:sz="4" w:space="0"/>
              <w:right w:val="single" w:color="auto" w:sz="4" w:space="0"/>
            </w:tcBorders>
            <w:shd w:val="clear" w:color="auto" w:fill="auto"/>
            <w:vAlign w:val="center"/>
          </w:tcPr>
          <w:p w14:paraId="605FC1EA">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6</w:t>
            </w:r>
          </w:p>
        </w:tc>
        <w:tc>
          <w:tcPr>
            <w:tcW w:w="992" w:type="dxa"/>
            <w:tcBorders>
              <w:top w:val="nil"/>
              <w:left w:val="nil"/>
              <w:bottom w:val="single" w:color="auto" w:sz="4" w:space="0"/>
              <w:right w:val="single" w:color="auto" w:sz="4" w:space="0"/>
            </w:tcBorders>
            <w:shd w:val="clear" w:color="auto" w:fill="auto"/>
            <w:vAlign w:val="center"/>
          </w:tcPr>
          <w:p w14:paraId="362C241C">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7</w:t>
            </w:r>
          </w:p>
        </w:tc>
        <w:tc>
          <w:tcPr>
            <w:tcW w:w="987" w:type="dxa"/>
            <w:tcBorders>
              <w:top w:val="nil"/>
              <w:left w:val="nil"/>
              <w:bottom w:val="single" w:color="auto" w:sz="4" w:space="0"/>
              <w:right w:val="single" w:color="auto" w:sz="4" w:space="0"/>
            </w:tcBorders>
            <w:shd w:val="clear" w:color="auto" w:fill="auto"/>
            <w:vAlign w:val="center"/>
          </w:tcPr>
          <w:p w14:paraId="3804DD64">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8</w:t>
            </w:r>
          </w:p>
        </w:tc>
        <w:tc>
          <w:tcPr>
            <w:tcW w:w="856" w:type="dxa"/>
            <w:tcBorders>
              <w:top w:val="nil"/>
              <w:left w:val="nil"/>
              <w:bottom w:val="single" w:color="auto" w:sz="4" w:space="0"/>
              <w:right w:val="single" w:color="auto" w:sz="4" w:space="0"/>
            </w:tcBorders>
            <w:shd w:val="clear" w:color="auto" w:fill="auto"/>
            <w:vAlign w:val="center"/>
          </w:tcPr>
          <w:p w14:paraId="5C40E2B3">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9</w:t>
            </w:r>
          </w:p>
        </w:tc>
      </w:tr>
      <w:tr w14:paraId="3E8F0823">
        <w:tblPrEx>
          <w:tblCellMar>
            <w:top w:w="0" w:type="dxa"/>
            <w:left w:w="108" w:type="dxa"/>
            <w:bottom w:w="0" w:type="dxa"/>
            <w:right w:w="108" w:type="dxa"/>
          </w:tblCellMar>
        </w:tblPrEx>
        <w:trPr>
          <w:trHeight w:val="396" w:hRule="atLeast"/>
        </w:trPr>
        <w:tc>
          <w:tcPr>
            <w:tcW w:w="435" w:type="dxa"/>
            <w:gridSpan w:val="2"/>
            <w:tcBorders>
              <w:top w:val="nil"/>
              <w:left w:val="single" w:color="auto" w:sz="4" w:space="0"/>
              <w:bottom w:val="single" w:color="auto" w:sz="4" w:space="0"/>
              <w:right w:val="single" w:color="auto" w:sz="4" w:space="0"/>
            </w:tcBorders>
            <w:shd w:val="clear" w:color="auto" w:fill="auto"/>
            <w:vAlign w:val="center"/>
          </w:tcPr>
          <w:p w14:paraId="360012BE">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 </w:t>
            </w:r>
          </w:p>
        </w:tc>
        <w:tc>
          <w:tcPr>
            <w:tcW w:w="5069" w:type="dxa"/>
            <w:gridSpan w:val="4"/>
            <w:tcBorders>
              <w:top w:val="single" w:color="auto" w:sz="4" w:space="0"/>
              <w:left w:val="nil"/>
              <w:bottom w:val="single" w:color="auto" w:sz="4" w:space="0"/>
              <w:right w:val="single" w:color="auto" w:sz="4" w:space="0"/>
            </w:tcBorders>
            <w:shd w:val="clear" w:color="auto" w:fill="auto"/>
            <w:vAlign w:val="center"/>
          </w:tcPr>
          <w:p w14:paraId="55BCA660">
            <w:pPr>
              <w:spacing w:after="0" w:line="240" w:lineRule="auto"/>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 xml:space="preserve">                             ДОХОДИ ПІДПРИЄМСТВА, у тому числі:</w:t>
            </w:r>
          </w:p>
        </w:tc>
        <w:tc>
          <w:tcPr>
            <w:tcW w:w="1277" w:type="dxa"/>
            <w:tcBorders>
              <w:top w:val="single" w:color="auto" w:sz="4" w:space="0"/>
              <w:left w:val="nil"/>
              <w:bottom w:val="single" w:color="auto" w:sz="4" w:space="0"/>
              <w:right w:val="single" w:color="auto" w:sz="4" w:space="0"/>
            </w:tcBorders>
            <w:shd w:val="clear" w:color="auto" w:fill="auto"/>
            <w:vAlign w:val="center"/>
          </w:tcPr>
          <w:p w14:paraId="6BC9CD70">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 </w:t>
            </w:r>
          </w:p>
        </w:tc>
        <w:tc>
          <w:tcPr>
            <w:tcW w:w="992" w:type="dxa"/>
            <w:tcBorders>
              <w:top w:val="nil"/>
              <w:left w:val="nil"/>
              <w:bottom w:val="single" w:color="auto" w:sz="4" w:space="0"/>
              <w:right w:val="single" w:color="auto" w:sz="4" w:space="0"/>
            </w:tcBorders>
            <w:shd w:val="clear" w:color="auto" w:fill="auto"/>
            <w:vAlign w:val="center"/>
          </w:tcPr>
          <w:p w14:paraId="34ED9665">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 </w:t>
            </w:r>
          </w:p>
        </w:tc>
        <w:tc>
          <w:tcPr>
            <w:tcW w:w="992" w:type="dxa"/>
            <w:tcBorders>
              <w:top w:val="nil"/>
              <w:left w:val="nil"/>
              <w:bottom w:val="single" w:color="auto" w:sz="4" w:space="0"/>
              <w:right w:val="single" w:color="auto" w:sz="4" w:space="0"/>
            </w:tcBorders>
            <w:shd w:val="clear" w:color="auto" w:fill="auto"/>
            <w:vAlign w:val="center"/>
          </w:tcPr>
          <w:p w14:paraId="18067350">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 </w:t>
            </w:r>
          </w:p>
        </w:tc>
        <w:tc>
          <w:tcPr>
            <w:tcW w:w="987" w:type="dxa"/>
            <w:tcBorders>
              <w:top w:val="nil"/>
              <w:left w:val="nil"/>
              <w:bottom w:val="single" w:color="auto" w:sz="4" w:space="0"/>
              <w:right w:val="single" w:color="auto" w:sz="4" w:space="0"/>
            </w:tcBorders>
            <w:shd w:val="clear" w:color="auto" w:fill="auto"/>
            <w:vAlign w:val="center"/>
          </w:tcPr>
          <w:p w14:paraId="0D51F1A3">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 </w:t>
            </w:r>
          </w:p>
        </w:tc>
        <w:tc>
          <w:tcPr>
            <w:tcW w:w="856" w:type="dxa"/>
            <w:tcBorders>
              <w:top w:val="nil"/>
              <w:left w:val="nil"/>
              <w:bottom w:val="single" w:color="auto" w:sz="4" w:space="0"/>
              <w:right w:val="single" w:color="auto" w:sz="4" w:space="0"/>
            </w:tcBorders>
            <w:shd w:val="clear" w:color="auto" w:fill="auto"/>
            <w:vAlign w:val="center"/>
          </w:tcPr>
          <w:p w14:paraId="351AC614">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 </w:t>
            </w:r>
          </w:p>
        </w:tc>
      </w:tr>
      <w:tr w14:paraId="7963B9B0">
        <w:tblPrEx>
          <w:tblCellMar>
            <w:top w:w="0" w:type="dxa"/>
            <w:left w:w="108" w:type="dxa"/>
            <w:bottom w:w="0" w:type="dxa"/>
            <w:right w:w="108" w:type="dxa"/>
          </w:tblCellMar>
        </w:tblPrEx>
        <w:trPr>
          <w:trHeight w:val="450" w:hRule="atLeast"/>
        </w:trPr>
        <w:tc>
          <w:tcPr>
            <w:tcW w:w="435"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D7721C8">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1.</w:t>
            </w:r>
          </w:p>
        </w:tc>
        <w:tc>
          <w:tcPr>
            <w:tcW w:w="169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E76441">
            <w:pPr>
              <w:spacing w:after="0" w:line="240" w:lineRule="auto"/>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Надходження бюджетних коштів</w:t>
            </w:r>
          </w:p>
        </w:tc>
        <w:tc>
          <w:tcPr>
            <w:tcW w:w="2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FB3A9C">
            <w:pPr>
              <w:spacing w:after="0" w:line="240" w:lineRule="auto"/>
              <w:rPr>
                <w:rFonts w:ascii="Times New Roman" w:hAnsi="Times New Roman" w:eastAsia="Times New Roman" w:cs="Times New Roman"/>
                <w:color w:val="000000"/>
                <w:sz w:val="16"/>
                <w:szCs w:val="16"/>
                <w:lang w:val="uk-UA"/>
              </w:rPr>
            </w:pPr>
            <w:r>
              <w:rPr>
                <w:rFonts w:ascii="Times New Roman" w:hAnsi="Times New Roman" w:cs="Times New Roman"/>
                <w:sz w:val="16"/>
                <w:szCs w:val="16"/>
                <w:lang w:val="uk-UA"/>
              </w:rPr>
              <w:t>Кошти місцевого бюджету на забезпечення функціонування закладу охорони здоров’я (оплата енергоносіїв</w:t>
            </w:r>
            <w:r>
              <w:rPr>
                <w:rFonts w:ascii="Times New Roman" w:hAnsi="Times New Roman" w:cs="Times New Roman"/>
                <w:sz w:val="16"/>
                <w:szCs w:val="16"/>
                <w:lang w:val="ru-RU"/>
              </w:rPr>
              <w:t xml:space="preserve">, </w:t>
            </w:r>
            <w:r>
              <w:rPr>
                <w:rFonts w:ascii="Times New Roman" w:hAnsi="Times New Roman" w:cs="Times New Roman"/>
                <w:sz w:val="16"/>
                <w:szCs w:val="16"/>
                <w:lang w:val="uk-UA"/>
              </w:rPr>
              <w:t>видатки розвитку та інше)</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09A45345">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2024-2026</w:t>
            </w:r>
          </w:p>
        </w:tc>
        <w:tc>
          <w:tcPr>
            <w:tcW w:w="12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EDDD9B">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14:paraId="4CB7DEC0">
            <w:pPr>
              <w:spacing w:after="0" w:line="240" w:lineRule="auto"/>
              <w:jc w:val="center"/>
              <w:rPr>
                <w:rFonts w:ascii="Times New Roman" w:hAnsi="Times New Roman" w:eastAsia="Times New Roman" w:cs="Times New Roman"/>
                <w:b/>
                <w:bCs/>
                <w:color w:val="000000"/>
                <w:sz w:val="16"/>
                <w:szCs w:val="16"/>
                <w:lang w:val="uk-UA"/>
              </w:rPr>
            </w:pPr>
            <w:r>
              <w:rPr>
                <w:rFonts w:hint="default" w:ascii="Times New Roman" w:hAnsi="Times New Roman" w:eastAsia="Times New Roman" w:cs="Times New Roman"/>
                <w:b/>
                <w:bCs/>
                <w:color w:val="000000"/>
                <w:sz w:val="16"/>
                <w:szCs w:val="16"/>
                <w:lang w:val="uk-UA"/>
              </w:rPr>
              <w:t>132 707,95</w:t>
            </w:r>
          </w:p>
        </w:tc>
        <w:tc>
          <w:tcPr>
            <w:tcW w:w="992" w:type="dxa"/>
            <w:vMerge w:val="restart"/>
            <w:tcBorders>
              <w:top w:val="nil"/>
              <w:left w:val="single" w:color="auto" w:sz="4" w:space="0"/>
              <w:bottom w:val="single" w:color="000000" w:sz="4" w:space="0"/>
              <w:right w:val="single" w:color="auto" w:sz="4" w:space="0"/>
            </w:tcBorders>
            <w:shd w:val="clear" w:color="000000" w:fill="FFFFFF"/>
            <w:vAlign w:val="center"/>
          </w:tcPr>
          <w:p w14:paraId="4011AC84">
            <w:pPr>
              <w:spacing w:after="0" w:line="240" w:lineRule="auto"/>
              <w:jc w:val="center"/>
              <w:rPr>
                <w:rFonts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24 372,11</w:t>
            </w:r>
          </w:p>
        </w:tc>
        <w:tc>
          <w:tcPr>
            <w:tcW w:w="987" w:type="dxa"/>
            <w:vMerge w:val="restart"/>
            <w:tcBorders>
              <w:top w:val="nil"/>
              <w:left w:val="single" w:color="auto" w:sz="4" w:space="0"/>
              <w:bottom w:val="single" w:color="000000" w:sz="4" w:space="0"/>
              <w:right w:val="single" w:color="auto" w:sz="4" w:space="0"/>
            </w:tcBorders>
            <w:shd w:val="clear" w:color="000000" w:fill="FFFFFF"/>
            <w:vAlign w:val="center"/>
          </w:tcPr>
          <w:p w14:paraId="4E19744E">
            <w:pPr>
              <w:spacing w:after="0" w:line="240" w:lineRule="auto"/>
              <w:jc w:val="center"/>
              <w:rPr>
                <w:rFonts w:ascii="Times New Roman" w:hAnsi="Times New Roman" w:eastAsia="Times New Roman" w:cs="Times New Roman"/>
                <w:b/>
                <w:bCs/>
                <w:color w:val="000000"/>
                <w:sz w:val="16"/>
                <w:szCs w:val="16"/>
                <w:lang w:val="uk-UA"/>
              </w:rPr>
            </w:pPr>
            <w:r>
              <w:rPr>
                <w:rFonts w:hint="default" w:ascii="Times New Roman" w:hAnsi="Times New Roman" w:eastAsia="Times New Roman" w:cs="Times New Roman"/>
                <w:b/>
                <w:bCs/>
                <w:color w:val="000000"/>
                <w:sz w:val="16"/>
                <w:szCs w:val="16"/>
                <w:lang w:val="uk-UA"/>
              </w:rPr>
              <w:t>60 710,34</w:t>
            </w:r>
          </w:p>
        </w:tc>
        <w:tc>
          <w:tcPr>
            <w:tcW w:w="856" w:type="dxa"/>
            <w:vMerge w:val="restart"/>
            <w:tcBorders>
              <w:top w:val="nil"/>
              <w:left w:val="single" w:color="auto" w:sz="4" w:space="0"/>
              <w:bottom w:val="single" w:color="000000" w:sz="4" w:space="0"/>
              <w:right w:val="single" w:color="auto" w:sz="4" w:space="0"/>
            </w:tcBorders>
            <w:shd w:val="clear" w:color="000000" w:fill="FFFFFF"/>
            <w:vAlign w:val="center"/>
          </w:tcPr>
          <w:p w14:paraId="696C5149">
            <w:pPr>
              <w:spacing w:after="0" w:line="240" w:lineRule="auto"/>
              <w:jc w:val="center"/>
              <w:rPr>
                <w:rFonts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47 625,5</w:t>
            </w:r>
          </w:p>
        </w:tc>
      </w:tr>
      <w:tr w14:paraId="6DEDFA89">
        <w:tblPrEx>
          <w:tblCellMar>
            <w:top w:w="0" w:type="dxa"/>
            <w:left w:w="108" w:type="dxa"/>
            <w:bottom w:w="0" w:type="dxa"/>
            <w:right w:w="108" w:type="dxa"/>
          </w:tblCellMar>
        </w:tblPrEx>
        <w:trPr>
          <w:trHeight w:val="450" w:hRule="atLeast"/>
        </w:trPr>
        <w:tc>
          <w:tcPr>
            <w:tcW w:w="435" w:type="dxa"/>
            <w:gridSpan w:val="2"/>
            <w:vMerge w:val="continue"/>
            <w:tcBorders>
              <w:top w:val="nil"/>
              <w:left w:val="single" w:color="auto" w:sz="4" w:space="0"/>
              <w:bottom w:val="single" w:color="auto" w:sz="4" w:space="0"/>
              <w:right w:val="single" w:color="auto" w:sz="4" w:space="0"/>
            </w:tcBorders>
            <w:vAlign w:val="center"/>
          </w:tcPr>
          <w:p w14:paraId="7747FC40">
            <w:pPr>
              <w:spacing w:after="0" w:line="240" w:lineRule="auto"/>
              <w:rPr>
                <w:rFonts w:ascii="Times New Roman" w:hAnsi="Times New Roman" w:eastAsia="Times New Roman" w:cs="Times New Roman"/>
                <w:b/>
                <w:bCs/>
                <w:color w:val="000000"/>
                <w:sz w:val="18"/>
                <w:szCs w:val="18"/>
                <w:highlight w:val="yellow"/>
                <w:lang w:val="uk-UA"/>
              </w:rPr>
            </w:pPr>
          </w:p>
        </w:tc>
        <w:tc>
          <w:tcPr>
            <w:tcW w:w="1693" w:type="dxa"/>
            <w:gridSpan w:val="2"/>
            <w:vMerge w:val="continue"/>
            <w:tcBorders>
              <w:top w:val="single" w:color="auto" w:sz="4" w:space="0"/>
              <w:left w:val="single" w:color="auto" w:sz="4" w:space="0"/>
              <w:bottom w:val="single" w:color="auto" w:sz="4" w:space="0"/>
              <w:right w:val="single" w:color="auto" w:sz="4" w:space="0"/>
            </w:tcBorders>
            <w:vAlign w:val="center"/>
          </w:tcPr>
          <w:p w14:paraId="7BF87841">
            <w:pPr>
              <w:spacing w:after="0" w:line="240" w:lineRule="auto"/>
              <w:rPr>
                <w:rFonts w:ascii="Times New Roman" w:hAnsi="Times New Roman" w:eastAsia="Times New Roman" w:cs="Times New Roman"/>
                <w:b/>
                <w:bCs/>
                <w:color w:val="000000"/>
                <w:sz w:val="18"/>
                <w:szCs w:val="18"/>
                <w:highlight w:val="yellow"/>
                <w:lang w:val="uk-UA"/>
              </w:rPr>
            </w:pPr>
          </w:p>
        </w:tc>
        <w:tc>
          <w:tcPr>
            <w:tcW w:w="2383" w:type="dxa"/>
            <w:vMerge w:val="continue"/>
            <w:tcBorders>
              <w:top w:val="single" w:color="auto" w:sz="4" w:space="0"/>
              <w:left w:val="single" w:color="auto" w:sz="4" w:space="0"/>
              <w:bottom w:val="single" w:color="auto" w:sz="4" w:space="0"/>
              <w:right w:val="single" w:color="auto" w:sz="4" w:space="0"/>
            </w:tcBorders>
            <w:vAlign w:val="center"/>
          </w:tcPr>
          <w:p w14:paraId="34B3B6F7">
            <w:pPr>
              <w:spacing w:after="0" w:line="240" w:lineRule="auto"/>
              <w:rPr>
                <w:rFonts w:ascii="Times New Roman" w:hAnsi="Times New Roman" w:eastAsia="Times New Roman" w:cs="Times New Roman"/>
                <w:color w:val="000000"/>
                <w:sz w:val="18"/>
                <w:szCs w:val="18"/>
                <w:highlight w:val="yellow"/>
                <w:lang w:val="uk-UA"/>
              </w:rPr>
            </w:pPr>
          </w:p>
        </w:tc>
        <w:tc>
          <w:tcPr>
            <w:tcW w:w="993" w:type="dxa"/>
            <w:vMerge w:val="continue"/>
            <w:tcBorders>
              <w:top w:val="nil"/>
              <w:left w:val="single" w:color="auto" w:sz="4" w:space="0"/>
              <w:bottom w:val="single" w:color="auto" w:sz="4" w:space="0"/>
              <w:right w:val="single" w:color="auto" w:sz="4" w:space="0"/>
            </w:tcBorders>
            <w:vAlign w:val="center"/>
          </w:tcPr>
          <w:p w14:paraId="4BB94439">
            <w:pPr>
              <w:spacing w:after="0" w:line="240" w:lineRule="auto"/>
              <w:rPr>
                <w:rFonts w:ascii="Times New Roman" w:hAnsi="Times New Roman" w:eastAsia="Times New Roman" w:cs="Times New Roman"/>
                <w:color w:val="000000"/>
                <w:sz w:val="18"/>
                <w:szCs w:val="18"/>
                <w:highlight w:val="yellow"/>
                <w:lang w:val="uk-UA"/>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2EB5ED60">
            <w:pPr>
              <w:spacing w:after="0" w:line="240" w:lineRule="auto"/>
              <w:rPr>
                <w:rFonts w:ascii="Times New Roman" w:hAnsi="Times New Roman" w:eastAsia="Times New Roman" w:cs="Times New Roman"/>
                <w:color w:val="000000"/>
                <w:sz w:val="18"/>
                <w:szCs w:val="18"/>
                <w:highlight w:val="yellow"/>
                <w:lang w:val="uk-UA"/>
              </w:rPr>
            </w:pPr>
          </w:p>
        </w:tc>
        <w:tc>
          <w:tcPr>
            <w:tcW w:w="992" w:type="dxa"/>
            <w:vMerge w:val="continue"/>
            <w:tcBorders>
              <w:top w:val="nil"/>
              <w:left w:val="single" w:color="auto" w:sz="4" w:space="0"/>
              <w:bottom w:val="single" w:color="000000" w:sz="4" w:space="0"/>
              <w:right w:val="single" w:color="auto" w:sz="4" w:space="0"/>
            </w:tcBorders>
            <w:vAlign w:val="center"/>
          </w:tcPr>
          <w:p w14:paraId="69B42264">
            <w:pPr>
              <w:spacing w:after="0" w:line="240" w:lineRule="auto"/>
              <w:rPr>
                <w:rFonts w:ascii="Times New Roman" w:hAnsi="Times New Roman" w:eastAsia="Times New Roman" w:cs="Times New Roman"/>
                <w:b/>
                <w:bCs/>
                <w:color w:val="000000"/>
                <w:sz w:val="16"/>
                <w:szCs w:val="16"/>
                <w:highlight w:val="yellow"/>
                <w:lang w:val="uk-UA"/>
              </w:rPr>
            </w:pPr>
          </w:p>
        </w:tc>
        <w:tc>
          <w:tcPr>
            <w:tcW w:w="992" w:type="dxa"/>
            <w:vMerge w:val="continue"/>
            <w:tcBorders>
              <w:top w:val="nil"/>
              <w:left w:val="single" w:color="auto" w:sz="4" w:space="0"/>
              <w:bottom w:val="single" w:color="000000" w:sz="4" w:space="0"/>
              <w:right w:val="single" w:color="auto" w:sz="4" w:space="0"/>
            </w:tcBorders>
            <w:vAlign w:val="center"/>
          </w:tcPr>
          <w:p w14:paraId="39F2C2CD">
            <w:pPr>
              <w:spacing w:after="0" w:line="240" w:lineRule="auto"/>
              <w:rPr>
                <w:rFonts w:ascii="Times New Roman" w:hAnsi="Times New Roman" w:eastAsia="Times New Roman" w:cs="Times New Roman"/>
                <w:color w:val="000000"/>
                <w:sz w:val="16"/>
                <w:szCs w:val="16"/>
                <w:highlight w:val="yellow"/>
                <w:lang w:val="uk-UA"/>
              </w:rPr>
            </w:pPr>
          </w:p>
        </w:tc>
        <w:tc>
          <w:tcPr>
            <w:tcW w:w="987" w:type="dxa"/>
            <w:vMerge w:val="continue"/>
            <w:tcBorders>
              <w:top w:val="nil"/>
              <w:left w:val="single" w:color="auto" w:sz="4" w:space="0"/>
              <w:bottom w:val="single" w:color="000000" w:sz="4" w:space="0"/>
              <w:right w:val="single" w:color="auto" w:sz="4" w:space="0"/>
            </w:tcBorders>
            <w:vAlign w:val="center"/>
          </w:tcPr>
          <w:p w14:paraId="36D26641">
            <w:pPr>
              <w:spacing w:after="0" w:line="240" w:lineRule="auto"/>
              <w:rPr>
                <w:rFonts w:ascii="Times New Roman" w:hAnsi="Times New Roman" w:eastAsia="Times New Roman" w:cs="Times New Roman"/>
                <w:color w:val="000000"/>
                <w:sz w:val="16"/>
                <w:szCs w:val="16"/>
                <w:highlight w:val="yellow"/>
                <w:lang w:val="uk-UA"/>
              </w:rPr>
            </w:pPr>
          </w:p>
        </w:tc>
        <w:tc>
          <w:tcPr>
            <w:tcW w:w="856" w:type="dxa"/>
            <w:vMerge w:val="continue"/>
            <w:tcBorders>
              <w:top w:val="nil"/>
              <w:left w:val="single" w:color="auto" w:sz="4" w:space="0"/>
              <w:bottom w:val="single" w:color="000000" w:sz="4" w:space="0"/>
              <w:right w:val="single" w:color="auto" w:sz="4" w:space="0"/>
            </w:tcBorders>
            <w:vAlign w:val="center"/>
          </w:tcPr>
          <w:p w14:paraId="44006959">
            <w:pPr>
              <w:spacing w:after="0" w:line="240" w:lineRule="auto"/>
              <w:rPr>
                <w:rFonts w:ascii="Times New Roman" w:hAnsi="Times New Roman" w:eastAsia="Times New Roman" w:cs="Times New Roman"/>
                <w:color w:val="000000"/>
                <w:sz w:val="16"/>
                <w:szCs w:val="16"/>
                <w:highlight w:val="yellow"/>
                <w:lang w:val="uk-UA"/>
              </w:rPr>
            </w:pPr>
          </w:p>
        </w:tc>
      </w:tr>
      <w:tr w14:paraId="29E1B1F3">
        <w:tblPrEx>
          <w:tblCellMar>
            <w:top w:w="0" w:type="dxa"/>
            <w:left w:w="108" w:type="dxa"/>
            <w:bottom w:w="0" w:type="dxa"/>
            <w:right w:w="108" w:type="dxa"/>
          </w:tblCellMar>
        </w:tblPrEx>
        <w:trPr>
          <w:trHeight w:val="450" w:hRule="atLeast"/>
        </w:trPr>
        <w:tc>
          <w:tcPr>
            <w:tcW w:w="435"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1FC9E1ED">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2.</w:t>
            </w:r>
          </w:p>
        </w:tc>
        <w:tc>
          <w:tcPr>
            <w:tcW w:w="1693"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7B1CC3BC">
            <w:pPr>
              <w:spacing w:after="0" w:line="240" w:lineRule="auto"/>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Медичні послуги населенню відповідно до договорів з Національною Службою Здоров’я України</w:t>
            </w:r>
          </w:p>
        </w:tc>
        <w:tc>
          <w:tcPr>
            <w:tcW w:w="2383"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78DA068E">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Оплата за послуги з медичного обслуговування населення</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78A2F239">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2024-2026</w:t>
            </w:r>
          </w:p>
        </w:tc>
        <w:tc>
          <w:tcPr>
            <w:tcW w:w="1277"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51D0E9EB">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Державний бюджет</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14:paraId="275FC86D">
            <w:pPr>
              <w:spacing w:after="0" w:line="240" w:lineRule="auto"/>
              <w:jc w:val="center"/>
              <w:rPr>
                <w:rFonts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188 838,0</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14:paraId="0CEB9744">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58 927,0</w:t>
            </w:r>
          </w:p>
        </w:tc>
        <w:tc>
          <w:tcPr>
            <w:tcW w:w="987" w:type="dxa"/>
            <w:vMerge w:val="restart"/>
            <w:tcBorders>
              <w:top w:val="nil"/>
              <w:left w:val="single" w:color="auto" w:sz="4" w:space="0"/>
              <w:bottom w:val="single" w:color="000000" w:sz="4" w:space="0"/>
              <w:right w:val="single" w:color="auto" w:sz="4" w:space="0"/>
            </w:tcBorders>
            <w:shd w:val="clear" w:color="auto" w:fill="auto"/>
            <w:vAlign w:val="center"/>
          </w:tcPr>
          <w:p w14:paraId="778F5CD6">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64 243,0</w:t>
            </w:r>
          </w:p>
        </w:tc>
        <w:tc>
          <w:tcPr>
            <w:tcW w:w="856" w:type="dxa"/>
            <w:vMerge w:val="restart"/>
            <w:tcBorders>
              <w:top w:val="nil"/>
              <w:left w:val="single" w:color="auto" w:sz="4" w:space="0"/>
              <w:bottom w:val="single" w:color="000000" w:sz="4" w:space="0"/>
              <w:right w:val="single" w:color="auto" w:sz="4" w:space="0"/>
            </w:tcBorders>
            <w:shd w:val="clear" w:color="auto" w:fill="auto"/>
            <w:vAlign w:val="center"/>
          </w:tcPr>
          <w:p w14:paraId="38A57EF4">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65 668,0</w:t>
            </w:r>
          </w:p>
        </w:tc>
      </w:tr>
      <w:tr w14:paraId="59F4D1D5">
        <w:tblPrEx>
          <w:tblCellMar>
            <w:top w:w="0" w:type="dxa"/>
            <w:left w:w="108" w:type="dxa"/>
            <w:bottom w:w="0" w:type="dxa"/>
            <w:right w:w="108" w:type="dxa"/>
          </w:tblCellMar>
        </w:tblPrEx>
        <w:trPr>
          <w:trHeight w:val="450" w:hRule="atLeast"/>
        </w:trPr>
        <w:tc>
          <w:tcPr>
            <w:tcW w:w="435" w:type="dxa"/>
            <w:gridSpan w:val="2"/>
            <w:vMerge w:val="continue"/>
            <w:tcBorders>
              <w:top w:val="nil"/>
              <w:left w:val="single" w:color="auto" w:sz="4" w:space="0"/>
              <w:bottom w:val="single" w:color="000000" w:sz="4" w:space="0"/>
              <w:right w:val="single" w:color="auto" w:sz="4" w:space="0"/>
            </w:tcBorders>
            <w:vAlign w:val="center"/>
          </w:tcPr>
          <w:p w14:paraId="0B5A52FA">
            <w:pPr>
              <w:spacing w:after="0" w:line="240" w:lineRule="auto"/>
              <w:rPr>
                <w:rFonts w:ascii="Times New Roman" w:hAnsi="Times New Roman" w:eastAsia="Times New Roman" w:cs="Times New Roman"/>
                <w:b/>
                <w:bCs/>
                <w:color w:val="000000"/>
                <w:sz w:val="18"/>
                <w:szCs w:val="18"/>
                <w:highlight w:val="yellow"/>
                <w:lang w:val="uk-UA"/>
              </w:rPr>
            </w:pPr>
          </w:p>
        </w:tc>
        <w:tc>
          <w:tcPr>
            <w:tcW w:w="1693" w:type="dxa"/>
            <w:gridSpan w:val="2"/>
            <w:vMerge w:val="continue"/>
            <w:tcBorders>
              <w:top w:val="single" w:color="auto" w:sz="4" w:space="0"/>
              <w:left w:val="single" w:color="auto" w:sz="4" w:space="0"/>
              <w:bottom w:val="single" w:color="000000" w:sz="4" w:space="0"/>
              <w:right w:val="single" w:color="000000" w:sz="4" w:space="0"/>
            </w:tcBorders>
            <w:vAlign w:val="center"/>
          </w:tcPr>
          <w:p w14:paraId="172385D1">
            <w:pPr>
              <w:spacing w:after="0" w:line="240" w:lineRule="auto"/>
              <w:rPr>
                <w:rFonts w:ascii="Times New Roman" w:hAnsi="Times New Roman" w:eastAsia="Times New Roman" w:cs="Times New Roman"/>
                <w:b/>
                <w:bCs/>
                <w:color w:val="000000"/>
                <w:sz w:val="18"/>
                <w:szCs w:val="18"/>
                <w:highlight w:val="yellow"/>
                <w:lang w:val="uk-UA"/>
              </w:rPr>
            </w:pPr>
          </w:p>
        </w:tc>
        <w:tc>
          <w:tcPr>
            <w:tcW w:w="2383" w:type="dxa"/>
            <w:vMerge w:val="continue"/>
            <w:tcBorders>
              <w:top w:val="single" w:color="auto" w:sz="4" w:space="0"/>
              <w:left w:val="single" w:color="auto" w:sz="4" w:space="0"/>
              <w:bottom w:val="single" w:color="000000" w:sz="4" w:space="0"/>
              <w:right w:val="single" w:color="000000" w:sz="4" w:space="0"/>
            </w:tcBorders>
            <w:vAlign w:val="center"/>
          </w:tcPr>
          <w:p w14:paraId="6DC41244">
            <w:pPr>
              <w:spacing w:after="0" w:line="240" w:lineRule="auto"/>
              <w:rPr>
                <w:rFonts w:ascii="Times New Roman" w:hAnsi="Times New Roman" w:eastAsia="Times New Roman" w:cs="Times New Roman"/>
                <w:color w:val="000000"/>
                <w:sz w:val="16"/>
                <w:szCs w:val="16"/>
                <w:highlight w:val="yellow"/>
                <w:lang w:val="uk-UA"/>
              </w:rPr>
            </w:pPr>
          </w:p>
        </w:tc>
        <w:tc>
          <w:tcPr>
            <w:tcW w:w="993" w:type="dxa"/>
            <w:vMerge w:val="continue"/>
            <w:tcBorders>
              <w:top w:val="nil"/>
              <w:left w:val="single" w:color="auto" w:sz="4" w:space="0"/>
              <w:bottom w:val="single" w:color="auto" w:sz="4" w:space="0"/>
              <w:right w:val="single" w:color="auto" w:sz="4" w:space="0"/>
            </w:tcBorders>
            <w:vAlign w:val="center"/>
          </w:tcPr>
          <w:p w14:paraId="7A81BC6A">
            <w:pPr>
              <w:spacing w:after="0" w:line="240" w:lineRule="auto"/>
              <w:rPr>
                <w:rFonts w:ascii="Times New Roman" w:hAnsi="Times New Roman" w:eastAsia="Times New Roman" w:cs="Times New Roman"/>
                <w:color w:val="000000"/>
                <w:sz w:val="18"/>
                <w:szCs w:val="18"/>
                <w:highlight w:val="yellow"/>
                <w:lang w:val="uk-UA"/>
              </w:rPr>
            </w:pPr>
          </w:p>
        </w:tc>
        <w:tc>
          <w:tcPr>
            <w:tcW w:w="1277" w:type="dxa"/>
            <w:vMerge w:val="continue"/>
            <w:tcBorders>
              <w:top w:val="single" w:color="auto" w:sz="4" w:space="0"/>
              <w:left w:val="single" w:color="auto" w:sz="4" w:space="0"/>
              <w:bottom w:val="single" w:color="000000" w:sz="4" w:space="0"/>
              <w:right w:val="single" w:color="000000" w:sz="4" w:space="0"/>
            </w:tcBorders>
            <w:vAlign w:val="center"/>
          </w:tcPr>
          <w:p w14:paraId="0B47CC11">
            <w:pPr>
              <w:spacing w:after="0" w:line="240" w:lineRule="auto"/>
              <w:rPr>
                <w:rFonts w:ascii="Times New Roman" w:hAnsi="Times New Roman" w:eastAsia="Times New Roman" w:cs="Times New Roman"/>
                <w:color w:val="000000"/>
                <w:sz w:val="18"/>
                <w:szCs w:val="18"/>
                <w:highlight w:val="yellow"/>
                <w:lang w:val="uk-UA"/>
              </w:rPr>
            </w:pPr>
          </w:p>
        </w:tc>
        <w:tc>
          <w:tcPr>
            <w:tcW w:w="992" w:type="dxa"/>
            <w:vMerge w:val="continue"/>
            <w:tcBorders>
              <w:top w:val="nil"/>
              <w:left w:val="single" w:color="auto" w:sz="4" w:space="0"/>
              <w:bottom w:val="single" w:color="000000" w:sz="4" w:space="0"/>
              <w:right w:val="single" w:color="auto" w:sz="4" w:space="0"/>
            </w:tcBorders>
            <w:vAlign w:val="center"/>
          </w:tcPr>
          <w:p w14:paraId="4DF6286C">
            <w:pPr>
              <w:spacing w:after="0" w:line="240" w:lineRule="auto"/>
              <w:rPr>
                <w:rFonts w:ascii="Times New Roman" w:hAnsi="Times New Roman" w:eastAsia="Times New Roman" w:cs="Times New Roman"/>
                <w:b/>
                <w:bCs/>
                <w:color w:val="000000"/>
                <w:sz w:val="16"/>
                <w:szCs w:val="16"/>
                <w:highlight w:val="yellow"/>
                <w:lang w:val="uk-UA"/>
              </w:rPr>
            </w:pPr>
          </w:p>
        </w:tc>
        <w:tc>
          <w:tcPr>
            <w:tcW w:w="992" w:type="dxa"/>
            <w:vMerge w:val="continue"/>
            <w:tcBorders>
              <w:top w:val="nil"/>
              <w:left w:val="single" w:color="auto" w:sz="4" w:space="0"/>
              <w:bottom w:val="single" w:color="000000" w:sz="4" w:space="0"/>
              <w:right w:val="single" w:color="auto" w:sz="4" w:space="0"/>
            </w:tcBorders>
            <w:vAlign w:val="center"/>
          </w:tcPr>
          <w:p w14:paraId="2A29DD08">
            <w:pPr>
              <w:spacing w:after="0" w:line="240" w:lineRule="auto"/>
              <w:rPr>
                <w:rFonts w:ascii="Times New Roman" w:hAnsi="Times New Roman" w:eastAsia="Times New Roman" w:cs="Times New Roman"/>
                <w:color w:val="000000"/>
                <w:sz w:val="16"/>
                <w:szCs w:val="16"/>
                <w:highlight w:val="yellow"/>
                <w:lang w:val="uk-UA"/>
              </w:rPr>
            </w:pPr>
          </w:p>
        </w:tc>
        <w:tc>
          <w:tcPr>
            <w:tcW w:w="987" w:type="dxa"/>
            <w:vMerge w:val="continue"/>
            <w:tcBorders>
              <w:top w:val="nil"/>
              <w:left w:val="single" w:color="auto" w:sz="4" w:space="0"/>
              <w:bottom w:val="single" w:color="000000" w:sz="4" w:space="0"/>
              <w:right w:val="single" w:color="auto" w:sz="4" w:space="0"/>
            </w:tcBorders>
            <w:vAlign w:val="center"/>
          </w:tcPr>
          <w:p w14:paraId="0D34E3F4">
            <w:pPr>
              <w:spacing w:after="0" w:line="240" w:lineRule="auto"/>
              <w:rPr>
                <w:rFonts w:ascii="Times New Roman" w:hAnsi="Times New Roman" w:eastAsia="Times New Roman" w:cs="Times New Roman"/>
                <w:color w:val="000000"/>
                <w:sz w:val="16"/>
                <w:szCs w:val="16"/>
                <w:highlight w:val="yellow"/>
                <w:lang w:val="uk-UA"/>
              </w:rPr>
            </w:pPr>
          </w:p>
        </w:tc>
        <w:tc>
          <w:tcPr>
            <w:tcW w:w="856" w:type="dxa"/>
            <w:vMerge w:val="continue"/>
            <w:tcBorders>
              <w:top w:val="nil"/>
              <w:left w:val="single" w:color="auto" w:sz="4" w:space="0"/>
              <w:bottom w:val="single" w:color="000000" w:sz="4" w:space="0"/>
              <w:right w:val="single" w:color="auto" w:sz="4" w:space="0"/>
            </w:tcBorders>
            <w:vAlign w:val="center"/>
          </w:tcPr>
          <w:p w14:paraId="5D71D7B1">
            <w:pPr>
              <w:spacing w:after="0" w:line="240" w:lineRule="auto"/>
              <w:rPr>
                <w:rFonts w:ascii="Times New Roman" w:hAnsi="Times New Roman" w:eastAsia="Times New Roman" w:cs="Times New Roman"/>
                <w:color w:val="000000"/>
                <w:sz w:val="16"/>
                <w:szCs w:val="16"/>
                <w:highlight w:val="yellow"/>
                <w:lang w:val="uk-UA"/>
              </w:rPr>
            </w:pPr>
          </w:p>
        </w:tc>
      </w:tr>
      <w:tr w14:paraId="420C74E3">
        <w:tblPrEx>
          <w:tblCellMar>
            <w:top w:w="0" w:type="dxa"/>
            <w:left w:w="108" w:type="dxa"/>
            <w:bottom w:w="0" w:type="dxa"/>
            <w:right w:w="108" w:type="dxa"/>
          </w:tblCellMar>
        </w:tblPrEx>
        <w:trPr>
          <w:trHeight w:val="450" w:hRule="atLeast"/>
        </w:trPr>
        <w:tc>
          <w:tcPr>
            <w:tcW w:w="435"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5FB124B">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3.</w:t>
            </w:r>
          </w:p>
        </w:tc>
        <w:tc>
          <w:tcPr>
            <w:tcW w:w="169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16C87D">
            <w:pPr>
              <w:spacing w:after="0" w:line="240" w:lineRule="auto"/>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Медичні послуги фізичним і юридичним особам</w:t>
            </w:r>
          </w:p>
        </w:tc>
        <w:tc>
          <w:tcPr>
            <w:tcW w:w="2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04ECB0">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 xml:space="preserve">Надання послуг згідно нормативно-правових документів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564DFFA7">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2024-2026</w:t>
            </w:r>
          </w:p>
        </w:tc>
        <w:tc>
          <w:tcPr>
            <w:tcW w:w="12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4045D5">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Кошти фізичних і юридичних осіб</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14:paraId="30E5F3B8">
            <w:pPr>
              <w:spacing w:after="0" w:line="240" w:lineRule="auto"/>
              <w:jc w:val="center"/>
              <w:rPr>
                <w:rFonts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2 400,0</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74FE5E87">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800,0</w:t>
            </w:r>
          </w:p>
        </w:tc>
        <w:tc>
          <w:tcPr>
            <w:tcW w:w="987" w:type="dxa"/>
            <w:vMerge w:val="restart"/>
            <w:tcBorders>
              <w:top w:val="nil"/>
              <w:left w:val="single" w:color="auto" w:sz="4" w:space="0"/>
              <w:bottom w:val="single" w:color="auto" w:sz="4" w:space="0"/>
              <w:right w:val="single" w:color="auto" w:sz="4" w:space="0"/>
            </w:tcBorders>
            <w:shd w:val="clear" w:color="auto" w:fill="auto"/>
            <w:vAlign w:val="center"/>
          </w:tcPr>
          <w:p w14:paraId="624A03F2">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800,0</w:t>
            </w: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14:paraId="3F258ACC">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800,0</w:t>
            </w:r>
          </w:p>
        </w:tc>
      </w:tr>
      <w:tr w14:paraId="37A910C2">
        <w:tblPrEx>
          <w:tblCellMar>
            <w:top w:w="0" w:type="dxa"/>
            <w:left w:w="108" w:type="dxa"/>
            <w:bottom w:w="0" w:type="dxa"/>
            <w:right w:w="108" w:type="dxa"/>
          </w:tblCellMar>
        </w:tblPrEx>
        <w:trPr>
          <w:trHeight w:val="450" w:hRule="atLeast"/>
        </w:trPr>
        <w:tc>
          <w:tcPr>
            <w:tcW w:w="435" w:type="dxa"/>
            <w:gridSpan w:val="2"/>
            <w:vMerge w:val="continue"/>
            <w:tcBorders>
              <w:top w:val="nil"/>
              <w:left w:val="single" w:color="auto" w:sz="4" w:space="0"/>
              <w:bottom w:val="single" w:color="auto" w:sz="4" w:space="0"/>
              <w:right w:val="single" w:color="auto" w:sz="4" w:space="0"/>
            </w:tcBorders>
            <w:vAlign w:val="center"/>
          </w:tcPr>
          <w:p w14:paraId="517B3F88">
            <w:pPr>
              <w:spacing w:after="0" w:line="240" w:lineRule="auto"/>
              <w:rPr>
                <w:rFonts w:ascii="Times New Roman" w:hAnsi="Times New Roman" w:eastAsia="Times New Roman" w:cs="Times New Roman"/>
                <w:b/>
                <w:bCs/>
                <w:color w:val="000000"/>
                <w:sz w:val="18"/>
                <w:szCs w:val="18"/>
                <w:highlight w:val="yellow"/>
                <w:lang w:val="uk-UA"/>
              </w:rPr>
            </w:pPr>
          </w:p>
        </w:tc>
        <w:tc>
          <w:tcPr>
            <w:tcW w:w="1693" w:type="dxa"/>
            <w:gridSpan w:val="2"/>
            <w:vMerge w:val="continue"/>
            <w:tcBorders>
              <w:top w:val="single" w:color="auto" w:sz="4" w:space="0"/>
              <w:left w:val="single" w:color="auto" w:sz="4" w:space="0"/>
              <w:bottom w:val="single" w:color="auto" w:sz="4" w:space="0"/>
              <w:right w:val="single" w:color="auto" w:sz="4" w:space="0"/>
            </w:tcBorders>
            <w:vAlign w:val="center"/>
          </w:tcPr>
          <w:p w14:paraId="5C406DA3">
            <w:pPr>
              <w:spacing w:after="0" w:line="240" w:lineRule="auto"/>
              <w:rPr>
                <w:rFonts w:ascii="Times New Roman" w:hAnsi="Times New Roman" w:eastAsia="Times New Roman" w:cs="Times New Roman"/>
                <w:b/>
                <w:bCs/>
                <w:color w:val="000000"/>
                <w:sz w:val="18"/>
                <w:szCs w:val="18"/>
                <w:highlight w:val="yellow"/>
                <w:lang w:val="uk-UA"/>
              </w:rPr>
            </w:pPr>
          </w:p>
        </w:tc>
        <w:tc>
          <w:tcPr>
            <w:tcW w:w="2383" w:type="dxa"/>
            <w:vMerge w:val="continue"/>
            <w:tcBorders>
              <w:top w:val="single" w:color="auto" w:sz="4" w:space="0"/>
              <w:left w:val="single" w:color="auto" w:sz="4" w:space="0"/>
              <w:bottom w:val="single" w:color="auto" w:sz="4" w:space="0"/>
              <w:right w:val="single" w:color="auto" w:sz="4" w:space="0"/>
            </w:tcBorders>
            <w:vAlign w:val="center"/>
          </w:tcPr>
          <w:p w14:paraId="4CC00A12">
            <w:pPr>
              <w:spacing w:after="0" w:line="240" w:lineRule="auto"/>
              <w:rPr>
                <w:rFonts w:ascii="Times New Roman" w:hAnsi="Times New Roman" w:eastAsia="Times New Roman" w:cs="Times New Roman"/>
                <w:color w:val="000000"/>
                <w:sz w:val="16"/>
                <w:szCs w:val="16"/>
                <w:highlight w:val="yellow"/>
                <w:lang w:val="uk-UA"/>
              </w:rPr>
            </w:pPr>
          </w:p>
        </w:tc>
        <w:tc>
          <w:tcPr>
            <w:tcW w:w="993" w:type="dxa"/>
            <w:vMerge w:val="continue"/>
            <w:tcBorders>
              <w:top w:val="nil"/>
              <w:left w:val="single" w:color="auto" w:sz="4" w:space="0"/>
              <w:bottom w:val="single" w:color="auto" w:sz="4" w:space="0"/>
              <w:right w:val="single" w:color="auto" w:sz="4" w:space="0"/>
            </w:tcBorders>
            <w:vAlign w:val="center"/>
          </w:tcPr>
          <w:p w14:paraId="03421A1C">
            <w:pPr>
              <w:spacing w:after="0" w:line="240" w:lineRule="auto"/>
              <w:rPr>
                <w:rFonts w:ascii="Times New Roman" w:hAnsi="Times New Roman" w:eastAsia="Times New Roman" w:cs="Times New Roman"/>
                <w:color w:val="000000"/>
                <w:sz w:val="18"/>
                <w:szCs w:val="18"/>
                <w:highlight w:val="yellow"/>
                <w:lang w:val="uk-UA"/>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4A2825B4">
            <w:pPr>
              <w:spacing w:after="0" w:line="240" w:lineRule="auto"/>
              <w:rPr>
                <w:rFonts w:ascii="Times New Roman" w:hAnsi="Times New Roman" w:eastAsia="Times New Roman" w:cs="Times New Roman"/>
                <w:color w:val="000000"/>
                <w:sz w:val="18"/>
                <w:szCs w:val="18"/>
                <w:highlight w:val="yellow"/>
                <w:lang w:val="uk-UA"/>
              </w:rPr>
            </w:pPr>
          </w:p>
        </w:tc>
        <w:tc>
          <w:tcPr>
            <w:tcW w:w="992" w:type="dxa"/>
            <w:vMerge w:val="continue"/>
            <w:tcBorders>
              <w:top w:val="nil"/>
              <w:left w:val="single" w:color="auto" w:sz="4" w:space="0"/>
              <w:bottom w:val="single" w:color="000000" w:sz="4" w:space="0"/>
              <w:right w:val="single" w:color="auto" w:sz="4" w:space="0"/>
            </w:tcBorders>
            <w:vAlign w:val="center"/>
          </w:tcPr>
          <w:p w14:paraId="11DBB948">
            <w:pPr>
              <w:spacing w:after="0" w:line="240" w:lineRule="auto"/>
              <w:rPr>
                <w:rFonts w:ascii="Times New Roman" w:hAnsi="Times New Roman" w:eastAsia="Times New Roman" w:cs="Times New Roman"/>
                <w:b/>
                <w:bCs/>
                <w:color w:val="000000"/>
                <w:sz w:val="16"/>
                <w:szCs w:val="16"/>
                <w:highlight w:val="yellow"/>
                <w:lang w:val="uk-UA"/>
              </w:rPr>
            </w:pPr>
          </w:p>
        </w:tc>
        <w:tc>
          <w:tcPr>
            <w:tcW w:w="992" w:type="dxa"/>
            <w:vMerge w:val="continue"/>
            <w:tcBorders>
              <w:top w:val="nil"/>
              <w:left w:val="single" w:color="auto" w:sz="4" w:space="0"/>
              <w:bottom w:val="single" w:color="auto" w:sz="4" w:space="0"/>
              <w:right w:val="single" w:color="auto" w:sz="4" w:space="0"/>
            </w:tcBorders>
            <w:vAlign w:val="center"/>
          </w:tcPr>
          <w:p w14:paraId="363B893A">
            <w:pPr>
              <w:spacing w:after="0" w:line="240" w:lineRule="auto"/>
              <w:rPr>
                <w:rFonts w:ascii="Times New Roman" w:hAnsi="Times New Roman" w:eastAsia="Times New Roman" w:cs="Times New Roman"/>
                <w:color w:val="000000"/>
                <w:sz w:val="16"/>
                <w:szCs w:val="16"/>
                <w:highlight w:val="yellow"/>
                <w:lang w:val="uk-UA"/>
              </w:rPr>
            </w:pPr>
          </w:p>
        </w:tc>
        <w:tc>
          <w:tcPr>
            <w:tcW w:w="987" w:type="dxa"/>
            <w:vMerge w:val="continue"/>
            <w:tcBorders>
              <w:top w:val="nil"/>
              <w:left w:val="single" w:color="auto" w:sz="4" w:space="0"/>
              <w:bottom w:val="single" w:color="auto" w:sz="4" w:space="0"/>
              <w:right w:val="single" w:color="auto" w:sz="4" w:space="0"/>
            </w:tcBorders>
            <w:vAlign w:val="center"/>
          </w:tcPr>
          <w:p w14:paraId="2F7C3ED1">
            <w:pPr>
              <w:spacing w:after="0" w:line="240" w:lineRule="auto"/>
              <w:rPr>
                <w:rFonts w:ascii="Times New Roman" w:hAnsi="Times New Roman" w:eastAsia="Times New Roman" w:cs="Times New Roman"/>
                <w:color w:val="000000"/>
                <w:sz w:val="16"/>
                <w:szCs w:val="16"/>
                <w:lang w:val="uk-UA"/>
              </w:rPr>
            </w:pPr>
          </w:p>
        </w:tc>
        <w:tc>
          <w:tcPr>
            <w:tcW w:w="856" w:type="dxa"/>
            <w:vMerge w:val="continue"/>
            <w:tcBorders>
              <w:top w:val="nil"/>
              <w:left w:val="single" w:color="auto" w:sz="4" w:space="0"/>
              <w:bottom w:val="single" w:color="auto" w:sz="4" w:space="0"/>
              <w:right w:val="single" w:color="auto" w:sz="4" w:space="0"/>
            </w:tcBorders>
            <w:vAlign w:val="center"/>
          </w:tcPr>
          <w:p w14:paraId="1612446B">
            <w:pPr>
              <w:spacing w:after="0" w:line="240" w:lineRule="auto"/>
              <w:rPr>
                <w:rFonts w:ascii="Times New Roman" w:hAnsi="Times New Roman" w:eastAsia="Times New Roman" w:cs="Times New Roman"/>
                <w:color w:val="000000"/>
                <w:sz w:val="16"/>
                <w:szCs w:val="16"/>
                <w:highlight w:val="yellow"/>
                <w:lang w:val="uk-UA"/>
              </w:rPr>
            </w:pPr>
          </w:p>
        </w:tc>
      </w:tr>
      <w:tr w14:paraId="2BD1C92F">
        <w:tblPrEx>
          <w:tblCellMar>
            <w:top w:w="0" w:type="dxa"/>
            <w:left w:w="108" w:type="dxa"/>
            <w:bottom w:w="0" w:type="dxa"/>
            <w:right w:w="108" w:type="dxa"/>
          </w:tblCellMar>
        </w:tblPrEx>
        <w:trPr>
          <w:trHeight w:val="450" w:hRule="atLeast"/>
        </w:trPr>
        <w:tc>
          <w:tcPr>
            <w:tcW w:w="435"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60E6712">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4.</w:t>
            </w:r>
          </w:p>
        </w:tc>
        <w:tc>
          <w:tcPr>
            <w:tcW w:w="169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D94C12">
            <w:pPr>
              <w:spacing w:after="0" w:line="240" w:lineRule="auto"/>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Медичні послуги за договорами з юридичними особами та страховими компаніями</w:t>
            </w:r>
          </w:p>
        </w:tc>
        <w:tc>
          <w:tcPr>
            <w:tcW w:w="2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8A1D19">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Надання послуг відповідно діючих договорів, заключення договорів з іншими юридичними особами, розширення видів надання послуг</w:t>
            </w:r>
          </w:p>
          <w:p w14:paraId="04486B1D">
            <w:pPr>
              <w:spacing w:after="0" w:line="240" w:lineRule="auto"/>
              <w:rPr>
                <w:rFonts w:ascii="Times New Roman" w:hAnsi="Times New Roman" w:eastAsia="Times New Roman" w:cs="Times New Roman"/>
                <w:color w:val="000000"/>
                <w:sz w:val="16"/>
                <w:szCs w:val="16"/>
                <w:lang w:val="uk-UA"/>
              </w:rPr>
            </w:pP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30A7DEF8">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2024-2026</w:t>
            </w:r>
          </w:p>
        </w:tc>
        <w:tc>
          <w:tcPr>
            <w:tcW w:w="12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489E67">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Кошти фізичних і юридичних осіб</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14:paraId="714202E1">
            <w:pPr>
              <w:spacing w:after="0" w:line="240" w:lineRule="auto"/>
              <w:jc w:val="center"/>
              <w:rPr>
                <w:rFonts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3 096,0</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3E11D421">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1 032,0</w:t>
            </w:r>
          </w:p>
        </w:tc>
        <w:tc>
          <w:tcPr>
            <w:tcW w:w="987" w:type="dxa"/>
            <w:vMerge w:val="restart"/>
            <w:tcBorders>
              <w:top w:val="nil"/>
              <w:left w:val="single" w:color="auto" w:sz="4" w:space="0"/>
              <w:bottom w:val="single" w:color="auto" w:sz="4" w:space="0"/>
              <w:right w:val="single" w:color="auto" w:sz="4" w:space="0"/>
            </w:tcBorders>
            <w:shd w:val="clear" w:color="auto" w:fill="auto"/>
            <w:vAlign w:val="center"/>
          </w:tcPr>
          <w:p w14:paraId="2CE31D0E">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1 032,0</w:t>
            </w: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14:paraId="3434E751">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1 032,0</w:t>
            </w:r>
          </w:p>
        </w:tc>
      </w:tr>
      <w:tr w14:paraId="3A109E5A">
        <w:tblPrEx>
          <w:tblCellMar>
            <w:top w:w="0" w:type="dxa"/>
            <w:left w:w="108" w:type="dxa"/>
            <w:bottom w:w="0" w:type="dxa"/>
            <w:right w:w="108" w:type="dxa"/>
          </w:tblCellMar>
        </w:tblPrEx>
        <w:trPr>
          <w:trHeight w:val="450" w:hRule="atLeast"/>
        </w:trPr>
        <w:tc>
          <w:tcPr>
            <w:tcW w:w="435" w:type="dxa"/>
            <w:gridSpan w:val="2"/>
            <w:vMerge w:val="continue"/>
            <w:tcBorders>
              <w:top w:val="nil"/>
              <w:left w:val="single" w:color="auto" w:sz="4" w:space="0"/>
              <w:bottom w:val="single" w:color="auto" w:sz="4" w:space="0"/>
              <w:right w:val="single" w:color="auto" w:sz="4" w:space="0"/>
            </w:tcBorders>
            <w:vAlign w:val="center"/>
          </w:tcPr>
          <w:p w14:paraId="31D93F1D">
            <w:pPr>
              <w:spacing w:after="0" w:line="240" w:lineRule="auto"/>
              <w:rPr>
                <w:rFonts w:ascii="Times New Roman" w:hAnsi="Times New Roman" w:eastAsia="Times New Roman" w:cs="Times New Roman"/>
                <w:b/>
                <w:bCs/>
                <w:color w:val="000000"/>
                <w:sz w:val="18"/>
                <w:szCs w:val="18"/>
                <w:highlight w:val="yellow"/>
                <w:lang w:val="uk-UA"/>
              </w:rPr>
            </w:pPr>
          </w:p>
        </w:tc>
        <w:tc>
          <w:tcPr>
            <w:tcW w:w="1693" w:type="dxa"/>
            <w:gridSpan w:val="2"/>
            <w:vMerge w:val="continue"/>
            <w:tcBorders>
              <w:top w:val="single" w:color="auto" w:sz="4" w:space="0"/>
              <w:left w:val="single" w:color="auto" w:sz="4" w:space="0"/>
              <w:bottom w:val="single" w:color="auto" w:sz="4" w:space="0"/>
              <w:right w:val="single" w:color="auto" w:sz="4" w:space="0"/>
            </w:tcBorders>
            <w:vAlign w:val="center"/>
          </w:tcPr>
          <w:p w14:paraId="27D63660">
            <w:pPr>
              <w:spacing w:after="0" w:line="240" w:lineRule="auto"/>
              <w:rPr>
                <w:rFonts w:ascii="Times New Roman" w:hAnsi="Times New Roman" w:eastAsia="Times New Roman" w:cs="Times New Roman"/>
                <w:b/>
                <w:bCs/>
                <w:color w:val="000000"/>
                <w:sz w:val="18"/>
                <w:szCs w:val="18"/>
                <w:highlight w:val="yellow"/>
                <w:lang w:val="uk-UA"/>
              </w:rPr>
            </w:pPr>
          </w:p>
        </w:tc>
        <w:tc>
          <w:tcPr>
            <w:tcW w:w="2383" w:type="dxa"/>
            <w:vMerge w:val="continue"/>
            <w:tcBorders>
              <w:top w:val="single" w:color="auto" w:sz="4" w:space="0"/>
              <w:left w:val="single" w:color="auto" w:sz="4" w:space="0"/>
              <w:bottom w:val="single" w:color="auto" w:sz="4" w:space="0"/>
              <w:right w:val="single" w:color="auto" w:sz="4" w:space="0"/>
            </w:tcBorders>
            <w:vAlign w:val="center"/>
          </w:tcPr>
          <w:p w14:paraId="64A20F44">
            <w:pPr>
              <w:spacing w:after="0" w:line="240" w:lineRule="auto"/>
              <w:rPr>
                <w:rFonts w:ascii="Times New Roman" w:hAnsi="Times New Roman" w:eastAsia="Times New Roman" w:cs="Times New Roman"/>
                <w:color w:val="000000"/>
                <w:sz w:val="16"/>
                <w:szCs w:val="16"/>
                <w:highlight w:val="yellow"/>
                <w:lang w:val="uk-UA"/>
              </w:rPr>
            </w:pPr>
          </w:p>
        </w:tc>
        <w:tc>
          <w:tcPr>
            <w:tcW w:w="993" w:type="dxa"/>
            <w:vMerge w:val="continue"/>
            <w:tcBorders>
              <w:top w:val="nil"/>
              <w:left w:val="single" w:color="auto" w:sz="4" w:space="0"/>
              <w:bottom w:val="single" w:color="auto" w:sz="4" w:space="0"/>
              <w:right w:val="single" w:color="auto" w:sz="4" w:space="0"/>
            </w:tcBorders>
            <w:vAlign w:val="center"/>
          </w:tcPr>
          <w:p w14:paraId="6D4DAA2C">
            <w:pPr>
              <w:spacing w:after="0" w:line="240" w:lineRule="auto"/>
              <w:rPr>
                <w:rFonts w:ascii="Times New Roman" w:hAnsi="Times New Roman" w:eastAsia="Times New Roman" w:cs="Times New Roman"/>
                <w:color w:val="000000"/>
                <w:sz w:val="18"/>
                <w:szCs w:val="18"/>
                <w:highlight w:val="yellow"/>
                <w:lang w:val="uk-UA"/>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3EE0C88F">
            <w:pPr>
              <w:spacing w:after="0" w:line="240" w:lineRule="auto"/>
              <w:rPr>
                <w:rFonts w:ascii="Times New Roman" w:hAnsi="Times New Roman" w:eastAsia="Times New Roman" w:cs="Times New Roman"/>
                <w:color w:val="000000"/>
                <w:sz w:val="18"/>
                <w:szCs w:val="18"/>
                <w:highlight w:val="yellow"/>
                <w:lang w:val="uk-UA"/>
              </w:rPr>
            </w:pPr>
          </w:p>
        </w:tc>
        <w:tc>
          <w:tcPr>
            <w:tcW w:w="992" w:type="dxa"/>
            <w:vMerge w:val="continue"/>
            <w:tcBorders>
              <w:top w:val="nil"/>
              <w:left w:val="single" w:color="auto" w:sz="4" w:space="0"/>
              <w:bottom w:val="single" w:color="000000" w:sz="4" w:space="0"/>
              <w:right w:val="single" w:color="auto" w:sz="4" w:space="0"/>
            </w:tcBorders>
            <w:vAlign w:val="center"/>
          </w:tcPr>
          <w:p w14:paraId="7704153C">
            <w:pPr>
              <w:spacing w:after="0" w:line="240" w:lineRule="auto"/>
              <w:rPr>
                <w:rFonts w:ascii="Times New Roman" w:hAnsi="Times New Roman" w:eastAsia="Times New Roman" w:cs="Times New Roman"/>
                <w:b/>
                <w:bCs/>
                <w:color w:val="000000"/>
                <w:sz w:val="16"/>
                <w:szCs w:val="16"/>
                <w:highlight w:val="yellow"/>
                <w:lang w:val="uk-UA"/>
              </w:rPr>
            </w:pPr>
          </w:p>
        </w:tc>
        <w:tc>
          <w:tcPr>
            <w:tcW w:w="992" w:type="dxa"/>
            <w:vMerge w:val="continue"/>
            <w:tcBorders>
              <w:top w:val="nil"/>
              <w:left w:val="single" w:color="auto" w:sz="4" w:space="0"/>
              <w:bottom w:val="single" w:color="auto" w:sz="4" w:space="0"/>
              <w:right w:val="single" w:color="auto" w:sz="4" w:space="0"/>
            </w:tcBorders>
            <w:vAlign w:val="center"/>
          </w:tcPr>
          <w:p w14:paraId="0CC346CD">
            <w:pPr>
              <w:spacing w:after="0" w:line="240" w:lineRule="auto"/>
              <w:rPr>
                <w:rFonts w:ascii="Times New Roman" w:hAnsi="Times New Roman" w:eastAsia="Times New Roman" w:cs="Times New Roman"/>
                <w:color w:val="000000"/>
                <w:sz w:val="16"/>
                <w:szCs w:val="16"/>
                <w:highlight w:val="yellow"/>
                <w:lang w:val="uk-UA"/>
              </w:rPr>
            </w:pPr>
          </w:p>
        </w:tc>
        <w:tc>
          <w:tcPr>
            <w:tcW w:w="987" w:type="dxa"/>
            <w:vMerge w:val="continue"/>
            <w:tcBorders>
              <w:top w:val="nil"/>
              <w:left w:val="single" w:color="auto" w:sz="4" w:space="0"/>
              <w:bottom w:val="single" w:color="auto" w:sz="4" w:space="0"/>
              <w:right w:val="single" w:color="auto" w:sz="4" w:space="0"/>
            </w:tcBorders>
            <w:vAlign w:val="center"/>
          </w:tcPr>
          <w:p w14:paraId="1541DA44">
            <w:pPr>
              <w:spacing w:after="0" w:line="240" w:lineRule="auto"/>
              <w:rPr>
                <w:rFonts w:ascii="Times New Roman" w:hAnsi="Times New Roman" w:eastAsia="Times New Roman" w:cs="Times New Roman"/>
                <w:color w:val="000000"/>
                <w:sz w:val="16"/>
                <w:szCs w:val="16"/>
                <w:lang w:val="uk-UA"/>
              </w:rPr>
            </w:pPr>
          </w:p>
        </w:tc>
        <w:tc>
          <w:tcPr>
            <w:tcW w:w="856" w:type="dxa"/>
            <w:vMerge w:val="continue"/>
            <w:tcBorders>
              <w:top w:val="nil"/>
              <w:left w:val="single" w:color="auto" w:sz="4" w:space="0"/>
              <w:bottom w:val="single" w:color="auto" w:sz="4" w:space="0"/>
              <w:right w:val="single" w:color="auto" w:sz="4" w:space="0"/>
            </w:tcBorders>
            <w:vAlign w:val="center"/>
          </w:tcPr>
          <w:p w14:paraId="380C9874">
            <w:pPr>
              <w:spacing w:after="0" w:line="240" w:lineRule="auto"/>
              <w:rPr>
                <w:rFonts w:ascii="Times New Roman" w:hAnsi="Times New Roman" w:eastAsia="Times New Roman" w:cs="Times New Roman"/>
                <w:color w:val="000000"/>
                <w:sz w:val="16"/>
                <w:szCs w:val="16"/>
                <w:highlight w:val="yellow"/>
                <w:lang w:val="uk-UA"/>
              </w:rPr>
            </w:pPr>
          </w:p>
        </w:tc>
      </w:tr>
      <w:tr w14:paraId="38379530">
        <w:tblPrEx>
          <w:tblCellMar>
            <w:top w:w="0" w:type="dxa"/>
            <w:left w:w="108" w:type="dxa"/>
            <w:bottom w:w="0" w:type="dxa"/>
            <w:right w:w="108" w:type="dxa"/>
          </w:tblCellMar>
        </w:tblPrEx>
        <w:trPr>
          <w:trHeight w:val="20" w:hRule="atLeast"/>
        </w:trPr>
        <w:tc>
          <w:tcPr>
            <w:tcW w:w="435" w:type="dxa"/>
            <w:gridSpan w:val="2"/>
            <w:tcBorders>
              <w:top w:val="nil"/>
              <w:left w:val="single" w:color="auto" w:sz="4" w:space="0"/>
              <w:bottom w:val="single" w:color="auto" w:sz="4" w:space="0"/>
              <w:right w:val="single" w:color="auto" w:sz="4" w:space="0"/>
            </w:tcBorders>
            <w:shd w:val="clear" w:color="auto" w:fill="auto"/>
            <w:vAlign w:val="center"/>
          </w:tcPr>
          <w:p w14:paraId="002345C3">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5.</w:t>
            </w:r>
          </w:p>
        </w:tc>
        <w:tc>
          <w:tcPr>
            <w:tcW w:w="1693" w:type="dxa"/>
            <w:gridSpan w:val="2"/>
            <w:tcBorders>
              <w:top w:val="single" w:color="auto" w:sz="4" w:space="0"/>
              <w:left w:val="nil"/>
              <w:bottom w:val="single" w:color="auto" w:sz="4" w:space="0"/>
              <w:right w:val="single" w:color="000000" w:sz="4" w:space="0"/>
            </w:tcBorders>
            <w:shd w:val="clear" w:color="auto" w:fill="auto"/>
            <w:vAlign w:val="center"/>
          </w:tcPr>
          <w:p w14:paraId="1E3D0C1E">
            <w:pPr>
              <w:spacing w:after="0" w:line="240" w:lineRule="auto"/>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Надання орендних послуг</w:t>
            </w:r>
          </w:p>
        </w:tc>
        <w:tc>
          <w:tcPr>
            <w:tcW w:w="2383" w:type="dxa"/>
            <w:tcBorders>
              <w:top w:val="single" w:color="auto" w:sz="4" w:space="0"/>
              <w:left w:val="nil"/>
              <w:bottom w:val="single" w:color="auto" w:sz="4" w:space="0"/>
              <w:right w:val="single" w:color="000000" w:sz="4" w:space="0"/>
            </w:tcBorders>
            <w:shd w:val="clear" w:color="auto" w:fill="auto"/>
            <w:vAlign w:val="center"/>
          </w:tcPr>
          <w:p w14:paraId="0EDC56E3">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Здача приміщень та обладнання в оренду</w:t>
            </w:r>
          </w:p>
        </w:tc>
        <w:tc>
          <w:tcPr>
            <w:tcW w:w="993" w:type="dxa"/>
            <w:tcBorders>
              <w:top w:val="single" w:color="auto" w:sz="4" w:space="0"/>
              <w:left w:val="nil"/>
              <w:bottom w:val="single" w:color="auto" w:sz="4" w:space="0"/>
              <w:right w:val="single" w:color="auto" w:sz="4" w:space="0"/>
            </w:tcBorders>
            <w:shd w:val="clear" w:color="auto" w:fill="auto"/>
            <w:vAlign w:val="center"/>
          </w:tcPr>
          <w:p w14:paraId="1F12D612">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2024-2026</w:t>
            </w:r>
          </w:p>
        </w:tc>
        <w:tc>
          <w:tcPr>
            <w:tcW w:w="1277" w:type="dxa"/>
            <w:tcBorders>
              <w:top w:val="single" w:color="auto" w:sz="4" w:space="0"/>
              <w:left w:val="nil"/>
              <w:bottom w:val="single" w:color="auto" w:sz="4" w:space="0"/>
              <w:right w:val="single" w:color="000000" w:sz="4" w:space="0"/>
            </w:tcBorders>
            <w:shd w:val="clear" w:color="auto" w:fill="auto"/>
            <w:vAlign w:val="center"/>
          </w:tcPr>
          <w:p w14:paraId="5108A1C0">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Кошти фізичних і юридичних осіб</w:t>
            </w:r>
          </w:p>
        </w:tc>
        <w:tc>
          <w:tcPr>
            <w:tcW w:w="992" w:type="dxa"/>
            <w:tcBorders>
              <w:top w:val="nil"/>
              <w:left w:val="nil"/>
              <w:bottom w:val="single" w:color="auto" w:sz="4" w:space="0"/>
              <w:right w:val="single" w:color="auto" w:sz="4" w:space="0"/>
            </w:tcBorders>
            <w:shd w:val="clear" w:color="auto" w:fill="auto"/>
            <w:vAlign w:val="center"/>
          </w:tcPr>
          <w:p w14:paraId="142909B8">
            <w:pPr>
              <w:spacing w:after="0" w:line="240" w:lineRule="auto"/>
              <w:jc w:val="center"/>
              <w:rPr>
                <w:rFonts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138,0</w:t>
            </w:r>
          </w:p>
        </w:tc>
        <w:tc>
          <w:tcPr>
            <w:tcW w:w="992" w:type="dxa"/>
            <w:tcBorders>
              <w:top w:val="nil"/>
              <w:left w:val="nil"/>
              <w:bottom w:val="single" w:color="auto" w:sz="4" w:space="0"/>
              <w:right w:val="single" w:color="auto" w:sz="4" w:space="0"/>
            </w:tcBorders>
            <w:shd w:val="clear" w:color="auto" w:fill="auto"/>
            <w:vAlign w:val="center"/>
          </w:tcPr>
          <w:p w14:paraId="581BE38F">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46,0</w:t>
            </w:r>
          </w:p>
        </w:tc>
        <w:tc>
          <w:tcPr>
            <w:tcW w:w="987" w:type="dxa"/>
            <w:tcBorders>
              <w:top w:val="nil"/>
              <w:left w:val="nil"/>
              <w:bottom w:val="single" w:color="auto" w:sz="4" w:space="0"/>
              <w:right w:val="single" w:color="auto" w:sz="4" w:space="0"/>
            </w:tcBorders>
            <w:shd w:val="clear" w:color="auto" w:fill="auto"/>
            <w:vAlign w:val="center"/>
          </w:tcPr>
          <w:p w14:paraId="054DB309">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46,0</w:t>
            </w:r>
          </w:p>
        </w:tc>
        <w:tc>
          <w:tcPr>
            <w:tcW w:w="856" w:type="dxa"/>
            <w:tcBorders>
              <w:top w:val="nil"/>
              <w:left w:val="nil"/>
              <w:bottom w:val="single" w:color="auto" w:sz="4" w:space="0"/>
              <w:right w:val="single" w:color="auto" w:sz="4" w:space="0"/>
            </w:tcBorders>
            <w:shd w:val="clear" w:color="auto" w:fill="auto"/>
            <w:vAlign w:val="center"/>
          </w:tcPr>
          <w:p w14:paraId="539F5E87">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46,0</w:t>
            </w:r>
          </w:p>
        </w:tc>
      </w:tr>
      <w:tr w14:paraId="2080B637">
        <w:tblPrEx>
          <w:tblCellMar>
            <w:top w:w="0" w:type="dxa"/>
            <w:left w:w="108" w:type="dxa"/>
            <w:bottom w:w="0" w:type="dxa"/>
            <w:right w:w="108" w:type="dxa"/>
          </w:tblCellMar>
        </w:tblPrEx>
        <w:trPr>
          <w:trHeight w:val="20" w:hRule="atLeast"/>
        </w:trPr>
        <w:tc>
          <w:tcPr>
            <w:tcW w:w="435" w:type="dxa"/>
            <w:gridSpan w:val="2"/>
            <w:tcBorders>
              <w:top w:val="nil"/>
              <w:left w:val="single" w:color="auto" w:sz="4" w:space="0"/>
              <w:bottom w:val="single" w:color="auto" w:sz="4" w:space="0"/>
              <w:right w:val="single" w:color="auto" w:sz="4" w:space="0"/>
            </w:tcBorders>
            <w:shd w:val="clear" w:color="auto" w:fill="auto"/>
            <w:vAlign w:val="center"/>
          </w:tcPr>
          <w:p w14:paraId="020C8531">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6.</w:t>
            </w:r>
          </w:p>
        </w:tc>
        <w:tc>
          <w:tcPr>
            <w:tcW w:w="1693" w:type="dxa"/>
            <w:gridSpan w:val="2"/>
            <w:tcBorders>
              <w:top w:val="single" w:color="auto" w:sz="4" w:space="0"/>
              <w:left w:val="nil"/>
              <w:bottom w:val="single" w:color="auto" w:sz="4" w:space="0"/>
              <w:right w:val="single" w:color="000000" w:sz="4" w:space="0"/>
            </w:tcBorders>
            <w:shd w:val="clear" w:color="auto" w:fill="auto"/>
            <w:vAlign w:val="center"/>
          </w:tcPr>
          <w:p w14:paraId="4B8AEAED">
            <w:pPr>
              <w:spacing w:after="0" w:line="240" w:lineRule="auto"/>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Медичні послуги фізичним і юридичним особам</w:t>
            </w:r>
          </w:p>
        </w:tc>
        <w:tc>
          <w:tcPr>
            <w:tcW w:w="2383" w:type="dxa"/>
            <w:tcBorders>
              <w:top w:val="single" w:color="auto" w:sz="4" w:space="0"/>
              <w:left w:val="nil"/>
              <w:bottom w:val="single" w:color="auto" w:sz="4" w:space="0"/>
              <w:right w:val="single" w:color="000000" w:sz="4" w:space="0"/>
            </w:tcBorders>
            <w:shd w:val="clear" w:color="auto" w:fill="auto"/>
            <w:vAlign w:val="center"/>
          </w:tcPr>
          <w:p w14:paraId="45A402E6">
            <w:pPr>
              <w:pStyle w:val="10"/>
              <w:tabs>
                <w:tab w:val="left" w:pos="174"/>
              </w:tabs>
              <w:spacing w:line="240" w:lineRule="auto"/>
              <w:ind w:left="0"/>
              <w:rPr>
                <w:rFonts w:ascii="Times New Roman" w:hAnsi="Times New Roman" w:cs="Times New Roman"/>
                <w:bCs/>
                <w:sz w:val="16"/>
                <w:szCs w:val="16"/>
                <w:lang w:val="uk-UA"/>
              </w:rPr>
            </w:pPr>
            <w:r>
              <w:rPr>
                <w:rFonts w:ascii="Times New Roman" w:hAnsi="Times New Roman" w:cs="Times New Roman"/>
                <w:bCs/>
                <w:sz w:val="16"/>
                <w:szCs w:val="16"/>
                <w:lang w:val="uk-UA"/>
              </w:rPr>
              <w:t>Надання медичних послуг населенню з інших ОТГ на умовах передачі міжбюджетних трансфертів</w:t>
            </w:r>
          </w:p>
        </w:tc>
        <w:tc>
          <w:tcPr>
            <w:tcW w:w="993" w:type="dxa"/>
            <w:tcBorders>
              <w:top w:val="single" w:color="auto" w:sz="4" w:space="0"/>
              <w:left w:val="nil"/>
              <w:bottom w:val="single" w:color="auto" w:sz="4" w:space="0"/>
              <w:right w:val="single" w:color="auto" w:sz="4" w:space="0"/>
            </w:tcBorders>
            <w:shd w:val="clear" w:color="auto" w:fill="auto"/>
            <w:vAlign w:val="center"/>
          </w:tcPr>
          <w:p w14:paraId="5064500B">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2024-2026</w:t>
            </w:r>
          </w:p>
        </w:tc>
        <w:tc>
          <w:tcPr>
            <w:tcW w:w="1277" w:type="dxa"/>
            <w:tcBorders>
              <w:top w:val="single" w:color="auto" w:sz="4" w:space="0"/>
              <w:left w:val="nil"/>
              <w:bottom w:val="single" w:color="auto" w:sz="4" w:space="0"/>
              <w:right w:val="single" w:color="000000" w:sz="4" w:space="0"/>
            </w:tcBorders>
            <w:shd w:val="clear" w:color="auto" w:fill="auto"/>
          </w:tcPr>
          <w:p w14:paraId="5C383BE3">
            <w:pPr>
              <w:ind w:right="-131"/>
              <w:rPr>
                <w:rFonts w:ascii="Times New Roman" w:hAnsi="Times New Roman"/>
                <w:sz w:val="16"/>
                <w:szCs w:val="16"/>
                <w:lang w:val="uk-UA"/>
              </w:rPr>
            </w:pPr>
            <w:r>
              <w:rPr>
                <w:rFonts w:ascii="Times New Roman" w:hAnsi="Times New Roman"/>
                <w:sz w:val="16"/>
                <w:szCs w:val="16"/>
                <w:lang w:val="uk-UA"/>
              </w:rPr>
              <w:t>Інші субвенції з місцевого бюджету</w:t>
            </w:r>
          </w:p>
        </w:tc>
        <w:tc>
          <w:tcPr>
            <w:tcW w:w="992" w:type="dxa"/>
            <w:tcBorders>
              <w:top w:val="nil"/>
              <w:left w:val="nil"/>
              <w:bottom w:val="single" w:color="auto" w:sz="4" w:space="0"/>
              <w:right w:val="single" w:color="auto" w:sz="4" w:space="0"/>
            </w:tcBorders>
            <w:shd w:val="clear" w:color="auto" w:fill="auto"/>
            <w:vAlign w:val="center"/>
          </w:tcPr>
          <w:p w14:paraId="2A25B00A">
            <w:pPr>
              <w:spacing w:after="0" w:line="240" w:lineRule="auto"/>
              <w:jc w:val="center"/>
              <w:rPr>
                <w:rFonts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3 744,93</w:t>
            </w:r>
          </w:p>
        </w:tc>
        <w:tc>
          <w:tcPr>
            <w:tcW w:w="992" w:type="dxa"/>
            <w:tcBorders>
              <w:top w:val="nil"/>
              <w:left w:val="nil"/>
              <w:bottom w:val="single" w:color="auto" w:sz="4" w:space="0"/>
              <w:right w:val="single" w:color="auto" w:sz="4" w:space="0"/>
            </w:tcBorders>
            <w:shd w:val="clear" w:color="auto" w:fill="auto"/>
            <w:vAlign w:val="center"/>
          </w:tcPr>
          <w:p w14:paraId="63DC6107">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1167,73</w:t>
            </w:r>
          </w:p>
        </w:tc>
        <w:tc>
          <w:tcPr>
            <w:tcW w:w="987" w:type="dxa"/>
            <w:tcBorders>
              <w:top w:val="nil"/>
              <w:left w:val="nil"/>
              <w:bottom w:val="single" w:color="auto" w:sz="4" w:space="0"/>
              <w:right w:val="single" w:color="auto" w:sz="4" w:space="0"/>
            </w:tcBorders>
            <w:shd w:val="clear" w:color="auto" w:fill="auto"/>
            <w:vAlign w:val="center"/>
          </w:tcPr>
          <w:p w14:paraId="6405F781">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1277,2</w:t>
            </w:r>
          </w:p>
        </w:tc>
        <w:tc>
          <w:tcPr>
            <w:tcW w:w="856" w:type="dxa"/>
            <w:tcBorders>
              <w:top w:val="nil"/>
              <w:left w:val="nil"/>
              <w:bottom w:val="single" w:color="auto" w:sz="4" w:space="0"/>
              <w:right w:val="single" w:color="auto" w:sz="4" w:space="0"/>
            </w:tcBorders>
            <w:shd w:val="clear" w:color="auto" w:fill="auto"/>
            <w:vAlign w:val="center"/>
          </w:tcPr>
          <w:p w14:paraId="17BDA692">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1300,0</w:t>
            </w:r>
          </w:p>
        </w:tc>
      </w:tr>
      <w:tr w14:paraId="4A320922">
        <w:tblPrEx>
          <w:tblCellMar>
            <w:top w:w="0" w:type="dxa"/>
            <w:left w:w="108" w:type="dxa"/>
            <w:bottom w:w="0" w:type="dxa"/>
            <w:right w:w="108" w:type="dxa"/>
          </w:tblCellMar>
        </w:tblPrEx>
        <w:trPr>
          <w:trHeight w:val="20" w:hRule="atLeast"/>
        </w:trPr>
        <w:tc>
          <w:tcPr>
            <w:tcW w:w="678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135DA3B">
            <w:pPr>
              <w:spacing w:after="0" w:line="240" w:lineRule="auto"/>
              <w:rPr>
                <w:rFonts w:ascii="Times New Roman" w:hAnsi="Times New Roman" w:eastAsia="Times New Roman" w:cs="Times New Roman"/>
                <w:b/>
                <w:bCs/>
                <w:color w:val="000000"/>
                <w:sz w:val="18"/>
                <w:szCs w:val="18"/>
                <w:lang w:val="uk-UA"/>
              </w:rPr>
            </w:pPr>
            <w:bookmarkStart w:id="0" w:name="_GoBack" w:colFirst="5" w:colLast="8"/>
            <w:r>
              <w:rPr>
                <w:rFonts w:ascii="Times New Roman" w:hAnsi="Times New Roman" w:eastAsia="Times New Roman" w:cs="Times New Roman"/>
                <w:b/>
                <w:bCs/>
                <w:color w:val="000000"/>
                <w:sz w:val="18"/>
                <w:szCs w:val="18"/>
                <w:lang w:val="uk-UA"/>
              </w:rPr>
              <w:t xml:space="preserve">                                                                            Всього доходів</w:t>
            </w:r>
          </w:p>
        </w:tc>
        <w:tc>
          <w:tcPr>
            <w:tcW w:w="992" w:type="dxa"/>
            <w:tcBorders>
              <w:top w:val="nil"/>
              <w:left w:val="nil"/>
              <w:bottom w:val="single" w:color="auto" w:sz="4" w:space="0"/>
              <w:right w:val="single" w:color="auto" w:sz="4" w:space="0"/>
            </w:tcBorders>
            <w:shd w:val="clear" w:color="auto" w:fill="auto"/>
            <w:vAlign w:val="center"/>
          </w:tcPr>
          <w:p w14:paraId="63220B3D">
            <w:pPr>
              <w:spacing w:line="240" w:lineRule="auto"/>
              <w:ind w:hanging="25" w:firstLineChars="0"/>
              <w:jc w:val="center"/>
              <w:rPr>
                <w:rFonts w:ascii="Times New Roman" w:hAnsi="Times New Roman" w:eastAsia="Times New Roman" w:cs="Times New Roman"/>
                <w:b/>
                <w:bCs/>
                <w:color w:val="000000"/>
                <w:sz w:val="16"/>
                <w:szCs w:val="16"/>
                <w:lang w:val="uk-UA"/>
              </w:rPr>
            </w:pPr>
            <w:r>
              <w:rPr>
                <w:rFonts w:hint="default" w:ascii="Times New Roman" w:hAnsi="Times New Roman" w:eastAsia="Times New Roman" w:cs="Times New Roman"/>
                <w:b/>
                <w:bCs/>
                <w:color w:val="000000"/>
                <w:sz w:val="16"/>
                <w:szCs w:val="16"/>
                <w:lang w:val="uk-UA"/>
              </w:rPr>
              <w:t>330 924,88</w:t>
            </w:r>
          </w:p>
        </w:tc>
        <w:tc>
          <w:tcPr>
            <w:tcW w:w="992" w:type="dxa"/>
            <w:tcBorders>
              <w:top w:val="nil"/>
              <w:left w:val="nil"/>
              <w:bottom w:val="single" w:color="auto" w:sz="4" w:space="0"/>
              <w:right w:val="single" w:color="auto" w:sz="4" w:space="0"/>
            </w:tcBorders>
            <w:shd w:val="clear" w:color="auto" w:fill="auto"/>
            <w:vAlign w:val="center"/>
          </w:tcPr>
          <w:p w14:paraId="6EC99762">
            <w:pPr>
              <w:spacing w:line="240" w:lineRule="auto"/>
              <w:jc w:val="right"/>
              <w:rPr>
                <w:rFonts w:ascii="Times New Roman" w:hAnsi="Times New Roman" w:eastAsia="Times New Roman" w:cs="Times New Roman"/>
                <w:b/>
                <w:bCs/>
                <w:color w:val="000000"/>
                <w:sz w:val="16"/>
                <w:szCs w:val="16"/>
                <w:highlight w:val="yellow"/>
                <w:lang w:val="uk-UA"/>
              </w:rPr>
            </w:pPr>
            <w:r>
              <w:rPr>
                <w:rFonts w:ascii="Times New Roman" w:hAnsi="Times New Roman" w:eastAsia="Times New Roman" w:cs="Times New Roman"/>
                <w:b/>
                <w:bCs/>
                <w:color w:val="000000"/>
                <w:sz w:val="16"/>
                <w:szCs w:val="16"/>
                <w:lang w:val="uk-UA"/>
              </w:rPr>
              <w:t>86 344,84</w:t>
            </w:r>
          </w:p>
        </w:tc>
        <w:tc>
          <w:tcPr>
            <w:tcW w:w="987" w:type="dxa"/>
            <w:tcBorders>
              <w:top w:val="nil"/>
              <w:left w:val="nil"/>
              <w:bottom w:val="single" w:color="auto" w:sz="4" w:space="0"/>
              <w:right w:val="single" w:color="auto" w:sz="4" w:space="0"/>
            </w:tcBorders>
            <w:shd w:val="clear" w:color="auto" w:fill="auto"/>
            <w:vAlign w:val="center"/>
          </w:tcPr>
          <w:p w14:paraId="55BE9B33">
            <w:pPr>
              <w:spacing w:line="240" w:lineRule="auto"/>
              <w:ind w:right="-107" w:rightChars="0"/>
              <w:jc w:val="center"/>
              <w:rPr>
                <w:rFonts w:ascii="Times New Roman" w:hAnsi="Times New Roman" w:eastAsia="Times New Roman" w:cs="Times New Roman"/>
                <w:b/>
                <w:bCs/>
                <w:color w:val="000000"/>
                <w:sz w:val="16"/>
                <w:szCs w:val="16"/>
                <w:lang w:val="uk-UA"/>
              </w:rPr>
            </w:pPr>
            <w:r>
              <w:rPr>
                <w:rFonts w:hint="default" w:ascii="Times New Roman" w:hAnsi="Times New Roman" w:eastAsia="Times New Roman" w:cs="Times New Roman"/>
                <w:b/>
                <w:bCs/>
                <w:color w:val="000000"/>
                <w:sz w:val="16"/>
                <w:szCs w:val="16"/>
                <w:lang w:val="uk-UA"/>
              </w:rPr>
              <w:t>128 108,54</w:t>
            </w:r>
          </w:p>
        </w:tc>
        <w:tc>
          <w:tcPr>
            <w:tcW w:w="856" w:type="dxa"/>
            <w:tcBorders>
              <w:top w:val="nil"/>
              <w:left w:val="nil"/>
              <w:bottom w:val="single" w:color="auto" w:sz="4" w:space="0"/>
              <w:right w:val="single" w:color="auto" w:sz="4" w:space="0"/>
            </w:tcBorders>
            <w:shd w:val="clear" w:color="auto" w:fill="auto"/>
            <w:vAlign w:val="center"/>
          </w:tcPr>
          <w:p w14:paraId="0974BD73">
            <w:pPr>
              <w:spacing w:line="240" w:lineRule="auto"/>
              <w:rPr>
                <w:rFonts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116 471,5</w:t>
            </w:r>
          </w:p>
        </w:tc>
      </w:tr>
      <w:bookmarkEnd w:id="0"/>
      <w:tr w14:paraId="45724A0E">
        <w:tblPrEx>
          <w:tblCellMar>
            <w:top w:w="0" w:type="dxa"/>
            <w:left w:w="108" w:type="dxa"/>
            <w:bottom w:w="0" w:type="dxa"/>
            <w:right w:w="108" w:type="dxa"/>
          </w:tblCellMar>
        </w:tblPrEx>
        <w:trPr>
          <w:trHeight w:val="20" w:hRule="atLeast"/>
        </w:trPr>
        <w:tc>
          <w:tcPr>
            <w:tcW w:w="5504" w:type="dxa"/>
            <w:gridSpan w:val="6"/>
            <w:vMerge w:val="restart"/>
            <w:tcBorders>
              <w:top w:val="single" w:color="auto" w:sz="4" w:space="0"/>
              <w:left w:val="single" w:color="auto" w:sz="4" w:space="0"/>
              <w:right w:val="single" w:color="auto" w:sz="4" w:space="0"/>
            </w:tcBorders>
            <w:shd w:val="clear" w:color="auto" w:fill="auto"/>
            <w:vAlign w:val="center"/>
          </w:tcPr>
          <w:p w14:paraId="3FCF395D">
            <w:pPr>
              <w:spacing w:after="0" w:line="240" w:lineRule="auto"/>
              <w:jc w:val="center"/>
              <w:rPr>
                <w:rFonts w:ascii="Times New Roman" w:hAnsi="Times New Roman" w:eastAsia="Times New Roman" w:cs="Times New Roman"/>
                <w:b/>
                <w:bCs/>
                <w:color w:val="000000"/>
                <w:sz w:val="18"/>
                <w:szCs w:val="18"/>
                <w:highlight w:val="yellow"/>
                <w:lang w:val="uk-UA"/>
              </w:rPr>
            </w:pPr>
            <w:r>
              <w:rPr>
                <w:rFonts w:ascii="Times New Roman" w:hAnsi="Times New Roman" w:eastAsia="Times New Roman" w:cs="Times New Roman"/>
                <w:b/>
                <w:bCs/>
                <w:color w:val="000000"/>
                <w:sz w:val="18"/>
                <w:szCs w:val="18"/>
                <w:lang w:val="uk-UA"/>
              </w:rPr>
              <w:t>у тому числі:</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0831D38F">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nil"/>
              <w:left w:val="nil"/>
              <w:bottom w:val="single" w:color="auto" w:sz="4" w:space="0"/>
              <w:right w:val="single" w:color="auto" w:sz="4" w:space="0"/>
            </w:tcBorders>
            <w:shd w:val="clear" w:color="auto" w:fill="auto"/>
            <w:vAlign w:val="center"/>
          </w:tcPr>
          <w:p w14:paraId="2A8A908E">
            <w:pPr>
              <w:spacing w:after="0" w:line="240" w:lineRule="auto"/>
              <w:jc w:val="center"/>
              <w:rPr>
                <w:rFonts w:ascii="Times New Roman" w:hAnsi="Times New Roman" w:eastAsia="Times New Roman" w:cs="Times New Roman"/>
                <w:b/>
                <w:bCs/>
                <w:color w:val="000000"/>
                <w:sz w:val="16"/>
                <w:szCs w:val="16"/>
                <w:lang w:val="uk-UA"/>
              </w:rPr>
            </w:pPr>
            <w:r>
              <w:rPr>
                <w:rFonts w:hint="default" w:ascii="Times New Roman" w:hAnsi="Times New Roman" w:eastAsia="Times New Roman" w:cs="Times New Roman"/>
                <w:b/>
                <w:bCs/>
                <w:color w:val="000000"/>
                <w:sz w:val="16"/>
                <w:szCs w:val="16"/>
                <w:lang w:val="uk-UA"/>
              </w:rPr>
              <w:t>132 707,95</w:t>
            </w:r>
          </w:p>
        </w:tc>
        <w:tc>
          <w:tcPr>
            <w:tcW w:w="992" w:type="dxa"/>
            <w:tcBorders>
              <w:top w:val="nil"/>
              <w:left w:val="nil"/>
              <w:bottom w:val="single" w:color="auto" w:sz="4" w:space="0"/>
              <w:right w:val="single" w:color="auto" w:sz="4" w:space="0"/>
            </w:tcBorders>
            <w:shd w:val="clear" w:color="auto" w:fill="auto"/>
            <w:vAlign w:val="center"/>
          </w:tcPr>
          <w:p w14:paraId="144DEA9B">
            <w:pPr>
              <w:spacing w:after="0" w:line="240" w:lineRule="auto"/>
              <w:jc w:val="center"/>
              <w:rPr>
                <w:rFonts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24 372,11</w:t>
            </w:r>
          </w:p>
        </w:tc>
        <w:tc>
          <w:tcPr>
            <w:tcW w:w="987" w:type="dxa"/>
            <w:tcBorders>
              <w:top w:val="nil"/>
              <w:left w:val="nil"/>
              <w:bottom w:val="single" w:color="auto" w:sz="4" w:space="0"/>
              <w:right w:val="single" w:color="auto" w:sz="4" w:space="0"/>
            </w:tcBorders>
            <w:shd w:val="clear" w:color="auto" w:fill="auto"/>
            <w:vAlign w:val="center"/>
          </w:tcPr>
          <w:p w14:paraId="41EE5E3F">
            <w:pPr>
              <w:spacing w:after="0" w:line="240" w:lineRule="auto"/>
              <w:jc w:val="center"/>
              <w:rPr>
                <w:rFonts w:ascii="Times New Roman" w:hAnsi="Times New Roman" w:eastAsia="Times New Roman" w:cs="Times New Roman"/>
                <w:b/>
                <w:bCs/>
                <w:color w:val="000000"/>
                <w:sz w:val="16"/>
                <w:szCs w:val="16"/>
                <w:lang w:val="uk-UA"/>
              </w:rPr>
            </w:pPr>
            <w:r>
              <w:rPr>
                <w:rFonts w:hint="default" w:ascii="Times New Roman" w:hAnsi="Times New Roman" w:eastAsia="Times New Roman" w:cs="Times New Roman"/>
                <w:b/>
                <w:bCs/>
                <w:color w:val="000000"/>
                <w:sz w:val="16"/>
                <w:szCs w:val="16"/>
                <w:lang w:val="uk-UA"/>
              </w:rPr>
              <w:t>60 710,34</w:t>
            </w:r>
          </w:p>
        </w:tc>
        <w:tc>
          <w:tcPr>
            <w:tcW w:w="856" w:type="dxa"/>
            <w:tcBorders>
              <w:top w:val="nil"/>
              <w:left w:val="nil"/>
              <w:bottom w:val="single" w:color="auto" w:sz="4" w:space="0"/>
              <w:right w:val="single" w:color="auto" w:sz="4" w:space="0"/>
            </w:tcBorders>
            <w:shd w:val="clear" w:color="auto" w:fill="auto"/>
            <w:vAlign w:val="center"/>
          </w:tcPr>
          <w:p w14:paraId="2C4D9726">
            <w:pPr>
              <w:spacing w:after="0" w:line="240" w:lineRule="auto"/>
              <w:jc w:val="center"/>
              <w:rPr>
                <w:rFonts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47 625,5</w:t>
            </w:r>
          </w:p>
        </w:tc>
      </w:tr>
      <w:tr w14:paraId="406E91BD">
        <w:tblPrEx>
          <w:tblCellMar>
            <w:top w:w="0" w:type="dxa"/>
            <w:left w:w="108" w:type="dxa"/>
            <w:bottom w:w="0" w:type="dxa"/>
            <w:right w:w="108" w:type="dxa"/>
          </w:tblCellMar>
        </w:tblPrEx>
        <w:trPr>
          <w:trHeight w:val="20" w:hRule="atLeast"/>
        </w:trPr>
        <w:tc>
          <w:tcPr>
            <w:tcW w:w="5504" w:type="dxa"/>
            <w:gridSpan w:val="6"/>
            <w:vMerge w:val="continue"/>
            <w:tcBorders>
              <w:left w:val="single" w:color="auto" w:sz="4" w:space="0"/>
              <w:right w:val="single" w:color="auto" w:sz="4" w:space="0"/>
            </w:tcBorders>
            <w:vAlign w:val="center"/>
          </w:tcPr>
          <w:p w14:paraId="4D669320">
            <w:pPr>
              <w:spacing w:after="0" w:line="240" w:lineRule="auto"/>
              <w:jc w:val="center"/>
              <w:rPr>
                <w:rFonts w:ascii="Times New Roman" w:hAnsi="Times New Roman" w:eastAsia="Times New Roman" w:cs="Times New Roman"/>
                <w:b/>
                <w:bCs/>
                <w:color w:val="000000"/>
                <w:sz w:val="18"/>
                <w:szCs w:val="18"/>
                <w:highlight w:val="yellow"/>
                <w:lang w:val="uk-UA"/>
              </w:rPr>
            </w:pP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590C8BE4">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Державний бюджет</w:t>
            </w:r>
          </w:p>
        </w:tc>
        <w:tc>
          <w:tcPr>
            <w:tcW w:w="992" w:type="dxa"/>
            <w:tcBorders>
              <w:top w:val="nil"/>
              <w:left w:val="nil"/>
              <w:bottom w:val="single" w:color="auto" w:sz="4" w:space="0"/>
              <w:right w:val="single" w:color="auto" w:sz="4" w:space="0"/>
            </w:tcBorders>
            <w:shd w:val="clear" w:color="auto" w:fill="auto"/>
            <w:vAlign w:val="center"/>
          </w:tcPr>
          <w:p w14:paraId="17FF7F42">
            <w:pPr>
              <w:spacing w:after="0" w:line="240" w:lineRule="auto"/>
              <w:jc w:val="center"/>
              <w:rPr>
                <w:rFonts w:ascii="Times New Roman" w:hAnsi="Times New Roman" w:eastAsia="Times New Roman" w:cs="Times New Roman"/>
                <w:b/>
                <w:bCs/>
                <w:color w:val="000000" w:themeColor="text1"/>
                <w:sz w:val="16"/>
                <w:szCs w:val="16"/>
                <w:lang w:val="uk-UA"/>
                <w14:textFill>
                  <w14:solidFill>
                    <w14:schemeClr w14:val="tx1"/>
                  </w14:solidFill>
                </w14:textFill>
              </w:rPr>
            </w:pPr>
            <w:r>
              <w:rPr>
                <w:rFonts w:ascii="Times New Roman" w:hAnsi="Times New Roman" w:eastAsia="Times New Roman" w:cs="Times New Roman"/>
                <w:b/>
                <w:bCs/>
                <w:color w:val="000000" w:themeColor="text1"/>
                <w:sz w:val="16"/>
                <w:szCs w:val="16"/>
                <w:lang w:val="uk-UA"/>
                <w14:textFill>
                  <w14:solidFill>
                    <w14:schemeClr w14:val="tx1"/>
                  </w14:solidFill>
                </w14:textFill>
              </w:rPr>
              <w:t>188 838,0</w:t>
            </w:r>
          </w:p>
        </w:tc>
        <w:tc>
          <w:tcPr>
            <w:tcW w:w="992" w:type="dxa"/>
            <w:tcBorders>
              <w:top w:val="nil"/>
              <w:left w:val="nil"/>
              <w:bottom w:val="single" w:color="auto" w:sz="4" w:space="0"/>
              <w:right w:val="single" w:color="auto" w:sz="4" w:space="0"/>
            </w:tcBorders>
            <w:shd w:val="clear" w:color="auto" w:fill="auto"/>
            <w:vAlign w:val="center"/>
          </w:tcPr>
          <w:p w14:paraId="225F39FD">
            <w:pPr>
              <w:spacing w:after="0" w:line="240" w:lineRule="auto"/>
              <w:jc w:val="center"/>
              <w:rPr>
                <w:rFonts w:ascii="Times New Roman" w:hAnsi="Times New Roman" w:eastAsia="Times New Roman" w:cs="Times New Roman"/>
                <w:b/>
                <w:color w:val="000000" w:themeColor="text1"/>
                <w:sz w:val="16"/>
                <w:szCs w:val="16"/>
                <w:lang w:val="uk-UA"/>
                <w14:textFill>
                  <w14:solidFill>
                    <w14:schemeClr w14:val="tx1"/>
                  </w14:solidFill>
                </w14:textFill>
              </w:rPr>
            </w:pPr>
            <w:r>
              <w:rPr>
                <w:rFonts w:ascii="Times New Roman" w:hAnsi="Times New Roman" w:eastAsia="Times New Roman" w:cs="Times New Roman"/>
                <w:b/>
                <w:color w:val="000000" w:themeColor="text1"/>
                <w:sz w:val="16"/>
                <w:szCs w:val="16"/>
                <w:lang w:val="uk-UA"/>
                <w14:textFill>
                  <w14:solidFill>
                    <w14:schemeClr w14:val="tx1"/>
                  </w14:solidFill>
                </w14:textFill>
              </w:rPr>
              <w:t>58 927,0</w:t>
            </w:r>
          </w:p>
        </w:tc>
        <w:tc>
          <w:tcPr>
            <w:tcW w:w="987" w:type="dxa"/>
            <w:tcBorders>
              <w:top w:val="nil"/>
              <w:left w:val="nil"/>
              <w:bottom w:val="single" w:color="auto" w:sz="4" w:space="0"/>
              <w:right w:val="single" w:color="auto" w:sz="4" w:space="0"/>
            </w:tcBorders>
            <w:shd w:val="clear" w:color="auto" w:fill="auto"/>
            <w:vAlign w:val="center"/>
          </w:tcPr>
          <w:p w14:paraId="3B2DD2AA">
            <w:pPr>
              <w:spacing w:after="0" w:line="240" w:lineRule="auto"/>
              <w:jc w:val="center"/>
              <w:rPr>
                <w:rFonts w:ascii="Times New Roman" w:hAnsi="Times New Roman" w:eastAsia="Times New Roman" w:cs="Times New Roman"/>
                <w:b/>
                <w:color w:val="000000" w:themeColor="text1"/>
                <w:sz w:val="16"/>
                <w:szCs w:val="16"/>
                <w:lang w:val="uk-UA"/>
                <w14:textFill>
                  <w14:solidFill>
                    <w14:schemeClr w14:val="tx1"/>
                  </w14:solidFill>
                </w14:textFill>
              </w:rPr>
            </w:pPr>
            <w:r>
              <w:rPr>
                <w:rFonts w:ascii="Times New Roman" w:hAnsi="Times New Roman" w:eastAsia="Times New Roman" w:cs="Times New Roman"/>
                <w:b/>
                <w:color w:val="000000" w:themeColor="text1"/>
                <w:sz w:val="16"/>
                <w:szCs w:val="16"/>
                <w:lang w:val="uk-UA"/>
                <w14:textFill>
                  <w14:solidFill>
                    <w14:schemeClr w14:val="tx1"/>
                  </w14:solidFill>
                </w14:textFill>
              </w:rPr>
              <w:t>64 243,0</w:t>
            </w:r>
          </w:p>
        </w:tc>
        <w:tc>
          <w:tcPr>
            <w:tcW w:w="856" w:type="dxa"/>
            <w:tcBorders>
              <w:top w:val="nil"/>
              <w:left w:val="nil"/>
              <w:bottom w:val="single" w:color="auto" w:sz="4" w:space="0"/>
              <w:right w:val="single" w:color="auto" w:sz="4" w:space="0"/>
            </w:tcBorders>
            <w:shd w:val="clear" w:color="auto" w:fill="auto"/>
            <w:vAlign w:val="center"/>
          </w:tcPr>
          <w:p w14:paraId="0B75BB75">
            <w:pPr>
              <w:spacing w:after="0" w:line="240" w:lineRule="auto"/>
              <w:jc w:val="center"/>
              <w:rPr>
                <w:rFonts w:ascii="Times New Roman" w:hAnsi="Times New Roman" w:eastAsia="Times New Roman" w:cs="Times New Roman"/>
                <w:b/>
                <w:color w:val="000000" w:themeColor="text1"/>
                <w:sz w:val="16"/>
                <w:szCs w:val="16"/>
                <w:lang w:val="uk-UA"/>
                <w14:textFill>
                  <w14:solidFill>
                    <w14:schemeClr w14:val="tx1"/>
                  </w14:solidFill>
                </w14:textFill>
              </w:rPr>
            </w:pPr>
            <w:r>
              <w:rPr>
                <w:rFonts w:ascii="Times New Roman" w:hAnsi="Times New Roman" w:eastAsia="Times New Roman" w:cs="Times New Roman"/>
                <w:b/>
                <w:color w:val="000000" w:themeColor="text1"/>
                <w:sz w:val="16"/>
                <w:szCs w:val="16"/>
                <w:lang w:val="uk-UA"/>
                <w14:textFill>
                  <w14:solidFill>
                    <w14:schemeClr w14:val="tx1"/>
                  </w14:solidFill>
                </w14:textFill>
              </w:rPr>
              <w:t>65 668,0</w:t>
            </w:r>
          </w:p>
        </w:tc>
      </w:tr>
      <w:tr w14:paraId="0BE2113E">
        <w:tblPrEx>
          <w:tblCellMar>
            <w:top w:w="0" w:type="dxa"/>
            <w:left w:w="108" w:type="dxa"/>
            <w:bottom w:w="0" w:type="dxa"/>
            <w:right w:w="108" w:type="dxa"/>
          </w:tblCellMar>
        </w:tblPrEx>
        <w:trPr>
          <w:trHeight w:val="20" w:hRule="atLeast"/>
        </w:trPr>
        <w:tc>
          <w:tcPr>
            <w:tcW w:w="5504" w:type="dxa"/>
            <w:gridSpan w:val="6"/>
            <w:vMerge w:val="continue"/>
            <w:tcBorders>
              <w:left w:val="single" w:color="auto" w:sz="4" w:space="0"/>
              <w:bottom w:val="single" w:color="000000" w:sz="4" w:space="0"/>
              <w:right w:val="single" w:color="auto" w:sz="4" w:space="0"/>
            </w:tcBorders>
            <w:vAlign w:val="center"/>
          </w:tcPr>
          <w:p w14:paraId="4E7D6327">
            <w:pPr>
              <w:spacing w:after="0" w:line="240" w:lineRule="auto"/>
              <w:jc w:val="center"/>
              <w:rPr>
                <w:rFonts w:ascii="Times New Roman" w:hAnsi="Times New Roman" w:eastAsia="Times New Roman" w:cs="Times New Roman"/>
                <w:b/>
                <w:bCs/>
                <w:color w:val="000000"/>
                <w:sz w:val="18"/>
                <w:szCs w:val="18"/>
                <w:highlight w:val="yellow"/>
                <w:lang w:val="uk-UA"/>
              </w:rPr>
            </w:pP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552DD633">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Кошти фізичних і юр. осіб</w:t>
            </w:r>
          </w:p>
        </w:tc>
        <w:tc>
          <w:tcPr>
            <w:tcW w:w="992" w:type="dxa"/>
            <w:tcBorders>
              <w:top w:val="nil"/>
              <w:left w:val="nil"/>
              <w:bottom w:val="single" w:color="auto" w:sz="4" w:space="0"/>
              <w:right w:val="single" w:color="auto" w:sz="4" w:space="0"/>
            </w:tcBorders>
            <w:shd w:val="clear" w:color="auto" w:fill="auto"/>
            <w:vAlign w:val="center"/>
          </w:tcPr>
          <w:p w14:paraId="1D192367">
            <w:pPr>
              <w:spacing w:after="0" w:line="240" w:lineRule="auto"/>
              <w:jc w:val="center"/>
              <w:rPr>
                <w:rFonts w:ascii="Times New Roman" w:hAnsi="Times New Roman" w:eastAsia="Times New Roman" w:cs="Times New Roman"/>
                <w:b/>
                <w:bCs/>
                <w:color w:val="000000" w:themeColor="text1"/>
                <w:sz w:val="16"/>
                <w:szCs w:val="16"/>
                <w:lang w:val="uk-UA"/>
                <w14:textFill>
                  <w14:solidFill>
                    <w14:schemeClr w14:val="tx1"/>
                  </w14:solidFill>
                </w14:textFill>
              </w:rPr>
            </w:pPr>
            <w:r>
              <w:rPr>
                <w:rFonts w:ascii="Times New Roman" w:hAnsi="Times New Roman" w:eastAsia="Times New Roman" w:cs="Times New Roman"/>
                <w:b/>
                <w:bCs/>
                <w:color w:val="000000" w:themeColor="text1"/>
                <w:sz w:val="16"/>
                <w:szCs w:val="16"/>
                <w:lang w:val="uk-UA"/>
                <w14:textFill>
                  <w14:solidFill>
                    <w14:schemeClr w14:val="tx1"/>
                  </w14:solidFill>
                </w14:textFill>
              </w:rPr>
              <w:t>5 634,0</w:t>
            </w:r>
          </w:p>
        </w:tc>
        <w:tc>
          <w:tcPr>
            <w:tcW w:w="992" w:type="dxa"/>
            <w:tcBorders>
              <w:top w:val="nil"/>
              <w:left w:val="nil"/>
              <w:bottom w:val="single" w:color="auto" w:sz="4" w:space="0"/>
              <w:right w:val="single" w:color="auto" w:sz="4" w:space="0"/>
            </w:tcBorders>
            <w:shd w:val="clear" w:color="auto" w:fill="auto"/>
            <w:vAlign w:val="center"/>
          </w:tcPr>
          <w:p w14:paraId="1404D357">
            <w:pPr>
              <w:spacing w:after="0" w:line="240" w:lineRule="auto"/>
              <w:jc w:val="center"/>
              <w:rPr>
                <w:rFonts w:ascii="Times New Roman" w:hAnsi="Times New Roman" w:eastAsia="Times New Roman" w:cs="Times New Roman"/>
                <w:b/>
                <w:bCs/>
                <w:color w:val="000000" w:themeColor="text1"/>
                <w:sz w:val="16"/>
                <w:szCs w:val="16"/>
                <w:lang w:val="uk-UA"/>
                <w14:textFill>
                  <w14:solidFill>
                    <w14:schemeClr w14:val="tx1"/>
                  </w14:solidFill>
                </w14:textFill>
              </w:rPr>
            </w:pPr>
            <w:r>
              <w:rPr>
                <w:rFonts w:ascii="Times New Roman" w:hAnsi="Times New Roman" w:eastAsia="Times New Roman" w:cs="Times New Roman"/>
                <w:b/>
                <w:bCs/>
                <w:color w:val="000000" w:themeColor="text1"/>
                <w:sz w:val="16"/>
                <w:szCs w:val="16"/>
                <w:lang w:val="uk-UA"/>
                <w14:textFill>
                  <w14:solidFill>
                    <w14:schemeClr w14:val="tx1"/>
                  </w14:solidFill>
                </w14:textFill>
              </w:rPr>
              <w:t>1 878,0</w:t>
            </w:r>
          </w:p>
        </w:tc>
        <w:tc>
          <w:tcPr>
            <w:tcW w:w="987" w:type="dxa"/>
            <w:tcBorders>
              <w:top w:val="nil"/>
              <w:left w:val="nil"/>
              <w:bottom w:val="single" w:color="auto" w:sz="4" w:space="0"/>
              <w:right w:val="single" w:color="auto" w:sz="4" w:space="0"/>
            </w:tcBorders>
            <w:shd w:val="clear" w:color="auto" w:fill="auto"/>
            <w:vAlign w:val="center"/>
          </w:tcPr>
          <w:p w14:paraId="55D2C12A">
            <w:pPr>
              <w:spacing w:after="0" w:line="240" w:lineRule="auto"/>
              <w:jc w:val="center"/>
              <w:rPr>
                <w:rFonts w:ascii="Times New Roman" w:hAnsi="Times New Roman" w:eastAsia="Times New Roman" w:cs="Times New Roman"/>
                <w:b/>
                <w:bCs/>
                <w:color w:val="000000" w:themeColor="text1"/>
                <w:sz w:val="16"/>
                <w:szCs w:val="16"/>
                <w:lang w:val="uk-UA"/>
                <w14:textFill>
                  <w14:solidFill>
                    <w14:schemeClr w14:val="tx1"/>
                  </w14:solidFill>
                </w14:textFill>
              </w:rPr>
            </w:pPr>
            <w:r>
              <w:rPr>
                <w:rFonts w:ascii="Times New Roman" w:hAnsi="Times New Roman" w:eastAsia="Times New Roman" w:cs="Times New Roman"/>
                <w:b/>
                <w:bCs/>
                <w:color w:val="000000" w:themeColor="text1"/>
                <w:sz w:val="16"/>
                <w:szCs w:val="16"/>
                <w:lang w:val="uk-UA"/>
                <w14:textFill>
                  <w14:solidFill>
                    <w14:schemeClr w14:val="tx1"/>
                  </w14:solidFill>
                </w14:textFill>
              </w:rPr>
              <w:t>1 878,0</w:t>
            </w:r>
          </w:p>
        </w:tc>
        <w:tc>
          <w:tcPr>
            <w:tcW w:w="856" w:type="dxa"/>
            <w:tcBorders>
              <w:top w:val="nil"/>
              <w:left w:val="nil"/>
              <w:bottom w:val="single" w:color="auto" w:sz="4" w:space="0"/>
              <w:right w:val="single" w:color="auto" w:sz="4" w:space="0"/>
            </w:tcBorders>
            <w:shd w:val="clear" w:color="auto" w:fill="auto"/>
            <w:vAlign w:val="center"/>
          </w:tcPr>
          <w:p w14:paraId="7CEADD48">
            <w:pPr>
              <w:spacing w:after="0" w:line="240" w:lineRule="auto"/>
              <w:jc w:val="center"/>
              <w:rPr>
                <w:rFonts w:ascii="Times New Roman" w:hAnsi="Times New Roman" w:eastAsia="Times New Roman" w:cs="Times New Roman"/>
                <w:b/>
                <w:bCs/>
                <w:color w:val="000000" w:themeColor="text1"/>
                <w:sz w:val="16"/>
                <w:szCs w:val="16"/>
                <w:lang w:val="uk-UA"/>
                <w14:textFill>
                  <w14:solidFill>
                    <w14:schemeClr w14:val="tx1"/>
                  </w14:solidFill>
                </w14:textFill>
              </w:rPr>
            </w:pPr>
            <w:r>
              <w:rPr>
                <w:rFonts w:ascii="Times New Roman" w:hAnsi="Times New Roman" w:eastAsia="Times New Roman" w:cs="Times New Roman"/>
                <w:b/>
                <w:bCs/>
                <w:color w:val="000000" w:themeColor="text1"/>
                <w:sz w:val="16"/>
                <w:szCs w:val="16"/>
                <w:lang w:val="uk-UA"/>
                <w14:textFill>
                  <w14:solidFill>
                    <w14:schemeClr w14:val="tx1"/>
                  </w14:solidFill>
                </w14:textFill>
              </w:rPr>
              <w:t>1 878,0</w:t>
            </w:r>
          </w:p>
        </w:tc>
      </w:tr>
      <w:tr w14:paraId="7DB85973">
        <w:tblPrEx>
          <w:tblCellMar>
            <w:top w:w="0" w:type="dxa"/>
            <w:left w:w="108" w:type="dxa"/>
            <w:bottom w:w="0" w:type="dxa"/>
            <w:right w:w="108" w:type="dxa"/>
          </w:tblCellMar>
        </w:tblPrEx>
        <w:trPr>
          <w:trHeight w:val="20" w:hRule="atLeast"/>
        </w:trPr>
        <w:tc>
          <w:tcPr>
            <w:tcW w:w="5504" w:type="dxa"/>
            <w:gridSpan w:val="6"/>
            <w:tcBorders>
              <w:top w:val="single" w:color="auto" w:sz="4" w:space="0"/>
              <w:left w:val="single" w:color="auto" w:sz="4" w:space="0"/>
              <w:bottom w:val="nil"/>
              <w:right w:val="single" w:color="auto" w:sz="4" w:space="0"/>
            </w:tcBorders>
            <w:shd w:val="clear" w:color="auto" w:fill="auto"/>
            <w:vAlign w:val="center"/>
          </w:tcPr>
          <w:p w14:paraId="09D917F3">
            <w:pPr>
              <w:spacing w:after="0" w:line="240" w:lineRule="auto"/>
              <w:rPr>
                <w:rFonts w:ascii="Times New Roman" w:hAnsi="Times New Roman" w:eastAsia="Times New Roman" w:cs="Times New Roman"/>
                <w:color w:val="000000"/>
                <w:sz w:val="18"/>
                <w:szCs w:val="18"/>
                <w:lang w:val="uk-UA"/>
              </w:rPr>
            </w:pPr>
            <w:r>
              <w:rPr>
                <w:rFonts w:ascii="Times New Roman" w:hAnsi="Times New Roman" w:eastAsia="Times New Roman" w:cs="Times New Roman"/>
                <w:b/>
                <w:bCs/>
                <w:color w:val="000000"/>
                <w:sz w:val="18"/>
                <w:szCs w:val="18"/>
                <w:lang w:val="uk-UA"/>
              </w:rPr>
              <w:t xml:space="preserve">                               ВИДАТКИ ПІДПРИЄМСТВА, у тому числі:</w:t>
            </w:r>
          </w:p>
        </w:tc>
        <w:tc>
          <w:tcPr>
            <w:tcW w:w="1277" w:type="dxa"/>
            <w:tcBorders>
              <w:top w:val="single" w:color="auto" w:sz="4" w:space="0"/>
              <w:left w:val="nil"/>
              <w:bottom w:val="single" w:color="auto" w:sz="4" w:space="0"/>
              <w:right w:val="single" w:color="auto" w:sz="4" w:space="0"/>
            </w:tcBorders>
            <w:shd w:val="clear" w:color="auto" w:fill="auto"/>
            <w:vAlign w:val="center"/>
          </w:tcPr>
          <w:p w14:paraId="00C0F673">
            <w:pPr>
              <w:spacing w:after="0" w:line="240" w:lineRule="auto"/>
              <w:rPr>
                <w:rFonts w:ascii="Times New Roman" w:hAnsi="Times New Roman" w:eastAsia="Times New Roman" w:cs="Times New Roman"/>
                <w:color w:val="000000"/>
                <w:sz w:val="16"/>
                <w:szCs w:val="16"/>
                <w:lang w:val="uk-UA"/>
              </w:rPr>
            </w:pPr>
          </w:p>
        </w:tc>
        <w:tc>
          <w:tcPr>
            <w:tcW w:w="992" w:type="dxa"/>
            <w:tcBorders>
              <w:top w:val="nil"/>
              <w:left w:val="nil"/>
              <w:bottom w:val="single" w:color="auto" w:sz="4" w:space="0"/>
              <w:right w:val="single" w:color="auto" w:sz="4" w:space="0"/>
            </w:tcBorders>
            <w:shd w:val="clear" w:color="000000" w:fill="FFFFFF"/>
            <w:vAlign w:val="center"/>
          </w:tcPr>
          <w:p w14:paraId="5418ACC1">
            <w:pPr>
              <w:spacing w:after="0" w:line="240" w:lineRule="auto"/>
              <w:jc w:val="center"/>
              <w:rPr>
                <w:rFonts w:ascii="Times New Roman" w:hAnsi="Times New Roman" w:eastAsia="Times New Roman" w:cs="Times New Roman"/>
                <w:bCs/>
                <w:sz w:val="18"/>
                <w:szCs w:val="18"/>
                <w:lang w:val="uk-UA"/>
              </w:rPr>
            </w:pPr>
          </w:p>
        </w:tc>
        <w:tc>
          <w:tcPr>
            <w:tcW w:w="992" w:type="dxa"/>
            <w:tcBorders>
              <w:top w:val="nil"/>
              <w:left w:val="nil"/>
              <w:bottom w:val="single" w:color="auto" w:sz="4" w:space="0"/>
              <w:right w:val="single" w:color="auto" w:sz="4" w:space="0"/>
            </w:tcBorders>
            <w:shd w:val="clear" w:color="000000" w:fill="FFFFFF"/>
            <w:vAlign w:val="center"/>
          </w:tcPr>
          <w:p w14:paraId="3D164527">
            <w:pPr>
              <w:spacing w:after="0" w:line="240" w:lineRule="auto"/>
              <w:jc w:val="center"/>
              <w:rPr>
                <w:rFonts w:ascii="Times New Roman" w:hAnsi="Times New Roman" w:eastAsia="Times New Roman" w:cs="Times New Roman"/>
                <w:sz w:val="18"/>
                <w:szCs w:val="18"/>
                <w:lang w:val="uk-UA"/>
              </w:rPr>
            </w:pPr>
          </w:p>
        </w:tc>
        <w:tc>
          <w:tcPr>
            <w:tcW w:w="987" w:type="dxa"/>
            <w:tcBorders>
              <w:top w:val="nil"/>
              <w:left w:val="nil"/>
              <w:bottom w:val="single" w:color="auto" w:sz="4" w:space="0"/>
              <w:right w:val="single" w:color="auto" w:sz="4" w:space="0"/>
            </w:tcBorders>
            <w:shd w:val="clear" w:color="000000" w:fill="FFFFFF"/>
            <w:vAlign w:val="center"/>
          </w:tcPr>
          <w:p w14:paraId="3E658C17">
            <w:pPr>
              <w:spacing w:after="0" w:line="240" w:lineRule="auto"/>
              <w:jc w:val="center"/>
              <w:rPr>
                <w:rFonts w:ascii="Times New Roman" w:hAnsi="Times New Roman" w:eastAsia="Times New Roman" w:cs="Times New Roman"/>
                <w:sz w:val="18"/>
                <w:szCs w:val="18"/>
                <w:lang w:val="uk-UA"/>
              </w:rPr>
            </w:pPr>
          </w:p>
        </w:tc>
        <w:tc>
          <w:tcPr>
            <w:tcW w:w="856" w:type="dxa"/>
            <w:tcBorders>
              <w:top w:val="nil"/>
              <w:left w:val="nil"/>
              <w:bottom w:val="single" w:color="auto" w:sz="4" w:space="0"/>
              <w:right w:val="single" w:color="auto" w:sz="4" w:space="0"/>
            </w:tcBorders>
            <w:shd w:val="clear" w:color="000000" w:fill="FFFFFF"/>
            <w:vAlign w:val="center"/>
          </w:tcPr>
          <w:p w14:paraId="4C6EC1C0">
            <w:pPr>
              <w:spacing w:after="0" w:line="240" w:lineRule="auto"/>
              <w:jc w:val="center"/>
              <w:rPr>
                <w:rFonts w:ascii="Times New Roman" w:hAnsi="Times New Roman" w:eastAsia="Times New Roman" w:cs="Times New Roman"/>
                <w:sz w:val="18"/>
                <w:szCs w:val="18"/>
                <w:lang w:val="uk-UA"/>
              </w:rPr>
            </w:pPr>
          </w:p>
        </w:tc>
      </w:tr>
      <w:tr w14:paraId="29441CC7">
        <w:tblPrEx>
          <w:tblCellMar>
            <w:top w:w="0" w:type="dxa"/>
            <w:left w:w="108" w:type="dxa"/>
            <w:bottom w:w="0" w:type="dxa"/>
            <w:right w:w="108" w:type="dxa"/>
          </w:tblCellMar>
        </w:tblPrEx>
        <w:trPr>
          <w:trHeight w:val="20" w:hRule="atLeast"/>
        </w:trPr>
        <w:tc>
          <w:tcPr>
            <w:tcW w:w="470" w:type="dxa"/>
            <w:gridSpan w:val="3"/>
            <w:vMerge w:val="restart"/>
            <w:tcBorders>
              <w:top w:val="single" w:color="auto" w:sz="4" w:space="0"/>
              <w:left w:val="single" w:color="auto" w:sz="4" w:space="0"/>
              <w:right w:val="single" w:color="000000" w:sz="4" w:space="0"/>
            </w:tcBorders>
            <w:shd w:val="clear" w:color="auto" w:fill="auto"/>
            <w:vAlign w:val="center"/>
          </w:tcPr>
          <w:p w14:paraId="35EAAE1F">
            <w:pPr>
              <w:spacing w:after="0" w:line="240" w:lineRule="auto"/>
              <w:jc w:val="center"/>
              <w:rPr>
                <w:rFonts w:ascii="Times New Roman" w:hAnsi="Times New Roman" w:eastAsia="Times New Roman" w:cs="Times New Roman"/>
                <w:b/>
                <w:bCs/>
                <w:color w:val="000000"/>
                <w:sz w:val="18"/>
                <w:szCs w:val="18"/>
                <w:highlight w:val="yellow"/>
                <w:lang w:val="uk-UA"/>
              </w:rPr>
            </w:pPr>
            <w:r>
              <w:rPr>
                <w:rFonts w:ascii="Times New Roman" w:hAnsi="Times New Roman" w:eastAsia="Times New Roman" w:cs="Times New Roman"/>
                <w:b/>
                <w:bCs/>
                <w:color w:val="000000"/>
                <w:sz w:val="18"/>
                <w:szCs w:val="18"/>
                <w:lang w:val="uk-UA"/>
              </w:rPr>
              <w:t>1</w:t>
            </w:r>
          </w:p>
        </w:tc>
        <w:tc>
          <w:tcPr>
            <w:tcW w:w="1658" w:type="dxa"/>
            <w:vMerge w:val="restart"/>
            <w:tcBorders>
              <w:top w:val="single" w:color="auto" w:sz="4" w:space="0"/>
              <w:left w:val="single" w:color="auto" w:sz="4" w:space="0"/>
              <w:right w:val="single" w:color="000000" w:sz="4" w:space="0"/>
            </w:tcBorders>
            <w:shd w:val="clear" w:color="auto" w:fill="auto"/>
            <w:vAlign w:val="center"/>
          </w:tcPr>
          <w:p w14:paraId="5193210A">
            <w:pPr>
              <w:spacing w:after="0" w:line="240" w:lineRule="auto"/>
              <w:jc w:val="center"/>
              <w:rPr>
                <w:rFonts w:ascii="Times New Roman" w:hAnsi="Times New Roman" w:eastAsia="Times New Roman" w:cs="Times New Roman"/>
                <w:b/>
                <w:bCs/>
                <w:sz w:val="18"/>
                <w:szCs w:val="18"/>
                <w:highlight w:val="yellow"/>
                <w:lang w:val="uk-UA"/>
              </w:rPr>
            </w:pPr>
            <w:r>
              <w:rPr>
                <w:rFonts w:ascii="Times New Roman" w:hAnsi="Times New Roman" w:eastAsia="Times New Roman" w:cs="Times New Roman"/>
                <w:b/>
                <w:bCs/>
                <w:sz w:val="18"/>
                <w:szCs w:val="18"/>
                <w:lang w:val="uk-UA"/>
              </w:rPr>
              <w:t>Поточні видатки, у тому числі:</w:t>
            </w:r>
          </w:p>
        </w:tc>
        <w:tc>
          <w:tcPr>
            <w:tcW w:w="2383" w:type="dxa"/>
            <w:vMerge w:val="restart"/>
            <w:tcBorders>
              <w:top w:val="single" w:color="auto" w:sz="4" w:space="0"/>
              <w:left w:val="single" w:color="auto" w:sz="4" w:space="0"/>
              <w:right w:val="single" w:color="auto" w:sz="4" w:space="0"/>
            </w:tcBorders>
            <w:shd w:val="clear" w:color="auto" w:fill="auto"/>
          </w:tcPr>
          <w:p w14:paraId="60888D66">
            <w:pPr>
              <w:spacing w:after="0" w:line="240" w:lineRule="auto"/>
              <w:rPr>
                <w:rFonts w:ascii="Times New Roman" w:hAnsi="Times New Roman" w:eastAsia="Times New Roman" w:cs="Times New Roman"/>
                <w:b/>
                <w:sz w:val="16"/>
                <w:szCs w:val="16"/>
                <w:highlight w:val="yellow"/>
                <w:lang w:val="uk-UA"/>
              </w:rPr>
            </w:pPr>
            <w:r>
              <w:rPr>
                <w:rFonts w:ascii="Times New Roman" w:hAnsi="Times New Roman" w:eastAsia="Times New Roman" w:cs="Times New Roman"/>
                <w:b/>
                <w:sz w:val="16"/>
                <w:szCs w:val="16"/>
                <w:lang w:val="uk-UA"/>
              </w:rPr>
              <w:t>Видатки на оплату праці з  нарахуваннями</w:t>
            </w:r>
          </w:p>
        </w:tc>
        <w:tc>
          <w:tcPr>
            <w:tcW w:w="993" w:type="dxa"/>
            <w:vMerge w:val="restart"/>
            <w:tcBorders>
              <w:top w:val="single" w:color="auto" w:sz="4" w:space="0"/>
              <w:left w:val="single" w:color="auto" w:sz="4" w:space="0"/>
              <w:right w:val="single" w:color="auto" w:sz="4" w:space="0"/>
            </w:tcBorders>
            <w:shd w:val="clear" w:color="auto" w:fill="auto"/>
            <w:vAlign w:val="center"/>
          </w:tcPr>
          <w:p w14:paraId="1720D096">
            <w:pPr>
              <w:spacing w:after="0" w:line="240" w:lineRule="auto"/>
              <w:jc w:val="center"/>
              <w:rPr>
                <w:rFonts w:ascii="Times New Roman" w:hAnsi="Times New Roman" w:eastAsia="Times New Roman" w:cs="Times New Roman"/>
                <w:sz w:val="18"/>
                <w:szCs w:val="18"/>
                <w:highlight w:val="yellow"/>
                <w:lang w:val="uk-UA"/>
              </w:rPr>
            </w:pPr>
            <w:r>
              <w:rPr>
                <w:rFonts w:ascii="Times New Roman" w:hAnsi="Times New Roman" w:eastAsia="Times New Roman" w:cs="Times New Roman"/>
                <w:sz w:val="18"/>
                <w:szCs w:val="18"/>
                <w:lang w:val="uk-UA"/>
              </w:rPr>
              <w:t>2024-2026</w:t>
            </w:r>
          </w:p>
        </w:tc>
        <w:tc>
          <w:tcPr>
            <w:tcW w:w="1277" w:type="dxa"/>
            <w:tcBorders>
              <w:top w:val="single" w:color="auto" w:sz="4" w:space="0"/>
              <w:left w:val="nil"/>
              <w:bottom w:val="single" w:color="auto" w:sz="4" w:space="0"/>
              <w:right w:val="single" w:color="auto" w:sz="4" w:space="0"/>
            </w:tcBorders>
            <w:shd w:val="clear" w:color="auto" w:fill="auto"/>
            <w:vAlign w:val="center"/>
          </w:tcPr>
          <w:p w14:paraId="005FACD7">
            <w:pPr>
              <w:spacing w:after="0" w:line="240" w:lineRule="auto"/>
              <w:rPr>
                <w:rFonts w:ascii="Times New Roman" w:hAnsi="Times New Roman" w:eastAsia="Times New Roman" w:cs="Times New Roman"/>
                <w:sz w:val="16"/>
                <w:szCs w:val="16"/>
                <w:highlight w:val="yellow"/>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5E6BE764">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19 934,74</w:t>
            </w:r>
          </w:p>
        </w:tc>
        <w:tc>
          <w:tcPr>
            <w:tcW w:w="992" w:type="dxa"/>
            <w:tcBorders>
              <w:top w:val="nil"/>
              <w:left w:val="nil"/>
              <w:bottom w:val="single" w:color="auto" w:sz="4" w:space="0"/>
              <w:right w:val="single" w:color="auto" w:sz="4" w:space="0"/>
            </w:tcBorders>
            <w:shd w:val="clear" w:color="000000" w:fill="FFFFFF"/>
            <w:vAlign w:val="center"/>
          </w:tcPr>
          <w:p w14:paraId="4E86684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9 498,74</w:t>
            </w:r>
          </w:p>
        </w:tc>
        <w:tc>
          <w:tcPr>
            <w:tcW w:w="987" w:type="dxa"/>
            <w:tcBorders>
              <w:top w:val="nil"/>
              <w:left w:val="nil"/>
              <w:bottom w:val="single" w:color="auto" w:sz="4" w:space="0"/>
              <w:right w:val="single" w:color="auto" w:sz="4" w:space="0"/>
            </w:tcBorders>
            <w:shd w:val="clear" w:color="000000" w:fill="FFFFFF"/>
            <w:vAlign w:val="center"/>
          </w:tcPr>
          <w:p w14:paraId="089050D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6 036,0</w:t>
            </w:r>
          </w:p>
        </w:tc>
        <w:tc>
          <w:tcPr>
            <w:tcW w:w="856" w:type="dxa"/>
            <w:tcBorders>
              <w:top w:val="nil"/>
              <w:left w:val="nil"/>
              <w:bottom w:val="single" w:color="auto" w:sz="4" w:space="0"/>
              <w:right w:val="single" w:color="auto" w:sz="4" w:space="0"/>
            </w:tcBorders>
            <w:shd w:val="clear" w:color="000000" w:fill="FFFFFF"/>
            <w:vAlign w:val="center"/>
          </w:tcPr>
          <w:p w14:paraId="6E0C819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4 400,0</w:t>
            </w:r>
          </w:p>
        </w:tc>
      </w:tr>
      <w:tr w14:paraId="4946B2E7">
        <w:tblPrEx>
          <w:tblCellMar>
            <w:top w:w="0" w:type="dxa"/>
            <w:left w:w="108" w:type="dxa"/>
            <w:bottom w:w="0" w:type="dxa"/>
            <w:right w:w="108" w:type="dxa"/>
          </w:tblCellMar>
        </w:tblPrEx>
        <w:trPr>
          <w:trHeight w:val="20" w:hRule="atLeast"/>
        </w:trPr>
        <w:tc>
          <w:tcPr>
            <w:tcW w:w="470" w:type="dxa"/>
            <w:gridSpan w:val="3"/>
            <w:vMerge w:val="continue"/>
            <w:tcBorders>
              <w:top w:val="single" w:color="auto" w:sz="4" w:space="0"/>
              <w:left w:val="single" w:color="auto" w:sz="4" w:space="0"/>
              <w:right w:val="single" w:color="000000" w:sz="4" w:space="0"/>
            </w:tcBorders>
            <w:shd w:val="clear" w:color="auto" w:fill="auto"/>
            <w:vAlign w:val="center"/>
          </w:tcPr>
          <w:p w14:paraId="2906DDA6">
            <w:pPr>
              <w:spacing w:after="0" w:line="240" w:lineRule="auto"/>
              <w:jc w:val="center"/>
              <w:rPr>
                <w:rFonts w:ascii="Times New Roman" w:hAnsi="Times New Roman" w:eastAsia="Times New Roman" w:cs="Times New Roman"/>
                <w:b/>
                <w:bCs/>
                <w:color w:val="000000"/>
                <w:sz w:val="18"/>
                <w:szCs w:val="18"/>
                <w:lang w:val="uk-UA"/>
              </w:rPr>
            </w:pPr>
          </w:p>
        </w:tc>
        <w:tc>
          <w:tcPr>
            <w:tcW w:w="1658" w:type="dxa"/>
            <w:vMerge w:val="continue"/>
            <w:tcBorders>
              <w:top w:val="single" w:color="auto" w:sz="4" w:space="0"/>
              <w:left w:val="single" w:color="auto" w:sz="4" w:space="0"/>
              <w:right w:val="single" w:color="000000" w:sz="4" w:space="0"/>
            </w:tcBorders>
            <w:shd w:val="clear" w:color="auto" w:fill="auto"/>
            <w:vAlign w:val="center"/>
          </w:tcPr>
          <w:p w14:paraId="2591B44C">
            <w:pPr>
              <w:spacing w:after="0" w:line="240" w:lineRule="auto"/>
              <w:jc w:val="center"/>
              <w:rPr>
                <w:rFonts w:ascii="Times New Roman" w:hAnsi="Times New Roman" w:eastAsia="Times New Roman" w:cs="Times New Roman"/>
                <w:b/>
                <w:bCs/>
                <w:sz w:val="18"/>
                <w:szCs w:val="18"/>
                <w:lang w:val="uk-UA"/>
              </w:rPr>
            </w:pPr>
          </w:p>
        </w:tc>
        <w:tc>
          <w:tcPr>
            <w:tcW w:w="2383" w:type="dxa"/>
            <w:vMerge w:val="continue"/>
            <w:tcBorders>
              <w:top w:val="single" w:color="auto" w:sz="4" w:space="0"/>
              <w:left w:val="single" w:color="auto" w:sz="4" w:space="0"/>
              <w:right w:val="single" w:color="auto" w:sz="4" w:space="0"/>
            </w:tcBorders>
            <w:shd w:val="clear" w:color="auto" w:fill="auto"/>
          </w:tcPr>
          <w:p w14:paraId="49E83311">
            <w:pPr>
              <w:spacing w:after="0" w:line="240" w:lineRule="auto"/>
              <w:rPr>
                <w:rFonts w:ascii="Times New Roman" w:hAnsi="Times New Roman" w:eastAsia="Times New Roman" w:cs="Times New Roman"/>
                <w:b/>
                <w:sz w:val="16"/>
                <w:szCs w:val="16"/>
                <w:lang w:val="uk-UA"/>
              </w:rPr>
            </w:pPr>
          </w:p>
        </w:tc>
        <w:tc>
          <w:tcPr>
            <w:tcW w:w="993" w:type="dxa"/>
            <w:vMerge w:val="continue"/>
            <w:tcBorders>
              <w:top w:val="single" w:color="auto" w:sz="4" w:space="0"/>
              <w:left w:val="single" w:color="auto" w:sz="4" w:space="0"/>
              <w:right w:val="single" w:color="auto" w:sz="4" w:space="0"/>
            </w:tcBorders>
            <w:shd w:val="clear" w:color="auto" w:fill="auto"/>
            <w:vAlign w:val="center"/>
          </w:tcPr>
          <w:p w14:paraId="594BDCE7">
            <w:pPr>
              <w:spacing w:after="0" w:line="240" w:lineRule="auto"/>
              <w:jc w:val="center"/>
              <w:rPr>
                <w:rFonts w:ascii="Times New Roman" w:hAnsi="Times New Roman" w:eastAsia="Times New Roman" w:cs="Times New Roman"/>
                <w:sz w:val="18"/>
                <w:szCs w:val="18"/>
                <w:lang w:val="uk-UA"/>
              </w:rPr>
            </w:pPr>
          </w:p>
        </w:tc>
        <w:tc>
          <w:tcPr>
            <w:tcW w:w="1277" w:type="dxa"/>
            <w:tcBorders>
              <w:top w:val="single" w:color="auto" w:sz="4" w:space="0"/>
              <w:left w:val="nil"/>
              <w:bottom w:val="single" w:color="auto" w:sz="4" w:space="0"/>
              <w:right w:val="single" w:color="auto" w:sz="4" w:space="0"/>
            </w:tcBorders>
            <w:shd w:val="clear" w:color="auto" w:fill="auto"/>
            <w:vAlign w:val="center"/>
          </w:tcPr>
          <w:p w14:paraId="7EADA4C7">
            <w:pPr>
              <w:spacing w:after="0" w:line="240" w:lineRule="auto"/>
              <w:rPr>
                <w:rFonts w:ascii="Times New Roman" w:hAnsi="Times New Roman" w:eastAsia="Times New Roman" w:cs="Times New Roman"/>
                <w:i/>
                <w:sz w:val="16"/>
                <w:szCs w:val="16"/>
                <w:lang w:val="uk-UA"/>
              </w:rPr>
            </w:pPr>
            <w:r>
              <w:rPr>
                <w:rFonts w:ascii="Times New Roman" w:hAnsi="Times New Roman" w:eastAsia="Times New Roman" w:cs="Times New Roman"/>
                <w:i/>
                <w:sz w:val="16"/>
                <w:szCs w:val="16"/>
                <w:lang w:val="uk-UA"/>
              </w:rPr>
              <w:t>З них: погашення боргу за нараховану зарплату за грудень 2024</w:t>
            </w:r>
          </w:p>
        </w:tc>
        <w:tc>
          <w:tcPr>
            <w:tcW w:w="992" w:type="dxa"/>
            <w:tcBorders>
              <w:top w:val="nil"/>
              <w:left w:val="nil"/>
              <w:bottom w:val="single" w:color="auto" w:sz="4" w:space="0"/>
              <w:right w:val="single" w:color="auto" w:sz="4" w:space="0"/>
            </w:tcBorders>
            <w:shd w:val="clear" w:color="000000" w:fill="FFFFFF"/>
            <w:vAlign w:val="center"/>
          </w:tcPr>
          <w:p w14:paraId="01EC1D01">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1 636,0</w:t>
            </w:r>
          </w:p>
        </w:tc>
        <w:tc>
          <w:tcPr>
            <w:tcW w:w="992" w:type="dxa"/>
            <w:tcBorders>
              <w:top w:val="nil"/>
              <w:left w:val="nil"/>
              <w:bottom w:val="single" w:color="auto" w:sz="4" w:space="0"/>
              <w:right w:val="single" w:color="auto" w:sz="4" w:space="0"/>
            </w:tcBorders>
            <w:shd w:val="clear" w:color="000000" w:fill="FFFFFF"/>
            <w:vAlign w:val="center"/>
          </w:tcPr>
          <w:p w14:paraId="5892477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987" w:type="dxa"/>
            <w:tcBorders>
              <w:top w:val="nil"/>
              <w:left w:val="nil"/>
              <w:bottom w:val="single" w:color="auto" w:sz="4" w:space="0"/>
              <w:right w:val="single" w:color="auto" w:sz="4" w:space="0"/>
            </w:tcBorders>
            <w:shd w:val="clear" w:color="000000" w:fill="FFFFFF"/>
            <w:vAlign w:val="center"/>
          </w:tcPr>
          <w:p w14:paraId="61C86F8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1 636,0</w:t>
            </w:r>
          </w:p>
        </w:tc>
        <w:tc>
          <w:tcPr>
            <w:tcW w:w="856" w:type="dxa"/>
            <w:tcBorders>
              <w:top w:val="nil"/>
              <w:left w:val="nil"/>
              <w:bottom w:val="single" w:color="auto" w:sz="4" w:space="0"/>
              <w:right w:val="single" w:color="auto" w:sz="4" w:space="0"/>
            </w:tcBorders>
            <w:shd w:val="clear" w:color="000000" w:fill="FFFFFF"/>
            <w:vAlign w:val="center"/>
          </w:tcPr>
          <w:p w14:paraId="32E693E2">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r>
      <w:tr w14:paraId="22F57A1F">
        <w:tblPrEx>
          <w:tblCellMar>
            <w:top w:w="0" w:type="dxa"/>
            <w:left w:w="108" w:type="dxa"/>
            <w:bottom w:w="0" w:type="dxa"/>
            <w:right w:w="108" w:type="dxa"/>
          </w:tblCellMar>
        </w:tblPrEx>
        <w:trPr>
          <w:trHeight w:val="20" w:hRule="atLeast"/>
        </w:trPr>
        <w:tc>
          <w:tcPr>
            <w:tcW w:w="470" w:type="dxa"/>
            <w:gridSpan w:val="3"/>
            <w:vMerge w:val="continue"/>
            <w:tcBorders>
              <w:left w:val="single" w:color="auto" w:sz="4" w:space="0"/>
              <w:right w:val="single" w:color="000000" w:sz="4" w:space="0"/>
            </w:tcBorders>
            <w:vAlign w:val="center"/>
          </w:tcPr>
          <w:p w14:paraId="2945C0B6">
            <w:pPr>
              <w:spacing w:after="0" w:line="240" w:lineRule="auto"/>
              <w:rPr>
                <w:rFonts w:ascii="Times New Roman" w:hAnsi="Times New Roman" w:eastAsia="Times New Roman" w:cs="Times New Roman"/>
                <w:b/>
                <w:bCs/>
                <w:color w:val="000000"/>
                <w:sz w:val="18"/>
                <w:szCs w:val="18"/>
                <w:highlight w:val="yellow"/>
                <w:lang w:val="uk-UA"/>
              </w:rPr>
            </w:pPr>
          </w:p>
        </w:tc>
        <w:tc>
          <w:tcPr>
            <w:tcW w:w="1658" w:type="dxa"/>
            <w:vMerge w:val="continue"/>
            <w:tcBorders>
              <w:left w:val="single" w:color="auto" w:sz="4" w:space="0"/>
              <w:right w:val="single" w:color="000000" w:sz="4" w:space="0"/>
            </w:tcBorders>
            <w:vAlign w:val="center"/>
          </w:tcPr>
          <w:p w14:paraId="52BBF109">
            <w:pPr>
              <w:spacing w:after="0" w:line="240" w:lineRule="auto"/>
              <w:rPr>
                <w:rFonts w:ascii="Times New Roman" w:hAnsi="Times New Roman" w:eastAsia="Times New Roman" w:cs="Times New Roman"/>
                <w:b/>
                <w:bCs/>
                <w:sz w:val="18"/>
                <w:szCs w:val="18"/>
                <w:highlight w:val="yellow"/>
                <w:lang w:val="uk-UA"/>
              </w:rPr>
            </w:pPr>
          </w:p>
        </w:tc>
        <w:tc>
          <w:tcPr>
            <w:tcW w:w="2383" w:type="dxa"/>
            <w:vMerge w:val="continue"/>
            <w:tcBorders>
              <w:left w:val="single" w:color="auto" w:sz="4" w:space="0"/>
              <w:right w:val="single" w:color="auto" w:sz="4" w:space="0"/>
            </w:tcBorders>
          </w:tcPr>
          <w:p w14:paraId="754B1EF8">
            <w:pPr>
              <w:spacing w:after="0" w:line="240" w:lineRule="auto"/>
              <w:rPr>
                <w:rFonts w:ascii="Times New Roman" w:hAnsi="Times New Roman" w:eastAsia="Times New Roman" w:cs="Times New Roman"/>
                <w:sz w:val="16"/>
                <w:szCs w:val="16"/>
                <w:highlight w:val="yellow"/>
                <w:lang w:val="uk-UA"/>
              </w:rPr>
            </w:pPr>
          </w:p>
        </w:tc>
        <w:tc>
          <w:tcPr>
            <w:tcW w:w="993" w:type="dxa"/>
            <w:vMerge w:val="continue"/>
            <w:tcBorders>
              <w:left w:val="single" w:color="auto" w:sz="4" w:space="0"/>
              <w:right w:val="single" w:color="auto" w:sz="4" w:space="0"/>
            </w:tcBorders>
            <w:vAlign w:val="center"/>
          </w:tcPr>
          <w:p w14:paraId="60D457D3">
            <w:pPr>
              <w:spacing w:after="0" w:line="240" w:lineRule="auto"/>
              <w:jc w:val="center"/>
              <w:rPr>
                <w:rFonts w:ascii="Times New Roman" w:hAnsi="Times New Roman" w:eastAsia="Times New Roman" w:cs="Times New Roman"/>
                <w:sz w:val="18"/>
                <w:szCs w:val="18"/>
                <w:highlight w:val="yellow"/>
                <w:lang w:val="uk-UA"/>
              </w:rPr>
            </w:pPr>
          </w:p>
        </w:tc>
        <w:tc>
          <w:tcPr>
            <w:tcW w:w="1277" w:type="dxa"/>
            <w:tcBorders>
              <w:top w:val="single" w:color="auto" w:sz="4" w:space="0"/>
              <w:left w:val="nil"/>
              <w:bottom w:val="single" w:color="auto" w:sz="4" w:space="0"/>
              <w:right w:val="single" w:color="auto" w:sz="4" w:space="0"/>
            </w:tcBorders>
            <w:shd w:val="clear" w:color="auto" w:fill="auto"/>
            <w:vAlign w:val="center"/>
          </w:tcPr>
          <w:p w14:paraId="5FC9AB72">
            <w:pPr>
              <w:spacing w:after="0" w:line="240" w:lineRule="auto"/>
              <w:rPr>
                <w:rFonts w:ascii="Times New Roman" w:hAnsi="Times New Roman" w:eastAsia="Times New Roman" w:cs="Times New Roman"/>
                <w:b/>
                <w:bCs/>
                <w:sz w:val="16"/>
                <w:szCs w:val="16"/>
                <w:lang w:val="uk-UA"/>
              </w:rPr>
            </w:pPr>
            <w:r>
              <w:rPr>
                <w:rFonts w:ascii="Times New Roman" w:hAnsi="Times New Roman" w:eastAsia="Times New Roman" w:cs="Times New Roman"/>
                <w:sz w:val="16"/>
                <w:szCs w:val="16"/>
                <w:lang w:val="uk-UA"/>
              </w:rPr>
              <w:t>Державний бюджет</w:t>
            </w:r>
          </w:p>
        </w:tc>
        <w:tc>
          <w:tcPr>
            <w:tcW w:w="992" w:type="dxa"/>
            <w:tcBorders>
              <w:top w:val="nil"/>
              <w:left w:val="nil"/>
              <w:bottom w:val="single" w:color="auto" w:sz="4" w:space="0"/>
              <w:right w:val="single" w:color="auto" w:sz="4" w:space="0"/>
            </w:tcBorders>
            <w:shd w:val="clear" w:color="auto" w:fill="auto"/>
            <w:vAlign w:val="center"/>
          </w:tcPr>
          <w:p w14:paraId="0EC02114">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159 829,0</w:t>
            </w:r>
          </w:p>
        </w:tc>
        <w:tc>
          <w:tcPr>
            <w:tcW w:w="992" w:type="dxa"/>
            <w:tcBorders>
              <w:top w:val="nil"/>
              <w:left w:val="nil"/>
              <w:bottom w:val="single" w:color="auto" w:sz="4" w:space="0"/>
              <w:right w:val="single" w:color="auto" w:sz="4" w:space="0"/>
            </w:tcBorders>
            <w:shd w:val="clear" w:color="000000" w:fill="FFFFFF"/>
            <w:vAlign w:val="center"/>
          </w:tcPr>
          <w:p w14:paraId="052ADFCB">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49 735,0</w:t>
            </w:r>
          </w:p>
        </w:tc>
        <w:tc>
          <w:tcPr>
            <w:tcW w:w="987" w:type="dxa"/>
            <w:tcBorders>
              <w:top w:val="nil"/>
              <w:left w:val="nil"/>
              <w:bottom w:val="single" w:color="auto" w:sz="4" w:space="0"/>
              <w:right w:val="single" w:color="auto" w:sz="4" w:space="0"/>
            </w:tcBorders>
            <w:shd w:val="clear" w:color="000000" w:fill="FFFFFF"/>
            <w:vAlign w:val="center"/>
          </w:tcPr>
          <w:p w14:paraId="0994D229">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54 386,0</w:t>
            </w:r>
          </w:p>
        </w:tc>
        <w:tc>
          <w:tcPr>
            <w:tcW w:w="856" w:type="dxa"/>
            <w:tcBorders>
              <w:top w:val="nil"/>
              <w:left w:val="nil"/>
              <w:bottom w:val="single" w:color="auto" w:sz="4" w:space="0"/>
              <w:right w:val="single" w:color="auto" w:sz="4" w:space="0"/>
            </w:tcBorders>
            <w:shd w:val="clear" w:color="000000" w:fill="FFFFFF"/>
            <w:vAlign w:val="center"/>
          </w:tcPr>
          <w:p w14:paraId="053ACE31">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55 708,0</w:t>
            </w:r>
          </w:p>
        </w:tc>
      </w:tr>
      <w:tr w14:paraId="6D910428">
        <w:tblPrEx>
          <w:tblCellMar>
            <w:top w:w="0" w:type="dxa"/>
            <w:left w:w="108" w:type="dxa"/>
            <w:bottom w:w="0" w:type="dxa"/>
            <w:right w:w="108" w:type="dxa"/>
          </w:tblCellMar>
        </w:tblPrEx>
        <w:trPr>
          <w:trHeight w:val="607" w:hRule="atLeast"/>
        </w:trPr>
        <w:tc>
          <w:tcPr>
            <w:tcW w:w="470" w:type="dxa"/>
            <w:gridSpan w:val="3"/>
            <w:vMerge w:val="continue"/>
            <w:tcBorders>
              <w:left w:val="single" w:color="auto" w:sz="4" w:space="0"/>
              <w:right w:val="single" w:color="000000" w:sz="4" w:space="0"/>
            </w:tcBorders>
            <w:vAlign w:val="center"/>
          </w:tcPr>
          <w:p w14:paraId="39D23327">
            <w:pPr>
              <w:spacing w:after="0" w:line="240" w:lineRule="auto"/>
              <w:rPr>
                <w:rFonts w:ascii="Times New Roman" w:hAnsi="Times New Roman" w:eastAsia="Times New Roman" w:cs="Times New Roman"/>
                <w:b/>
                <w:bCs/>
                <w:color w:val="000000"/>
                <w:sz w:val="18"/>
                <w:szCs w:val="18"/>
                <w:highlight w:val="yellow"/>
                <w:lang w:val="uk-UA"/>
              </w:rPr>
            </w:pPr>
          </w:p>
        </w:tc>
        <w:tc>
          <w:tcPr>
            <w:tcW w:w="1658" w:type="dxa"/>
            <w:vMerge w:val="continue"/>
            <w:tcBorders>
              <w:left w:val="single" w:color="auto" w:sz="4" w:space="0"/>
              <w:right w:val="single" w:color="000000" w:sz="4" w:space="0"/>
            </w:tcBorders>
            <w:vAlign w:val="center"/>
          </w:tcPr>
          <w:p w14:paraId="34401FF6">
            <w:pPr>
              <w:spacing w:after="0" w:line="240" w:lineRule="auto"/>
              <w:rPr>
                <w:rFonts w:ascii="Times New Roman" w:hAnsi="Times New Roman" w:eastAsia="Times New Roman" w:cs="Times New Roman"/>
                <w:b/>
                <w:bCs/>
                <w:sz w:val="18"/>
                <w:szCs w:val="18"/>
                <w:highlight w:val="yellow"/>
                <w:lang w:val="uk-UA"/>
              </w:rPr>
            </w:pPr>
          </w:p>
        </w:tc>
        <w:tc>
          <w:tcPr>
            <w:tcW w:w="2383" w:type="dxa"/>
            <w:vMerge w:val="continue"/>
            <w:tcBorders>
              <w:left w:val="single" w:color="auto" w:sz="4" w:space="0"/>
              <w:bottom w:val="single" w:color="auto" w:sz="4" w:space="0"/>
              <w:right w:val="single" w:color="auto" w:sz="4" w:space="0"/>
            </w:tcBorders>
          </w:tcPr>
          <w:p w14:paraId="675AC1C5">
            <w:pPr>
              <w:spacing w:after="0" w:line="240" w:lineRule="auto"/>
              <w:rPr>
                <w:rFonts w:ascii="Times New Roman" w:hAnsi="Times New Roman" w:eastAsia="Times New Roman" w:cs="Times New Roman"/>
                <w:sz w:val="16"/>
                <w:szCs w:val="16"/>
                <w:highlight w:val="yellow"/>
                <w:lang w:val="uk-UA"/>
              </w:rPr>
            </w:pPr>
          </w:p>
        </w:tc>
        <w:tc>
          <w:tcPr>
            <w:tcW w:w="993" w:type="dxa"/>
            <w:vMerge w:val="continue"/>
            <w:tcBorders>
              <w:left w:val="single" w:color="auto" w:sz="4" w:space="0"/>
              <w:bottom w:val="single" w:color="auto" w:sz="4" w:space="0"/>
              <w:right w:val="single" w:color="auto" w:sz="4" w:space="0"/>
            </w:tcBorders>
            <w:vAlign w:val="center"/>
          </w:tcPr>
          <w:p w14:paraId="0A9816FD">
            <w:pPr>
              <w:spacing w:after="0" w:line="240" w:lineRule="auto"/>
              <w:jc w:val="center"/>
              <w:rPr>
                <w:rFonts w:ascii="Times New Roman" w:hAnsi="Times New Roman" w:eastAsia="Times New Roman" w:cs="Times New Roman"/>
                <w:sz w:val="18"/>
                <w:szCs w:val="18"/>
                <w:highlight w:val="yellow"/>
                <w:lang w:val="uk-UA"/>
              </w:rPr>
            </w:pPr>
          </w:p>
        </w:tc>
        <w:tc>
          <w:tcPr>
            <w:tcW w:w="1277" w:type="dxa"/>
            <w:tcBorders>
              <w:top w:val="single" w:color="auto" w:sz="4" w:space="0"/>
              <w:left w:val="nil"/>
              <w:bottom w:val="single" w:color="auto" w:sz="4" w:space="0"/>
              <w:right w:val="single" w:color="auto" w:sz="4" w:space="0"/>
            </w:tcBorders>
            <w:shd w:val="clear" w:color="auto" w:fill="auto"/>
          </w:tcPr>
          <w:p w14:paraId="2089C130">
            <w:pPr>
              <w:ind w:right="-131"/>
              <w:rPr>
                <w:rFonts w:ascii="Times New Roman" w:hAnsi="Times New Roman"/>
                <w:sz w:val="16"/>
                <w:szCs w:val="16"/>
                <w:lang w:val="uk-UA"/>
              </w:rPr>
            </w:pPr>
            <w:r>
              <w:rPr>
                <w:rFonts w:ascii="Times New Roman" w:hAnsi="Times New Roman"/>
                <w:sz w:val="16"/>
                <w:szCs w:val="16"/>
                <w:lang w:val="uk-UA"/>
              </w:rPr>
              <w:t>Інші субвенції з місцевого бюджету</w:t>
            </w:r>
          </w:p>
        </w:tc>
        <w:tc>
          <w:tcPr>
            <w:tcW w:w="992" w:type="dxa"/>
            <w:tcBorders>
              <w:top w:val="nil"/>
              <w:left w:val="nil"/>
              <w:bottom w:val="single" w:color="auto" w:sz="4" w:space="0"/>
              <w:right w:val="single" w:color="auto" w:sz="4" w:space="0"/>
            </w:tcBorders>
            <w:shd w:val="clear" w:color="auto" w:fill="auto"/>
            <w:vAlign w:val="center"/>
          </w:tcPr>
          <w:p w14:paraId="4D328944">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3028,72</w:t>
            </w:r>
          </w:p>
        </w:tc>
        <w:tc>
          <w:tcPr>
            <w:tcW w:w="992" w:type="dxa"/>
            <w:tcBorders>
              <w:top w:val="nil"/>
              <w:left w:val="nil"/>
              <w:bottom w:val="single" w:color="auto" w:sz="4" w:space="0"/>
              <w:right w:val="single" w:color="auto" w:sz="4" w:space="0"/>
            </w:tcBorders>
            <w:shd w:val="clear" w:color="000000" w:fill="FFFFFF"/>
            <w:vAlign w:val="center"/>
          </w:tcPr>
          <w:p w14:paraId="33B8C2A2">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985,973</w:t>
            </w:r>
          </w:p>
        </w:tc>
        <w:tc>
          <w:tcPr>
            <w:tcW w:w="987" w:type="dxa"/>
            <w:tcBorders>
              <w:top w:val="nil"/>
              <w:left w:val="nil"/>
              <w:bottom w:val="single" w:color="auto" w:sz="4" w:space="0"/>
              <w:right w:val="single" w:color="auto" w:sz="4" w:space="0"/>
            </w:tcBorders>
            <w:shd w:val="clear" w:color="000000" w:fill="FFFFFF"/>
            <w:vAlign w:val="center"/>
          </w:tcPr>
          <w:p w14:paraId="51BC612B">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1042,747</w:t>
            </w:r>
          </w:p>
        </w:tc>
        <w:tc>
          <w:tcPr>
            <w:tcW w:w="856" w:type="dxa"/>
            <w:tcBorders>
              <w:top w:val="nil"/>
              <w:left w:val="nil"/>
              <w:bottom w:val="single" w:color="auto" w:sz="4" w:space="0"/>
              <w:right w:val="single" w:color="auto" w:sz="4" w:space="0"/>
            </w:tcBorders>
            <w:shd w:val="clear" w:color="000000" w:fill="FFFFFF"/>
            <w:vAlign w:val="center"/>
          </w:tcPr>
          <w:p w14:paraId="6C2033E5">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1000,0</w:t>
            </w:r>
          </w:p>
        </w:tc>
      </w:tr>
      <w:tr w14:paraId="507F82D1">
        <w:tblPrEx>
          <w:tblCellMar>
            <w:top w:w="0" w:type="dxa"/>
            <w:left w:w="108" w:type="dxa"/>
            <w:bottom w:w="0" w:type="dxa"/>
            <w:right w:w="108" w:type="dxa"/>
          </w:tblCellMar>
        </w:tblPrEx>
        <w:trPr>
          <w:trHeight w:val="1700" w:hRule="atLeast"/>
        </w:trPr>
        <w:tc>
          <w:tcPr>
            <w:tcW w:w="470" w:type="dxa"/>
            <w:gridSpan w:val="3"/>
            <w:vMerge w:val="continue"/>
            <w:tcBorders>
              <w:left w:val="single" w:color="auto" w:sz="4" w:space="0"/>
              <w:right w:val="single" w:color="000000" w:sz="4" w:space="0"/>
            </w:tcBorders>
            <w:vAlign w:val="center"/>
          </w:tcPr>
          <w:p w14:paraId="0188E8C5">
            <w:pPr>
              <w:spacing w:after="0" w:line="240" w:lineRule="auto"/>
              <w:rPr>
                <w:rFonts w:ascii="Times New Roman" w:hAnsi="Times New Roman" w:eastAsia="Times New Roman" w:cs="Times New Roman"/>
                <w:b/>
                <w:bCs/>
                <w:color w:val="000000"/>
                <w:sz w:val="18"/>
                <w:szCs w:val="18"/>
                <w:highlight w:val="yellow"/>
                <w:lang w:val="uk-UA"/>
              </w:rPr>
            </w:pPr>
          </w:p>
        </w:tc>
        <w:tc>
          <w:tcPr>
            <w:tcW w:w="1658" w:type="dxa"/>
            <w:vMerge w:val="continue"/>
            <w:tcBorders>
              <w:left w:val="single" w:color="auto" w:sz="4" w:space="0"/>
              <w:right w:val="single" w:color="000000" w:sz="4" w:space="0"/>
            </w:tcBorders>
            <w:vAlign w:val="center"/>
          </w:tcPr>
          <w:p w14:paraId="68882DC2">
            <w:pPr>
              <w:spacing w:after="0" w:line="240" w:lineRule="auto"/>
              <w:rPr>
                <w:rFonts w:ascii="Times New Roman" w:hAnsi="Times New Roman" w:eastAsia="Times New Roman" w:cs="Times New Roman"/>
                <w:b/>
                <w:bCs/>
                <w:sz w:val="18"/>
                <w:szCs w:val="18"/>
                <w:highlight w:val="yellow"/>
                <w:lang w:val="uk-UA"/>
              </w:rPr>
            </w:pPr>
          </w:p>
        </w:tc>
        <w:tc>
          <w:tcPr>
            <w:tcW w:w="2383" w:type="dxa"/>
            <w:vMerge w:val="restart"/>
            <w:tcBorders>
              <w:top w:val="nil"/>
              <w:left w:val="single" w:color="auto" w:sz="4" w:space="0"/>
              <w:right w:val="single" w:color="auto" w:sz="4" w:space="0"/>
            </w:tcBorders>
            <w:shd w:val="clear" w:color="auto" w:fill="auto"/>
          </w:tcPr>
          <w:p w14:paraId="5D9BC4CD">
            <w:pPr>
              <w:spacing w:after="0" w:line="240" w:lineRule="auto"/>
              <w:jc w:val="both"/>
              <w:rPr>
                <w:rFonts w:ascii="Times New Roman" w:hAnsi="Times New Roman" w:eastAsia="Times New Roman" w:cs="Times New Roman"/>
                <w:b/>
                <w:iCs/>
                <w:sz w:val="16"/>
                <w:szCs w:val="16"/>
                <w:lang w:val="uk-UA"/>
              </w:rPr>
            </w:pPr>
            <w:r>
              <w:rPr>
                <w:rFonts w:ascii="Times New Roman" w:hAnsi="Times New Roman" w:eastAsia="Times New Roman" w:cs="Times New Roman"/>
                <w:b/>
                <w:sz w:val="16"/>
                <w:szCs w:val="16"/>
                <w:lang w:val="uk-UA"/>
              </w:rPr>
              <w:t>Придбання предметів, матеріалів, обладнання та інвентарю, з них:</w:t>
            </w:r>
          </w:p>
          <w:p w14:paraId="080AC03B">
            <w:pPr>
              <w:spacing w:after="0" w:line="240" w:lineRule="auto"/>
              <w:jc w:val="both"/>
              <w:rPr>
                <w:rFonts w:ascii="Times New Roman" w:hAnsi="Times New Roman" w:eastAsia="Times New Roman" w:cs="Times New Roman"/>
                <w:i/>
                <w:sz w:val="16"/>
                <w:szCs w:val="16"/>
                <w:lang w:val="uk-UA"/>
              </w:rPr>
            </w:pPr>
            <w:r>
              <w:rPr>
                <w:rFonts w:ascii="Times New Roman" w:hAnsi="Times New Roman" w:eastAsia="Times New Roman" w:cs="Times New Roman"/>
                <w:i/>
                <w:iCs/>
                <w:sz w:val="16"/>
                <w:szCs w:val="16"/>
                <w:lang w:val="uk-UA"/>
              </w:rPr>
              <w:t xml:space="preserve">кошти місцевого бюджету на погашення заборгованості за поставлені в 2023 році меблі для </w:t>
            </w:r>
            <w:r>
              <w:rPr>
                <w:rFonts w:ascii="Times New Roman" w:hAnsi="Times New Roman" w:eastAsia="Times New Roman" w:cs="Times New Roman"/>
                <w:i/>
                <w:sz w:val="16"/>
                <w:szCs w:val="16"/>
                <w:lang w:val="uk-UA"/>
              </w:rPr>
              <w:t>дооснащення та оновлення меблів для персоналу і пацієнтів хірургічного відділення з травматологічними та гінекологічними ліжками</w:t>
            </w:r>
          </w:p>
        </w:tc>
        <w:tc>
          <w:tcPr>
            <w:tcW w:w="993" w:type="dxa"/>
            <w:vMerge w:val="restart"/>
            <w:tcBorders>
              <w:top w:val="nil"/>
              <w:left w:val="single" w:color="auto" w:sz="4" w:space="0"/>
              <w:right w:val="single" w:color="auto" w:sz="4" w:space="0"/>
            </w:tcBorders>
            <w:shd w:val="clear" w:color="auto" w:fill="auto"/>
            <w:vAlign w:val="center"/>
          </w:tcPr>
          <w:p w14:paraId="6DC09A99">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2024-2026</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2ED6AFF9">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single" w:color="auto" w:sz="4" w:space="0"/>
              <w:bottom w:val="single" w:color="000000" w:sz="4" w:space="0"/>
              <w:right w:val="single" w:color="auto" w:sz="4" w:space="0"/>
            </w:tcBorders>
            <w:shd w:val="clear" w:color="auto" w:fill="auto"/>
            <w:vAlign w:val="center"/>
          </w:tcPr>
          <w:p w14:paraId="340EEA68">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415,19</w:t>
            </w:r>
          </w:p>
        </w:tc>
        <w:tc>
          <w:tcPr>
            <w:tcW w:w="992" w:type="dxa"/>
            <w:tcBorders>
              <w:top w:val="nil"/>
              <w:left w:val="single" w:color="auto" w:sz="4" w:space="0"/>
              <w:bottom w:val="single" w:color="auto" w:sz="4" w:space="0"/>
              <w:right w:val="single" w:color="auto" w:sz="4" w:space="0"/>
            </w:tcBorders>
            <w:shd w:val="clear" w:color="auto" w:fill="auto"/>
            <w:vAlign w:val="center"/>
          </w:tcPr>
          <w:p w14:paraId="1132ADDC">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415,19</w:t>
            </w:r>
          </w:p>
        </w:tc>
        <w:tc>
          <w:tcPr>
            <w:tcW w:w="987" w:type="dxa"/>
            <w:tcBorders>
              <w:top w:val="nil"/>
              <w:left w:val="single" w:color="auto" w:sz="4" w:space="0"/>
              <w:bottom w:val="single" w:color="auto" w:sz="4" w:space="0"/>
              <w:right w:val="single" w:color="auto" w:sz="4" w:space="0"/>
            </w:tcBorders>
            <w:shd w:val="clear" w:color="auto" w:fill="auto"/>
            <w:vAlign w:val="center"/>
          </w:tcPr>
          <w:p w14:paraId="09B36004">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0,0</w:t>
            </w:r>
          </w:p>
        </w:tc>
        <w:tc>
          <w:tcPr>
            <w:tcW w:w="856" w:type="dxa"/>
            <w:tcBorders>
              <w:top w:val="nil"/>
              <w:left w:val="single" w:color="auto" w:sz="4" w:space="0"/>
              <w:bottom w:val="single" w:color="auto" w:sz="4" w:space="0"/>
              <w:right w:val="single" w:color="auto" w:sz="4" w:space="0"/>
            </w:tcBorders>
            <w:shd w:val="clear" w:color="auto" w:fill="auto"/>
            <w:vAlign w:val="center"/>
          </w:tcPr>
          <w:p w14:paraId="5A23BF4E">
            <w:pPr>
              <w:spacing w:after="0" w:line="240" w:lineRule="auto"/>
              <w:jc w:val="center"/>
              <w:rPr>
                <w:rFonts w:ascii="Times New Roman" w:hAnsi="Times New Roman" w:eastAsia="Times New Roman" w:cs="Times New Roman"/>
                <w:bCs/>
                <w:color w:val="000000"/>
                <w:sz w:val="18"/>
                <w:szCs w:val="18"/>
                <w:lang w:val="uk-UA"/>
              </w:rPr>
            </w:pPr>
            <w:r>
              <w:rPr>
                <w:rFonts w:ascii="Times New Roman" w:hAnsi="Times New Roman" w:eastAsia="Times New Roman" w:cs="Times New Roman"/>
                <w:bCs/>
                <w:color w:val="000000"/>
                <w:sz w:val="18"/>
                <w:szCs w:val="18"/>
                <w:lang w:val="uk-UA"/>
              </w:rPr>
              <w:t>0,0</w:t>
            </w:r>
          </w:p>
        </w:tc>
      </w:tr>
      <w:tr w14:paraId="3C285599">
        <w:tblPrEx>
          <w:tblCellMar>
            <w:top w:w="0" w:type="dxa"/>
            <w:left w:w="108" w:type="dxa"/>
            <w:bottom w:w="0" w:type="dxa"/>
            <w:right w:w="108" w:type="dxa"/>
          </w:tblCellMar>
        </w:tblPrEx>
        <w:trPr>
          <w:trHeight w:val="559" w:hRule="atLeast"/>
        </w:trPr>
        <w:tc>
          <w:tcPr>
            <w:tcW w:w="470" w:type="dxa"/>
            <w:gridSpan w:val="3"/>
            <w:vMerge w:val="continue"/>
            <w:tcBorders>
              <w:left w:val="single" w:color="auto" w:sz="4" w:space="0"/>
              <w:right w:val="single" w:color="000000" w:sz="4" w:space="0"/>
            </w:tcBorders>
            <w:vAlign w:val="center"/>
          </w:tcPr>
          <w:p w14:paraId="4FCBAB56">
            <w:pPr>
              <w:spacing w:after="0" w:line="240" w:lineRule="auto"/>
              <w:rPr>
                <w:rFonts w:ascii="Times New Roman" w:hAnsi="Times New Roman" w:eastAsia="Times New Roman" w:cs="Times New Roman"/>
                <w:b/>
                <w:bCs/>
                <w:color w:val="000000"/>
                <w:sz w:val="18"/>
                <w:szCs w:val="18"/>
                <w:highlight w:val="yellow"/>
                <w:lang w:val="uk-UA"/>
              </w:rPr>
            </w:pPr>
          </w:p>
        </w:tc>
        <w:tc>
          <w:tcPr>
            <w:tcW w:w="1658" w:type="dxa"/>
            <w:vMerge w:val="continue"/>
            <w:tcBorders>
              <w:left w:val="single" w:color="auto" w:sz="4" w:space="0"/>
              <w:right w:val="single" w:color="000000" w:sz="4" w:space="0"/>
            </w:tcBorders>
            <w:vAlign w:val="center"/>
          </w:tcPr>
          <w:p w14:paraId="7F4EF5DE">
            <w:pPr>
              <w:spacing w:after="0" w:line="240" w:lineRule="auto"/>
              <w:rPr>
                <w:rFonts w:ascii="Times New Roman" w:hAnsi="Times New Roman" w:eastAsia="Times New Roman" w:cs="Times New Roman"/>
                <w:b/>
                <w:bCs/>
                <w:sz w:val="18"/>
                <w:szCs w:val="18"/>
                <w:highlight w:val="yellow"/>
                <w:lang w:val="uk-UA"/>
              </w:rPr>
            </w:pPr>
          </w:p>
        </w:tc>
        <w:tc>
          <w:tcPr>
            <w:tcW w:w="2383" w:type="dxa"/>
            <w:vMerge w:val="continue"/>
            <w:tcBorders>
              <w:left w:val="single" w:color="auto" w:sz="4" w:space="0"/>
              <w:bottom w:val="single" w:color="auto" w:sz="4" w:space="0"/>
              <w:right w:val="single" w:color="auto" w:sz="4" w:space="0"/>
            </w:tcBorders>
            <w:shd w:val="clear" w:color="auto" w:fill="auto"/>
            <w:vAlign w:val="center"/>
          </w:tcPr>
          <w:p w14:paraId="62254899">
            <w:pPr>
              <w:spacing w:after="0" w:line="240" w:lineRule="auto"/>
              <w:rPr>
                <w:rFonts w:ascii="Times New Roman" w:hAnsi="Times New Roman" w:eastAsia="Times New Roman" w:cs="Times New Roman"/>
                <w:sz w:val="16"/>
                <w:szCs w:val="16"/>
                <w:lang w:val="uk-UA"/>
              </w:rPr>
            </w:pPr>
          </w:p>
        </w:tc>
        <w:tc>
          <w:tcPr>
            <w:tcW w:w="993" w:type="dxa"/>
            <w:vMerge w:val="continue"/>
            <w:tcBorders>
              <w:left w:val="single" w:color="auto" w:sz="4" w:space="0"/>
              <w:bottom w:val="single" w:color="auto" w:sz="4" w:space="0"/>
              <w:right w:val="single" w:color="auto" w:sz="4" w:space="0"/>
            </w:tcBorders>
            <w:shd w:val="clear" w:color="auto" w:fill="auto"/>
            <w:vAlign w:val="center"/>
          </w:tcPr>
          <w:p w14:paraId="7C65DC47">
            <w:pPr>
              <w:spacing w:after="0" w:line="240" w:lineRule="auto"/>
              <w:jc w:val="center"/>
              <w:rPr>
                <w:rFonts w:ascii="Times New Roman" w:hAnsi="Times New Roman" w:eastAsia="Times New Roman" w:cs="Times New Roman"/>
                <w:sz w:val="18"/>
                <w:szCs w:val="18"/>
                <w:lang w:val="uk-UA"/>
              </w:rPr>
            </w:pP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6308AC47">
            <w:pPr>
              <w:spacing w:after="0" w:line="240" w:lineRule="auto"/>
              <w:rPr>
                <w:rFonts w:ascii="Times New Roman" w:hAnsi="Times New Roman" w:eastAsia="Times New Roman" w:cs="Times New Roman"/>
                <w:b/>
                <w:bCs/>
                <w:sz w:val="16"/>
                <w:szCs w:val="16"/>
                <w:lang w:val="uk-UA"/>
              </w:rPr>
            </w:pPr>
            <w:r>
              <w:rPr>
                <w:rFonts w:ascii="Times New Roman" w:hAnsi="Times New Roman" w:eastAsia="Times New Roman" w:cs="Times New Roman"/>
                <w:sz w:val="16"/>
                <w:szCs w:val="16"/>
                <w:lang w:val="uk-UA"/>
              </w:rPr>
              <w:t>Державний бюджет</w:t>
            </w:r>
          </w:p>
        </w:tc>
        <w:tc>
          <w:tcPr>
            <w:tcW w:w="992" w:type="dxa"/>
            <w:tcBorders>
              <w:top w:val="nil"/>
              <w:left w:val="single" w:color="auto" w:sz="4" w:space="0"/>
              <w:bottom w:val="single" w:color="auto" w:sz="4" w:space="0"/>
              <w:right w:val="single" w:color="auto" w:sz="4" w:space="0"/>
            </w:tcBorders>
            <w:shd w:val="clear" w:color="auto" w:fill="auto"/>
            <w:vAlign w:val="center"/>
          </w:tcPr>
          <w:p w14:paraId="4C5B6402">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3 591,0</w:t>
            </w:r>
          </w:p>
        </w:tc>
        <w:tc>
          <w:tcPr>
            <w:tcW w:w="992" w:type="dxa"/>
            <w:tcBorders>
              <w:top w:val="nil"/>
              <w:left w:val="single" w:color="auto" w:sz="4" w:space="0"/>
              <w:bottom w:val="single" w:color="auto" w:sz="4" w:space="0"/>
              <w:right w:val="single" w:color="auto" w:sz="4" w:space="0"/>
            </w:tcBorders>
            <w:shd w:val="clear" w:color="auto" w:fill="auto"/>
            <w:vAlign w:val="center"/>
          </w:tcPr>
          <w:p w14:paraId="0854B309">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1 197,0</w:t>
            </w:r>
          </w:p>
        </w:tc>
        <w:tc>
          <w:tcPr>
            <w:tcW w:w="987" w:type="dxa"/>
            <w:tcBorders>
              <w:top w:val="nil"/>
              <w:left w:val="single" w:color="auto" w:sz="4" w:space="0"/>
              <w:bottom w:val="single" w:color="auto" w:sz="4" w:space="0"/>
              <w:right w:val="single" w:color="auto" w:sz="4" w:space="0"/>
            </w:tcBorders>
            <w:shd w:val="clear" w:color="auto" w:fill="auto"/>
            <w:vAlign w:val="center"/>
          </w:tcPr>
          <w:p w14:paraId="63DB3BBA">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1 197,0</w:t>
            </w:r>
          </w:p>
        </w:tc>
        <w:tc>
          <w:tcPr>
            <w:tcW w:w="856" w:type="dxa"/>
            <w:tcBorders>
              <w:top w:val="nil"/>
              <w:left w:val="single" w:color="auto" w:sz="4" w:space="0"/>
              <w:bottom w:val="single" w:color="auto" w:sz="4" w:space="0"/>
              <w:right w:val="single" w:color="auto" w:sz="4" w:space="0"/>
            </w:tcBorders>
            <w:shd w:val="clear" w:color="auto" w:fill="auto"/>
            <w:vAlign w:val="center"/>
          </w:tcPr>
          <w:p w14:paraId="11568175">
            <w:pPr>
              <w:spacing w:after="0" w:line="240" w:lineRule="auto"/>
              <w:jc w:val="center"/>
              <w:rPr>
                <w:rFonts w:ascii="Times New Roman" w:hAnsi="Times New Roman" w:eastAsia="Times New Roman" w:cs="Times New Roman"/>
                <w:bCs/>
                <w:color w:val="000000"/>
                <w:sz w:val="18"/>
                <w:szCs w:val="18"/>
                <w:lang w:val="uk-UA"/>
              </w:rPr>
            </w:pPr>
            <w:r>
              <w:rPr>
                <w:rFonts w:ascii="Times New Roman" w:hAnsi="Times New Roman" w:eastAsia="Times New Roman" w:cs="Times New Roman"/>
                <w:bCs/>
                <w:color w:val="000000"/>
                <w:sz w:val="18"/>
                <w:szCs w:val="18"/>
                <w:lang w:val="uk-UA"/>
              </w:rPr>
              <w:t>1 197,0</w:t>
            </w:r>
          </w:p>
        </w:tc>
      </w:tr>
      <w:tr w14:paraId="6EA46ED2">
        <w:tblPrEx>
          <w:tblCellMar>
            <w:top w:w="0" w:type="dxa"/>
            <w:left w:w="108" w:type="dxa"/>
            <w:bottom w:w="0" w:type="dxa"/>
            <w:right w:w="108" w:type="dxa"/>
          </w:tblCellMar>
        </w:tblPrEx>
        <w:trPr>
          <w:trHeight w:val="313" w:hRule="atLeast"/>
        </w:trPr>
        <w:tc>
          <w:tcPr>
            <w:tcW w:w="470" w:type="dxa"/>
            <w:gridSpan w:val="3"/>
            <w:vMerge w:val="continue"/>
            <w:tcBorders>
              <w:left w:val="single" w:color="auto" w:sz="4" w:space="0"/>
              <w:right w:val="single" w:color="000000" w:sz="4" w:space="0"/>
            </w:tcBorders>
            <w:vAlign w:val="center"/>
          </w:tcPr>
          <w:p w14:paraId="03FCA474">
            <w:pPr>
              <w:spacing w:after="0" w:line="240" w:lineRule="auto"/>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right w:val="single" w:color="000000" w:sz="4" w:space="0"/>
            </w:tcBorders>
            <w:vAlign w:val="center"/>
          </w:tcPr>
          <w:p w14:paraId="7E03A409">
            <w:pPr>
              <w:spacing w:after="0" w:line="240" w:lineRule="auto"/>
              <w:rPr>
                <w:rFonts w:ascii="Times New Roman" w:hAnsi="Times New Roman" w:eastAsia="Times New Roman" w:cs="Times New Roman"/>
                <w:b/>
                <w:bCs/>
                <w:sz w:val="18"/>
                <w:szCs w:val="18"/>
                <w:lang w:val="uk-UA"/>
              </w:rPr>
            </w:pPr>
          </w:p>
        </w:tc>
        <w:tc>
          <w:tcPr>
            <w:tcW w:w="2383" w:type="dxa"/>
            <w:tcBorders>
              <w:top w:val="nil"/>
              <w:left w:val="single" w:color="auto" w:sz="4" w:space="0"/>
              <w:bottom w:val="single" w:color="auto" w:sz="4" w:space="0"/>
              <w:right w:val="single" w:color="auto" w:sz="4" w:space="0"/>
            </w:tcBorders>
            <w:shd w:val="clear" w:color="auto" w:fill="auto"/>
          </w:tcPr>
          <w:p w14:paraId="1B6CA894">
            <w:pPr>
              <w:spacing w:after="0" w:line="240" w:lineRule="auto"/>
              <w:rPr>
                <w:rFonts w:ascii="Times New Roman" w:hAnsi="Times New Roman" w:eastAsia="Times New Roman" w:cs="Times New Roman"/>
                <w:b/>
                <w:iCs/>
                <w:sz w:val="16"/>
                <w:szCs w:val="16"/>
                <w:lang w:val="uk-UA"/>
              </w:rPr>
            </w:pPr>
            <w:r>
              <w:rPr>
                <w:rFonts w:ascii="Times New Roman" w:hAnsi="Times New Roman" w:eastAsia="Times New Roman" w:cs="Times New Roman"/>
                <w:b/>
                <w:iCs/>
                <w:sz w:val="16"/>
                <w:szCs w:val="16"/>
                <w:lang w:val="uk-UA"/>
              </w:rPr>
              <w:t>Придбання медикаментів та перев’язувальних матеріалів, з них:</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4D0FA362">
            <w:pPr>
              <w:spacing w:after="0" w:line="240" w:lineRule="auto"/>
              <w:jc w:val="center"/>
              <w:rPr>
                <w:rFonts w:ascii="Times New Roman" w:hAnsi="Times New Roman" w:eastAsia="Times New Roman" w:cs="Times New Roman"/>
                <w:i/>
                <w:iCs/>
                <w:sz w:val="16"/>
                <w:szCs w:val="16"/>
                <w:lang w:val="uk-UA"/>
              </w:rPr>
            </w:pPr>
            <w:r>
              <w:rPr>
                <w:rFonts w:ascii="Times New Roman" w:hAnsi="Times New Roman" w:eastAsia="Times New Roman" w:cs="Times New Roman"/>
                <w:i/>
                <w:iCs/>
                <w:sz w:val="16"/>
                <w:szCs w:val="16"/>
                <w:lang w:val="uk-UA"/>
              </w:rPr>
              <w:t>2024-2026</w:t>
            </w:r>
          </w:p>
        </w:tc>
        <w:tc>
          <w:tcPr>
            <w:tcW w:w="1277" w:type="dxa"/>
            <w:vMerge w:val="restart"/>
            <w:tcBorders>
              <w:top w:val="single" w:color="auto" w:sz="4" w:space="0"/>
              <w:left w:val="single" w:color="auto" w:sz="4" w:space="0"/>
              <w:right w:val="single" w:color="auto" w:sz="4" w:space="0"/>
            </w:tcBorders>
            <w:shd w:val="clear" w:color="auto" w:fill="auto"/>
            <w:vAlign w:val="center"/>
          </w:tcPr>
          <w:p w14:paraId="7EF5CA93">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EBE2C5D">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2704,37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F1211E9">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826,8</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1C3528FC">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972,07</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5D794843">
            <w:pPr>
              <w:spacing w:after="0" w:line="240" w:lineRule="auto"/>
              <w:jc w:val="center"/>
              <w:rPr>
                <w:rFonts w:ascii="Times New Roman" w:hAnsi="Times New Roman" w:eastAsia="Times New Roman" w:cs="Times New Roman"/>
                <w:b/>
                <w:color w:val="000000"/>
                <w:sz w:val="18"/>
                <w:szCs w:val="18"/>
                <w:lang w:val="uk-UA"/>
              </w:rPr>
            </w:pPr>
            <w:r>
              <w:rPr>
                <w:rFonts w:ascii="Times New Roman" w:hAnsi="Times New Roman" w:eastAsia="Times New Roman" w:cs="Times New Roman"/>
                <w:b/>
                <w:color w:val="000000"/>
                <w:sz w:val="18"/>
                <w:szCs w:val="18"/>
                <w:lang w:val="uk-UA"/>
              </w:rPr>
              <w:t>905,5</w:t>
            </w:r>
          </w:p>
        </w:tc>
      </w:tr>
      <w:tr w14:paraId="7553C158">
        <w:tblPrEx>
          <w:tblCellMar>
            <w:top w:w="0" w:type="dxa"/>
            <w:left w:w="108" w:type="dxa"/>
            <w:bottom w:w="0" w:type="dxa"/>
            <w:right w:w="108" w:type="dxa"/>
          </w:tblCellMar>
        </w:tblPrEx>
        <w:trPr>
          <w:trHeight w:val="313" w:hRule="atLeast"/>
        </w:trPr>
        <w:tc>
          <w:tcPr>
            <w:tcW w:w="470" w:type="dxa"/>
            <w:gridSpan w:val="3"/>
            <w:vMerge w:val="continue"/>
            <w:tcBorders>
              <w:left w:val="single" w:color="auto" w:sz="4" w:space="0"/>
              <w:right w:val="single" w:color="000000" w:sz="4" w:space="0"/>
            </w:tcBorders>
            <w:vAlign w:val="center"/>
          </w:tcPr>
          <w:p w14:paraId="6E99F2E7">
            <w:pPr>
              <w:spacing w:after="0" w:line="240" w:lineRule="auto"/>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right w:val="single" w:color="000000" w:sz="4" w:space="0"/>
            </w:tcBorders>
            <w:vAlign w:val="center"/>
          </w:tcPr>
          <w:p w14:paraId="704F4A35">
            <w:pPr>
              <w:spacing w:after="0" w:line="240" w:lineRule="auto"/>
              <w:rPr>
                <w:rFonts w:ascii="Times New Roman" w:hAnsi="Times New Roman" w:eastAsia="Times New Roman" w:cs="Times New Roman"/>
                <w:b/>
                <w:bCs/>
                <w:sz w:val="18"/>
                <w:szCs w:val="18"/>
                <w:lang w:val="uk-UA"/>
              </w:rPr>
            </w:pPr>
          </w:p>
        </w:tc>
        <w:tc>
          <w:tcPr>
            <w:tcW w:w="2383" w:type="dxa"/>
            <w:tcBorders>
              <w:top w:val="nil"/>
              <w:left w:val="single" w:color="auto" w:sz="4" w:space="0"/>
              <w:bottom w:val="single" w:color="auto" w:sz="4" w:space="0"/>
              <w:right w:val="single" w:color="auto" w:sz="4" w:space="0"/>
            </w:tcBorders>
            <w:shd w:val="clear" w:color="auto" w:fill="auto"/>
          </w:tcPr>
          <w:p w14:paraId="05691D69">
            <w:pPr>
              <w:pStyle w:val="10"/>
              <w:numPr>
                <w:ilvl w:val="0"/>
                <w:numId w:val="1"/>
              </w:numPr>
              <w:spacing w:after="0" w:line="240" w:lineRule="auto"/>
              <w:ind w:left="4" w:firstLine="425"/>
              <w:jc w:val="both"/>
              <w:rPr>
                <w:rFonts w:ascii="Times New Roman" w:hAnsi="Times New Roman" w:eastAsia="Times New Roman" w:cs="Times New Roman"/>
                <w:i/>
                <w:iCs/>
                <w:sz w:val="16"/>
                <w:szCs w:val="16"/>
                <w:lang w:val="uk-UA"/>
              </w:rPr>
            </w:pPr>
            <w:r>
              <w:rPr>
                <w:rFonts w:ascii="Times New Roman" w:hAnsi="Times New Roman" w:eastAsia="Times New Roman" w:cs="Times New Roman"/>
                <w:i/>
                <w:iCs/>
                <w:sz w:val="16"/>
                <w:szCs w:val="16"/>
                <w:lang w:val="uk-UA"/>
              </w:rPr>
              <w:t>Кошти місцевого бюджету на придбання тестів для попередньої експрес діагностики методом імунохроматографічного аналізу на 10 наркотиків (меткатинон (MCAT), Альфа-піролідинопентіофенон (α-PVP), амфетамін (AMP), метамфетамін (MET), опіоїди (OPI), канабіноїди (THC), кокаїн (COC), метадон (MTD), бензодіазепін (BZO), бупренорфін (BUP) під час медичних оглядів водіїв за направленням патрульної поліції, військовослужбовців та громадян на стан наркотичного сп’яніння</w:t>
            </w:r>
          </w:p>
        </w:tc>
        <w:tc>
          <w:tcPr>
            <w:tcW w:w="993" w:type="dxa"/>
            <w:vMerge w:val="continue"/>
            <w:tcBorders>
              <w:top w:val="nil"/>
              <w:left w:val="single" w:color="auto" w:sz="4" w:space="0"/>
              <w:bottom w:val="single" w:color="auto" w:sz="4" w:space="0"/>
              <w:right w:val="single" w:color="auto" w:sz="4" w:space="0"/>
            </w:tcBorders>
            <w:shd w:val="clear" w:color="auto" w:fill="auto"/>
            <w:vAlign w:val="center"/>
          </w:tcPr>
          <w:p w14:paraId="37B629BF">
            <w:pPr>
              <w:spacing w:after="0" w:line="240" w:lineRule="auto"/>
              <w:jc w:val="center"/>
              <w:rPr>
                <w:rFonts w:ascii="Times New Roman" w:hAnsi="Times New Roman" w:eastAsia="Times New Roman" w:cs="Times New Roman"/>
                <w:i/>
                <w:iCs/>
                <w:color w:val="FF0000"/>
                <w:sz w:val="16"/>
                <w:szCs w:val="16"/>
                <w:lang w:val="uk-UA"/>
              </w:rPr>
            </w:pPr>
          </w:p>
        </w:tc>
        <w:tc>
          <w:tcPr>
            <w:tcW w:w="1277" w:type="dxa"/>
            <w:vMerge w:val="continue"/>
            <w:tcBorders>
              <w:top w:val="single" w:color="auto" w:sz="4" w:space="0"/>
              <w:left w:val="single" w:color="auto" w:sz="4" w:space="0"/>
              <w:right w:val="single" w:color="auto" w:sz="4" w:space="0"/>
            </w:tcBorders>
            <w:shd w:val="clear" w:color="auto" w:fill="auto"/>
            <w:vAlign w:val="center"/>
          </w:tcPr>
          <w:p w14:paraId="22F602C0">
            <w:pPr>
              <w:spacing w:after="0" w:line="240" w:lineRule="auto"/>
              <w:rPr>
                <w:rFonts w:ascii="Times New Roman" w:hAnsi="Times New Roman" w:eastAsia="Times New Roman" w:cs="Times New Roman"/>
                <w:sz w:val="16"/>
                <w:szCs w:val="16"/>
                <w:lang w:val="uk-UA"/>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996D9FB">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571,5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813FEB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80,1</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40597A9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241,4</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1151D1A7">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250,0</w:t>
            </w:r>
          </w:p>
        </w:tc>
      </w:tr>
      <w:tr w14:paraId="558D11B2">
        <w:tblPrEx>
          <w:tblCellMar>
            <w:top w:w="0" w:type="dxa"/>
            <w:left w:w="108" w:type="dxa"/>
            <w:bottom w:w="0" w:type="dxa"/>
            <w:right w:w="108" w:type="dxa"/>
          </w:tblCellMar>
        </w:tblPrEx>
        <w:trPr>
          <w:trHeight w:val="313" w:hRule="atLeast"/>
        </w:trPr>
        <w:tc>
          <w:tcPr>
            <w:tcW w:w="470" w:type="dxa"/>
            <w:gridSpan w:val="3"/>
            <w:vMerge w:val="continue"/>
            <w:tcBorders>
              <w:left w:val="single" w:color="auto" w:sz="4" w:space="0"/>
              <w:right w:val="single" w:color="000000" w:sz="4" w:space="0"/>
            </w:tcBorders>
            <w:vAlign w:val="center"/>
          </w:tcPr>
          <w:p w14:paraId="7BFF2A4F">
            <w:pPr>
              <w:spacing w:after="0" w:line="240" w:lineRule="auto"/>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right w:val="single" w:color="000000" w:sz="4" w:space="0"/>
            </w:tcBorders>
            <w:vAlign w:val="center"/>
          </w:tcPr>
          <w:p w14:paraId="73F15A38">
            <w:pPr>
              <w:spacing w:after="0" w:line="240" w:lineRule="auto"/>
              <w:rPr>
                <w:rFonts w:ascii="Times New Roman" w:hAnsi="Times New Roman" w:eastAsia="Times New Roman" w:cs="Times New Roman"/>
                <w:b/>
                <w:bCs/>
                <w:sz w:val="18"/>
                <w:szCs w:val="18"/>
                <w:lang w:val="uk-UA"/>
              </w:rPr>
            </w:pPr>
          </w:p>
        </w:tc>
        <w:tc>
          <w:tcPr>
            <w:tcW w:w="2383" w:type="dxa"/>
            <w:tcBorders>
              <w:top w:val="nil"/>
              <w:left w:val="single" w:color="auto" w:sz="4" w:space="0"/>
              <w:bottom w:val="single" w:color="auto" w:sz="4" w:space="0"/>
              <w:right w:val="single" w:color="auto" w:sz="4" w:space="0"/>
            </w:tcBorders>
            <w:shd w:val="clear" w:color="auto" w:fill="auto"/>
          </w:tcPr>
          <w:p w14:paraId="14DA0C5E">
            <w:pPr>
              <w:pStyle w:val="10"/>
              <w:numPr>
                <w:ilvl w:val="0"/>
                <w:numId w:val="1"/>
              </w:numPr>
              <w:spacing w:after="0" w:line="240" w:lineRule="auto"/>
              <w:ind w:left="4" w:firstLine="356"/>
              <w:jc w:val="both"/>
              <w:rPr>
                <w:rFonts w:ascii="Times New Roman" w:hAnsi="Times New Roman" w:eastAsia="Times New Roman" w:cs="Times New Roman"/>
                <w:i/>
                <w:iCs/>
                <w:sz w:val="16"/>
                <w:szCs w:val="16"/>
                <w:lang w:val="uk-UA"/>
              </w:rPr>
            </w:pPr>
            <w:r>
              <w:rPr>
                <w:rFonts w:ascii="Times New Roman" w:hAnsi="Times New Roman" w:eastAsia="Times New Roman" w:cs="Times New Roman"/>
                <w:i/>
                <w:iCs/>
                <w:sz w:val="16"/>
                <w:szCs w:val="16"/>
                <w:lang w:val="uk-UA"/>
              </w:rPr>
              <w:t>Кошти місцевого бюджету на придбання мундштуків одноразових DrägerАlcotestMouthpieces Standard для газоаналізатора DrägerAlcotest 6820 для вимірювання вмісту алкоголю у видихуваному повітрі та протоколювання результатів тестів під час проведення медичних оглядів на стан алкогольного сп’яніння водіїв транспортних засобів за направленням працівників патрульної поліції та осіб за направленням правоохоронних структур</w:t>
            </w:r>
          </w:p>
        </w:tc>
        <w:tc>
          <w:tcPr>
            <w:tcW w:w="993" w:type="dxa"/>
            <w:vMerge w:val="continue"/>
            <w:tcBorders>
              <w:top w:val="nil"/>
              <w:left w:val="single" w:color="auto" w:sz="4" w:space="0"/>
              <w:bottom w:val="single" w:color="auto" w:sz="4" w:space="0"/>
              <w:right w:val="single" w:color="auto" w:sz="4" w:space="0"/>
            </w:tcBorders>
            <w:shd w:val="clear" w:color="auto" w:fill="auto"/>
            <w:vAlign w:val="center"/>
          </w:tcPr>
          <w:p w14:paraId="413F12DC">
            <w:pPr>
              <w:spacing w:after="0" w:line="240" w:lineRule="auto"/>
              <w:jc w:val="center"/>
              <w:rPr>
                <w:rFonts w:ascii="Times New Roman" w:hAnsi="Times New Roman" w:eastAsia="Times New Roman" w:cs="Times New Roman"/>
                <w:i/>
                <w:iCs/>
                <w:color w:val="FF0000"/>
                <w:sz w:val="16"/>
                <w:szCs w:val="16"/>
                <w:lang w:val="uk-UA"/>
              </w:rPr>
            </w:pPr>
          </w:p>
        </w:tc>
        <w:tc>
          <w:tcPr>
            <w:tcW w:w="1277" w:type="dxa"/>
            <w:vMerge w:val="continue"/>
            <w:tcBorders>
              <w:top w:val="single" w:color="auto" w:sz="4" w:space="0"/>
              <w:left w:val="single" w:color="auto" w:sz="4" w:space="0"/>
              <w:right w:val="single" w:color="auto" w:sz="4" w:space="0"/>
            </w:tcBorders>
            <w:shd w:val="clear" w:color="auto" w:fill="auto"/>
            <w:vAlign w:val="center"/>
          </w:tcPr>
          <w:p w14:paraId="331EA082">
            <w:pPr>
              <w:spacing w:after="0" w:line="240" w:lineRule="auto"/>
              <w:rPr>
                <w:rFonts w:ascii="Times New Roman" w:hAnsi="Times New Roman" w:eastAsia="Times New Roman" w:cs="Times New Roman"/>
                <w:sz w:val="16"/>
                <w:szCs w:val="16"/>
                <w:lang w:val="uk-UA"/>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AA98DB">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30,37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9F26CF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1332EA7A">
            <w:pPr>
              <w:spacing w:after="0" w:line="240" w:lineRule="auto"/>
              <w:jc w:val="center"/>
              <w:rPr>
                <w:rFonts w:ascii="Times New Roman" w:hAnsi="Times New Roman" w:eastAsia="Times New Roman" w:cs="Times New Roman"/>
                <w:sz w:val="18"/>
                <w:szCs w:val="18"/>
                <w:highlight w:val="yellow"/>
                <w:lang w:val="uk-UA"/>
              </w:rPr>
            </w:pPr>
            <w:r>
              <w:rPr>
                <w:rFonts w:ascii="Times New Roman" w:hAnsi="Times New Roman" w:eastAsia="Times New Roman" w:cs="Times New Roman"/>
                <w:sz w:val="18"/>
                <w:szCs w:val="18"/>
                <w:lang w:val="uk-UA"/>
              </w:rPr>
              <w:t>14,87</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306B495A">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15,5</w:t>
            </w:r>
          </w:p>
        </w:tc>
      </w:tr>
      <w:tr w14:paraId="33B2EF68">
        <w:tblPrEx>
          <w:tblCellMar>
            <w:top w:w="0" w:type="dxa"/>
            <w:left w:w="108" w:type="dxa"/>
            <w:bottom w:w="0" w:type="dxa"/>
            <w:right w:w="108" w:type="dxa"/>
          </w:tblCellMar>
        </w:tblPrEx>
        <w:trPr>
          <w:trHeight w:val="354" w:hRule="atLeast"/>
        </w:trPr>
        <w:tc>
          <w:tcPr>
            <w:tcW w:w="470" w:type="dxa"/>
            <w:gridSpan w:val="3"/>
            <w:vMerge w:val="continue"/>
            <w:tcBorders>
              <w:left w:val="single" w:color="auto" w:sz="4" w:space="0"/>
              <w:right w:val="single" w:color="000000" w:sz="4" w:space="0"/>
            </w:tcBorders>
            <w:vAlign w:val="center"/>
          </w:tcPr>
          <w:p w14:paraId="11ED5A86">
            <w:pPr>
              <w:spacing w:after="0" w:line="240" w:lineRule="auto"/>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right w:val="single" w:color="000000" w:sz="4" w:space="0"/>
            </w:tcBorders>
            <w:vAlign w:val="center"/>
          </w:tcPr>
          <w:p w14:paraId="5342F401">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single" w:color="auto" w:sz="4" w:space="0"/>
              <w:left w:val="single" w:color="auto" w:sz="4" w:space="0"/>
              <w:bottom w:val="single" w:color="auto" w:sz="4" w:space="0"/>
              <w:right w:val="single" w:color="auto" w:sz="4" w:space="0"/>
            </w:tcBorders>
            <w:shd w:val="clear" w:color="auto" w:fill="auto"/>
          </w:tcPr>
          <w:p w14:paraId="72B1638B">
            <w:pPr>
              <w:pStyle w:val="10"/>
              <w:numPr>
                <w:ilvl w:val="0"/>
                <w:numId w:val="1"/>
              </w:numPr>
              <w:spacing w:after="0" w:line="240" w:lineRule="auto"/>
              <w:ind w:left="4" w:firstLine="283"/>
              <w:jc w:val="both"/>
              <w:rPr>
                <w:rFonts w:ascii="Times New Roman" w:hAnsi="Times New Roman" w:eastAsia="Times New Roman" w:cs="Times New Roman"/>
                <w:i/>
                <w:color w:val="000000"/>
                <w:sz w:val="16"/>
                <w:szCs w:val="16"/>
                <w:lang w:val="uk-UA"/>
              </w:rPr>
            </w:pPr>
            <w:r>
              <w:rPr>
                <w:rFonts w:ascii="Times New Roman" w:hAnsi="Times New Roman" w:eastAsia="Times New Roman" w:cs="Times New Roman"/>
                <w:i/>
                <w:iCs/>
                <w:color w:val="000000"/>
                <w:sz w:val="16"/>
                <w:szCs w:val="16"/>
                <w:lang w:val="uk-UA"/>
              </w:rPr>
              <w:t>Кошти місцевого бюджету на придбання медикаментів та виробів медичного призначення для опікового відділення, у т.ч.</w:t>
            </w:r>
          </w:p>
        </w:tc>
        <w:tc>
          <w:tcPr>
            <w:tcW w:w="993" w:type="dxa"/>
            <w:vMerge w:val="continue"/>
            <w:tcBorders>
              <w:top w:val="nil"/>
              <w:left w:val="single" w:color="auto" w:sz="4" w:space="0"/>
              <w:bottom w:val="single" w:color="auto" w:sz="4" w:space="0"/>
              <w:right w:val="single" w:color="auto" w:sz="4" w:space="0"/>
            </w:tcBorders>
            <w:shd w:val="clear" w:color="auto" w:fill="auto"/>
            <w:vAlign w:val="center"/>
          </w:tcPr>
          <w:p w14:paraId="7F2F536B">
            <w:pPr>
              <w:spacing w:after="0" w:line="240" w:lineRule="auto"/>
              <w:jc w:val="center"/>
              <w:rPr>
                <w:rFonts w:ascii="Times New Roman" w:hAnsi="Times New Roman" w:eastAsia="Times New Roman" w:cs="Times New Roman"/>
                <w:color w:val="000000"/>
                <w:sz w:val="18"/>
                <w:szCs w:val="18"/>
                <w:lang w:val="uk-UA"/>
              </w:rPr>
            </w:pPr>
          </w:p>
        </w:tc>
        <w:tc>
          <w:tcPr>
            <w:tcW w:w="1277" w:type="dxa"/>
            <w:vMerge w:val="continue"/>
            <w:tcBorders>
              <w:left w:val="single" w:color="auto" w:sz="4" w:space="0"/>
              <w:right w:val="single" w:color="auto" w:sz="4" w:space="0"/>
            </w:tcBorders>
            <w:shd w:val="clear" w:color="auto" w:fill="auto"/>
            <w:vAlign w:val="center"/>
          </w:tcPr>
          <w:p w14:paraId="1D573681">
            <w:pPr>
              <w:spacing w:after="0" w:line="240" w:lineRule="auto"/>
              <w:rPr>
                <w:rFonts w:ascii="Times New Roman" w:hAnsi="Times New Roman" w:eastAsia="Times New Roman" w:cs="Times New Roman"/>
                <w:color w:val="000000"/>
                <w:sz w:val="16"/>
                <w:szCs w:val="16"/>
                <w:lang w:val="uk-UA"/>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8914FF8">
            <w:pPr>
              <w:spacing w:after="0" w:line="240" w:lineRule="auto"/>
              <w:jc w:val="center"/>
              <w:rPr>
                <w:rFonts w:ascii="Times New Roman" w:hAnsi="Times New Roman" w:eastAsia="Times New Roman" w:cs="Times New Roman"/>
                <w:b/>
                <w:color w:val="000000"/>
                <w:sz w:val="18"/>
                <w:szCs w:val="18"/>
                <w:lang w:val="uk-UA"/>
              </w:rPr>
            </w:pPr>
            <w:r>
              <w:rPr>
                <w:rFonts w:ascii="Times New Roman" w:hAnsi="Times New Roman" w:eastAsia="Times New Roman" w:cs="Times New Roman"/>
                <w:b/>
                <w:color w:val="000000"/>
                <w:sz w:val="18"/>
                <w:szCs w:val="18"/>
                <w:lang w:val="uk-UA"/>
              </w:rPr>
              <w:t>1 628,3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B2A3DB6">
            <w:pPr>
              <w:spacing w:after="0" w:line="240" w:lineRule="auto"/>
              <w:jc w:val="center"/>
              <w:rPr>
                <w:rFonts w:ascii="Times New Roman" w:hAnsi="Times New Roman" w:eastAsia="Times New Roman" w:cs="Times New Roman"/>
                <w:b/>
                <w:color w:val="000000"/>
                <w:sz w:val="18"/>
                <w:szCs w:val="18"/>
                <w:lang w:val="uk-UA"/>
              </w:rPr>
            </w:pPr>
            <w:r>
              <w:rPr>
                <w:rFonts w:ascii="Times New Roman" w:hAnsi="Times New Roman" w:eastAsia="Times New Roman" w:cs="Times New Roman"/>
                <w:b/>
                <w:color w:val="000000"/>
                <w:sz w:val="18"/>
                <w:szCs w:val="18"/>
                <w:lang w:val="uk-UA"/>
              </w:rPr>
              <w:t>360,0</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0CD0360E">
            <w:pPr>
              <w:spacing w:after="0" w:line="240" w:lineRule="auto"/>
              <w:jc w:val="center"/>
              <w:rPr>
                <w:rFonts w:ascii="Times New Roman" w:hAnsi="Times New Roman" w:eastAsia="Times New Roman" w:cs="Times New Roman"/>
                <w:b/>
                <w:color w:val="000000"/>
                <w:sz w:val="18"/>
                <w:szCs w:val="18"/>
                <w:lang w:val="uk-UA"/>
              </w:rPr>
            </w:pPr>
            <w:r>
              <w:rPr>
                <w:rFonts w:ascii="Times New Roman" w:hAnsi="Times New Roman" w:eastAsia="Times New Roman" w:cs="Times New Roman"/>
                <w:b/>
                <w:color w:val="000000"/>
                <w:sz w:val="18"/>
                <w:szCs w:val="18"/>
                <w:lang w:val="uk-UA"/>
              </w:rPr>
              <w:t>628,3</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48E4F175">
            <w:pPr>
              <w:spacing w:after="0" w:line="240" w:lineRule="auto"/>
              <w:jc w:val="center"/>
              <w:rPr>
                <w:rFonts w:ascii="Times New Roman" w:hAnsi="Times New Roman" w:eastAsia="Times New Roman" w:cs="Times New Roman"/>
                <w:b/>
                <w:color w:val="000000"/>
                <w:sz w:val="18"/>
                <w:szCs w:val="18"/>
                <w:lang w:val="uk-UA"/>
              </w:rPr>
            </w:pPr>
            <w:r>
              <w:rPr>
                <w:rFonts w:ascii="Times New Roman" w:hAnsi="Times New Roman" w:eastAsia="Times New Roman" w:cs="Times New Roman"/>
                <w:b/>
                <w:color w:val="000000"/>
                <w:sz w:val="18"/>
                <w:szCs w:val="18"/>
                <w:lang w:val="uk-UA"/>
              </w:rPr>
              <w:t>640,0</w:t>
            </w:r>
          </w:p>
        </w:tc>
      </w:tr>
      <w:tr w14:paraId="28DD7F16">
        <w:tblPrEx>
          <w:tblCellMar>
            <w:top w:w="0" w:type="dxa"/>
            <w:left w:w="108" w:type="dxa"/>
            <w:bottom w:w="0" w:type="dxa"/>
            <w:right w:w="108" w:type="dxa"/>
          </w:tblCellMar>
        </w:tblPrEx>
        <w:trPr>
          <w:trHeight w:val="609" w:hRule="atLeast"/>
        </w:trPr>
        <w:tc>
          <w:tcPr>
            <w:tcW w:w="470" w:type="dxa"/>
            <w:gridSpan w:val="3"/>
            <w:vMerge w:val="continue"/>
            <w:tcBorders>
              <w:left w:val="single" w:color="auto" w:sz="4" w:space="0"/>
              <w:right w:val="single" w:color="000000" w:sz="4" w:space="0"/>
            </w:tcBorders>
            <w:vAlign w:val="center"/>
          </w:tcPr>
          <w:p w14:paraId="5C31A41A">
            <w:pPr>
              <w:spacing w:after="0" w:line="240" w:lineRule="auto"/>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right w:val="single" w:color="000000" w:sz="4" w:space="0"/>
            </w:tcBorders>
            <w:vAlign w:val="center"/>
          </w:tcPr>
          <w:p w14:paraId="0A5B0EDF">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single" w:color="auto" w:sz="4" w:space="0"/>
              <w:left w:val="single" w:color="auto" w:sz="4" w:space="0"/>
              <w:bottom w:val="single" w:color="auto" w:sz="4" w:space="0"/>
              <w:right w:val="single" w:color="auto" w:sz="4" w:space="0"/>
            </w:tcBorders>
            <w:shd w:val="clear" w:color="auto" w:fill="auto"/>
          </w:tcPr>
          <w:p w14:paraId="02314747">
            <w:pPr>
              <w:pStyle w:val="10"/>
              <w:numPr>
                <w:ilvl w:val="0"/>
                <w:numId w:val="2"/>
              </w:numPr>
              <w:spacing w:line="240" w:lineRule="auto"/>
              <w:ind w:left="4" w:firstLine="283"/>
              <w:jc w:val="both"/>
              <w:rPr>
                <w:rFonts w:ascii="Times New Roman" w:hAnsi="Times New Roman" w:eastAsia="Times New Roman" w:cs="Times New Roman"/>
                <w:i/>
                <w:iCs/>
                <w:sz w:val="16"/>
                <w:szCs w:val="16"/>
                <w:lang w:val="uk-UA"/>
              </w:rPr>
            </w:pPr>
            <w:r>
              <w:rPr>
                <w:rFonts w:ascii="Times New Roman" w:hAnsi="Times New Roman" w:eastAsia="Times New Roman" w:cs="Times New Roman"/>
                <w:i/>
                <w:iCs/>
                <w:sz w:val="16"/>
                <w:szCs w:val="16"/>
                <w:lang w:val="uk-UA"/>
              </w:rPr>
              <w:t>на придбання медикаментів та виробів медичного призначення</w:t>
            </w:r>
          </w:p>
        </w:tc>
        <w:tc>
          <w:tcPr>
            <w:tcW w:w="993" w:type="dxa"/>
            <w:vMerge w:val="continue"/>
            <w:tcBorders>
              <w:top w:val="nil"/>
              <w:left w:val="single" w:color="auto" w:sz="4" w:space="0"/>
              <w:bottom w:val="single" w:color="auto" w:sz="4" w:space="0"/>
              <w:right w:val="single" w:color="auto" w:sz="4" w:space="0"/>
            </w:tcBorders>
            <w:shd w:val="clear" w:color="auto" w:fill="auto"/>
            <w:vAlign w:val="center"/>
          </w:tcPr>
          <w:p w14:paraId="12184A98">
            <w:pPr>
              <w:spacing w:after="0" w:line="240" w:lineRule="auto"/>
              <w:jc w:val="center"/>
              <w:rPr>
                <w:rFonts w:ascii="Times New Roman" w:hAnsi="Times New Roman" w:eastAsia="Times New Roman" w:cs="Times New Roman"/>
                <w:color w:val="000000"/>
                <w:sz w:val="18"/>
                <w:szCs w:val="18"/>
                <w:lang w:val="uk-UA"/>
              </w:rPr>
            </w:pPr>
          </w:p>
        </w:tc>
        <w:tc>
          <w:tcPr>
            <w:tcW w:w="1277" w:type="dxa"/>
            <w:vMerge w:val="continue"/>
            <w:tcBorders>
              <w:left w:val="single" w:color="auto" w:sz="4" w:space="0"/>
              <w:right w:val="single" w:color="auto" w:sz="4" w:space="0"/>
            </w:tcBorders>
            <w:shd w:val="clear" w:color="auto" w:fill="auto"/>
            <w:vAlign w:val="center"/>
          </w:tcPr>
          <w:p w14:paraId="66C0B17D">
            <w:pPr>
              <w:spacing w:after="0" w:line="240" w:lineRule="auto"/>
              <w:rPr>
                <w:rFonts w:ascii="Times New Roman" w:hAnsi="Times New Roman" w:eastAsia="Times New Roman" w:cs="Times New Roman"/>
                <w:color w:val="000000"/>
                <w:sz w:val="16"/>
                <w:szCs w:val="16"/>
                <w:lang w:val="uk-UA"/>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F392B0A">
            <w:pPr>
              <w:spacing w:after="0" w:line="240" w:lineRule="auto"/>
              <w:jc w:val="center"/>
              <w:rPr>
                <w:rFonts w:ascii="Times New Roman" w:hAnsi="Times New Roman" w:eastAsia="Times New Roman" w:cs="Times New Roman"/>
                <w:i/>
                <w:color w:val="000000"/>
                <w:sz w:val="18"/>
                <w:szCs w:val="18"/>
                <w:lang w:val="uk-UA"/>
              </w:rPr>
            </w:pPr>
            <w:r>
              <w:rPr>
                <w:rFonts w:ascii="Times New Roman" w:hAnsi="Times New Roman" w:eastAsia="Times New Roman" w:cs="Times New Roman"/>
                <w:i/>
                <w:color w:val="000000"/>
                <w:sz w:val="18"/>
                <w:szCs w:val="18"/>
                <w:lang w:val="uk-UA"/>
              </w:rPr>
              <w:t>950,0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52E15C6">
            <w:pPr>
              <w:spacing w:after="0" w:line="240" w:lineRule="auto"/>
              <w:jc w:val="center"/>
              <w:rPr>
                <w:rFonts w:ascii="Times New Roman" w:hAnsi="Times New Roman" w:eastAsia="Times New Roman" w:cs="Times New Roman"/>
                <w:i/>
                <w:color w:val="000000"/>
                <w:sz w:val="18"/>
                <w:szCs w:val="18"/>
                <w:lang w:val="uk-UA"/>
              </w:rPr>
            </w:pPr>
            <w:r>
              <w:rPr>
                <w:rFonts w:ascii="Times New Roman" w:hAnsi="Times New Roman" w:eastAsia="Times New Roman" w:cs="Times New Roman"/>
                <w:i/>
                <w:color w:val="000000"/>
                <w:sz w:val="18"/>
                <w:szCs w:val="18"/>
                <w:lang w:val="uk-UA"/>
              </w:rPr>
              <w:t>250,0</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608EC073">
            <w:pPr>
              <w:spacing w:after="0" w:line="240" w:lineRule="auto"/>
              <w:jc w:val="center"/>
              <w:rPr>
                <w:rFonts w:ascii="Times New Roman" w:hAnsi="Times New Roman" w:eastAsia="Times New Roman" w:cs="Times New Roman"/>
                <w:i/>
                <w:color w:val="000000"/>
                <w:sz w:val="18"/>
                <w:szCs w:val="18"/>
                <w:lang w:val="uk-UA"/>
              </w:rPr>
            </w:pPr>
            <w:r>
              <w:rPr>
                <w:rFonts w:ascii="Times New Roman" w:hAnsi="Times New Roman" w:eastAsia="Times New Roman" w:cs="Times New Roman"/>
                <w:i/>
                <w:color w:val="000000"/>
                <w:sz w:val="18"/>
                <w:szCs w:val="18"/>
                <w:lang w:val="uk-UA"/>
              </w:rPr>
              <w:t>350,0</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31E0A479">
            <w:pPr>
              <w:spacing w:after="0" w:line="240" w:lineRule="auto"/>
              <w:jc w:val="center"/>
              <w:rPr>
                <w:rFonts w:ascii="Times New Roman" w:hAnsi="Times New Roman" w:eastAsia="Times New Roman" w:cs="Times New Roman"/>
                <w:i/>
                <w:color w:val="000000"/>
                <w:sz w:val="18"/>
                <w:szCs w:val="18"/>
                <w:lang w:val="uk-UA"/>
              </w:rPr>
            </w:pPr>
            <w:r>
              <w:rPr>
                <w:rFonts w:ascii="Times New Roman" w:hAnsi="Times New Roman" w:eastAsia="Times New Roman" w:cs="Times New Roman"/>
                <w:i/>
                <w:color w:val="000000"/>
                <w:sz w:val="18"/>
                <w:szCs w:val="18"/>
                <w:lang w:val="uk-UA"/>
              </w:rPr>
              <w:t>350,0</w:t>
            </w:r>
          </w:p>
        </w:tc>
      </w:tr>
      <w:tr w14:paraId="51C2BB10">
        <w:tblPrEx>
          <w:tblCellMar>
            <w:top w:w="0" w:type="dxa"/>
            <w:left w:w="108" w:type="dxa"/>
            <w:bottom w:w="0" w:type="dxa"/>
            <w:right w:w="108" w:type="dxa"/>
          </w:tblCellMar>
        </w:tblPrEx>
        <w:trPr>
          <w:trHeight w:val="631" w:hRule="atLeast"/>
        </w:trPr>
        <w:tc>
          <w:tcPr>
            <w:tcW w:w="470" w:type="dxa"/>
            <w:gridSpan w:val="3"/>
            <w:vMerge w:val="continue"/>
            <w:tcBorders>
              <w:left w:val="single" w:color="auto" w:sz="4" w:space="0"/>
              <w:right w:val="single" w:color="000000" w:sz="4" w:space="0"/>
            </w:tcBorders>
            <w:vAlign w:val="center"/>
          </w:tcPr>
          <w:p w14:paraId="33D87E9C">
            <w:pPr>
              <w:spacing w:after="0" w:line="240" w:lineRule="auto"/>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right w:val="single" w:color="000000" w:sz="4" w:space="0"/>
            </w:tcBorders>
            <w:vAlign w:val="center"/>
          </w:tcPr>
          <w:p w14:paraId="7A74D4A9">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single" w:color="auto" w:sz="4" w:space="0"/>
              <w:left w:val="single" w:color="auto" w:sz="4" w:space="0"/>
              <w:bottom w:val="single" w:color="auto" w:sz="4" w:space="0"/>
              <w:right w:val="single" w:color="auto" w:sz="4" w:space="0"/>
            </w:tcBorders>
            <w:shd w:val="clear" w:color="auto" w:fill="auto"/>
          </w:tcPr>
          <w:p w14:paraId="25AB7D60">
            <w:pPr>
              <w:pStyle w:val="10"/>
              <w:numPr>
                <w:ilvl w:val="0"/>
                <w:numId w:val="2"/>
              </w:numPr>
              <w:spacing w:line="240" w:lineRule="auto"/>
              <w:ind w:left="4" w:firstLine="283"/>
              <w:jc w:val="both"/>
              <w:rPr>
                <w:rFonts w:ascii="Times New Roman" w:hAnsi="Times New Roman" w:eastAsia="Times New Roman" w:cs="Times New Roman"/>
                <w:i/>
                <w:iCs/>
                <w:sz w:val="16"/>
                <w:szCs w:val="16"/>
                <w:lang w:val="uk-UA"/>
              </w:rPr>
            </w:pPr>
            <w:r>
              <w:rPr>
                <w:rFonts w:ascii="Times New Roman" w:hAnsi="Times New Roman" w:eastAsia="Times New Roman" w:cs="Times New Roman"/>
                <w:i/>
                <w:iCs/>
                <w:sz w:val="16"/>
                <w:szCs w:val="16"/>
                <w:lang w:val="uk-UA"/>
              </w:rPr>
              <w:t>на придбання ксеноімплантів зі шкіри свині ліофілізовані 100 000 см2</w:t>
            </w:r>
          </w:p>
        </w:tc>
        <w:tc>
          <w:tcPr>
            <w:tcW w:w="993" w:type="dxa"/>
            <w:vMerge w:val="continue"/>
            <w:tcBorders>
              <w:top w:val="nil"/>
              <w:left w:val="single" w:color="auto" w:sz="4" w:space="0"/>
              <w:bottom w:val="single" w:color="auto" w:sz="4" w:space="0"/>
              <w:right w:val="single" w:color="auto" w:sz="4" w:space="0"/>
            </w:tcBorders>
            <w:shd w:val="clear" w:color="auto" w:fill="auto"/>
            <w:vAlign w:val="center"/>
          </w:tcPr>
          <w:p w14:paraId="6FBFEC96">
            <w:pPr>
              <w:spacing w:after="0" w:line="240" w:lineRule="auto"/>
              <w:jc w:val="center"/>
              <w:rPr>
                <w:rFonts w:ascii="Times New Roman" w:hAnsi="Times New Roman" w:eastAsia="Times New Roman" w:cs="Times New Roman"/>
                <w:color w:val="000000"/>
                <w:sz w:val="18"/>
                <w:szCs w:val="18"/>
                <w:lang w:val="uk-UA"/>
              </w:rPr>
            </w:pPr>
          </w:p>
        </w:tc>
        <w:tc>
          <w:tcPr>
            <w:tcW w:w="1277" w:type="dxa"/>
            <w:vMerge w:val="continue"/>
            <w:tcBorders>
              <w:left w:val="single" w:color="auto" w:sz="4" w:space="0"/>
              <w:right w:val="single" w:color="auto" w:sz="4" w:space="0"/>
            </w:tcBorders>
            <w:shd w:val="clear" w:color="auto" w:fill="auto"/>
            <w:vAlign w:val="center"/>
          </w:tcPr>
          <w:p w14:paraId="53E4F855">
            <w:pPr>
              <w:spacing w:after="0" w:line="240" w:lineRule="auto"/>
              <w:rPr>
                <w:rFonts w:ascii="Times New Roman" w:hAnsi="Times New Roman" w:eastAsia="Times New Roman" w:cs="Times New Roman"/>
                <w:color w:val="000000"/>
                <w:sz w:val="16"/>
                <w:szCs w:val="16"/>
                <w:lang w:val="uk-UA"/>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9CF29E4">
            <w:pPr>
              <w:spacing w:after="0" w:line="240" w:lineRule="auto"/>
              <w:jc w:val="center"/>
              <w:rPr>
                <w:rFonts w:ascii="Times New Roman" w:hAnsi="Times New Roman" w:eastAsia="Times New Roman" w:cs="Times New Roman"/>
                <w:i/>
                <w:color w:val="000000"/>
                <w:sz w:val="18"/>
                <w:szCs w:val="18"/>
                <w:lang w:val="uk-UA"/>
              </w:rPr>
            </w:pPr>
            <w:r>
              <w:rPr>
                <w:rFonts w:ascii="Times New Roman" w:hAnsi="Times New Roman" w:eastAsia="Times New Roman" w:cs="Times New Roman"/>
                <w:i/>
                <w:color w:val="000000"/>
                <w:sz w:val="18"/>
                <w:szCs w:val="18"/>
                <w:lang w:val="uk-UA"/>
              </w:rPr>
              <w:t>550,0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2EBC7FE">
            <w:pPr>
              <w:spacing w:after="0" w:line="240" w:lineRule="auto"/>
              <w:jc w:val="center"/>
              <w:rPr>
                <w:rFonts w:ascii="Times New Roman" w:hAnsi="Times New Roman" w:eastAsia="Times New Roman" w:cs="Times New Roman"/>
                <w:i/>
                <w:color w:val="000000"/>
                <w:sz w:val="18"/>
                <w:szCs w:val="18"/>
                <w:lang w:val="uk-UA"/>
              </w:rPr>
            </w:pPr>
            <w:r>
              <w:rPr>
                <w:rFonts w:ascii="Times New Roman" w:hAnsi="Times New Roman" w:eastAsia="Times New Roman" w:cs="Times New Roman"/>
                <w:i/>
                <w:color w:val="000000"/>
                <w:sz w:val="18"/>
                <w:szCs w:val="18"/>
                <w:lang w:val="uk-UA"/>
              </w:rPr>
              <w:t>110,0</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4995EA37">
            <w:pPr>
              <w:spacing w:after="0" w:line="240" w:lineRule="auto"/>
              <w:jc w:val="center"/>
              <w:rPr>
                <w:rFonts w:ascii="Times New Roman" w:hAnsi="Times New Roman" w:eastAsia="Times New Roman" w:cs="Times New Roman"/>
                <w:i/>
                <w:color w:val="000000"/>
                <w:sz w:val="18"/>
                <w:szCs w:val="18"/>
                <w:lang w:val="uk-UA"/>
              </w:rPr>
            </w:pPr>
            <w:r>
              <w:rPr>
                <w:rFonts w:ascii="Times New Roman" w:hAnsi="Times New Roman" w:eastAsia="Times New Roman" w:cs="Times New Roman"/>
                <w:i/>
                <w:color w:val="000000"/>
                <w:sz w:val="18"/>
                <w:szCs w:val="18"/>
                <w:lang w:val="uk-UA"/>
              </w:rPr>
              <w:t>220,0</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22A26622">
            <w:pPr>
              <w:spacing w:after="0" w:line="240" w:lineRule="auto"/>
              <w:jc w:val="center"/>
              <w:rPr>
                <w:rFonts w:ascii="Times New Roman" w:hAnsi="Times New Roman" w:eastAsia="Times New Roman" w:cs="Times New Roman"/>
                <w:i/>
                <w:color w:val="000000"/>
                <w:sz w:val="18"/>
                <w:szCs w:val="18"/>
                <w:lang w:val="uk-UA"/>
              </w:rPr>
            </w:pPr>
            <w:r>
              <w:rPr>
                <w:rFonts w:ascii="Times New Roman" w:hAnsi="Times New Roman" w:eastAsia="Times New Roman" w:cs="Times New Roman"/>
                <w:i/>
                <w:color w:val="000000"/>
                <w:sz w:val="18"/>
                <w:szCs w:val="18"/>
                <w:lang w:val="uk-UA"/>
              </w:rPr>
              <w:t>220,0</w:t>
            </w:r>
          </w:p>
        </w:tc>
      </w:tr>
      <w:tr w14:paraId="65B30B92">
        <w:tblPrEx>
          <w:tblCellMar>
            <w:top w:w="0" w:type="dxa"/>
            <w:left w:w="108" w:type="dxa"/>
            <w:bottom w:w="0" w:type="dxa"/>
            <w:right w:w="108" w:type="dxa"/>
          </w:tblCellMar>
        </w:tblPrEx>
        <w:trPr>
          <w:trHeight w:val="714" w:hRule="atLeast"/>
        </w:trPr>
        <w:tc>
          <w:tcPr>
            <w:tcW w:w="470" w:type="dxa"/>
            <w:gridSpan w:val="3"/>
            <w:vMerge w:val="continue"/>
            <w:tcBorders>
              <w:left w:val="single" w:color="auto" w:sz="4" w:space="0"/>
              <w:right w:val="single" w:color="000000" w:sz="4" w:space="0"/>
            </w:tcBorders>
            <w:vAlign w:val="center"/>
          </w:tcPr>
          <w:p w14:paraId="46DFC3B0">
            <w:pPr>
              <w:spacing w:after="0" w:line="240" w:lineRule="auto"/>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right w:val="single" w:color="000000" w:sz="4" w:space="0"/>
            </w:tcBorders>
            <w:vAlign w:val="center"/>
          </w:tcPr>
          <w:p w14:paraId="517A4CD2">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single" w:color="auto" w:sz="4" w:space="0"/>
              <w:left w:val="single" w:color="auto" w:sz="4" w:space="0"/>
              <w:bottom w:val="single" w:color="auto" w:sz="4" w:space="0"/>
              <w:right w:val="single" w:color="auto" w:sz="4" w:space="0"/>
            </w:tcBorders>
            <w:shd w:val="clear" w:color="auto" w:fill="auto"/>
          </w:tcPr>
          <w:p w14:paraId="748C5029">
            <w:pPr>
              <w:pStyle w:val="10"/>
              <w:numPr>
                <w:ilvl w:val="0"/>
                <w:numId w:val="2"/>
              </w:numPr>
              <w:spacing w:line="240" w:lineRule="auto"/>
              <w:ind w:left="4" w:firstLine="356"/>
              <w:jc w:val="both"/>
              <w:rPr>
                <w:rFonts w:ascii="Times New Roman" w:hAnsi="Times New Roman" w:eastAsia="Times New Roman" w:cs="Times New Roman"/>
                <w:i/>
                <w:iCs/>
                <w:sz w:val="16"/>
                <w:szCs w:val="16"/>
                <w:lang w:val="uk-UA"/>
              </w:rPr>
            </w:pPr>
            <w:r>
              <w:rPr>
                <w:rFonts w:ascii="Times New Roman" w:hAnsi="Times New Roman" w:eastAsia="Times New Roman" w:cs="Times New Roman"/>
                <w:i/>
                <w:iCs/>
                <w:sz w:val="16"/>
                <w:szCs w:val="16"/>
                <w:lang w:val="uk-UA"/>
              </w:rPr>
              <w:t>на придбання  пов’язкок просочених сріблом AtrumanAg, 10см х 20 см 100 шт</w:t>
            </w:r>
          </w:p>
        </w:tc>
        <w:tc>
          <w:tcPr>
            <w:tcW w:w="993" w:type="dxa"/>
            <w:vMerge w:val="continue"/>
            <w:tcBorders>
              <w:top w:val="nil"/>
              <w:left w:val="single" w:color="auto" w:sz="4" w:space="0"/>
              <w:bottom w:val="single" w:color="auto" w:sz="4" w:space="0"/>
              <w:right w:val="single" w:color="auto" w:sz="4" w:space="0"/>
            </w:tcBorders>
            <w:shd w:val="clear" w:color="auto" w:fill="auto"/>
            <w:vAlign w:val="center"/>
          </w:tcPr>
          <w:p w14:paraId="6A7F8013">
            <w:pPr>
              <w:spacing w:after="0" w:line="240" w:lineRule="auto"/>
              <w:jc w:val="center"/>
              <w:rPr>
                <w:rFonts w:ascii="Times New Roman" w:hAnsi="Times New Roman" w:eastAsia="Times New Roman" w:cs="Times New Roman"/>
                <w:color w:val="000000"/>
                <w:sz w:val="18"/>
                <w:szCs w:val="18"/>
                <w:lang w:val="uk-UA"/>
              </w:rPr>
            </w:pPr>
          </w:p>
        </w:tc>
        <w:tc>
          <w:tcPr>
            <w:tcW w:w="1277" w:type="dxa"/>
            <w:vMerge w:val="continue"/>
            <w:tcBorders>
              <w:left w:val="single" w:color="auto" w:sz="4" w:space="0"/>
              <w:right w:val="single" w:color="auto" w:sz="4" w:space="0"/>
            </w:tcBorders>
            <w:shd w:val="clear" w:color="auto" w:fill="auto"/>
            <w:vAlign w:val="center"/>
          </w:tcPr>
          <w:p w14:paraId="70E7082C">
            <w:pPr>
              <w:spacing w:after="0" w:line="240" w:lineRule="auto"/>
              <w:rPr>
                <w:rFonts w:ascii="Times New Roman" w:hAnsi="Times New Roman" w:eastAsia="Times New Roman" w:cs="Times New Roman"/>
                <w:color w:val="000000"/>
                <w:sz w:val="16"/>
                <w:szCs w:val="16"/>
                <w:lang w:val="uk-UA"/>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789B92B">
            <w:pPr>
              <w:spacing w:after="0" w:line="240" w:lineRule="auto"/>
              <w:jc w:val="center"/>
              <w:rPr>
                <w:rFonts w:ascii="Times New Roman" w:hAnsi="Times New Roman" w:eastAsia="Times New Roman" w:cs="Times New Roman"/>
                <w:i/>
                <w:color w:val="000000"/>
                <w:sz w:val="18"/>
                <w:szCs w:val="18"/>
                <w:lang w:val="uk-UA"/>
              </w:rPr>
            </w:pPr>
            <w:r>
              <w:rPr>
                <w:rFonts w:ascii="Times New Roman" w:hAnsi="Times New Roman" w:eastAsia="Times New Roman" w:cs="Times New Roman"/>
                <w:i/>
                <w:color w:val="000000"/>
                <w:sz w:val="18"/>
                <w:szCs w:val="18"/>
                <w:lang w:val="uk-UA"/>
              </w:rPr>
              <w:t>52,8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F224E24">
            <w:pPr>
              <w:spacing w:after="0" w:line="240" w:lineRule="auto"/>
              <w:jc w:val="center"/>
              <w:rPr>
                <w:rFonts w:ascii="Times New Roman" w:hAnsi="Times New Roman" w:eastAsia="Times New Roman" w:cs="Times New Roman"/>
                <w:i/>
                <w:color w:val="000000"/>
                <w:sz w:val="18"/>
                <w:szCs w:val="18"/>
                <w:lang w:val="uk-UA"/>
              </w:rPr>
            </w:pPr>
            <w:r>
              <w:rPr>
                <w:rFonts w:ascii="Times New Roman" w:hAnsi="Times New Roman" w:eastAsia="Times New Roman" w:cs="Times New Roman"/>
                <w:i/>
                <w:color w:val="000000"/>
                <w:sz w:val="18"/>
                <w:szCs w:val="18"/>
                <w:lang w:val="uk-UA"/>
              </w:rPr>
              <w:t>0</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180C13AF">
            <w:pPr>
              <w:spacing w:after="0" w:line="240" w:lineRule="auto"/>
              <w:jc w:val="center"/>
              <w:rPr>
                <w:rFonts w:ascii="Times New Roman" w:hAnsi="Times New Roman" w:eastAsia="Times New Roman" w:cs="Times New Roman"/>
                <w:i/>
                <w:color w:val="000000"/>
                <w:sz w:val="18"/>
                <w:szCs w:val="18"/>
                <w:lang w:val="uk-UA"/>
              </w:rPr>
            </w:pPr>
            <w:r>
              <w:rPr>
                <w:rFonts w:ascii="Times New Roman" w:hAnsi="Times New Roman" w:eastAsia="Times New Roman" w:cs="Times New Roman"/>
                <w:i/>
                <w:color w:val="000000"/>
                <w:sz w:val="18"/>
                <w:szCs w:val="18"/>
                <w:lang w:val="uk-UA"/>
              </w:rPr>
              <w:t>22,8</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1E41DF0A">
            <w:pPr>
              <w:spacing w:after="0" w:line="240" w:lineRule="auto"/>
              <w:jc w:val="center"/>
              <w:rPr>
                <w:rFonts w:ascii="Times New Roman" w:hAnsi="Times New Roman" w:eastAsia="Times New Roman" w:cs="Times New Roman"/>
                <w:i/>
                <w:color w:val="000000"/>
                <w:sz w:val="18"/>
                <w:szCs w:val="18"/>
                <w:lang w:val="uk-UA"/>
              </w:rPr>
            </w:pPr>
            <w:r>
              <w:rPr>
                <w:rFonts w:ascii="Times New Roman" w:hAnsi="Times New Roman" w:eastAsia="Times New Roman" w:cs="Times New Roman"/>
                <w:i/>
                <w:color w:val="000000"/>
                <w:sz w:val="18"/>
                <w:szCs w:val="18"/>
                <w:lang w:val="uk-UA"/>
              </w:rPr>
              <w:t>30,0</w:t>
            </w:r>
          </w:p>
        </w:tc>
      </w:tr>
      <w:tr w14:paraId="3449E7E8">
        <w:tblPrEx>
          <w:tblCellMar>
            <w:top w:w="0" w:type="dxa"/>
            <w:left w:w="108" w:type="dxa"/>
            <w:bottom w:w="0" w:type="dxa"/>
            <w:right w:w="108" w:type="dxa"/>
          </w:tblCellMar>
        </w:tblPrEx>
        <w:trPr>
          <w:trHeight w:val="922" w:hRule="atLeast"/>
        </w:trPr>
        <w:tc>
          <w:tcPr>
            <w:tcW w:w="470" w:type="dxa"/>
            <w:gridSpan w:val="3"/>
            <w:vMerge w:val="continue"/>
            <w:tcBorders>
              <w:left w:val="single" w:color="auto" w:sz="4" w:space="0"/>
              <w:right w:val="single" w:color="000000" w:sz="4" w:space="0"/>
            </w:tcBorders>
            <w:vAlign w:val="center"/>
          </w:tcPr>
          <w:p w14:paraId="26F2D35B">
            <w:pPr>
              <w:spacing w:after="0" w:line="240" w:lineRule="auto"/>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right w:val="single" w:color="000000" w:sz="4" w:space="0"/>
            </w:tcBorders>
            <w:vAlign w:val="center"/>
          </w:tcPr>
          <w:p w14:paraId="122ADD89">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single" w:color="auto" w:sz="4" w:space="0"/>
              <w:left w:val="single" w:color="auto" w:sz="4" w:space="0"/>
              <w:bottom w:val="single" w:color="auto" w:sz="4" w:space="0"/>
              <w:right w:val="single" w:color="auto" w:sz="4" w:space="0"/>
            </w:tcBorders>
            <w:shd w:val="clear" w:color="auto" w:fill="auto"/>
          </w:tcPr>
          <w:p w14:paraId="410A0A52">
            <w:pPr>
              <w:pStyle w:val="10"/>
              <w:numPr>
                <w:ilvl w:val="0"/>
                <w:numId w:val="2"/>
              </w:numPr>
              <w:spacing w:line="240" w:lineRule="auto"/>
              <w:ind w:left="4" w:firstLine="356"/>
              <w:jc w:val="both"/>
              <w:rPr>
                <w:rFonts w:ascii="Times New Roman" w:hAnsi="Times New Roman" w:eastAsia="Times New Roman" w:cs="Times New Roman"/>
                <w:i/>
                <w:iCs/>
                <w:sz w:val="16"/>
                <w:szCs w:val="16"/>
                <w:lang w:val="uk-UA"/>
              </w:rPr>
            </w:pPr>
            <w:r>
              <w:rPr>
                <w:rFonts w:ascii="Times New Roman" w:hAnsi="Times New Roman" w:eastAsia="Times New Roman" w:cs="Times New Roman"/>
                <w:i/>
                <w:iCs/>
                <w:sz w:val="16"/>
                <w:szCs w:val="16"/>
                <w:lang w:val="uk-UA"/>
              </w:rPr>
              <w:t>на придбання пов'язок мазевих Grassolindneutral для ран на вазеліновій основі 20 см х 20 см стерильних 500шт</w:t>
            </w:r>
          </w:p>
        </w:tc>
        <w:tc>
          <w:tcPr>
            <w:tcW w:w="993" w:type="dxa"/>
            <w:vMerge w:val="continue"/>
            <w:tcBorders>
              <w:top w:val="nil"/>
              <w:left w:val="single" w:color="auto" w:sz="4" w:space="0"/>
              <w:bottom w:val="single" w:color="auto" w:sz="4" w:space="0"/>
              <w:right w:val="single" w:color="auto" w:sz="4" w:space="0"/>
            </w:tcBorders>
            <w:shd w:val="clear" w:color="auto" w:fill="auto"/>
            <w:vAlign w:val="center"/>
          </w:tcPr>
          <w:p w14:paraId="4ADC8D46">
            <w:pPr>
              <w:spacing w:after="0" w:line="240" w:lineRule="auto"/>
              <w:jc w:val="center"/>
              <w:rPr>
                <w:rFonts w:ascii="Times New Roman" w:hAnsi="Times New Roman" w:eastAsia="Times New Roman" w:cs="Times New Roman"/>
                <w:color w:val="000000"/>
                <w:sz w:val="18"/>
                <w:szCs w:val="18"/>
                <w:lang w:val="uk-UA"/>
              </w:rPr>
            </w:pPr>
          </w:p>
        </w:tc>
        <w:tc>
          <w:tcPr>
            <w:tcW w:w="1277" w:type="dxa"/>
            <w:vMerge w:val="continue"/>
            <w:tcBorders>
              <w:left w:val="single" w:color="auto" w:sz="4" w:space="0"/>
              <w:right w:val="single" w:color="auto" w:sz="4" w:space="0"/>
            </w:tcBorders>
            <w:shd w:val="clear" w:color="auto" w:fill="auto"/>
            <w:vAlign w:val="center"/>
          </w:tcPr>
          <w:p w14:paraId="47657BD4">
            <w:pPr>
              <w:spacing w:after="0" w:line="240" w:lineRule="auto"/>
              <w:rPr>
                <w:rFonts w:ascii="Times New Roman" w:hAnsi="Times New Roman" w:eastAsia="Times New Roman" w:cs="Times New Roman"/>
                <w:color w:val="000000"/>
                <w:sz w:val="16"/>
                <w:szCs w:val="16"/>
                <w:lang w:val="uk-UA"/>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6262D85">
            <w:pPr>
              <w:spacing w:after="0" w:line="240" w:lineRule="auto"/>
              <w:jc w:val="center"/>
              <w:rPr>
                <w:rFonts w:ascii="Times New Roman" w:hAnsi="Times New Roman" w:eastAsia="Times New Roman" w:cs="Times New Roman"/>
                <w:i/>
                <w:color w:val="000000"/>
                <w:sz w:val="18"/>
                <w:szCs w:val="18"/>
                <w:lang w:val="uk-UA"/>
              </w:rPr>
            </w:pPr>
            <w:r>
              <w:rPr>
                <w:rFonts w:ascii="Times New Roman" w:hAnsi="Times New Roman" w:eastAsia="Times New Roman" w:cs="Times New Roman"/>
                <w:i/>
                <w:color w:val="000000"/>
                <w:sz w:val="18"/>
                <w:szCs w:val="18"/>
                <w:lang w:val="uk-UA"/>
              </w:rPr>
              <w:t>75,5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6614853">
            <w:pPr>
              <w:spacing w:after="0" w:line="240" w:lineRule="auto"/>
              <w:jc w:val="center"/>
              <w:rPr>
                <w:rFonts w:ascii="Times New Roman" w:hAnsi="Times New Roman" w:eastAsia="Times New Roman" w:cs="Times New Roman"/>
                <w:i/>
                <w:color w:val="000000"/>
                <w:sz w:val="18"/>
                <w:szCs w:val="18"/>
                <w:lang w:val="uk-UA"/>
              </w:rPr>
            </w:pPr>
            <w:r>
              <w:rPr>
                <w:rFonts w:ascii="Times New Roman" w:hAnsi="Times New Roman" w:eastAsia="Times New Roman" w:cs="Times New Roman"/>
                <w:i/>
                <w:color w:val="000000"/>
                <w:sz w:val="18"/>
                <w:szCs w:val="18"/>
                <w:lang w:val="uk-UA"/>
              </w:rPr>
              <w:t>0</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63908FCD">
            <w:pPr>
              <w:spacing w:after="0" w:line="240" w:lineRule="auto"/>
              <w:jc w:val="center"/>
              <w:rPr>
                <w:rFonts w:ascii="Times New Roman" w:hAnsi="Times New Roman" w:eastAsia="Times New Roman" w:cs="Times New Roman"/>
                <w:i/>
                <w:color w:val="000000"/>
                <w:sz w:val="18"/>
                <w:szCs w:val="18"/>
                <w:lang w:val="uk-UA"/>
              </w:rPr>
            </w:pPr>
            <w:r>
              <w:rPr>
                <w:rFonts w:ascii="Times New Roman" w:hAnsi="Times New Roman" w:eastAsia="Times New Roman" w:cs="Times New Roman"/>
                <w:i/>
                <w:color w:val="000000"/>
                <w:sz w:val="18"/>
                <w:szCs w:val="18"/>
                <w:lang w:val="uk-UA"/>
              </w:rPr>
              <w:t>35,5</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65798029">
            <w:pPr>
              <w:spacing w:after="0" w:line="240" w:lineRule="auto"/>
              <w:jc w:val="center"/>
              <w:rPr>
                <w:rFonts w:ascii="Times New Roman" w:hAnsi="Times New Roman" w:eastAsia="Times New Roman" w:cs="Times New Roman"/>
                <w:i/>
                <w:color w:val="000000"/>
                <w:sz w:val="18"/>
                <w:szCs w:val="18"/>
                <w:lang w:val="uk-UA"/>
              </w:rPr>
            </w:pPr>
            <w:r>
              <w:rPr>
                <w:rFonts w:ascii="Times New Roman" w:hAnsi="Times New Roman" w:eastAsia="Times New Roman" w:cs="Times New Roman"/>
                <w:i/>
                <w:color w:val="000000"/>
                <w:sz w:val="18"/>
                <w:szCs w:val="18"/>
                <w:lang w:val="uk-UA"/>
              </w:rPr>
              <w:t>40,0</w:t>
            </w:r>
          </w:p>
        </w:tc>
      </w:tr>
      <w:tr w14:paraId="6BF1FDD2">
        <w:tblPrEx>
          <w:tblCellMar>
            <w:top w:w="0" w:type="dxa"/>
            <w:left w:w="108" w:type="dxa"/>
            <w:bottom w:w="0" w:type="dxa"/>
            <w:right w:w="108" w:type="dxa"/>
          </w:tblCellMar>
        </w:tblPrEx>
        <w:trPr>
          <w:trHeight w:val="1687" w:hRule="atLeast"/>
        </w:trPr>
        <w:tc>
          <w:tcPr>
            <w:tcW w:w="470" w:type="dxa"/>
            <w:gridSpan w:val="3"/>
            <w:vMerge w:val="continue"/>
            <w:tcBorders>
              <w:left w:val="single" w:color="auto" w:sz="4" w:space="0"/>
              <w:right w:val="single" w:color="000000" w:sz="4" w:space="0"/>
            </w:tcBorders>
            <w:vAlign w:val="center"/>
          </w:tcPr>
          <w:p w14:paraId="3703DD27">
            <w:pPr>
              <w:spacing w:after="0" w:line="240" w:lineRule="auto"/>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right w:val="single" w:color="000000" w:sz="4" w:space="0"/>
            </w:tcBorders>
            <w:vAlign w:val="center"/>
          </w:tcPr>
          <w:p w14:paraId="6BF1638E">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single" w:color="auto" w:sz="4" w:space="0"/>
              <w:left w:val="single" w:color="auto" w:sz="4" w:space="0"/>
              <w:bottom w:val="single" w:color="auto" w:sz="4" w:space="0"/>
              <w:right w:val="single" w:color="auto" w:sz="4" w:space="0"/>
            </w:tcBorders>
          </w:tcPr>
          <w:p w14:paraId="62B90DCA">
            <w:pPr>
              <w:pStyle w:val="10"/>
              <w:numPr>
                <w:ilvl w:val="0"/>
                <w:numId w:val="1"/>
              </w:numPr>
              <w:spacing w:after="0" w:line="240" w:lineRule="auto"/>
              <w:ind w:left="4" w:firstLine="356"/>
              <w:jc w:val="both"/>
              <w:rPr>
                <w:rFonts w:ascii="Times New Roman" w:hAnsi="Times New Roman" w:eastAsia="Times New Roman" w:cs="Times New Roman"/>
                <w:i/>
                <w:color w:val="000000"/>
                <w:sz w:val="16"/>
                <w:szCs w:val="16"/>
                <w:lang w:val="uk-UA"/>
              </w:rPr>
            </w:pPr>
            <w:r>
              <w:rPr>
                <w:rFonts w:ascii="Times New Roman" w:hAnsi="Times New Roman" w:eastAsia="Times New Roman" w:cs="Times New Roman"/>
                <w:i/>
                <w:iCs/>
                <w:color w:val="000000"/>
                <w:sz w:val="16"/>
                <w:szCs w:val="16"/>
                <w:lang w:val="uk-UA"/>
              </w:rPr>
              <w:t xml:space="preserve">Кошти місцевого бюджету на погашення заборгованості за поставлені в 2023 році меблі для </w:t>
            </w:r>
            <w:r>
              <w:rPr>
                <w:rFonts w:ascii="Times New Roman" w:hAnsi="Times New Roman" w:eastAsia="Times New Roman" w:cs="Times New Roman"/>
                <w:i/>
                <w:color w:val="000000"/>
                <w:sz w:val="16"/>
                <w:szCs w:val="16"/>
                <w:lang w:val="uk-UA"/>
              </w:rPr>
              <w:t>дооснащення та оновлення меблів для персоналу і пацієнтів хірургічного відділення з травматологічними та гінекологічними ліжками</w:t>
            </w:r>
          </w:p>
        </w:tc>
        <w:tc>
          <w:tcPr>
            <w:tcW w:w="993" w:type="dxa"/>
            <w:vMerge w:val="continue"/>
            <w:tcBorders>
              <w:top w:val="nil"/>
              <w:left w:val="single" w:color="auto" w:sz="4" w:space="0"/>
              <w:bottom w:val="single" w:color="auto" w:sz="4" w:space="0"/>
              <w:right w:val="single" w:color="auto" w:sz="4" w:space="0"/>
            </w:tcBorders>
            <w:vAlign w:val="center"/>
          </w:tcPr>
          <w:p w14:paraId="6B918D8F">
            <w:pPr>
              <w:spacing w:after="0" w:line="240" w:lineRule="auto"/>
              <w:jc w:val="center"/>
              <w:rPr>
                <w:rFonts w:ascii="Times New Roman" w:hAnsi="Times New Roman" w:eastAsia="Times New Roman" w:cs="Times New Roman"/>
                <w:color w:val="000000"/>
                <w:sz w:val="18"/>
                <w:szCs w:val="18"/>
                <w:lang w:val="uk-UA"/>
              </w:rPr>
            </w:pPr>
          </w:p>
        </w:tc>
        <w:tc>
          <w:tcPr>
            <w:tcW w:w="1277" w:type="dxa"/>
            <w:vMerge w:val="continue"/>
            <w:tcBorders>
              <w:left w:val="single" w:color="auto" w:sz="4" w:space="0"/>
              <w:bottom w:val="single" w:color="auto" w:sz="4" w:space="0"/>
              <w:right w:val="single" w:color="auto" w:sz="4" w:space="0"/>
            </w:tcBorders>
            <w:vAlign w:val="center"/>
          </w:tcPr>
          <w:p w14:paraId="6A548B85">
            <w:pPr>
              <w:spacing w:after="0" w:line="240" w:lineRule="auto"/>
              <w:rPr>
                <w:rFonts w:ascii="Times New Roman" w:hAnsi="Times New Roman" w:eastAsia="Times New Roman" w:cs="Times New Roman"/>
                <w:color w:val="000000"/>
                <w:sz w:val="18"/>
                <w:szCs w:val="18"/>
                <w:lang w:val="uk-UA"/>
              </w:rPr>
            </w:pPr>
          </w:p>
        </w:tc>
        <w:tc>
          <w:tcPr>
            <w:tcW w:w="992" w:type="dxa"/>
            <w:tcBorders>
              <w:top w:val="single" w:color="auto" w:sz="4" w:space="0"/>
              <w:left w:val="single" w:color="auto" w:sz="4" w:space="0"/>
              <w:bottom w:val="single" w:color="auto" w:sz="4" w:space="0"/>
              <w:right w:val="single" w:color="auto" w:sz="4" w:space="0"/>
            </w:tcBorders>
            <w:vAlign w:val="center"/>
          </w:tcPr>
          <w:p w14:paraId="1EB27BDC">
            <w:pPr>
              <w:spacing w:after="0" w:line="240" w:lineRule="auto"/>
              <w:jc w:val="center"/>
              <w:rPr>
                <w:rFonts w:ascii="Times New Roman" w:hAnsi="Times New Roman" w:eastAsia="Times New Roman" w:cs="Times New Roman"/>
                <w:b/>
                <w:color w:val="000000"/>
                <w:sz w:val="18"/>
                <w:szCs w:val="18"/>
                <w:lang w:val="uk-UA"/>
              </w:rPr>
            </w:pPr>
            <w:r>
              <w:rPr>
                <w:rFonts w:ascii="Times New Roman" w:hAnsi="Times New Roman" w:eastAsia="Times New Roman" w:cs="Times New Roman"/>
                <w:b/>
                <w:color w:val="000000"/>
                <w:sz w:val="18"/>
                <w:szCs w:val="18"/>
                <w:lang w:val="uk-UA"/>
              </w:rPr>
              <w:t>386,7</w:t>
            </w:r>
          </w:p>
        </w:tc>
        <w:tc>
          <w:tcPr>
            <w:tcW w:w="992" w:type="dxa"/>
            <w:tcBorders>
              <w:top w:val="single" w:color="auto" w:sz="4" w:space="0"/>
              <w:left w:val="single" w:color="auto" w:sz="4" w:space="0"/>
              <w:bottom w:val="single" w:color="auto" w:sz="4" w:space="0"/>
              <w:right w:val="single" w:color="auto" w:sz="4" w:space="0"/>
            </w:tcBorders>
            <w:vAlign w:val="center"/>
          </w:tcPr>
          <w:p w14:paraId="475DF67B">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386,7</w:t>
            </w:r>
          </w:p>
        </w:tc>
        <w:tc>
          <w:tcPr>
            <w:tcW w:w="987" w:type="dxa"/>
            <w:tcBorders>
              <w:top w:val="single" w:color="auto" w:sz="4" w:space="0"/>
              <w:left w:val="single" w:color="auto" w:sz="4" w:space="0"/>
              <w:bottom w:val="single" w:color="auto" w:sz="4" w:space="0"/>
              <w:right w:val="single" w:color="auto" w:sz="4" w:space="0"/>
            </w:tcBorders>
            <w:vAlign w:val="center"/>
          </w:tcPr>
          <w:p w14:paraId="7E2E2D45">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0</w:t>
            </w:r>
          </w:p>
        </w:tc>
        <w:tc>
          <w:tcPr>
            <w:tcW w:w="856" w:type="dxa"/>
            <w:tcBorders>
              <w:top w:val="single" w:color="auto" w:sz="4" w:space="0"/>
              <w:left w:val="single" w:color="auto" w:sz="4" w:space="0"/>
              <w:bottom w:val="single" w:color="auto" w:sz="4" w:space="0"/>
              <w:right w:val="single" w:color="auto" w:sz="4" w:space="0"/>
            </w:tcBorders>
            <w:vAlign w:val="center"/>
          </w:tcPr>
          <w:p w14:paraId="6B56940F">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0</w:t>
            </w:r>
          </w:p>
        </w:tc>
      </w:tr>
      <w:tr w14:paraId="10DCECE1">
        <w:tblPrEx>
          <w:tblCellMar>
            <w:top w:w="0" w:type="dxa"/>
            <w:left w:w="108" w:type="dxa"/>
            <w:bottom w:w="0" w:type="dxa"/>
            <w:right w:w="108" w:type="dxa"/>
          </w:tblCellMar>
        </w:tblPrEx>
        <w:trPr>
          <w:trHeight w:val="1725" w:hRule="atLeast"/>
        </w:trPr>
        <w:tc>
          <w:tcPr>
            <w:tcW w:w="470" w:type="dxa"/>
            <w:gridSpan w:val="3"/>
            <w:vMerge w:val="continue"/>
            <w:tcBorders>
              <w:left w:val="single" w:color="auto" w:sz="4" w:space="0"/>
              <w:right w:val="single" w:color="000000" w:sz="4" w:space="0"/>
            </w:tcBorders>
            <w:vAlign w:val="center"/>
          </w:tcPr>
          <w:p w14:paraId="5CB49225">
            <w:pPr>
              <w:spacing w:after="0" w:line="240" w:lineRule="auto"/>
              <w:jc w:val="center"/>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right w:val="single" w:color="000000" w:sz="4" w:space="0"/>
            </w:tcBorders>
            <w:vAlign w:val="center"/>
          </w:tcPr>
          <w:p w14:paraId="5492D2EF">
            <w:pPr>
              <w:spacing w:after="0" w:line="240" w:lineRule="auto"/>
              <w:jc w:val="center"/>
              <w:rPr>
                <w:rFonts w:ascii="Times New Roman" w:hAnsi="Times New Roman" w:eastAsia="Times New Roman" w:cs="Times New Roman"/>
                <w:b/>
                <w:bCs/>
                <w:color w:val="000000"/>
                <w:sz w:val="18"/>
                <w:szCs w:val="18"/>
                <w:lang w:val="uk-UA"/>
              </w:rPr>
            </w:pPr>
          </w:p>
        </w:tc>
        <w:tc>
          <w:tcPr>
            <w:tcW w:w="2383" w:type="dxa"/>
            <w:tcBorders>
              <w:top w:val="single" w:color="auto" w:sz="4" w:space="0"/>
              <w:left w:val="single" w:color="auto" w:sz="4" w:space="0"/>
              <w:bottom w:val="single" w:color="auto" w:sz="4" w:space="0"/>
              <w:right w:val="single" w:color="auto" w:sz="4" w:space="0"/>
            </w:tcBorders>
          </w:tcPr>
          <w:p w14:paraId="37C4AD18">
            <w:pPr>
              <w:pStyle w:val="10"/>
              <w:numPr>
                <w:ilvl w:val="0"/>
                <w:numId w:val="1"/>
              </w:numPr>
              <w:spacing w:after="0" w:line="240" w:lineRule="auto"/>
              <w:ind w:left="4" w:firstLine="356"/>
              <w:jc w:val="both"/>
              <w:rPr>
                <w:rFonts w:ascii="Times New Roman" w:hAnsi="Times New Roman" w:eastAsia="Times New Roman" w:cs="Times New Roman"/>
                <w:i/>
                <w:iCs/>
                <w:sz w:val="16"/>
                <w:szCs w:val="16"/>
                <w:lang w:val="uk-UA"/>
              </w:rPr>
            </w:pPr>
            <w:r>
              <w:rPr>
                <w:rFonts w:ascii="Times New Roman" w:hAnsi="Times New Roman" w:eastAsia="Times New Roman" w:cs="Times New Roman"/>
                <w:i/>
                <w:iCs/>
                <w:sz w:val="16"/>
                <w:szCs w:val="16"/>
                <w:lang w:val="uk-UA"/>
              </w:rPr>
              <w:t>Кошти місцевого бюджету на придбання трьох комплектів ременів для фіксації пацієнта КРФ-01 для відділення з надання психіатричної допомоги та лікування залежностей КНМП «Кременчуцька міська лікарня планового лікування»</w:t>
            </w:r>
          </w:p>
        </w:tc>
        <w:tc>
          <w:tcPr>
            <w:tcW w:w="993" w:type="dxa"/>
            <w:tcBorders>
              <w:top w:val="nil"/>
              <w:left w:val="single" w:color="auto" w:sz="4" w:space="0"/>
              <w:bottom w:val="single" w:color="auto" w:sz="4" w:space="0"/>
              <w:right w:val="single" w:color="auto" w:sz="4" w:space="0"/>
            </w:tcBorders>
            <w:vAlign w:val="center"/>
          </w:tcPr>
          <w:p w14:paraId="329EE5FA">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left w:val="single" w:color="auto" w:sz="4" w:space="0"/>
              <w:bottom w:val="single" w:color="auto" w:sz="4" w:space="0"/>
              <w:right w:val="single" w:color="auto" w:sz="4" w:space="0"/>
            </w:tcBorders>
            <w:vAlign w:val="center"/>
          </w:tcPr>
          <w:p w14:paraId="0575AC2F">
            <w:pPr>
              <w:spacing w:after="0" w:line="240" w:lineRule="auto"/>
              <w:rPr>
                <w:rFonts w:ascii="Times New Roman" w:hAnsi="Times New Roman" w:eastAsia="Times New Roman" w:cs="Times New Roman"/>
                <w:sz w:val="18"/>
                <w:szCs w:val="18"/>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single" w:color="auto" w:sz="4" w:space="0"/>
              <w:bottom w:val="single" w:color="auto" w:sz="4" w:space="0"/>
              <w:right w:val="single" w:color="auto" w:sz="4" w:space="0"/>
            </w:tcBorders>
            <w:vAlign w:val="center"/>
          </w:tcPr>
          <w:p w14:paraId="18F89EA5">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52,5</w:t>
            </w:r>
          </w:p>
        </w:tc>
        <w:tc>
          <w:tcPr>
            <w:tcW w:w="992" w:type="dxa"/>
            <w:tcBorders>
              <w:top w:val="single" w:color="auto" w:sz="4" w:space="0"/>
              <w:left w:val="single" w:color="auto" w:sz="4" w:space="0"/>
              <w:bottom w:val="single" w:color="auto" w:sz="4" w:space="0"/>
              <w:right w:val="single" w:color="auto" w:sz="4" w:space="0"/>
            </w:tcBorders>
            <w:vAlign w:val="center"/>
          </w:tcPr>
          <w:p w14:paraId="7DCFF1C0">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987" w:type="dxa"/>
            <w:tcBorders>
              <w:top w:val="single" w:color="auto" w:sz="4" w:space="0"/>
              <w:left w:val="single" w:color="auto" w:sz="4" w:space="0"/>
              <w:bottom w:val="single" w:color="auto" w:sz="4" w:space="0"/>
              <w:right w:val="single" w:color="auto" w:sz="4" w:space="0"/>
            </w:tcBorders>
            <w:vAlign w:val="center"/>
          </w:tcPr>
          <w:p w14:paraId="1B3B5BA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52,5</w:t>
            </w:r>
          </w:p>
        </w:tc>
        <w:tc>
          <w:tcPr>
            <w:tcW w:w="856" w:type="dxa"/>
            <w:tcBorders>
              <w:top w:val="single" w:color="auto" w:sz="4" w:space="0"/>
              <w:left w:val="single" w:color="auto" w:sz="4" w:space="0"/>
              <w:bottom w:val="single" w:color="auto" w:sz="4" w:space="0"/>
              <w:right w:val="single" w:color="auto" w:sz="4" w:space="0"/>
            </w:tcBorders>
            <w:vAlign w:val="center"/>
          </w:tcPr>
          <w:p w14:paraId="3BF624DB">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3D583628">
        <w:tblPrEx>
          <w:tblCellMar>
            <w:top w:w="0" w:type="dxa"/>
            <w:left w:w="108" w:type="dxa"/>
            <w:bottom w:w="0" w:type="dxa"/>
            <w:right w:w="108" w:type="dxa"/>
          </w:tblCellMar>
        </w:tblPrEx>
        <w:trPr>
          <w:trHeight w:val="20" w:hRule="atLeast"/>
        </w:trPr>
        <w:tc>
          <w:tcPr>
            <w:tcW w:w="470" w:type="dxa"/>
            <w:gridSpan w:val="3"/>
            <w:vMerge w:val="continue"/>
            <w:tcBorders>
              <w:left w:val="single" w:color="auto" w:sz="4" w:space="0"/>
              <w:right w:val="single" w:color="000000" w:sz="4" w:space="0"/>
            </w:tcBorders>
            <w:vAlign w:val="center"/>
          </w:tcPr>
          <w:p w14:paraId="495B89E8">
            <w:pPr>
              <w:spacing w:after="0" w:line="240" w:lineRule="auto"/>
              <w:jc w:val="center"/>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right w:val="single" w:color="000000" w:sz="4" w:space="0"/>
            </w:tcBorders>
            <w:vAlign w:val="center"/>
          </w:tcPr>
          <w:p w14:paraId="793DE372">
            <w:pPr>
              <w:spacing w:after="0" w:line="240" w:lineRule="auto"/>
              <w:jc w:val="center"/>
              <w:rPr>
                <w:rFonts w:ascii="Times New Roman" w:hAnsi="Times New Roman" w:eastAsia="Times New Roman" w:cs="Times New Roman"/>
                <w:b/>
                <w:bCs/>
                <w:color w:val="000000"/>
                <w:sz w:val="18"/>
                <w:szCs w:val="18"/>
                <w:lang w:val="uk-UA"/>
              </w:rPr>
            </w:pPr>
          </w:p>
        </w:tc>
        <w:tc>
          <w:tcPr>
            <w:tcW w:w="2383" w:type="dxa"/>
            <w:vMerge w:val="restart"/>
            <w:tcBorders>
              <w:top w:val="single" w:color="auto" w:sz="4" w:space="0"/>
              <w:left w:val="single" w:color="auto" w:sz="4" w:space="0"/>
              <w:right w:val="single" w:color="auto" w:sz="4" w:space="0"/>
            </w:tcBorders>
          </w:tcPr>
          <w:p w14:paraId="704CF9AF">
            <w:pPr>
              <w:spacing w:after="0" w:line="240" w:lineRule="auto"/>
              <w:jc w:val="both"/>
              <w:rPr>
                <w:rFonts w:ascii="Times New Roman" w:hAnsi="Times New Roman" w:eastAsia="Times New Roman" w:cs="Times New Roman"/>
                <w:b/>
                <w:color w:val="000000"/>
                <w:sz w:val="16"/>
                <w:szCs w:val="16"/>
                <w:lang w:val="uk-UA"/>
              </w:rPr>
            </w:pPr>
            <w:r>
              <w:rPr>
                <w:rFonts w:ascii="Times New Roman" w:hAnsi="Times New Roman" w:eastAsia="Times New Roman" w:cs="Times New Roman"/>
                <w:b/>
                <w:color w:val="000000"/>
                <w:sz w:val="16"/>
                <w:szCs w:val="16"/>
                <w:lang w:val="uk-UA"/>
              </w:rPr>
              <w:t>Придбання медикаментів та перев’язувальних матеріалів</w:t>
            </w:r>
          </w:p>
        </w:tc>
        <w:tc>
          <w:tcPr>
            <w:tcW w:w="993" w:type="dxa"/>
            <w:vMerge w:val="restart"/>
            <w:tcBorders>
              <w:top w:val="single" w:color="auto" w:sz="4" w:space="0"/>
              <w:left w:val="single" w:color="auto" w:sz="4" w:space="0"/>
              <w:right w:val="single" w:color="auto" w:sz="4" w:space="0"/>
            </w:tcBorders>
            <w:vAlign w:val="center"/>
          </w:tcPr>
          <w:p w14:paraId="27A45554">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2024-2026</w:t>
            </w:r>
          </w:p>
        </w:tc>
        <w:tc>
          <w:tcPr>
            <w:tcW w:w="1277" w:type="dxa"/>
            <w:tcBorders>
              <w:top w:val="single" w:color="auto" w:sz="4" w:space="0"/>
              <w:left w:val="nil"/>
              <w:bottom w:val="single" w:color="auto" w:sz="4" w:space="0"/>
              <w:right w:val="single" w:color="auto" w:sz="4" w:space="0"/>
            </w:tcBorders>
            <w:shd w:val="clear" w:color="auto" w:fill="auto"/>
            <w:vAlign w:val="center"/>
          </w:tcPr>
          <w:p w14:paraId="6E7BA853">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Державний бюджет</w:t>
            </w:r>
          </w:p>
        </w:tc>
        <w:tc>
          <w:tcPr>
            <w:tcW w:w="992" w:type="dxa"/>
            <w:tcBorders>
              <w:top w:val="single" w:color="auto" w:sz="4" w:space="0"/>
              <w:left w:val="nil"/>
              <w:bottom w:val="single" w:color="auto" w:sz="4" w:space="0"/>
              <w:right w:val="single" w:color="auto" w:sz="4" w:space="0"/>
            </w:tcBorders>
            <w:shd w:val="clear" w:color="auto" w:fill="auto"/>
            <w:vAlign w:val="center"/>
          </w:tcPr>
          <w:p w14:paraId="143A9977">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8 428,0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345F348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2 428,0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4F38F16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3 000,0</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6D3EA03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3 000,0</w:t>
            </w:r>
          </w:p>
        </w:tc>
      </w:tr>
      <w:tr w14:paraId="7BB4C937">
        <w:tblPrEx>
          <w:tblCellMar>
            <w:top w:w="0" w:type="dxa"/>
            <w:left w:w="108" w:type="dxa"/>
            <w:bottom w:w="0" w:type="dxa"/>
            <w:right w:w="108" w:type="dxa"/>
          </w:tblCellMar>
        </w:tblPrEx>
        <w:trPr>
          <w:trHeight w:val="613" w:hRule="atLeast"/>
        </w:trPr>
        <w:tc>
          <w:tcPr>
            <w:tcW w:w="470" w:type="dxa"/>
            <w:gridSpan w:val="3"/>
            <w:vMerge w:val="continue"/>
            <w:tcBorders>
              <w:left w:val="single" w:color="auto" w:sz="4" w:space="0"/>
              <w:right w:val="single" w:color="000000" w:sz="4" w:space="0"/>
            </w:tcBorders>
            <w:vAlign w:val="center"/>
          </w:tcPr>
          <w:p w14:paraId="5C56BBFB">
            <w:pPr>
              <w:spacing w:after="0" w:line="240" w:lineRule="auto"/>
              <w:jc w:val="center"/>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right w:val="single" w:color="000000" w:sz="4" w:space="0"/>
            </w:tcBorders>
            <w:vAlign w:val="center"/>
          </w:tcPr>
          <w:p w14:paraId="53D16946">
            <w:pPr>
              <w:spacing w:after="0" w:line="240" w:lineRule="auto"/>
              <w:jc w:val="center"/>
              <w:rPr>
                <w:rFonts w:ascii="Times New Roman" w:hAnsi="Times New Roman" w:eastAsia="Times New Roman" w:cs="Times New Roman"/>
                <w:b/>
                <w:bCs/>
                <w:color w:val="000000"/>
                <w:sz w:val="18"/>
                <w:szCs w:val="18"/>
                <w:lang w:val="uk-UA"/>
              </w:rPr>
            </w:pPr>
          </w:p>
        </w:tc>
        <w:tc>
          <w:tcPr>
            <w:tcW w:w="2383" w:type="dxa"/>
            <w:vMerge w:val="continue"/>
            <w:tcBorders>
              <w:left w:val="single" w:color="auto" w:sz="4" w:space="0"/>
              <w:bottom w:val="single" w:color="auto" w:sz="4" w:space="0"/>
              <w:right w:val="single" w:color="auto" w:sz="4" w:space="0"/>
            </w:tcBorders>
          </w:tcPr>
          <w:p w14:paraId="7C55C29D">
            <w:pPr>
              <w:spacing w:after="0" w:line="240" w:lineRule="auto"/>
              <w:jc w:val="both"/>
              <w:rPr>
                <w:rFonts w:ascii="Times New Roman" w:hAnsi="Times New Roman" w:eastAsia="Times New Roman" w:cs="Times New Roman"/>
                <w:b/>
                <w:color w:val="000000"/>
                <w:sz w:val="16"/>
                <w:szCs w:val="16"/>
                <w:lang w:val="uk-UA"/>
              </w:rPr>
            </w:pPr>
          </w:p>
        </w:tc>
        <w:tc>
          <w:tcPr>
            <w:tcW w:w="993" w:type="dxa"/>
            <w:vMerge w:val="continue"/>
            <w:tcBorders>
              <w:left w:val="single" w:color="auto" w:sz="4" w:space="0"/>
              <w:bottom w:val="single" w:color="auto" w:sz="4" w:space="0"/>
              <w:right w:val="single" w:color="auto" w:sz="4" w:space="0"/>
            </w:tcBorders>
            <w:vAlign w:val="center"/>
          </w:tcPr>
          <w:p w14:paraId="253624A4">
            <w:pPr>
              <w:spacing w:after="0" w:line="240" w:lineRule="auto"/>
              <w:jc w:val="center"/>
              <w:rPr>
                <w:rFonts w:ascii="Times New Roman" w:hAnsi="Times New Roman" w:eastAsia="Times New Roman" w:cs="Times New Roman"/>
                <w:color w:val="000000"/>
                <w:sz w:val="18"/>
                <w:szCs w:val="18"/>
                <w:lang w:val="uk-UA"/>
              </w:rPr>
            </w:pPr>
          </w:p>
        </w:tc>
        <w:tc>
          <w:tcPr>
            <w:tcW w:w="1277" w:type="dxa"/>
            <w:tcBorders>
              <w:top w:val="single" w:color="auto" w:sz="4" w:space="0"/>
              <w:left w:val="nil"/>
              <w:bottom w:val="single" w:color="auto" w:sz="4" w:space="0"/>
              <w:right w:val="single" w:color="auto" w:sz="4" w:space="0"/>
            </w:tcBorders>
            <w:shd w:val="clear" w:color="auto" w:fill="auto"/>
          </w:tcPr>
          <w:p w14:paraId="4AB565F1">
            <w:pPr>
              <w:ind w:right="-131"/>
              <w:rPr>
                <w:rFonts w:ascii="Times New Roman" w:hAnsi="Times New Roman"/>
                <w:sz w:val="16"/>
                <w:szCs w:val="16"/>
                <w:lang w:val="uk-UA"/>
              </w:rPr>
            </w:pPr>
            <w:r>
              <w:rPr>
                <w:rFonts w:ascii="Times New Roman" w:hAnsi="Times New Roman"/>
                <w:sz w:val="16"/>
                <w:szCs w:val="16"/>
                <w:lang w:val="uk-UA"/>
              </w:rPr>
              <w:t>Інші субвенції з місцевого бюджету</w:t>
            </w:r>
          </w:p>
        </w:tc>
        <w:tc>
          <w:tcPr>
            <w:tcW w:w="992" w:type="dxa"/>
            <w:tcBorders>
              <w:top w:val="single" w:color="auto" w:sz="4" w:space="0"/>
              <w:left w:val="nil"/>
              <w:bottom w:val="single" w:color="auto" w:sz="4" w:space="0"/>
              <w:right w:val="single" w:color="auto" w:sz="4" w:space="0"/>
            </w:tcBorders>
            <w:shd w:val="clear" w:color="auto" w:fill="auto"/>
            <w:vAlign w:val="center"/>
          </w:tcPr>
          <w:p w14:paraId="18FEE0D2">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716,183</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090B1AD2">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181,757</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7DB2238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234,426</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194F538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300,0</w:t>
            </w:r>
          </w:p>
        </w:tc>
      </w:tr>
      <w:tr w14:paraId="20FDD52B">
        <w:tblPrEx>
          <w:tblCellMar>
            <w:top w:w="0" w:type="dxa"/>
            <w:left w:w="108" w:type="dxa"/>
            <w:bottom w:w="0" w:type="dxa"/>
            <w:right w:w="108" w:type="dxa"/>
          </w:tblCellMar>
        </w:tblPrEx>
        <w:trPr>
          <w:trHeight w:val="1428" w:hRule="atLeast"/>
        </w:trPr>
        <w:tc>
          <w:tcPr>
            <w:tcW w:w="470" w:type="dxa"/>
            <w:gridSpan w:val="3"/>
            <w:vMerge w:val="continue"/>
            <w:tcBorders>
              <w:left w:val="single" w:color="auto" w:sz="4" w:space="0"/>
              <w:right w:val="single" w:color="000000" w:sz="4" w:space="0"/>
            </w:tcBorders>
            <w:vAlign w:val="center"/>
          </w:tcPr>
          <w:p w14:paraId="6BEFC575">
            <w:pPr>
              <w:spacing w:after="0" w:line="240" w:lineRule="auto"/>
              <w:jc w:val="center"/>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right w:val="single" w:color="000000" w:sz="4" w:space="0"/>
            </w:tcBorders>
            <w:vAlign w:val="center"/>
          </w:tcPr>
          <w:p w14:paraId="2B4C9A5D">
            <w:pPr>
              <w:spacing w:after="0" w:line="240" w:lineRule="auto"/>
              <w:jc w:val="center"/>
              <w:rPr>
                <w:rFonts w:ascii="Times New Roman" w:hAnsi="Times New Roman" w:eastAsia="Times New Roman" w:cs="Times New Roman"/>
                <w:b/>
                <w:bCs/>
                <w:color w:val="000000"/>
                <w:sz w:val="18"/>
                <w:szCs w:val="18"/>
                <w:lang w:val="uk-UA"/>
              </w:rPr>
            </w:pPr>
          </w:p>
        </w:tc>
        <w:tc>
          <w:tcPr>
            <w:tcW w:w="2383" w:type="dxa"/>
            <w:vMerge w:val="restart"/>
            <w:tcBorders>
              <w:top w:val="nil"/>
              <w:left w:val="single" w:color="auto" w:sz="4" w:space="0"/>
              <w:bottom w:val="single" w:color="000000" w:sz="4" w:space="0"/>
              <w:right w:val="nil"/>
            </w:tcBorders>
            <w:shd w:val="clear" w:color="auto" w:fill="auto"/>
          </w:tcPr>
          <w:p w14:paraId="782FADD1">
            <w:pPr>
              <w:spacing w:after="0" w:line="240" w:lineRule="auto"/>
              <w:jc w:val="both"/>
              <w:rPr>
                <w:rFonts w:ascii="Times New Roman" w:hAnsi="Times New Roman" w:eastAsia="Times New Roman" w:cs="Times New Roman"/>
                <w:b/>
                <w:color w:val="000000"/>
                <w:sz w:val="16"/>
                <w:szCs w:val="16"/>
                <w:lang w:val="uk-UA"/>
              </w:rPr>
            </w:pPr>
            <w:r>
              <w:rPr>
                <w:rFonts w:ascii="Times New Roman" w:hAnsi="Times New Roman" w:eastAsia="Times New Roman" w:cs="Times New Roman"/>
                <w:b/>
                <w:color w:val="000000"/>
                <w:sz w:val="16"/>
                <w:szCs w:val="16"/>
                <w:lang w:val="uk-UA"/>
              </w:rPr>
              <w:t xml:space="preserve">Оплата послуг з харчування пацієнтів, </w:t>
            </w:r>
          </w:p>
          <w:p w14:paraId="386E5E06">
            <w:pPr>
              <w:spacing w:after="0" w:line="240" w:lineRule="auto"/>
              <w:jc w:val="both"/>
              <w:rPr>
                <w:rFonts w:ascii="Times New Roman" w:hAnsi="Times New Roman" w:eastAsia="Times New Roman" w:cs="Times New Roman"/>
                <w:b/>
                <w:color w:val="000000"/>
                <w:sz w:val="16"/>
                <w:szCs w:val="16"/>
                <w:lang w:val="uk-UA"/>
              </w:rPr>
            </w:pPr>
            <w:r>
              <w:rPr>
                <w:rFonts w:ascii="Times New Roman" w:hAnsi="Times New Roman" w:eastAsia="Times New Roman" w:cs="Times New Roman"/>
                <w:i/>
                <w:iCs/>
                <w:sz w:val="16"/>
                <w:szCs w:val="16"/>
                <w:lang w:val="uk-UA"/>
              </w:rPr>
              <w:t>Кошти місцевого бюджету на</w:t>
            </w:r>
            <w:r>
              <w:rPr>
                <w:szCs w:val="28"/>
                <w:lang w:val="uk-UA"/>
              </w:rPr>
              <w:t xml:space="preserve"> </w:t>
            </w:r>
            <w:r>
              <w:rPr>
                <w:rFonts w:ascii="Times New Roman" w:hAnsi="Times New Roman" w:eastAsia="Times New Roman" w:cs="Times New Roman"/>
                <w:i/>
                <w:iCs/>
                <w:sz w:val="16"/>
                <w:szCs w:val="16"/>
                <w:lang w:val="uk-UA"/>
              </w:rPr>
              <w:t>оплату кредиторської заборгованості ТОВ «ПОНТЕМ.УА» за надані в вересні-грудні 2024 року кейтерингові послуги - послуги з організації харчування пацієнтів</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58B45A31">
            <w:pPr>
              <w:spacing w:after="0" w:line="240" w:lineRule="auto"/>
              <w:jc w:val="center"/>
              <w:rPr>
                <w:rFonts w:hint="default"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2024-202</w:t>
            </w:r>
            <w:r>
              <w:rPr>
                <w:rFonts w:hint="default" w:ascii="Times New Roman" w:hAnsi="Times New Roman" w:eastAsia="Times New Roman" w:cs="Times New Roman"/>
                <w:color w:val="000000"/>
                <w:sz w:val="18"/>
                <w:szCs w:val="18"/>
                <w:lang w:val="uk-UA"/>
              </w:rPr>
              <w:t>6</w:t>
            </w:r>
          </w:p>
        </w:tc>
        <w:tc>
          <w:tcPr>
            <w:tcW w:w="1277" w:type="dxa"/>
            <w:tcBorders>
              <w:top w:val="single" w:color="auto" w:sz="4" w:space="0"/>
              <w:left w:val="single" w:color="auto" w:sz="4" w:space="0"/>
              <w:bottom w:val="single" w:color="auto" w:sz="4" w:space="0"/>
              <w:right w:val="single" w:color="000000" w:sz="4" w:space="0"/>
            </w:tcBorders>
            <w:shd w:val="clear" w:color="000000" w:fill="FFFFFF"/>
            <w:vAlign w:val="center"/>
          </w:tcPr>
          <w:p w14:paraId="07304CA7">
            <w:pPr>
              <w:spacing w:after="0" w:line="240" w:lineRule="auto"/>
              <w:rPr>
                <w:rFonts w:ascii="Times New Roman" w:hAnsi="Times New Roman" w:eastAsia="Times New Roman" w:cs="Times New Roman"/>
                <w:color w:val="000000"/>
                <w:sz w:val="16"/>
                <w:szCs w:val="16"/>
                <w:lang w:val="uk-UA"/>
              </w:rPr>
            </w:pPr>
          </w:p>
          <w:p w14:paraId="24EE9194">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nil"/>
              <w:left w:val="single" w:color="auto" w:sz="4" w:space="0"/>
              <w:bottom w:val="single" w:color="auto" w:sz="4" w:space="0"/>
              <w:right w:val="single" w:color="auto" w:sz="4" w:space="0"/>
            </w:tcBorders>
            <w:shd w:val="clear" w:color="000000" w:fill="FFFFFF"/>
            <w:vAlign w:val="center"/>
          </w:tcPr>
          <w:p w14:paraId="3C77C0CC">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1 568,94</w:t>
            </w:r>
          </w:p>
        </w:tc>
        <w:tc>
          <w:tcPr>
            <w:tcW w:w="992" w:type="dxa"/>
            <w:tcBorders>
              <w:top w:val="nil"/>
              <w:left w:val="single" w:color="auto" w:sz="4" w:space="0"/>
              <w:bottom w:val="single" w:color="auto" w:sz="4" w:space="0"/>
              <w:right w:val="single" w:color="auto" w:sz="4" w:space="0"/>
            </w:tcBorders>
            <w:shd w:val="clear" w:color="000000" w:fill="FFFFFF"/>
            <w:vAlign w:val="center"/>
          </w:tcPr>
          <w:p w14:paraId="289FDE3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bCs/>
                <w:color w:val="000000"/>
                <w:sz w:val="18"/>
                <w:szCs w:val="18"/>
                <w:lang w:val="uk-UA"/>
              </w:rPr>
              <w:t>1 568,94</w:t>
            </w:r>
          </w:p>
        </w:tc>
        <w:tc>
          <w:tcPr>
            <w:tcW w:w="987" w:type="dxa"/>
            <w:tcBorders>
              <w:top w:val="nil"/>
              <w:left w:val="single" w:color="auto" w:sz="4" w:space="0"/>
              <w:bottom w:val="single" w:color="auto" w:sz="4" w:space="0"/>
              <w:right w:val="single" w:color="auto" w:sz="4" w:space="0"/>
            </w:tcBorders>
            <w:shd w:val="clear" w:color="000000" w:fill="FFFFFF"/>
            <w:vAlign w:val="center"/>
          </w:tcPr>
          <w:p w14:paraId="6C3AF3A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bCs/>
                <w:color w:val="000000"/>
                <w:sz w:val="18"/>
                <w:szCs w:val="18"/>
                <w:lang w:val="uk-UA"/>
              </w:rPr>
              <w:t>1 568,94</w:t>
            </w:r>
          </w:p>
        </w:tc>
        <w:tc>
          <w:tcPr>
            <w:tcW w:w="856" w:type="dxa"/>
            <w:tcBorders>
              <w:top w:val="nil"/>
              <w:left w:val="single" w:color="auto" w:sz="4" w:space="0"/>
              <w:bottom w:val="single" w:color="auto" w:sz="4" w:space="0"/>
              <w:right w:val="single" w:color="auto" w:sz="4" w:space="0"/>
            </w:tcBorders>
            <w:shd w:val="clear" w:color="000000" w:fill="FFFFFF"/>
            <w:vAlign w:val="center"/>
          </w:tcPr>
          <w:p w14:paraId="0070907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bCs/>
                <w:color w:val="000000"/>
                <w:sz w:val="18"/>
                <w:szCs w:val="18"/>
                <w:lang w:val="uk-UA"/>
              </w:rPr>
              <w:t>0,0</w:t>
            </w:r>
          </w:p>
        </w:tc>
      </w:tr>
      <w:tr w14:paraId="57187D97">
        <w:tblPrEx>
          <w:tblCellMar>
            <w:top w:w="0" w:type="dxa"/>
            <w:left w:w="108" w:type="dxa"/>
            <w:bottom w:w="0" w:type="dxa"/>
            <w:right w:w="108" w:type="dxa"/>
          </w:tblCellMar>
        </w:tblPrEx>
        <w:trPr>
          <w:trHeight w:val="414" w:hRule="atLeast"/>
        </w:trPr>
        <w:tc>
          <w:tcPr>
            <w:tcW w:w="470" w:type="dxa"/>
            <w:gridSpan w:val="3"/>
            <w:vMerge w:val="continue"/>
            <w:tcBorders>
              <w:left w:val="single" w:color="auto" w:sz="4" w:space="0"/>
              <w:right w:val="single" w:color="000000" w:sz="4" w:space="0"/>
            </w:tcBorders>
            <w:vAlign w:val="center"/>
          </w:tcPr>
          <w:p w14:paraId="49DA4DDB">
            <w:pPr>
              <w:spacing w:after="0" w:line="240" w:lineRule="auto"/>
              <w:jc w:val="center"/>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right w:val="single" w:color="000000" w:sz="4" w:space="0"/>
            </w:tcBorders>
            <w:vAlign w:val="center"/>
          </w:tcPr>
          <w:p w14:paraId="4F263480">
            <w:pPr>
              <w:spacing w:after="0" w:line="240" w:lineRule="auto"/>
              <w:jc w:val="center"/>
              <w:rPr>
                <w:rFonts w:ascii="Times New Roman" w:hAnsi="Times New Roman" w:eastAsia="Times New Roman" w:cs="Times New Roman"/>
                <w:b/>
                <w:bCs/>
                <w:color w:val="000000"/>
                <w:sz w:val="18"/>
                <w:szCs w:val="18"/>
                <w:lang w:val="uk-UA"/>
              </w:rPr>
            </w:pPr>
          </w:p>
        </w:tc>
        <w:tc>
          <w:tcPr>
            <w:tcW w:w="2383" w:type="dxa"/>
            <w:vMerge w:val="continue"/>
            <w:tcBorders>
              <w:top w:val="nil"/>
              <w:left w:val="single" w:color="auto" w:sz="4" w:space="0"/>
              <w:bottom w:val="single" w:color="000000" w:sz="4" w:space="0"/>
              <w:right w:val="nil"/>
            </w:tcBorders>
          </w:tcPr>
          <w:p w14:paraId="27A5AAF7">
            <w:pPr>
              <w:spacing w:after="0" w:line="240" w:lineRule="auto"/>
              <w:jc w:val="both"/>
              <w:rPr>
                <w:rFonts w:ascii="Times New Roman" w:hAnsi="Times New Roman" w:eastAsia="Times New Roman" w:cs="Times New Roman"/>
                <w:color w:val="000000"/>
                <w:sz w:val="16"/>
                <w:szCs w:val="16"/>
                <w:lang w:val="uk-UA"/>
              </w:rPr>
            </w:pPr>
          </w:p>
        </w:tc>
        <w:tc>
          <w:tcPr>
            <w:tcW w:w="993" w:type="dxa"/>
            <w:vMerge w:val="continue"/>
            <w:tcBorders>
              <w:top w:val="nil"/>
              <w:left w:val="single" w:color="auto" w:sz="4" w:space="0"/>
              <w:bottom w:val="single" w:color="auto" w:sz="4" w:space="0"/>
              <w:right w:val="single" w:color="auto" w:sz="4" w:space="0"/>
            </w:tcBorders>
            <w:vAlign w:val="center"/>
          </w:tcPr>
          <w:p w14:paraId="63033EF2">
            <w:pPr>
              <w:spacing w:after="0" w:line="240" w:lineRule="auto"/>
              <w:jc w:val="center"/>
              <w:rPr>
                <w:rFonts w:ascii="Times New Roman" w:hAnsi="Times New Roman" w:eastAsia="Times New Roman" w:cs="Times New Roman"/>
                <w:color w:val="000000"/>
                <w:sz w:val="18"/>
                <w:szCs w:val="18"/>
                <w:lang w:val="uk-UA"/>
              </w:rPr>
            </w:pPr>
          </w:p>
        </w:tc>
        <w:tc>
          <w:tcPr>
            <w:tcW w:w="1277" w:type="dxa"/>
            <w:tcBorders>
              <w:top w:val="single" w:color="auto" w:sz="4" w:space="0"/>
              <w:left w:val="single" w:color="auto" w:sz="4" w:space="0"/>
              <w:bottom w:val="single" w:color="000000" w:sz="4" w:space="0"/>
              <w:right w:val="single" w:color="000000" w:sz="4" w:space="0"/>
            </w:tcBorders>
            <w:vAlign w:val="center"/>
          </w:tcPr>
          <w:p w14:paraId="46FDD7AE">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Державний бюджет</w:t>
            </w:r>
          </w:p>
        </w:tc>
        <w:tc>
          <w:tcPr>
            <w:tcW w:w="992" w:type="dxa"/>
            <w:tcBorders>
              <w:top w:val="single" w:color="auto" w:sz="4" w:space="0"/>
              <w:left w:val="single" w:color="auto" w:sz="4" w:space="0"/>
              <w:bottom w:val="single" w:color="000000" w:sz="4" w:space="0"/>
              <w:right w:val="single" w:color="auto" w:sz="4" w:space="0"/>
            </w:tcBorders>
            <w:vAlign w:val="center"/>
          </w:tcPr>
          <w:p w14:paraId="4D5317CC">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13 428,0</w:t>
            </w:r>
          </w:p>
        </w:tc>
        <w:tc>
          <w:tcPr>
            <w:tcW w:w="992" w:type="dxa"/>
            <w:tcBorders>
              <w:top w:val="single" w:color="auto" w:sz="4" w:space="0"/>
              <w:left w:val="single" w:color="auto" w:sz="4" w:space="0"/>
              <w:bottom w:val="single" w:color="000000" w:sz="4" w:space="0"/>
              <w:right w:val="single" w:color="auto" w:sz="4" w:space="0"/>
            </w:tcBorders>
            <w:vAlign w:val="center"/>
          </w:tcPr>
          <w:p w14:paraId="71A4CC84">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sz w:val="18"/>
                <w:szCs w:val="18"/>
                <w:lang w:val="uk-UA"/>
              </w:rPr>
              <w:t>4 476,0</w:t>
            </w:r>
          </w:p>
        </w:tc>
        <w:tc>
          <w:tcPr>
            <w:tcW w:w="987" w:type="dxa"/>
            <w:tcBorders>
              <w:top w:val="single" w:color="auto" w:sz="4" w:space="0"/>
              <w:left w:val="single" w:color="auto" w:sz="4" w:space="0"/>
              <w:bottom w:val="single" w:color="000000" w:sz="4" w:space="0"/>
              <w:right w:val="single" w:color="auto" w:sz="4" w:space="0"/>
            </w:tcBorders>
            <w:vAlign w:val="center"/>
          </w:tcPr>
          <w:p w14:paraId="507E265F">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sz w:val="18"/>
                <w:szCs w:val="18"/>
                <w:lang w:val="uk-UA"/>
              </w:rPr>
              <w:t>4 476,0</w:t>
            </w:r>
          </w:p>
        </w:tc>
        <w:tc>
          <w:tcPr>
            <w:tcW w:w="856" w:type="dxa"/>
            <w:tcBorders>
              <w:top w:val="single" w:color="auto" w:sz="4" w:space="0"/>
              <w:left w:val="single" w:color="auto" w:sz="4" w:space="0"/>
              <w:bottom w:val="single" w:color="000000" w:sz="4" w:space="0"/>
              <w:right w:val="single" w:color="auto" w:sz="4" w:space="0"/>
            </w:tcBorders>
            <w:vAlign w:val="center"/>
          </w:tcPr>
          <w:p w14:paraId="0D0F19A1">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sz w:val="18"/>
                <w:szCs w:val="18"/>
                <w:lang w:val="uk-UA"/>
              </w:rPr>
              <w:t>4 476,0</w:t>
            </w:r>
          </w:p>
        </w:tc>
      </w:tr>
      <w:tr w14:paraId="37FA46A2">
        <w:tblPrEx>
          <w:tblCellMar>
            <w:top w:w="0" w:type="dxa"/>
            <w:left w:w="108" w:type="dxa"/>
            <w:bottom w:w="0" w:type="dxa"/>
            <w:right w:w="108" w:type="dxa"/>
          </w:tblCellMar>
        </w:tblPrEx>
        <w:trPr>
          <w:trHeight w:val="2297" w:hRule="atLeast"/>
        </w:trPr>
        <w:tc>
          <w:tcPr>
            <w:tcW w:w="470" w:type="dxa"/>
            <w:gridSpan w:val="3"/>
            <w:vMerge w:val="continue"/>
            <w:tcBorders>
              <w:left w:val="single" w:color="auto" w:sz="4" w:space="0"/>
              <w:right w:val="single" w:color="000000" w:sz="4" w:space="0"/>
            </w:tcBorders>
            <w:vAlign w:val="center"/>
          </w:tcPr>
          <w:p w14:paraId="06FF82A0">
            <w:pPr>
              <w:spacing w:after="0" w:line="240" w:lineRule="auto"/>
              <w:jc w:val="center"/>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right w:val="single" w:color="000000" w:sz="4" w:space="0"/>
            </w:tcBorders>
            <w:vAlign w:val="center"/>
          </w:tcPr>
          <w:p w14:paraId="78987FA4">
            <w:pPr>
              <w:spacing w:after="0" w:line="240" w:lineRule="auto"/>
              <w:jc w:val="center"/>
              <w:rPr>
                <w:rFonts w:ascii="Times New Roman" w:hAnsi="Times New Roman" w:eastAsia="Times New Roman" w:cs="Times New Roman"/>
                <w:b/>
                <w:bCs/>
                <w:color w:val="000000"/>
                <w:sz w:val="18"/>
                <w:szCs w:val="18"/>
                <w:lang w:val="uk-UA"/>
              </w:rPr>
            </w:pPr>
          </w:p>
        </w:tc>
        <w:tc>
          <w:tcPr>
            <w:tcW w:w="2383" w:type="dxa"/>
            <w:tcBorders>
              <w:top w:val="nil"/>
              <w:left w:val="single" w:color="auto" w:sz="4" w:space="0"/>
              <w:bottom w:val="single" w:color="auto" w:sz="4" w:space="0"/>
              <w:right w:val="single" w:color="auto" w:sz="4" w:space="0"/>
            </w:tcBorders>
            <w:shd w:val="clear" w:color="auto" w:fill="auto"/>
          </w:tcPr>
          <w:p w14:paraId="464C6957">
            <w:pPr>
              <w:spacing w:after="0" w:line="240" w:lineRule="auto"/>
              <w:jc w:val="both"/>
              <w:rPr>
                <w:rFonts w:ascii="Times New Roman" w:hAnsi="Times New Roman" w:eastAsia="Times New Roman" w:cs="Times New Roman"/>
                <w:b/>
                <w:i/>
                <w:color w:val="000000"/>
                <w:sz w:val="16"/>
                <w:szCs w:val="16"/>
                <w:lang w:val="uk-UA"/>
              </w:rPr>
            </w:pPr>
            <w:r>
              <w:rPr>
                <w:rFonts w:ascii="Times New Roman" w:hAnsi="Times New Roman" w:eastAsia="Times New Roman" w:cs="Times New Roman"/>
                <w:b/>
                <w:color w:val="000000"/>
                <w:sz w:val="16"/>
                <w:szCs w:val="16"/>
                <w:lang w:val="uk-UA"/>
              </w:rPr>
              <w:t>Оплата послуг (крім комунальних),</w:t>
            </w:r>
            <w:r>
              <w:rPr>
                <w:rFonts w:ascii="Times New Roman" w:hAnsi="Times New Roman" w:eastAsia="Times New Roman" w:cs="Times New Roman"/>
                <w:b/>
                <w:i/>
                <w:color w:val="000000"/>
                <w:sz w:val="16"/>
                <w:szCs w:val="16"/>
                <w:lang w:val="uk-UA"/>
              </w:rPr>
              <w:t xml:space="preserve"> з них</w:t>
            </w:r>
          </w:p>
          <w:p w14:paraId="12BCFEFA">
            <w:pPr>
              <w:pStyle w:val="10"/>
              <w:numPr>
                <w:ilvl w:val="0"/>
                <w:numId w:val="3"/>
              </w:numPr>
              <w:spacing w:after="0" w:line="240" w:lineRule="auto"/>
              <w:ind w:left="9" w:firstLine="0"/>
              <w:jc w:val="both"/>
              <w:rPr>
                <w:rFonts w:ascii="Times New Roman" w:hAnsi="Times New Roman" w:eastAsia="Times New Roman" w:cs="Times New Roman"/>
                <w:i/>
                <w:color w:val="000000"/>
                <w:sz w:val="16"/>
                <w:szCs w:val="16"/>
                <w:lang w:val="uk-UA"/>
              </w:rPr>
            </w:pPr>
            <w:r>
              <w:rPr>
                <w:rFonts w:ascii="Times New Roman" w:hAnsi="Times New Roman" w:eastAsia="Times New Roman" w:cs="Times New Roman"/>
                <w:i/>
                <w:color w:val="000000"/>
                <w:sz w:val="16"/>
                <w:szCs w:val="16"/>
                <w:lang w:val="uk-UA"/>
              </w:rPr>
              <w:t>Кошти місцевого бюджету на погашення заборгованості за фактично виконані в 2023 році роботи на об’єкті: «Поточний ремонт вхідної групи кардіологічного корпусу (зовнішні сходи, вхідний майданчик, пандус) КНМП «Кременчуцька міська лікарня планового лікування»</w:t>
            </w:r>
          </w:p>
        </w:tc>
        <w:tc>
          <w:tcPr>
            <w:tcW w:w="993" w:type="dxa"/>
            <w:vMerge w:val="restart"/>
            <w:tcBorders>
              <w:top w:val="nil"/>
              <w:left w:val="single" w:color="auto" w:sz="4" w:space="0"/>
              <w:right w:val="single" w:color="auto" w:sz="4" w:space="0"/>
            </w:tcBorders>
            <w:shd w:val="clear" w:color="auto" w:fill="auto"/>
            <w:vAlign w:val="center"/>
          </w:tcPr>
          <w:p w14:paraId="76F54719">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bCs/>
                <w:color w:val="000000"/>
                <w:sz w:val="18"/>
                <w:szCs w:val="18"/>
                <w:lang w:val="uk-UA"/>
              </w:rPr>
              <w:t>2024</w:t>
            </w:r>
          </w:p>
        </w:tc>
        <w:tc>
          <w:tcPr>
            <w:tcW w:w="1277" w:type="dxa"/>
            <w:vMerge w:val="restart"/>
            <w:tcBorders>
              <w:top w:val="single" w:color="auto" w:sz="4" w:space="0"/>
              <w:left w:val="nil"/>
              <w:right w:val="single" w:color="000000" w:sz="4" w:space="0"/>
            </w:tcBorders>
            <w:shd w:val="clear" w:color="auto" w:fill="auto"/>
            <w:vAlign w:val="center"/>
          </w:tcPr>
          <w:p w14:paraId="6F719D9E">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nil"/>
              <w:left w:val="nil"/>
              <w:bottom w:val="single" w:color="auto" w:sz="4" w:space="0"/>
              <w:right w:val="single" w:color="auto" w:sz="4" w:space="0"/>
            </w:tcBorders>
            <w:shd w:val="clear" w:color="auto" w:fill="auto"/>
            <w:vAlign w:val="center"/>
          </w:tcPr>
          <w:p w14:paraId="17A87ED9">
            <w:pPr>
              <w:spacing w:after="0" w:line="240" w:lineRule="auto"/>
              <w:jc w:val="center"/>
              <w:rPr>
                <w:rFonts w:ascii="Times New Roman" w:hAnsi="Times New Roman" w:eastAsia="Times New Roman" w:cs="Times New Roman"/>
                <w:b/>
                <w:bCs/>
                <w:color w:val="000000" w:themeColor="text1"/>
                <w:sz w:val="18"/>
                <w:szCs w:val="18"/>
                <w:lang w:val="uk-UA"/>
                <w14:textFill>
                  <w14:solidFill>
                    <w14:schemeClr w14:val="tx1"/>
                  </w14:solidFill>
                </w14:textFill>
              </w:rPr>
            </w:pPr>
            <w:r>
              <w:rPr>
                <w:rFonts w:ascii="Times New Roman" w:hAnsi="Times New Roman" w:eastAsia="Times New Roman" w:cs="Times New Roman"/>
                <w:b/>
                <w:bCs/>
                <w:color w:val="000000" w:themeColor="text1"/>
                <w:sz w:val="18"/>
                <w:szCs w:val="18"/>
                <w:lang w:val="uk-UA"/>
                <w14:textFill>
                  <w14:solidFill>
                    <w14:schemeClr w14:val="tx1"/>
                  </w14:solidFill>
                </w14:textFill>
              </w:rPr>
              <w:t>190,34</w:t>
            </w:r>
          </w:p>
        </w:tc>
        <w:tc>
          <w:tcPr>
            <w:tcW w:w="992" w:type="dxa"/>
            <w:tcBorders>
              <w:top w:val="nil"/>
              <w:left w:val="nil"/>
              <w:bottom w:val="single" w:color="auto" w:sz="4" w:space="0"/>
              <w:right w:val="single" w:color="auto" w:sz="4" w:space="0"/>
            </w:tcBorders>
            <w:shd w:val="clear" w:color="000000" w:fill="FFFFFF"/>
            <w:vAlign w:val="center"/>
          </w:tcPr>
          <w:p w14:paraId="08FB7196">
            <w:pPr>
              <w:spacing w:after="0" w:line="240" w:lineRule="auto"/>
              <w:jc w:val="center"/>
              <w:rPr>
                <w:rFonts w:ascii="Times New Roman" w:hAnsi="Times New Roman" w:eastAsia="Times New Roman" w:cs="Times New Roman"/>
                <w:color w:val="000000" w:themeColor="text1"/>
                <w:sz w:val="18"/>
                <w:szCs w:val="18"/>
                <w:lang w:val="uk-UA"/>
                <w14:textFill>
                  <w14:solidFill>
                    <w14:schemeClr w14:val="tx1"/>
                  </w14:solidFill>
                </w14:textFill>
              </w:rPr>
            </w:pPr>
            <w:r>
              <w:rPr>
                <w:rFonts w:ascii="Times New Roman" w:hAnsi="Times New Roman" w:eastAsia="Times New Roman" w:cs="Times New Roman"/>
                <w:bCs/>
                <w:color w:val="000000" w:themeColor="text1"/>
                <w:sz w:val="18"/>
                <w:szCs w:val="18"/>
                <w:lang w:val="uk-UA"/>
                <w14:textFill>
                  <w14:solidFill>
                    <w14:schemeClr w14:val="tx1"/>
                  </w14:solidFill>
                </w14:textFill>
              </w:rPr>
              <w:t>190,34</w:t>
            </w:r>
          </w:p>
        </w:tc>
        <w:tc>
          <w:tcPr>
            <w:tcW w:w="987" w:type="dxa"/>
            <w:tcBorders>
              <w:top w:val="nil"/>
              <w:left w:val="nil"/>
              <w:bottom w:val="single" w:color="auto" w:sz="4" w:space="0"/>
              <w:right w:val="single" w:color="auto" w:sz="4" w:space="0"/>
            </w:tcBorders>
            <w:shd w:val="clear" w:color="000000" w:fill="FFFFFF"/>
            <w:vAlign w:val="center"/>
          </w:tcPr>
          <w:p w14:paraId="7617FEF7">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bCs/>
                <w:color w:val="000000"/>
                <w:sz w:val="18"/>
                <w:szCs w:val="18"/>
                <w:lang w:val="uk-UA"/>
              </w:rPr>
              <w:t>0,0</w:t>
            </w:r>
          </w:p>
        </w:tc>
        <w:tc>
          <w:tcPr>
            <w:tcW w:w="856" w:type="dxa"/>
            <w:tcBorders>
              <w:top w:val="nil"/>
              <w:left w:val="nil"/>
              <w:bottom w:val="single" w:color="auto" w:sz="4" w:space="0"/>
              <w:right w:val="single" w:color="auto" w:sz="4" w:space="0"/>
            </w:tcBorders>
            <w:shd w:val="clear" w:color="000000" w:fill="FFFFFF"/>
            <w:vAlign w:val="center"/>
          </w:tcPr>
          <w:p w14:paraId="1FE58DAC">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bCs/>
                <w:color w:val="000000"/>
                <w:sz w:val="18"/>
                <w:szCs w:val="18"/>
                <w:lang w:val="uk-UA"/>
              </w:rPr>
              <w:t>0,0</w:t>
            </w:r>
          </w:p>
        </w:tc>
      </w:tr>
      <w:tr w14:paraId="78A53ED2">
        <w:tblPrEx>
          <w:tblCellMar>
            <w:top w:w="0" w:type="dxa"/>
            <w:left w:w="108" w:type="dxa"/>
            <w:bottom w:w="0" w:type="dxa"/>
            <w:right w:w="108" w:type="dxa"/>
          </w:tblCellMar>
        </w:tblPrEx>
        <w:trPr>
          <w:trHeight w:val="1540" w:hRule="atLeast"/>
        </w:trPr>
        <w:tc>
          <w:tcPr>
            <w:tcW w:w="470" w:type="dxa"/>
            <w:gridSpan w:val="3"/>
            <w:vMerge w:val="continue"/>
            <w:tcBorders>
              <w:left w:val="single" w:color="auto" w:sz="4" w:space="0"/>
              <w:bottom w:val="single" w:color="auto" w:sz="4" w:space="0"/>
              <w:right w:val="single" w:color="000000" w:sz="4" w:space="0"/>
            </w:tcBorders>
            <w:vAlign w:val="center"/>
          </w:tcPr>
          <w:p w14:paraId="7D9676BA">
            <w:pPr>
              <w:spacing w:after="0" w:line="240" w:lineRule="auto"/>
              <w:jc w:val="center"/>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bottom w:val="single" w:color="auto" w:sz="4" w:space="0"/>
              <w:right w:val="single" w:color="000000" w:sz="4" w:space="0"/>
            </w:tcBorders>
            <w:vAlign w:val="center"/>
          </w:tcPr>
          <w:p w14:paraId="0FC33937">
            <w:pPr>
              <w:spacing w:after="0" w:line="240" w:lineRule="auto"/>
              <w:jc w:val="center"/>
              <w:rPr>
                <w:rFonts w:ascii="Times New Roman" w:hAnsi="Times New Roman" w:eastAsia="Times New Roman" w:cs="Times New Roman"/>
                <w:b/>
                <w:bCs/>
                <w:color w:val="000000"/>
                <w:sz w:val="18"/>
                <w:szCs w:val="18"/>
                <w:lang w:val="uk-UA"/>
              </w:rPr>
            </w:pPr>
          </w:p>
        </w:tc>
        <w:tc>
          <w:tcPr>
            <w:tcW w:w="2383" w:type="dxa"/>
            <w:tcBorders>
              <w:top w:val="single" w:color="auto" w:sz="4" w:space="0"/>
              <w:left w:val="single" w:color="auto" w:sz="4" w:space="0"/>
              <w:bottom w:val="single" w:color="auto" w:sz="4" w:space="0"/>
              <w:right w:val="single" w:color="auto" w:sz="4" w:space="0"/>
            </w:tcBorders>
            <w:shd w:val="clear" w:color="auto" w:fill="auto"/>
          </w:tcPr>
          <w:p w14:paraId="5FBB1B4B">
            <w:pPr>
              <w:pStyle w:val="10"/>
              <w:numPr>
                <w:ilvl w:val="0"/>
                <w:numId w:val="4"/>
              </w:numPr>
              <w:spacing w:after="0" w:line="240" w:lineRule="auto"/>
              <w:ind w:left="12" w:firstLine="141"/>
              <w:jc w:val="both"/>
              <w:rPr>
                <w:rFonts w:ascii="Times New Roman" w:hAnsi="Times New Roman" w:eastAsia="Times New Roman" w:cs="Times New Roman"/>
                <w:i/>
                <w:color w:val="000000"/>
                <w:sz w:val="16"/>
                <w:szCs w:val="16"/>
                <w:lang w:val="uk-UA"/>
              </w:rPr>
            </w:pPr>
            <w:r>
              <w:rPr>
                <w:rFonts w:ascii="Times New Roman" w:hAnsi="Times New Roman" w:eastAsia="Times New Roman" w:cs="Times New Roman"/>
                <w:i/>
                <w:color w:val="000000"/>
                <w:sz w:val="16"/>
                <w:szCs w:val="16"/>
                <w:lang w:val="uk-UA"/>
              </w:rPr>
              <w:t>Кошти місцевого бюджету на виконання робіт по об’єкту: «Поточний ремонт припливно-витяжної вентиляції з встановленням електроручного вентилятора та протипилових фільтрів протирадіаційного укриття (ПРУ №62172)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vMerge w:val="continue"/>
            <w:tcBorders>
              <w:left w:val="single" w:color="auto" w:sz="4" w:space="0"/>
              <w:bottom w:val="single" w:color="auto" w:sz="4" w:space="0"/>
              <w:right w:val="single" w:color="auto" w:sz="4" w:space="0"/>
            </w:tcBorders>
            <w:shd w:val="clear" w:color="auto" w:fill="auto"/>
            <w:vAlign w:val="center"/>
          </w:tcPr>
          <w:p w14:paraId="5DA9B5E8">
            <w:pPr>
              <w:spacing w:after="0" w:line="240" w:lineRule="auto"/>
              <w:jc w:val="center"/>
              <w:rPr>
                <w:rFonts w:ascii="Times New Roman" w:hAnsi="Times New Roman" w:eastAsia="Times New Roman" w:cs="Times New Roman"/>
                <w:bCs/>
                <w:color w:val="000000"/>
                <w:sz w:val="18"/>
                <w:szCs w:val="18"/>
                <w:lang w:val="uk-UA"/>
              </w:rPr>
            </w:pPr>
          </w:p>
        </w:tc>
        <w:tc>
          <w:tcPr>
            <w:tcW w:w="1277" w:type="dxa"/>
            <w:vMerge w:val="continue"/>
            <w:tcBorders>
              <w:left w:val="nil"/>
              <w:bottom w:val="single" w:color="auto" w:sz="4" w:space="0"/>
              <w:right w:val="single" w:color="000000" w:sz="4" w:space="0"/>
            </w:tcBorders>
            <w:shd w:val="clear" w:color="auto" w:fill="auto"/>
            <w:vAlign w:val="center"/>
          </w:tcPr>
          <w:p w14:paraId="223B5F85">
            <w:pPr>
              <w:spacing w:after="0" w:line="240" w:lineRule="auto"/>
              <w:rPr>
                <w:rFonts w:ascii="Times New Roman" w:hAnsi="Times New Roman" w:eastAsia="Times New Roman" w:cs="Times New Roman"/>
                <w:color w:val="000000"/>
                <w:sz w:val="16"/>
                <w:szCs w:val="16"/>
                <w:lang w:val="uk-UA"/>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1E62C7F6">
            <w:pPr>
              <w:spacing w:after="0" w:line="240" w:lineRule="auto"/>
              <w:jc w:val="center"/>
              <w:rPr>
                <w:rFonts w:ascii="Times New Roman" w:hAnsi="Times New Roman" w:eastAsia="Times New Roman" w:cs="Times New Roman"/>
                <w:b/>
                <w:bCs/>
                <w:color w:val="000000" w:themeColor="text1"/>
                <w:sz w:val="18"/>
                <w:szCs w:val="18"/>
                <w:lang w:val="uk-UA"/>
                <w14:textFill>
                  <w14:solidFill>
                    <w14:schemeClr w14:val="tx1"/>
                  </w14:solidFill>
                </w14:textFill>
              </w:rPr>
            </w:pPr>
            <w:r>
              <w:rPr>
                <w:rFonts w:ascii="Times New Roman" w:hAnsi="Times New Roman" w:eastAsia="Times New Roman" w:cs="Times New Roman"/>
                <w:b/>
                <w:bCs/>
                <w:color w:val="000000" w:themeColor="text1"/>
                <w:sz w:val="18"/>
                <w:szCs w:val="18"/>
                <w:lang w:val="uk-UA"/>
                <w14:textFill>
                  <w14:solidFill>
                    <w14:schemeClr w14:val="tx1"/>
                  </w14:solidFill>
                </w14:textFill>
              </w:rPr>
              <w:t>198,9</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12F799A1">
            <w:pPr>
              <w:spacing w:after="0" w:line="240" w:lineRule="auto"/>
              <w:jc w:val="center"/>
              <w:rPr>
                <w:rFonts w:ascii="Times New Roman" w:hAnsi="Times New Roman" w:eastAsia="Times New Roman" w:cs="Times New Roman"/>
                <w:color w:val="000000" w:themeColor="text1"/>
                <w:sz w:val="18"/>
                <w:szCs w:val="18"/>
                <w:lang w:val="uk-UA"/>
                <w14:textFill>
                  <w14:solidFill>
                    <w14:schemeClr w14:val="tx1"/>
                  </w14:solidFill>
                </w14:textFill>
              </w:rPr>
            </w:pPr>
            <w:r>
              <w:rPr>
                <w:rFonts w:ascii="Times New Roman" w:hAnsi="Times New Roman" w:eastAsia="Times New Roman" w:cs="Times New Roman"/>
                <w:bCs/>
                <w:color w:val="000000" w:themeColor="text1"/>
                <w:sz w:val="18"/>
                <w:szCs w:val="18"/>
                <w:lang w:val="uk-UA"/>
                <w14:textFill>
                  <w14:solidFill>
                    <w14:schemeClr w14:val="tx1"/>
                  </w14:solidFill>
                </w14:textFill>
              </w:rPr>
              <w:t>198,9</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3A367ED7">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bCs/>
                <w:color w:val="000000"/>
                <w:sz w:val="18"/>
                <w:szCs w:val="18"/>
                <w:lang w:val="uk-UA"/>
              </w:rPr>
              <w:t>0,0</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73F3238B">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bCs/>
                <w:color w:val="000000"/>
                <w:sz w:val="18"/>
                <w:szCs w:val="18"/>
                <w:lang w:val="uk-UA"/>
              </w:rPr>
              <w:t>0,0</w:t>
            </w:r>
          </w:p>
        </w:tc>
      </w:tr>
      <w:tr w14:paraId="6AD4EA73">
        <w:tblPrEx>
          <w:tblCellMar>
            <w:top w:w="0" w:type="dxa"/>
            <w:left w:w="108" w:type="dxa"/>
            <w:bottom w:w="0" w:type="dxa"/>
            <w:right w:w="108" w:type="dxa"/>
          </w:tblCellMar>
        </w:tblPrEx>
        <w:trPr>
          <w:trHeight w:val="2821" w:hRule="atLeast"/>
        </w:trPr>
        <w:tc>
          <w:tcPr>
            <w:tcW w:w="470" w:type="dxa"/>
            <w:gridSpan w:val="3"/>
            <w:tcBorders>
              <w:top w:val="single" w:color="auto" w:sz="4" w:space="0"/>
              <w:left w:val="single" w:color="auto" w:sz="4" w:space="0"/>
              <w:right w:val="single" w:color="000000" w:sz="4" w:space="0"/>
            </w:tcBorders>
            <w:vAlign w:val="center"/>
          </w:tcPr>
          <w:p w14:paraId="67A364B0">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1</w:t>
            </w:r>
          </w:p>
        </w:tc>
        <w:tc>
          <w:tcPr>
            <w:tcW w:w="1658" w:type="dxa"/>
            <w:tcBorders>
              <w:top w:val="single" w:color="auto" w:sz="4" w:space="0"/>
              <w:left w:val="single" w:color="auto" w:sz="4" w:space="0"/>
              <w:right w:val="single" w:color="000000" w:sz="4" w:space="0"/>
            </w:tcBorders>
            <w:vAlign w:val="center"/>
          </w:tcPr>
          <w:p w14:paraId="4F246538">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Поточні видатки, у тому числі:</w:t>
            </w:r>
          </w:p>
        </w:tc>
        <w:tc>
          <w:tcPr>
            <w:tcW w:w="2383" w:type="dxa"/>
            <w:tcBorders>
              <w:top w:val="single" w:color="auto" w:sz="4" w:space="0"/>
              <w:left w:val="single" w:color="auto" w:sz="4" w:space="0"/>
              <w:right w:val="single" w:color="auto" w:sz="4" w:space="0"/>
            </w:tcBorders>
            <w:shd w:val="clear" w:color="auto" w:fill="auto"/>
          </w:tcPr>
          <w:p w14:paraId="0511B78D">
            <w:pPr>
              <w:spacing w:after="0" w:line="240" w:lineRule="auto"/>
              <w:jc w:val="both"/>
              <w:rPr>
                <w:rFonts w:ascii="Times New Roman" w:hAnsi="Times New Roman" w:eastAsia="Times New Roman" w:cs="Times New Roman"/>
                <w:i/>
                <w:color w:val="000000"/>
                <w:sz w:val="16"/>
                <w:szCs w:val="16"/>
                <w:lang w:val="uk-UA"/>
              </w:rPr>
            </w:pPr>
            <w:r>
              <w:rPr>
                <w:rFonts w:ascii="Times New Roman" w:hAnsi="Times New Roman" w:eastAsia="Times New Roman" w:cs="Times New Roman"/>
                <w:i/>
                <w:color w:val="000000"/>
                <w:sz w:val="16"/>
                <w:szCs w:val="16"/>
                <w:lang w:val="uk-UA"/>
              </w:rPr>
              <w:t>Кошти місцевого бюджету на проведення поточного ремонту вхідної групи кардіологічного корпусу (оздоблення бічних стін рампи)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color="auto" w:sz="4" w:space="0"/>
              <w:left w:val="single" w:color="auto" w:sz="4" w:space="0"/>
              <w:right w:val="single" w:color="auto" w:sz="4" w:space="0"/>
            </w:tcBorders>
            <w:shd w:val="clear" w:color="auto" w:fill="auto"/>
            <w:vAlign w:val="center"/>
          </w:tcPr>
          <w:p w14:paraId="440C9040">
            <w:pPr>
              <w:spacing w:after="0" w:line="240" w:lineRule="auto"/>
              <w:jc w:val="center"/>
              <w:rPr>
                <w:rFonts w:ascii="Times New Roman" w:hAnsi="Times New Roman" w:eastAsia="Times New Roman" w:cs="Times New Roman"/>
                <w:bCs/>
                <w:color w:val="000000"/>
                <w:sz w:val="18"/>
                <w:szCs w:val="18"/>
                <w:lang w:val="uk-UA"/>
              </w:rPr>
            </w:pPr>
            <w:r>
              <w:rPr>
                <w:rFonts w:ascii="Times New Roman" w:hAnsi="Times New Roman" w:eastAsia="Times New Roman" w:cs="Times New Roman"/>
                <w:color w:val="000000"/>
                <w:sz w:val="18"/>
                <w:szCs w:val="18"/>
                <w:lang w:val="uk-UA"/>
              </w:rPr>
              <w:t>2024</w:t>
            </w:r>
          </w:p>
        </w:tc>
        <w:tc>
          <w:tcPr>
            <w:tcW w:w="1277" w:type="dxa"/>
            <w:tcBorders>
              <w:top w:val="single" w:color="auto" w:sz="4" w:space="0"/>
              <w:left w:val="nil"/>
              <w:right w:val="single" w:color="000000" w:sz="4" w:space="0"/>
            </w:tcBorders>
            <w:shd w:val="clear" w:color="auto" w:fill="auto"/>
            <w:vAlign w:val="center"/>
          </w:tcPr>
          <w:p w14:paraId="21357CD6">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single" w:color="auto" w:sz="4" w:space="0"/>
              <w:left w:val="nil"/>
              <w:right w:val="single" w:color="auto" w:sz="4" w:space="0"/>
            </w:tcBorders>
            <w:shd w:val="clear" w:color="auto" w:fill="auto"/>
            <w:vAlign w:val="center"/>
          </w:tcPr>
          <w:p w14:paraId="1F6B50E8">
            <w:pPr>
              <w:spacing w:after="0" w:line="240" w:lineRule="auto"/>
              <w:jc w:val="center"/>
              <w:rPr>
                <w:rFonts w:ascii="Times New Roman" w:hAnsi="Times New Roman" w:eastAsia="Times New Roman" w:cs="Times New Roman"/>
                <w:b/>
                <w:bCs/>
                <w:color w:val="000000" w:themeColor="text1"/>
                <w:sz w:val="18"/>
                <w:szCs w:val="18"/>
                <w:lang w:val="uk-UA"/>
                <w14:textFill>
                  <w14:solidFill>
                    <w14:schemeClr w14:val="tx1"/>
                  </w14:solidFill>
                </w14:textFill>
              </w:rPr>
            </w:pPr>
            <w:r>
              <w:rPr>
                <w:rFonts w:ascii="Times New Roman" w:hAnsi="Times New Roman" w:eastAsia="Times New Roman" w:cs="Times New Roman"/>
                <w:b/>
                <w:bCs/>
                <w:color w:val="000000" w:themeColor="text1"/>
                <w:sz w:val="18"/>
                <w:szCs w:val="18"/>
                <w:lang w:val="uk-UA"/>
                <w14:textFill>
                  <w14:solidFill>
                    <w14:schemeClr w14:val="tx1"/>
                  </w14:solidFill>
                </w14:textFill>
              </w:rPr>
              <w:t>199,5</w:t>
            </w:r>
          </w:p>
        </w:tc>
        <w:tc>
          <w:tcPr>
            <w:tcW w:w="992" w:type="dxa"/>
            <w:tcBorders>
              <w:top w:val="single" w:color="auto" w:sz="4" w:space="0"/>
              <w:left w:val="nil"/>
              <w:right w:val="single" w:color="auto" w:sz="4" w:space="0"/>
            </w:tcBorders>
            <w:shd w:val="clear" w:color="000000" w:fill="FFFFFF"/>
            <w:vAlign w:val="center"/>
          </w:tcPr>
          <w:p w14:paraId="0F11EF50">
            <w:pPr>
              <w:spacing w:after="0" w:line="240" w:lineRule="auto"/>
              <w:jc w:val="center"/>
              <w:rPr>
                <w:rFonts w:ascii="Times New Roman" w:hAnsi="Times New Roman" w:eastAsia="Times New Roman" w:cs="Times New Roman"/>
                <w:color w:val="000000" w:themeColor="text1"/>
                <w:sz w:val="18"/>
                <w:szCs w:val="18"/>
                <w:lang w:val="uk-UA"/>
                <w14:textFill>
                  <w14:solidFill>
                    <w14:schemeClr w14:val="tx1"/>
                  </w14:solidFill>
                </w14:textFill>
              </w:rPr>
            </w:pPr>
            <w:r>
              <w:rPr>
                <w:rFonts w:ascii="Times New Roman" w:hAnsi="Times New Roman" w:eastAsia="Times New Roman" w:cs="Times New Roman"/>
                <w:bCs/>
                <w:color w:val="000000" w:themeColor="text1"/>
                <w:sz w:val="18"/>
                <w:szCs w:val="18"/>
                <w:lang w:val="uk-UA"/>
                <w14:textFill>
                  <w14:solidFill>
                    <w14:schemeClr w14:val="tx1"/>
                  </w14:solidFill>
                </w14:textFill>
              </w:rPr>
              <w:t>199,5</w:t>
            </w:r>
          </w:p>
        </w:tc>
        <w:tc>
          <w:tcPr>
            <w:tcW w:w="987" w:type="dxa"/>
            <w:tcBorders>
              <w:top w:val="single" w:color="auto" w:sz="4" w:space="0"/>
              <w:left w:val="nil"/>
              <w:right w:val="single" w:color="auto" w:sz="4" w:space="0"/>
            </w:tcBorders>
            <w:shd w:val="clear" w:color="000000" w:fill="FFFFFF"/>
            <w:vAlign w:val="center"/>
          </w:tcPr>
          <w:p w14:paraId="7D60104D">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bCs/>
                <w:color w:val="000000"/>
                <w:sz w:val="18"/>
                <w:szCs w:val="18"/>
                <w:lang w:val="uk-UA"/>
              </w:rPr>
              <w:t>0,0</w:t>
            </w:r>
          </w:p>
        </w:tc>
        <w:tc>
          <w:tcPr>
            <w:tcW w:w="856" w:type="dxa"/>
            <w:tcBorders>
              <w:top w:val="single" w:color="auto" w:sz="4" w:space="0"/>
              <w:left w:val="nil"/>
              <w:right w:val="single" w:color="auto" w:sz="4" w:space="0"/>
            </w:tcBorders>
            <w:shd w:val="clear" w:color="000000" w:fill="FFFFFF"/>
            <w:vAlign w:val="center"/>
          </w:tcPr>
          <w:p w14:paraId="084FB548">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bCs/>
                <w:color w:val="000000"/>
                <w:sz w:val="18"/>
                <w:szCs w:val="18"/>
                <w:lang w:val="uk-UA"/>
              </w:rPr>
              <w:t>0,0</w:t>
            </w:r>
          </w:p>
        </w:tc>
      </w:tr>
      <w:tr w14:paraId="34032453">
        <w:tblPrEx>
          <w:tblCellMar>
            <w:top w:w="0" w:type="dxa"/>
            <w:left w:w="108" w:type="dxa"/>
            <w:bottom w:w="0" w:type="dxa"/>
            <w:right w:w="108" w:type="dxa"/>
          </w:tblCellMar>
        </w:tblPrEx>
        <w:trPr>
          <w:trHeight w:val="3394" w:hRule="atLeast"/>
        </w:trPr>
        <w:tc>
          <w:tcPr>
            <w:tcW w:w="470" w:type="dxa"/>
            <w:gridSpan w:val="3"/>
            <w:vMerge w:val="restart"/>
            <w:tcBorders>
              <w:top w:val="single" w:color="auto" w:sz="4" w:space="0"/>
              <w:left w:val="single" w:color="auto" w:sz="4" w:space="0"/>
              <w:bottom w:val="nil"/>
              <w:right w:val="single" w:color="000000" w:sz="4" w:space="0"/>
            </w:tcBorders>
            <w:vAlign w:val="center"/>
          </w:tcPr>
          <w:p w14:paraId="3D2072DE">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1</w:t>
            </w:r>
          </w:p>
        </w:tc>
        <w:tc>
          <w:tcPr>
            <w:tcW w:w="1658" w:type="dxa"/>
            <w:vMerge w:val="restart"/>
            <w:tcBorders>
              <w:top w:val="single" w:color="auto" w:sz="4" w:space="0"/>
              <w:left w:val="single" w:color="auto" w:sz="4" w:space="0"/>
              <w:bottom w:val="nil"/>
              <w:right w:val="single" w:color="000000" w:sz="4" w:space="0"/>
            </w:tcBorders>
            <w:vAlign w:val="center"/>
          </w:tcPr>
          <w:p w14:paraId="09336C20">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Поточні видатки, у тому числі:</w:t>
            </w:r>
          </w:p>
        </w:tc>
        <w:tc>
          <w:tcPr>
            <w:tcW w:w="2383" w:type="dxa"/>
            <w:tcBorders>
              <w:top w:val="single" w:color="auto" w:sz="4" w:space="0"/>
              <w:left w:val="single" w:color="auto" w:sz="4" w:space="0"/>
              <w:bottom w:val="single" w:color="auto" w:sz="4" w:space="0"/>
              <w:right w:val="single" w:color="auto" w:sz="4" w:space="0"/>
            </w:tcBorders>
            <w:shd w:val="clear" w:color="auto" w:fill="auto"/>
          </w:tcPr>
          <w:p w14:paraId="39ACB4E8">
            <w:pPr>
              <w:spacing w:after="0" w:line="240" w:lineRule="auto"/>
              <w:jc w:val="both"/>
              <w:rPr>
                <w:rFonts w:ascii="Times New Roman" w:hAnsi="Times New Roman" w:eastAsia="Times New Roman" w:cs="Times New Roman"/>
                <w:i/>
                <w:sz w:val="16"/>
                <w:szCs w:val="16"/>
                <w:lang w:val="uk-UA"/>
              </w:rPr>
            </w:pPr>
            <w:r>
              <w:rPr>
                <w:rFonts w:ascii="Times New Roman" w:hAnsi="Times New Roman" w:eastAsia="Times New Roman" w:cs="Times New Roman"/>
                <w:i/>
                <w:sz w:val="16"/>
                <w:szCs w:val="16"/>
                <w:lang w:val="uk-UA"/>
              </w:rPr>
              <w:t>Кошти з місцевого бюджету на проведення «Поточного ремонту підлоги з опорядженням плиткою у палатах відділення з надання психіатричної допомоги та лікування залежностей в будівлі «Терапевтичне відділення»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м.Кременчук, проспект Полтавський, буд.40»</w:t>
            </w:r>
          </w:p>
        </w:tc>
        <w:tc>
          <w:tcPr>
            <w:tcW w:w="993" w:type="dxa"/>
            <w:vMerge w:val="restart"/>
            <w:tcBorders>
              <w:top w:val="single" w:color="auto" w:sz="4" w:space="0"/>
              <w:left w:val="single" w:color="auto" w:sz="4" w:space="0"/>
              <w:right w:val="single" w:color="auto" w:sz="4" w:space="0"/>
            </w:tcBorders>
            <w:shd w:val="clear" w:color="auto" w:fill="auto"/>
            <w:vAlign w:val="center"/>
          </w:tcPr>
          <w:p w14:paraId="4E485A7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000000" w:sz="4" w:space="0"/>
            </w:tcBorders>
            <w:shd w:val="clear" w:color="auto" w:fill="auto"/>
            <w:vAlign w:val="center"/>
          </w:tcPr>
          <w:p w14:paraId="3520A93D">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auto" w:fill="auto"/>
            <w:vAlign w:val="center"/>
          </w:tcPr>
          <w:p w14:paraId="527F26F7">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199,0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30C817E0">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55743F8F">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199,0</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7D291EB4">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0,0</w:t>
            </w:r>
          </w:p>
        </w:tc>
      </w:tr>
      <w:tr w14:paraId="2D9790DC">
        <w:tblPrEx>
          <w:tblCellMar>
            <w:top w:w="0" w:type="dxa"/>
            <w:left w:w="108" w:type="dxa"/>
            <w:bottom w:w="0" w:type="dxa"/>
            <w:right w:w="108" w:type="dxa"/>
          </w:tblCellMar>
        </w:tblPrEx>
        <w:trPr>
          <w:trHeight w:val="2851" w:hRule="atLeast"/>
        </w:trPr>
        <w:tc>
          <w:tcPr>
            <w:tcW w:w="470" w:type="dxa"/>
            <w:gridSpan w:val="3"/>
            <w:vMerge w:val="continue"/>
            <w:tcBorders>
              <w:top w:val="single" w:color="auto" w:sz="4" w:space="0"/>
              <w:left w:val="single" w:color="auto" w:sz="4" w:space="0"/>
              <w:bottom w:val="nil"/>
              <w:right w:val="single" w:color="000000" w:sz="4" w:space="0"/>
            </w:tcBorders>
            <w:vAlign w:val="center"/>
          </w:tcPr>
          <w:p w14:paraId="2576BB59">
            <w:pPr>
              <w:spacing w:after="0" w:line="240" w:lineRule="auto"/>
              <w:jc w:val="center"/>
              <w:rPr>
                <w:rFonts w:ascii="Times New Roman" w:hAnsi="Times New Roman" w:eastAsia="Times New Roman" w:cs="Times New Roman"/>
                <w:b/>
                <w:bCs/>
                <w:color w:val="000000"/>
                <w:sz w:val="18"/>
                <w:szCs w:val="18"/>
                <w:lang w:val="uk-UA"/>
              </w:rPr>
            </w:pPr>
          </w:p>
        </w:tc>
        <w:tc>
          <w:tcPr>
            <w:tcW w:w="1658" w:type="dxa"/>
            <w:vMerge w:val="continue"/>
            <w:tcBorders>
              <w:top w:val="single" w:color="auto" w:sz="4" w:space="0"/>
              <w:left w:val="single" w:color="auto" w:sz="4" w:space="0"/>
              <w:bottom w:val="nil"/>
              <w:right w:val="single" w:color="000000" w:sz="4" w:space="0"/>
            </w:tcBorders>
            <w:vAlign w:val="center"/>
          </w:tcPr>
          <w:p w14:paraId="0021EA71">
            <w:pPr>
              <w:spacing w:after="0" w:line="240" w:lineRule="auto"/>
              <w:jc w:val="center"/>
              <w:rPr>
                <w:rFonts w:ascii="Times New Roman" w:hAnsi="Times New Roman" w:eastAsia="Times New Roman" w:cs="Times New Roman"/>
                <w:b/>
                <w:bCs/>
                <w:color w:val="000000"/>
                <w:sz w:val="18"/>
                <w:szCs w:val="18"/>
                <w:lang w:val="uk-UA"/>
              </w:rPr>
            </w:pPr>
          </w:p>
        </w:tc>
        <w:tc>
          <w:tcPr>
            <w:tcW w:w="2383" w:type="dxa"/>
            <w:tcBorders>
              <w:top w:val="single" w:color="auto" w:sz="4" w:space="0"/>
              <w:left w:val="single" w:color="auto" w:sz="4" w:space="0"/>
              <w:bottom w:val="single" w:color="auto" w:sz="4" w:space="0"/>
              <w:right w:val="single" w:color="auto" w:sz="4" w:space="0"/>
            </w:tcBorders>
            <w:shd w:val="clear" w:color="auto" w:fill="auto"/>
          </w:tcPr>
          <w:p w14:paraId="57C9C6CF">
            <w:pPr>
              <w:spacing w:after="0" w:line="240" w:lineRule="auto"/>
              <w:jc w:val="both"/>
              <w:rPr>
                <w:rFonts w:ascii="Times New Roman" w:hAnsi="Times New Roman" w:eastAsia="Times New Roman" w:cs="Times New Roman"/>
                <w:i/>
                <w:sz w:val="16"/>
                <w:szCs w:val="16"/>
                <w:lang w:val="uk-UA"/>
              </w:rPr>
            </w:pPr>
            <w:r>
              <w:rPr>
                <w:rFonts w:ascii="Times New Roman" w:hAnsi="Times New Roman" w:eastAsia="Times New Roman" w:cs="Times New Roman"/>
                <w:i/>
                <w:sz w:val="16"/>
                <w:szCs w:val="16"/>
                <w:lang w:val="uk-UA"/>
              </w:rPr>
              <w:t>Кошти з місцевого бюджету на проведення «Поточного ремонту підлоги у палатах терапевтично-неврологічного відділення кардіологічного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vMerge w:val="continue"/>
            <w:tcBorders>
              <w:top w:val="single" w:color="auto" w:sz="4" w:space="0"/>
              <w:left w:val="single" w:color="auto" w:sz="4" w:space="0"/>
              <w:right w:val="single" w:color="auto" w:sz="4" w:space="0"/>
            </w:tcBorders>
            <w:shd w:val="clear" w:color="auto" w:fill="auto"/>
            <w:vAlign w:val="center"/>
          </w:tcPr>
          <w:p w14:paraId="73D5A9A3">
            <w:pPr>
              <w:spacing w:after="0" w:line="240" w:lineRule="auto"/>
              <w:jc w:val="center"/>
              <w:rPr>
                <w:rFonts w:ascii="Times New Roman" w:hAnsi="Times New Roman" w:eastAsia="Times New Roman" w:cs="Times New Roman"/>
                <w:sz w:val="18"/>
                <w:szCs w:val="18"/>
                <w:lang w:val="uk-UA"/>
              </w:rPr>
            </w:pPr>
          </w:p>
        </w:tc>
        <w:tc>
          <w:tcPr>
            <w:tcW w:w="1277" w:type="dxa"/>
            <w:tcBorders>
              <w:top w:val="single" w:color="auto" w:sz="4" w:space="0"/>
              <w:left w:val="nil"/>
              <w:bottom w:val="single" w:color="auto" w:sz="4" w:space="0"/>
              <w:right w:val="single" w:color="000000" w:sz="4" w:space="0"/>
            </w:tcBorders>
            <w:shd w:val="clear" w:color="auto" w:fill="auto"/>
            <w:vAlign w:val="center"/>
          </w:tcPr>
          <w:p w14:paraId="458C2FF0">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auto" w:fill="auto"/>
            <w:vAlign w:val="center"/>
          </w:tcPr>
          <w:p w14:paraId="417047F9">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280,0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2AA87B4D">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280,0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69620FBC">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0,0</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43C98508">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0,0</w:t>
            </w:r>
          </w:p>
        </w:tc>
      </w:tr>
      <w:tr w14:paraId="4B8CCB00">
        <w:tblPrEx>
          <w:tblCellMar>
            <w:top w:w="0" w:type="dxa"/>
            <w:left w:w="108" w:type="dxa"/>
            <w:bottom w:w="0" w:type="dxa"/>
            <w:right w:w="108" w:type="dxa"/>
          </w:tblCellMar>
        </w:tblPrEx>
        <w:trPr>
          <w:trHeight w:val="3709" w:hRule="atLeast"/>
        </w:trPr>
        <w:tc>
          <w:tcPr>
            <w:tcW w:w="470" w:type="dxa"/>
            <w:gridSpan w:val="3"/>
            <w:vMerge w:val="continue"/>
            <w:tcBorders>
              <w:left w:val="single" w:color="auto" w:sz="4" w:space="0"/>
              <w:bottom w:val="nil"/>
              <w:right w:val="single" w:color="000000" w:sz="4" w:space="0"/>
            </w:tcBorders>
            <w:vAlign w:val="center"/>
          </w:tcPr>
          <w:p w14:paraId="4E74D743">
            <w:pPr>
              <w:spacing w:after="0" w:line="240" w:lineRule="auto"/>
              <w:jc w:val="center"/>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bottom w:val="nil"/>
              <w:right w:val="single" w:color="000000" w:sz="4" w:space="0"/>
            </w:tcBorders>
            <w:vAlign w:val="center"/>
          </w:tcPr>
          <w:p w14:paraId="2253A959">
            <w:pPr>
              <w:spacing w:after="0" w:line="240" w:lineRule="auto"/>
              <w:jc w:val="center"/>
              <w:rPr>
                <w:rFonts w:ascii="Times New Roman" w:hAnsi="Times New Roman" w:eastAsia="Times New Roman" w:cs="Times New Roman"/>
                <w:b/>
                <w:bCs/>
                <w:color w:val="000000"/>
                <w:sz w:val="18"/>
                <w:szCs w:val="18"/>
                <w:lang w:val="uk-UA"/>
              </w:rPr>
            </w:pPr>
          </w:p>
        </w:tc>
        <w:tc>
          <w:tcPr>
            <w:tcW w:w="2383" w:type="dxa"/>
            <w:tcBorders>
              <w:top w:val="single" w:color="auto" w:sz="4" w:space="0"/>
              <w:left w:val="single" w:color="auto" w:sz="4" w:space="0"/>
              <w:right w:val="single" w:color="auto" w:sz="4" w:space="0"/>
            </w:tcBorders>
            <w:shd w:val="clear" w:color="auto" w:fill="auto"/>
          </w:tcPr>
          <w:p w14:paraId="272A070D">
            <w:pPr>
              <w:spacing w:after="0" w:line="240" w:lineRule="auto"/>
              <w:jc w:val="both"/>
              <w:rPr>
                <w:rFonts w:ascii="Times New Roman" w:hAnsi="Times New Roman" w:eastAsia="Times New Roman" w:cs="Times New Roman"/>
                <w:i/>
                <w:sz w:val="16"/>
                <w:szCs w:val="16"/>
                <w:lang w:val="uk-UA"/>
              </w:rPr>
            </w:pPr>
            <w:r>
              <w:rPr>
                <w:rFonts w:ascii="Times New Roman" w:hAnsi="Times New Roman" w:eastAsia="Times New Roman" w:cs="Times New Roman"/>
                <w:i/>
                <w:sz w:val="16"/>
                <w:szCs w:val="16"/>
                <w:lang w:val="uk-UA"/>
              </w:rPr>
              <w:t>Кошти з місцевого бюджету на проведення «Поточного ремонту вікон з оклеюванням ударотривкою плівкою в два шари з матеріалів виконавця в приміщеннях відділення з надання психіатричної допомоги та лікування залежностей в будівлі «Терапевтичне відділення»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м.Кременчук, проспект Полтавський, буд.40»</w:t>
            </w:r>
          </w:p>
        </w:tc>
        <w:tc>
          <w:tcPr>
            <w:tcW w:w="993" w:type="dxa"/>
            <w:vMerge w:val="continue"/>
            <w:tcBorders>
              <w:left w:val="single" w:color="auto" w:sz="4" w:space="0"/>
              <w:right w:val="single" w:color="auto" w:sz="4" w:space="0"/>
            </w:tcBorders>
            <w:shd w:val="clear" w:color="auto" w:fill="auto"/>
            <w:vAlign w:val="center"/>
          </w:tcPr>
          <w:p w14:paraId="3A4BE011">
            <w:pPr>
              <w:spacing w:after="0" w:line="240" w:lineRule="auto"/>
              <w:jc w:val="center"/>
              <w:rPr>
                <w:rFonts w:ascii="Times New Roman" w:hAnsi="Times New Roman" w:eastAsia="Times New Roman" w:cs="Times New Roman"/>
                <w:sz w:val="18"/>
                <w:szCs w:val="18"/>
                <w:lang w:val="uk-UA"/>
              </w:rPr>
            </w:pPr>
          </w:p>
        </w:tc>
        <w:tc>
          <w:tcPr>
            <w:tcW w:w="1277" w:type="dxa"/>
            <w:tcBorders>
              <w:top w:val="single" w:color="auto" w:sz="4" w:space="0"/>
              <w:left w:val="nil"/>
              <w:right w:val="single" w:color="000000" w:sz="4" w:space="0"/>
            </w:tcBorders>
            <w:shd w:val="clear" w:color="auto" w:fill="auto"/>
            <w:vAlign w:val="center"/>
          </w:tcPr>
          <w:p w14:paraId="7634A920">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right w:val="single" w:color="auto" w:sz="4" w:space="0"/>
            </w:tcBorders>
            <w:shd w:val="clear" w:color="auto" w:fill="auto"/>
            <w:vAlign w:val="center"/>
          </w:tcPr>
          <w:p w14:paraId="62D49F30">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45,0</w:t>
            </w:r>
          </w:p>
        </w:tc>
        <w:tc>
          <w:tcPr>
            <w:tcW w:w="992" w:type="dxa"/>
            <w:tcBorders>
              <w:top w:val="single" w:color="auto" w:sz="4" w:space="0"/>
              <w:left w:val="nil"/>
              <w:right w:val="single" w:color="auto" w:sz="4" w:space="0"/>
            </w:tcBorders>
            <w:shd w:val="clear" w:color="000000" w:fill="FFFFFF"/>
            <w:vAlign w:val="center"/>
          </w:tcPr>
          <w:p w14:paraId="3B353B9A">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0</w:t>
            </w:r>
          </w:p>
        </w:tc>
        <w:tc>
          <w:tcPr>
            <w:tcW w:w="987" w:type="dxa"/>
            <w:tcBorders>
              <w:top w:val="single" w:color="auto" w:sz="4" w:space="0"/>
              <w:left w:val="nil"/>
              <w:right w:val="single" w:color="auto" w:sz="4" w:space="0"/>
            </w:tcBorders>
            <w:shd w:val="clear" w:color="000000" w:fill="FFFFFF"/>
            <w:vAlign w:val="center"/>
          </w:tcPr>
          <w:p w14:paraId="64DFAAF5">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45,0</w:t>
            </w:r>
          </w:p>
        </w:tc>
        <w:tc>
          <w:tcPr>
            <w:tcW w:w="856" w:type="dxa"/>
            <w:tcBorders>
              <w:top w:val="single" w:color="auto" w:sz="4" w:space="0"/>
              <w:left w:val="nil"/>
              <w:right w:val="single" w:color="auto" w:sz="4" w:space="0"/>
            </w:tcBorders>
            <w:shd w:val="clear" w:color="000000" w:fill="FFFFFF"/>
            <w:vAlign w:val="center"/>
          </w:tcPr>
          <w:p w14:paraId="38EA4CE6">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0,0</w:t>
            </w:r>
          </w:p>
        </w:tc>
      </w:tr>
      <w:tr w14:paraId="253AAE67">
        <w:tblPrEx>
          <w:tblCellMar>
            <w:top w:w="0" w:type="dxa"/>
            <w:left w:w="108" w:type="dxa"/>
            <w:bottom w:w="0" w:type="dxa"/>
            <w:right w:w="108" w:type="dxa"/>
          </w:tblCellMar>
        </w:tblPrEx>
        <w:trPr>
          <w:trHeight w:val="1725" w:hRule="atLeast"/>
        </w:trPr>
        <w:tc>
          <w:tcPr>
            <w:tcW w:w="470" w:type="dxa"/>
            <w:gridSpan w:val="3"/>
            <w:vMerge w:val="continue"/>
            <w:tcBorders>
              <w:left w:val="single" w:color="auto" w:sz="4" w:space="0"/>
              <w:bottom w:val="nil"/>
              <w:right w:val="single" w:color="000000" w:sz="4" w:space="0"/>
            </w:tcBorders>
            <w:vAlign w:val="center"/>
          </w:tcPr>
          <w:p w14:paraId="46FCE849">
            <w:pPr>
              <w:spacing w:after="0" w:line="240" w:lineRule="auto"/>
              <w:jc w:val="center"/>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bottom w:val="nil"/>
              <w:right w:val="single" w:color="000000" w:sz="4" w:space="0"/>
            </w:tcBorders>
            <w:vAlign w:val="center"/>
          </w:tcPr>
          <w:p w14:paraId="40578733">
            <w:pPr>
              <w:spacing w:after="0" w:line="240" w:lineRule="auto"/>
              <w:jc w:val="center"/>
              <w:rPr>
                <w:rFonts w:ascii="Times New Roman" w:hAnsi="Times New Roman" w:eastAsia="Times New Roman" w:cs="Times New Roman"/>
                <w:b/>
                <w:bCs/>
                <w:color w:val="000000"/>
                <w:sz w:val="18"/>
                <w:szCs w:val="18"/>
                <w:lang w:val="uk-UA"/>
              </w:rPr>
            </w:pPr>
          </w:p>
        </w:tc>
        <w:tc>
          <w:tcPr>
            <w:tcW w:w="2383" w:type="dxa"/>
            <w:tcBorders>
              <w:top w:val="single" w:color="auto" w:sz="4" w:space="0"/>
              <w:left w:val="single" w:color="auto" w:sz="4" w:space="0"/>
              <w:right w:val="single" w:color="auto" w:sz="4" w:space="0"/>
            </w:tcBorders>
            <w:shd w:val="clear" w:color="auto" w:fill="auto"/>
          </w:tcPr>
          <w:p w14:paraId="00F5C534">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i/>
                <w:sz w:val="16"/>
                <w:szCs w:val="16"/>
                <w:lang w:val="uk-UA"/>
              </w:rPr>
              <w:t>Кошти з місцевого бюджету на проведення «Поточного ремонту санітарно-гігієнічного приміщення на 4 поверсі будівлі кардіологічного корпусу КНМП «Кременчуцька міська лікарня планового лікування» за адресою: 39627, Полтавська обл., м.Кременчук, проспект Полтавський,буд.40»</w:t>
            </w:r>
          </w:p>
        </w:tc>
        <w:tc>
          <w:tcPr>
            <w:tcW w:w="993" w:type="dxa"/>
            <w:tcBorders>
              <w:left w:val="single" w:color="auto" w:sz="4" w:space="0"/>
              <w:right w:val="single" w:color="auto" w:sz="4" w:space="0"/>
            </w:tcBorders>
            <w:shd w:val="clear" w:color="auto" w:fill="auto"/>
            <w:vAlign w:val="center"/>
          </w:tcPr>
          <w:p w14:paraId="09E4F3EF">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2024-2026</w:t>
            </w:r>
          </w:p>
        </w:tc>
        <w:tc>
          <w:tcPr>
            <w:tcW w:w="1277" w:type="dxa"/>
            <w:tcBorders>
              <w:top w:val="single" w:color="auto" w:sz="4" w:space="0"/>
              <w:left w:val="nil"/>
              <w:right w:val="single" w:color="000000" w:sz="4" w:space="0"/>
            </w:tcBorders>
            <w:shd w:val="clear" w:color="auto" w:fill="auto"/>
            <w:vAlign w:val="center"/>
          </w:tcPr>
          <w:p w14:paraId="384610AF">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single" w:color="auto" w:sz="4" w:space="0"/>
              <w:left w:val="nil"/>
              <w:right w:val="single" w:color="auto" w:sz="4" w:space="0"/>
            </w:tcBorders>
            <w:shd w:val="clear" w:color="auto" w:fill="auto"/>
            <w:vAlign w:val="center"/>
          </w:tcPr>
          <w:p w14:paraId="6A1BD60A">
            <w:pPr>
              <w:spacing w:after="0" w:line="240" w:lineRule="auto"/>
              <w:jc w:val="center"/>
              <w:rPr>
                <w:rFonts w:ascii="Times New Roman" w:hAnsi="Times New Roman" w:eastAsia="Times New Roman" w:cs="Times New Roman"/>
                <w:b/>
                <w:color w:val="000000"/>
                <w:sz w:val="18"/>
                <w:szCs w:val="18"/>
                <w:lang w:val="uk-UA"/>
              </w:rPr>
            </w:pPr>
            <w:r>
              <w:rPr>
                <w:rFonts w:ascii="Times New Roman" w:hAnsi="Times New Roman" w:eastAsia="Times New Roman" w:cs="Times New Roman"/>
                <w:b/>
                <w:color w:val="000000"/>
                <w:sz w:val="18"/>
                <w:szCs w:val="18"/>
                <w:lang w:val="uk-UA"/>
              </w:rPr>
              <w:t>198,6</w:t>
            </w:r>
          </w:p>
        </w:tc>
        <w:tc>
          <w:tcPr>
            <w:tcW w:w="992" w:type="dxa"/>
            <w:tcBorders>
              <w:top w:val="single" w:color="auto" w:sz="4" w:space="0"/>
              <w:left w:val="nil"/>
              <w:right w:val="single" w:color="auto" w:sz="4" w:space="0"/>
            </w:tcBorders>
            <w:shd w:val="clear" w:color="000000" w:fill="FFFFFF"/>
            <w:vAlign w:val="center"/>
          </w:tcPr>
          <w:p w14:paraId="301A47AA">
            <w:pPr>
              <w:spacing w:after="0" w:line="240" w:lineRule="auto"/>
              <w:jc w:val="center"/>
              <w:rPr>
                <w:rFonts w:ascii="Times New Roman" w:hAnsi="Times New Roman" w:eastAsia="Times New Roman" w:cs="Times New Roman"/>
                <w:b/>
                <w:color w:val="000000"/>
                <w:sz w:val="18"/>
                <w:szCs w:val="18"/>
                <w:lang w:val="uk-UA"/>
              </w:rPr>
            </w:pPr>
            <w:r>
              <w:rPr>
                <w:rFonts w:ascii="Times New Roman" w:hAnsi="Times New Roman" w:eastAsia="Times New Roman" w:cs="Times New Roman"/>
                <w:b/>
                <w:color w:val="000000"/>
                <w:sz w:val="18"/>
                <w:szCs w:val="18"/>
                <w:lang w:val="uk-UA"/>
              </w:rPr>
              <w:t>0,0</w:t>
            </w:r>
          </w:p>
        </w:tc>
        <w:tc>
          <w:tcPr>
            <w:tcW w:w="987" w:type="dxa"/>
            <w:tcBorders>
              <w:top w:val="single" w:color="auto" w:sz="4" w:space="0"/>
              <w:left w:val="nil"/>
              <w:right w:val="single" w:color="auto" w:sz="4" w:space="0"/>
            </w:tcBorders>
            <w:shd w:val="clear" w:color="000000" w:fill="FFFFFF"/>
            <w:vAlign w:val="center"/>
          </w:tcPr>
          <w:p w14:paraId="249D19B4">
            <w:pPr>
              <w:spacing w:after="0" w:line="240" w:lineRule="auto"/>
              <w:jc w:val="center"/>
              <w:rPr>
                <w:rFonts w:ascii="Times New Roman" w:hAnsi="Times New Roman" w:eastAsia="Times New Roman" w:cs="Times New Roman"/>
                <w:b/>
                <w:color w:val="000000"/>
                <w:sz w:val="18"/>
                <w:szCs w:val="18"/>
                <w:lang w:val="uk-UA"/>
              </w:rPr>
            </w:pPr>
            <w:r>
              <w:rPr>
                <w:rFonts w:ascii="Times New Roman" w:hAnsi="Times New Roman" w:eastAsia="Times New Roman" w:cs="Times New Roman"/>
                <w:b/>
                <w:color w:val="000000"/>
                <w:sz w:val="18"/>
                <w:szCs w:val="18"/>
                <w:lang w:val="uk-UA"/>
              </w:rPr>
              <w:t>198,6</w:t>
            </w:r>
          </w:p>
        </w:tc>
        <w:tc>
          <w:tcPr>
            <w:tcW w:w="856" w:type="dxa"/>
            <w:tcBorders>
              <w:top w:val="single" w:color="auto" w:sz="4" w:space="0"/>
              <w:left w:val="nil"/>
              <w:right w:val="single" w:color="auto" w:sz="4" w:space="0"/>
            </w:tcBorders>
            <w:shd w:val="clear" w:color="000000" w:fill="FFFFFF"/>
            <w:vAlign w:val="center"/>
          </w:tcPr>
          <w:p w14:paraId="09A70A4C">
            <w:pPr>
              <w:spacing w:after="0" w:line="240" w:lineRule="auto"/>
              <w:jc w:val="center"/>
              <w:rPr>
                <w:rFonts w:ascii="Times New Roman" w:hAnsi="Times New Roman" w:eastAsia="Times New Roman" w:cs="Times New Roman"/>
                <w:b/>
                <w:color w:val="000000"/>
                <w:sz w:val="18"/>
                <w:szCs w:val="18"/>
                <w:lang w:val="uk-UA"/>
              </w:rPr>
            </w:pPr>
            <w:r>
              <w:rPr>
                <w:rFonts w:ascii="Times New Roman" w:hAnsi="Times New Roman" w:eastAsia="Times New Roman" w:cs="Times New Roman"/>
                <w:b/>
                <w:color w:val="000000"/>
                <w:sz w:val="18"/>
                <w:szCs w:val="18"/>
                <w:lang w:val="uk-UA"/>
              </w:rPr>
              <w:t>0,00</w:t>
            </w:r>
          </w:p>
        </w:tc>
      </w:tr>
      <w:tr w14:paraId="778A4141">
        <w:tblPrEx>
          <w:tblCellMar>
            <w:top w:w="0" w:type="dxa"/>
            <w:left w:w="108" w:type="dxa"/>
            <w:bottom w:w="0" w:type="dxa"/>
            <w:right w:w="108" w:type="dxa"/>
          </w:tblCellMar>
        </w:tblPrEx>
        <w:trPr>
          <w:trHeight w:val="1725" w:hRule="atLeast"/>
        </w:trPr>
        <w:tc>
          <w:tcPr>
            <w:tcW w:w="470" w:type="dxa"/>
            <w:gridSpan w:val="3"/>
            <w:vMerge w:val="continue"/>
            <w:tcBorders>
              <w:left w:val="single" w:color="auto" w:sz="4" w:space="0"/>
              <w:bottom w:val="nil"/>
              <w:right w:val="single" w:color="000000" w:sz="4" w:space="0"/>
            </w:tcBorders>
            <w:vAlign w:val="center"/>
          </w:tcPr>
          <w:p w14:paraId="4E9A169F">
            <w:pPr>
              <w:spacing w:after="0" w:line="240" w:lineRule="auto"/>
              <w:jc w:val="center"/>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bottom w:val="nil"/>
              <w:right w:val="single" w:color="000000" w:sz="4" w:space="0"/>
            </w:tcBorders>
            <w:vAlign w:val="center"/>
          </w:tcPr>
          <w:p w14:paraId="5B77A788">
            <w:pPr>
              <w:spacing w:after="0" w:line="240" w:lineRule="auto"/>
              <w:jc w:val="center"/>
              <w:rPr>
                <w:rFonts w:ascii="Times New Roman" w:hAnsi="Times New Roman" w:eastAsia="Times New Roman" w:cs="Times New Roman"/>
                <w:b/>
                <w:bCs/>
                <w:color w:val="000000"/>
                <w:sz w:val="18"/>
                <w:szCs w:val="18"/>
                <w:lang w:val="uk-UA"/>
              </w:rPr>
            </w:pPr>
          </w:p>
        </w:tc>
        <w:tc>
          <w:tcPr>
            <w:tcW w:w="2383" w:type="dxa"/>
            <w:tcBorders>
              <w:top w:val="single" w:color="auto" w:sz="4" w:space="0"/>
              <w:left w:val="single" w:color="auto" w:sz="4" w:space="0"/>
              <w:right w:val="single" w:color="auto" w:sz="4" w:space="0"/>
            </w:tcBorders>
            <w:shd w:val="clear" w:color="auto" w:fill="auto"/>
          </w:tcPr>
          <w:p w14:paraId="729744D2">
            <w:pPr>
              <w:spacing w:after="0" w:line="240" w:lineRule="auto"/>
              <w:jc w:val="both"/>
              <w:rPr>
                <w:rFonts w:ascii="Times New Roman" w:hAnsi="Times New Roman" w:eastAsia="Times New Roman" w:cs="Times New Roman"/>
                <w:i/>
                <w:sz w:val="16"/>
                <w:szCs w:val="16"/>
                <w:lang w:val="uk-UA"/>
              </w:rPr>
            </w:pPr>
            <w:r>
              <w:rPr>
                <w:rFonts w:ascii="Times New Roman" w:hAnsi="Times New Roman" w:eastAsia="Times New Roman" w:cs="Times New Roman"/>
                <w:i/>
                <w:sz w:val="16"/>
                <w:szCs w:val="16"/>
                <w:lang w:val="uk-UA"/>
              </w:rPr>
              <w:t>Кошти з місцевого бюджету на оплату послуг з хіміко–токсикологічних досліджень на виявлення та визначення кількості етилового спирту в біологічних об’єктах методом газо-рідинної хроматографії, з використанням полум’яно-іонізаційного детектора та дослідження сечі на наявність алкалоїдів опію, похідних барбітурової кислоти, кокаїну, похідних 1,4-бензодіазепіну, фенілалкіламінів, метаболітів канабіноїдів методом тонкошарової хроматографії</w:t>
            </w:r>
          </w:p>
        </w:tc>
        <w:tc>
          <w:tcPr>
            <w:tcW w:w="993" w:type="dxa"/>
            <w:tcBorders>
              <w:left w:val="single" w:color="auto" w:sz="4" w:space="0"/>
              <w:right w:val="single" w:color="auto" w:sz="4" w:space="0"/>
            </w:tcBorders>
            <w:shd w:val="clear" w:color="auto" w:fill="auto"/>
            <w:vAlign w:val="center"/>
          </w:tcPr>
          <w:p w14:paraId="6DB55490">
            <w:pPr>
              <w:spacing w:after="0" w:line="240" w:lineRule="auto"/>
              <w:jc w:val="center"/>
              <w:rPr>
                <w:rFonts w:hint="default" w:ascii="Times New Roman" w:hAnsi="Times New Roman" w:eastAsia="Times New Roman" w:cs="Times New Roman"/>
                <w:color w:val="000000"/>
                <w:sz w:val="16"/>
                <w:szCs w:val="16"/>
                <w:lang w:val="uk-UA"/>
              </w:rPr>
            </w:pPr>
            <w:r>
              <w:rPr>
                <w:rFonts w:hint="default" w:ascii="Times New Roman" w:hAnsi="Times New Roman" w:eastAsia="Times New Roman" w:cs="Times New Roman"/>
                <w:color w:val="000000"/>
                <w:sz w:val="16"/>
                <w:szCs w:val="16"/>
                <w:lang w:val="uk-UA"/>
              </w:rPr>
              <w:t>2025-2026</w:t>
            </w:r>
          </w:p>
        </w:tc>
        <w:tc>
          <w:tcPr>
            <w:tcW w:w="1277" w:type="dxa"/>
            <w:tcBorders>
              <w:top w:val="single" w:color="auto" w:sz="4" w:space="0"/>
              <w:left w:val="nil"/>
              <w:right w:val="single" w:color="000000" w:sz="4" w:space="0"/>
            </w:tcBorders>
            <w:shd w:val="clear" w:color="auto" w:fill="auto"/>
            <w:vAlign w:val="center"/>
          </w:tcPr>
          <w:p w14:paraId="32AE7A22">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single" w:color="auto" w:sz="4" w:space="0"/>
              <w:left w:val="nil"/>
              <w:right w:val="single" w:color="auto" w:sz="4" w:space="0"/>
            </w:tcBorders>
            <w:shd w:val="clear" w:color="auto" w:fill="auto"/>
            <w:vAlign w:val="center"/>
          </w:tcPr>
          <w:p w14:paraId="0824A925">
            <w:pPr>
              <w:spacing w:after="0" w:line="240" w:lineRule="auto"/>
              <w:jc w:val="center"/>
              <w:rPr>
                <w:rFonts w:ascii="Times New Roman" w:hAnsi="Times New Roman" w:eastAsia="Times New Roman" w:cs="Times New Roman"/>
                <w:b/>
                <w:color w:val="000000"/>
                <w:sz w:val="18"/>
                <w:szCs w:val="18"/>
                <w:lang w:val="uk-UA"/>
              </w:rPr>
            </w:pPr>
            <w:r>
              <w:rPr>
                <w:rFonts w:ascii="Times New Roman" w:hAnsi="Times New Roman" w:eastAsia="Times New Roman" w:cs="Times New Roman"/>
                <w:b/>
                <w:color w:val="000000"/>
                <w:sz w:val="18"/>
                <w:szCs w:val="18"/>
                <w:lang w:val="uk-UA"/>
              </w:rPr>
              <w:t>275,0</w:t>
            </w:r>
          </w:p>
        </w:tc>
        <w:tc>
          <w:tcPr>
            <w:tcW w:w="992" w:type="dxa"/>
            <w:tcBorders>
              <w:top w:val="single" w:color="auto" w:sz="4" w:space="0"/>
              <w:left w:val="nil"/>
              <w:right w:val="single" w:color="auto" w:sz="4" w:space="0"/>
            </w:tcBorders>
            <w:shd w:val="clear" w:color="000000" w:fill="FFFFFF"/>
            <w:vAlign w:val="center"/>
          </w:tcPr>
          <w:p w14:paraId="3B81F379">
            <w:pPr>
              <w:spacing w:after="0" w:line="240" w:lineRule="auto"/>
              <w:jc w:val="center"/>
              <w:rPr>
                <w:rFonts w:ascii="Times New Roman" w:hAnsi="Times New Roman" w:eastAsia="Times New Roman" w:cs="Times New Roman"/>
                <w:b/>
                <w:color w:val="000000"/>
                <w:sz w:val="18"/>
                <w:szCs w:val="18"/>
                <w:lang w:val="uk-UA"/>
              </w:rPr>
            </w:pPr>
            <w:r>
              <w:rPr>
                <w:rFonts w:ascii="Times New Roman" w:hAnsi="Times New Roman" w:eastAsia="Times New Roman" w:cs="Times New Roman"/>
                <w:b/>
                <w:color w:val="000000"/>
                <w:sz w:val="18"/>
                <w:szCs w:val="18"/>
                <w:lang w:val="uk-UA"/>
              </w:rPr>
              <w:t>0,0</w:t>
            </w:r>
          </w:p>
        </w:tc>
        <w:tc>
          <w:tcPr>
            <w:tcW w:w="987" w:type="dxa"/>
            <w:tcBorders>
              <w:top w:val="single" w:color="auto" w:sz="4" w:space="0"/>
              <w:left w:val="nil"/>
              <w:right w:val="single" w:color="auto" w:sz="4" w:space="0"/>
            </w:tcBorders>
            <w:shd w:val="clear" w:color="000000" w:fill="FFFFFF"/>
            <w:vAlign w:val="center"/>
          </w:tcPr>
          <w:p w14:paraId="052B3C11">
            <w:pPr>
              <w:spacing w:after="0" w:line="240" w:lineRule="auto"/>
              <w:jc w:val="center"/>
              <w:rPr>
                <w:rFonts w:ascii="Times New Roman" w:hAnsi="Times New Roman" w:eastAsia="Times New Roman" w:cs="Times New Roman"/>
                <w:b/>
                <w:color w:val="000000"/>
                <w:sz w:val="18"/>
                <w:szCs w:val="18"/>
                <w:lang w:val="uk-UA"/>
              </w:rPr>
            </w:pPr>
            <w:r>
              <w:rPr>
                <w:rFonts w:ascii="Times New Roman" w:hAnsi="Times New Roman" w:eastAsia="Times New Roman" w:cs="Times New Roman"/>
                <w:b/>
                <w:color w:val="000000"/>
                <w:sz w:val="18"/>
                <w:szCs w:val="18"/>
                <w:lang w:val="uk-UA"/>
              </w:rPr>
              <w:t>125,0</w:t>
            </w:r>
          </w:p>
        </w:tc>
        <w:tc>
          <w:tcPr>
            <w:tcW w:w="856" w:type="dxa"/>
            <w:tcBorders>
              <w:top w:val="single" w:color="auto" w:sz="4" w:space="0"/>
              <w:left w:val="nil"/>
              <w:right w:val="single" w:color="auto" w:sz="4" w:space="0"/>
            </w:tcBorders>
            <w:shd w:val="clear" w:color="000000" w:fill="FFFFFF"/>
            <w:vAlign w:val="center"/>
          </w:tcPr>
          <w:p w14:paraId="4EE4085F">
            <w:pPr>
              <w:spacing w:after="0" w:line="240" w:lineRule="auto"/>
              <w:jc w:val="center"/>
              <w:rPr>
                <w:rFonts w:ascii="Times New Roman" w:hAnsi="Times New Roman" w:eastAsia="Times New Roman" w:cs="Times New Roman"/>
                <w:b/>
                <w:color w:val="000000"/>
                <w:sz w:val="18"/>
                <w:szCs w:val="18"/>
                <w:lang w:val="uk-UA"/>
              </w:rPr>
            </w:pPr>
            <w:r>
              <w:rPr>
                <w:rFonts w:ascii="Times New Roman" w:hAnsi="Times New Roman" w:eastAsia="Times New Roman" w:cs="Times New Roman"/>
                <w:b/>
                <w:color w:val="000000"/>
                <w:sz w:val="18"/>
                <w:szCs w:val="18"/>
                <w:lang w:val="uk-UA"/>
              </w:rPr>
              <w:t>150,0</w:t>
            </w:r>
          </w:p>
        </w:tc>
      </w:tr>
      <w:tr w14:paraId="2F172777">
        <w:tblPrEx>
          <w:tblCellMar>
            <w:top w:w="0" w:type="dxa"/>
            <w:left w:w="108" w:type="dxa"/>
            <w:bottom w:w="0" w:type="dxa"/>
            <w:right w:w="108" w:type="dxa"/>
          </w:tblCellMar>
        </w:tblPrEx>
        <w:trPr>
          <w:trHeight w:val="1413" w:hRule="atLeast"/>
        </w:trPr>
        <w:tc>
          <w:tcPr>
            <w:tcW w:w="470" w:type="dxa"/>
            <w:gridSpan w:val="3"/>
            <w:vMerge w:val="continue"/>
            <w:tcBorders>
              <w:left w:val="single" w:color="auto" w:sz="4" w:space="0"/>
              <w:bottom w:val="nil"/>
              <w:right w:val="single" w:color="000000" w:sz="4" w:space="0"/>
            </w:tcBorders>
            <w:vAlign w:val="center"/>
          </w:tcPr>
          <w:p w14:paraId="36AC444A">
            <w:pPr>
              <w:spacing w:after="0" w:line="240" w:lineRule="auto"/>
              <w:jc w:val="center"/>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bottom w:val="nil"/>
              <w:right w:val="single" w:color="000000" w:sz="4" w:space="0"/>
            </w:tcBorders>
            <w:vAlign w:val="center"/>
          </w:tcPr>
          <w:p w14:paraId="6BA651D5">
            <w:pPr>
              <w:spacing w:after="0" w:line="240" w:lineRule="auto"/>
              <w:jc w:val="center"/>
              <w:rPr>
                <w:rFonts w:ascii="Times New Roman" w:hAnsi="Times New Roman" w:eastAsia="Times New Roman" w:cs="Times New Roman"/>
                <w:b/>
                <w:bCs/>
                <w:color w:val="000000"/>
                <w:sz w:val="18"/>
                <w:szCs w:val="18"/>
                <w:lang w:val="uk-UA"/>
              </w:rPr>
            </w:pPr>
          </w:p>
        </w:tc>
        <w:tc>
          <w:tcPr>
            <w:tcW w:w="2383" w:type="dxa"/>
            <w:tcBorders>
              <w:top w:val="single" w:color="auto" w:sz="4" w:space="0"/>
              <w:left w:val="single" w:color="auto" w:sz="4" w:space="0"/>
              <w:right w:val="single" w:color="auto" w:sz="4" w:space="0"/>
            </w:tcBorders>
            <w:shd w:val="clear" w:color="auto" w:fill="auto"/>
          </w:tcPr>
          <w:p w14:paraId="6BA58041">
            <w:pPr>
              <w:spacing w:after="0" w:line="240" w:lineRule="auto"/>
              <w:jc w:val="both"/>
              <w:rPr>
                <w:rFonts w:ascii="Times New Roman" w:hAnsi="Times New Roman" w:eastAsia="Times New Roman" w:cs="Times New Roman"/>
                <w:i/>
                <w:sz w:val="16"/>
                <w:szCs w:val="16"/>
                <w:lang w:val="uk-UA"/>
              </w:rPr>
            </w:pPr>
            <w:r>
              <w:rPr>
                <w:rFonts w:ascii="Times New Roman" w:hAnsi="Times New Roman" w:eastAsia="Times New Roman" w:cs="Times New Roman"/>
                <w:i/>
                <w:sz w:val="16"/>
                <w:szCs w:val="16"/>
                <w:lang w:val="uk-UA"/>
              </w:rPr>
              <w:t>Кошти з місцевого бюджету на оплату послуг з сервісного технічне обслуговування, градуювання та повірки газоаналізатора Dräger Alcotest 6820 з мобільним принтером Dräger Mobile Printer</w:t>
            </w:r>
          </w:p>
        </w:tc>
        <w:tc>
          <w:tcPr>
            <w:tcW w:w="993" w:type="dxa"/>
            <w:tcBorders>
              <w:left w:val="single" w:color="auto" w:sz="4" w:space="0"/>
              <w:right w:val="single" w:color="auto" w:sz="4" w:space="0"/>
            </w:tcBorders>
            <w:shd w:val="clear" w:color="auto" w:fill="auto"/>
            <w:vAlign w:val="center"/>
          </w:tcPr>
          <w:p w14:paraId="6C12A5C8">
            <w:pPr>
              <w:spacing w:after="0" w:line="240" w:lineRule="auto"/>
              <w:jc w:val="center"/>
              <w:rPr>
                <w:rFonts w:hint="default" w:ascii="Times New Roman" w:hAnsi="Times New Roman" w:eastAsia="Times New Roman" w:cs="Times New Roman"/>
                <w:color w:val="000000"/>
                <w:sz w:val="16"/>
                <w:szCs w:val="16"/>
                <w:lang w:val="uk-UA"/>
              </w:rPr>
            </w:pPr>
            <w:r>
              <w:rPr>
                <w:rFonts w:hint="default" w:ascii="Times New Roman" w:hAnsi="Times New Roman" w:eastAsia="Times New Roman" w:cs="Times New Roman"/>
                <w:color w:val="000000"/>
                <w:sz w:val="16"/>
                <w:szCs w:val="16"/>
                <w:lang w:val="uk-UA"/>
              </w:rPr>
              <w:t>2025-2026</w:t>
            </w:r>
          </w:p>
        </w:tc>
        <w:tc>
          <w:tcPr>
            <w:tcW w:w="1277" w:type="dxa"/>
            <w:tcBorders>
              <w:top w:val="single" w:color="auto" w:sz="4" w:space="0"/>
              <w:left w:val="nil"/>
              <w:right w:val="single" w:color="000000" w:sz="4" w:space="0"/>
            </w:tcBorders>
            <w:shd w:val="clear" w:color="auto" w:fill="auto"/>
            <w:vAlign w:val="center"/>
          </w:tcPr>
          <w:p w14:paraId="688C2858">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single" w:color="auto" w:sz="4" w:space="0"/>
              <w:left w:val="nil"/>
              <w:right w:val="single" w:color="auto" w:sz="4" w:space="0"/>
            </w:tcBorders>
            <w:shd w:val="clear" w:color="auto" w:fill="auto"/>
            <w:vAlign w:val="center"/>
          </w:tcPr>
          <w:p w14:paraId="15651D63">
            <w:pPr>
              <w:spacing w:after="0" w:line="240" w:lineRule="auto"/>
              <w:jc w:val="center"/>
              <w:rPr>
                <w:rFonts w:ascii="Times New Roman" w:hAnsi="Times New Roman" w:eastAsia="Times New Roman" w:cs="Times New Roman"/>
                <w:b/>
                <w:color w:val="000000"/>
                <w:sz w:val="18"/>
                <w:szCs w:val="18"/>
                <w:lang w:val="uk-UA"/>
              </w:rPr>
            </w:pPr>
            <w:r>
              <w:rPr>
                <w:rFonts w:ascii="Times New Roman" w:hAnsi="Times New Roman" w:eastAsia="Times New Roman" w:cs="Times New Roman"/>
                <w:b/>
                <w:color w:val="000000"/>
                <w:sz w:val="18"/>
                <w:szCs w:val="18"/>
                <w:lang w:val="uk-UA"/>
              </w:rPr>
              <w:t>2,0</w:t>
            </w:r>
          </w:p>
        </w:tc>
        <w:tc>
          <w:tcPr>
            <w:tcW w:w="992" w:type="dxa"/>
            <w:tcBorders>
              <w:top w:val="single" w:color="auto" w:sz="4" w:space="0"/>
              <w:left w:val="nil"/>
              <w:right w:val="single" w:color="auto" w:sz="4" w:space="0"/>
            </w:tcBorders>
            <w:shd w:val="clear" w:color="000000" w:fill="FFFFFF"/>
            <w:vAlign w:val="center"/>
          </w:tcPr>
          <w:p w14:paraId="0236DA47">
            <w:pPr>
              <w:spacing w:after="0" w:line="240" w:lineRule="auto"/>
              <w:jc w:val="center"/>
              <w:rPr>
                <w:rFonts w:ascii="Times New Roman" w:hAnsi="Times New Roman" w:eastAsia="Times New Roman" w:cs="Times New Roman"/>
                <w:b/>
                <w:color w:val="000000"/>
                <w:sz w:val="18"/>
                <w:szCs w:val="18"/>
                <w:lang w:val="uk-UA"/>
              </w:rPr>
            </w:pPr>
            <w:r>
              <w:rPr>
                <w:rFonts w:ascii="Times New Roman" w:hAnsi="Times New Roman" w:eastAsia="Times New Roman" w:cs="Times New Roman"/>
                <w:b/>
                <w:color w:val="000000"/>
                <w:sz w:val="18"/>
                <w:szCs w:val="18"/>
                <w:lang w:val="uk-UA"/>
              </w:rPr>
              <w:t>0,0</w:t>
            </w:r>
          </w:p>
        </w:tc>
        <w:tc>
          <w:tcPr>
            <w:tcW w:w="987" w:type="dxa"/>
            <w:tcBorders>
              <w:top w:val="single" w:color="auto" w:sz="4" w:space="0"/>
              <w:left w:val="nil"/>
              <w:right w:val="single" w:color="auto" w:sz="4" w:space="0"/>
            </w:tcBorders>
            <w:shd w:val="clear" w:color="000000" w:fill="FFFFFF"/>
            <w:vAlign w:val="center"/>
          </w:tcPr>
          <w:p w14:paraId="19BFF509">
            <w:pPr>
              <w:spacing w:after="0" w:line="240" w:lineRule="auto"/>
              <w:jc w:val="center"/>
              <w:rPr>
                <w:rFonts w:ascii="Times New Roman" w:hAnsi="Times New Roman" w:eastAsia="Times New Roman" w:cs="Times New Roman"/>
                <w:b/>
                <w:color w:val="000000"/>
                <w:sz w:val="18"/>
                <w:szCs w:val="18"/>
                <w:lang w:val="uk-UA"/>
              </w:rPr>
            </w:pPr>
            <w:r>
              <w:rPr>
                <w:rFonts w:ascii="Times New Roman" w:hAnsi="Times New Roman" w:eastAsia="Times New Roman" w:cs="Times New Roman"/>
                <w:b/>
                <w:color w:val="000000"/>
                <w:sz w:val="18"/>
                <w:szCs w:val="18"/>
                <w:lang w:val="uk-UA"/>
              </w:rPr>
              <w:t>2,0</w:t>
            </w:r>
          </w:p>
        </w:tc>
        <w:tc>
          <w:tcPr>
            <w:tcW w:w="856" w:type="dxa"/>
            <w:tcBorders>
              <w:top w:val="single" w:color="auto" w:sz="4" w:space="0"/>
              <w:left w:val="nil"/>
              <w:right w:val="single" w:color="auto" w:sz="4" w:space="0"/>
            </w:tcBorders>
            <w:shd w:val="clear" w:color="000000" w:fill="FFFFFF"/>
            <w:vAlign w:val="center"/>
          </w:tcPr>
          <w:p w14:paraId="2C570A5D">
            <w:pPr>
              <w:spacing w:after="0" w:line="240" w:lineRule="auto"/>
              <w:jc w:val="center"/>
              <w:rPr>
                <w:rFonts w:ascii="Times New Roman" w:hAnsi="Times New Roman" w:eastAsia="Times New Roman" w:cs="Times New Roman"/>
                <w:b/>
                <w:color w:val="000000"/>
                <w:sz w:val="18"/>
                <w:szCs w:val="18"/>
                <w:lang w:val="uk-UA"/>
              </w:rPr>
            </w:pPr>
            <w:r>
              <w:rPr>
                <w:rFonts w:ascii="Times New Roman" w:hAnsi="Times New Roman" w:eastAsia="Times New Roman" w:cs="Times New Roman"/>
                <w:b/>
                <w:color w:val="000000"/>
                <w:sz w:val="18"/>
                <w:szCs w:val="18"/>
                <w:lang w:val="uk-UA"/>
              </w:rPr>
              <w:t>2,0</w:t>
            </w:r>
          </w:p>
        </w:tc>
      </w:tr>
      <w:tr w14:paraId="30014C95">
        <w:tblPrEx>
          <w:tblCellMar>
            <w:top w:w="0" w:type="dxa"/>
            <w:left w:w="108" w:type="dxa"/>
            <w:bottom w:w="0" w:type="dxa"/>
            <w:right w:w="108" w:type="dxa"/>
          </w:tblCellMar>
        </w:tblPrEx>
        <w:trPr>
          <w:trHeight w:val="796" w:hRule="atLeast"/>
        </w:trPr>
        <w:tc>
          <w:tcPr>
            <w:tcW w:w="470" w:type="dxa"/>
            <w:gridSpan w:val="3"/>
            <w:vMerge w:val="continue"/>
            <w:tcBorders>
              <w:left w:val="single" w:color="auto" w:sz="4" w:space="0"/>
              <w:bottom w:val="nil"/>
              <w:right w:val="single" w:color="000000" w:sz="4" w:space="0"/>
            </w:tcBorders>
            <w:vAlign w:val="center"/>
          </w:tcPr>
          <w:p w14:paraId="0BD155CE">
            <w:pPr>
              <w:spacing w:after="0" w:line="240" w:lineRule="auto"/>
              <w:jc w:val="center"/>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bottom w:val="nil"/>
              <w:right w:val="single" w:color="000000" w:sz="4" w:space="0"/>
            </w:tcBorders>
            <w:vAlign w:val="center"/>
          </w:tcPr>
          <w:p w14:paraId="0DAEE933">
            <w:pPr>
              <w:spacing w:after="0" w:line="240" w:lineRule="auto"/>
              <w:jc w:val="center"/>
              <w:rPr>
                <w:rFonts w:ascii="Times New Roman" w:hAnsi="Times New Roman" w:eastAsia="Times New Roman" w:cs="Times New Roman"/>
                <w:b/>
                <w:bCs/>
                <w:color w:val="000000"/>
                <w:sz w:val="18"/>
                <w:szCs w:val="18"/>
                <w:lang w:val="uk-UA"/>
              </w:rPr>
            </w:pPr>
          </w:p>
        </w:tc>
        <w:tc>
          <w:tcPr>
            <w:tcW w:w="2383" w:type="dxa"/>
            <w:tcBorders>
              <w:top w:val="single" w:color="auto" w:sz="4" w:space="0"/>
              <w:left w:val="single" w:color="auto" w:sz="4" w:space="0"/>
              <w:right w:val="single" w:color="auto" w:sz="4" w:space="0"/>
            </w:tcBorders>
            <w:shd w:val="clear" w:color="auto" w:fill="auto"/>
          </w:tcPr>
          <w:p w14:paraId="7D3CC9B1">
            <w:pPr>
              <w:spacing w:after="0" w:line="240" w:lineRule="auto"/>
              <w:jc w:val="both"/>
              <w:rPr>
                <w:rFonts w:ascii="Times New Roman" w:hAnsi="Times New Roman" w:eastAsia="Times New Roman" w:cs="Times New Roman"/>
                <w:i/>
                <w:sz w:val="16"/>
                <w:szCs w:val="16"/>
                <w:lang w:val="uk-UA"/>
              </w:rPr>
            </w:pPr>
            <w:r>
              <w:rPr>
                <w:rFonts w:ascii="Times New Roman" w:hAnsi="Times New Roman" w:eastAsia="Times New Roman" w:cs="Times New Roman"/>
                <w:i/>
                <w:sz w:val="16"/>
                <w:szCs w:val="16"/>
                <w:lang w:val="uk-UA"/>
              </w:rPr>
              <w:t>Кошти місцевого бюджету на оплату послуг з технічного обслуговування дизельних генераторів, електростанцій</w:t>
            </w:r>
          </w:p>
        </w:tc>
        <w:tc>
          <w:tcPr>
            <w:tcW w:w="993" w:type="dxa"/>
            <w:tcBorders>
              <w:left w:val="single" w:color="auto" w:sz="4" w:space="0"/>
              <w:right w:val="single" w:color="auto" w:sz="4" w:space="0"/>
            </w:tcBorders>
            <w:shd w:val="clear" w:color="auto" w:fill="auto"/>
            <w:vAlign w:val="center"/>
          </w:tcPr>
          <w:p w14:paraId="2ECAFCFF">
            <w:pPr>
              <w:spacing w:after="0" w:line="240" w:lineRule="auto"/>
              <w:jc w:val="center"/>
              <w:rPr>
                <w:rFonts w:hint="default" w:ascii="Times New Roman" w:hAnsi="Times New Roman" w:eastAsia="Times New Roman" w:cs="Times New Roman"/>
                <w:color w:val="000000"/>
                <w:sz w:val="16"/>
                <w:szCs w:val="16"/>
                <w:lang w:val="uk-UA"/>
              </w:rPr>
            </w:pPr>
            <w:r>
              <w:rPr>
                <w:rFonts w:hint="default" w:ascii="Times New Roman" w:hAnsi="Times New Roman" w:eastAsia="Times New Roman" w:cs="Times New Roman"/>
                <w:color w:val="000000"/>
                <w:sz w:val="16"/>
                <w:szCs w:val="16"/>
                <w:lang w:val="uk-UA"/>
              </w:rPr>
              <w:t>2025р</w:t>
            </w:r>
          </w:p>
        </w:tc>
        <w:tc>
          <w:tcPr>
            <w:tcW w:w="1277" w:type="dxa"/>
            <w:tcBorders>
              <w:top w:val="single" w:color="auto" w:sz="4" w:space="0"/>
              <w:left w:val="nil"/>
              <w:right w:val="single" w:color="000000" w:sz="4" w:space="0"/>
            </w:tcBorders>
            <w:shd w:val="clear" w:color="auto" w:fill="auto"/>
            <w:vAlign w:val="center"/>
          </w:tcPr>
          <w:p w14:paraId="4A162080">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single" w:color="auto" w:sz="4" w:space="0"/>
              <w:left w:val="nil"/>
              <w:right w:val="single" w:color="auto" w:sz="4" w:space="0"/>
            </w:tcBorders>
            <w:shd w:val="clear" w:color="auto" w:fill="auto"/>
            <w:vAlign w:val="center"/>
          </w:tcPr>
          <w:p w14:paraId="4A93FAEF">
            <w:pPr>
              <w:spacing w:after="0" w:line="240" w:lineRule="auto"/>
              <w:jc w:val="center"/>
              <w:rPr>
                <w:rFonts w:ascii="Times New Roman" w:hAnsi="Times New Roman" w:eastAsia="Times New Roman" w:cs="Times New Roman"/>
                <w:b/>
                <w:color w:val="000000"/>
                <w:sz w:val="18"/>
                <w:szCs w:val="18"/>
                <w:lang w:val="uk-UA"/>
              </w:rPr>
            </w:pPr>
            <w:r>
              <w:rPr>
                <w:rFonts w:ascii="Times New Roman" w:hAnsi="Times New Roman" w:eastAsia="Times New Roman" w:cs="Times New Roman"/>
                <w:b/>
                <w:color w:val="000000"/>
                <w:sz w:val="18"/>
                <w:szCs w:val="18"/>
                <w:lang w:val="uk-UA"/>
              </w:rPr>
              <w:t>192,0</w:t>
            </w:r>
          </w:p>
        </w:tc>
        <w:tc>
          <w:tcPr>
            <w:tcW w:w="992" w:type="dxa"/>
            <w:tcBorders>
              <w:top w:val="single" w:color="auto" w:sz="4" w:space="0"/>
              <w:left w:val="nil"/>
              <w:right w:val="single" w:color="auto" w:sz="4" w:space="0"/>
            </w:tcBorders>
            <w:shd w:val="clear" w:color="000000" w:fill="FFFFFF"/>
            <w:vAlign w:val="center"/>
          </w:tcPr>
          <w:p w14:paraId="32E2ADE4">
            <w:pPr>
              <w:spacing w:after="0" w:line="240" w:lineRule="auto"/>
              <w:jc w:val="center"/>
              <w:rPr>
                <w:rFonts w:ascii="Times New Roman" w:hAnsi="Times New Roman" w:eastAsia="Times New Roman" w:cs="Times New Roman"/>
                <w:b/>
                <w:color w:val="000000"/>
                <w:sz w:val="18"/>
                <w:szCs w:val="18"/>
                <w:lang w:val="uk-UA"/>
              </w:rPr>
            </w:pPr>
            <w:r>
              <w:rPr>
                <w:rFonts w:ascii="Times New Roman" w:hAnsi="Times New Roman" w:eastAsia="Times New Roman" w:cs="Times New Roman"/>
                <w:b/>
                <w:color w:val="000000"/>
                <w:sz w:val="18"/>
                <w:szCs w:val="18"/>
                <w:lang w:val="uk-UA"/>
              </w:rPr>
              <w:t>0</w:t>
            </w:r>
          </w:p>
        </w:tc>
        <w:tc>
          <w:tcPr>
            <w:tcW w:w="987" w:type="dxa"/>
            <w:tcBorders>
              <w:top w:val="single" w:color="auto" w:sz="4" w:space="0"/>
              <w:left w:val="nil"/>
              <w:right w:val="single" w:color="auto" w:sz="4" w:space="0"/>
            </w:tcBorders>
            <w:shd w:val="clear" w:color="000000" w:fill="FFFFFF"/>
            <w:vAlign w:val="center"/>
          </w:tcPr>
          <w:p w14:paraId="11962BA8">
            <w:pPr>
              <w:spacing w:after="0" w:line="240" w:lineRule="auto"/>
              <w:jc w:val="center"/>
              <w:rPr>
                <w:rFonts w:ascii="Times New Roman" w:hAnsi="Times New Roman" w:eastAsia="Times New Roman" w:cs="Times New Roman"/>
                <w:b/>
                <w:color w:val="000000"/>
                <w:sz w:val="18"/>
                <w:szCs w:val="18"/>
                <w:lang w:val="uk-UA"/>
              </w:rPr>
            </w:pPr>
            <w:r>
              <w:rPr>
                <w:rFonts w:ascii="Times New Roman" w:hAnsi="Times New Roman" w:eastAsia="Times New Roman" w:cs="Times New Roman"/>
                <w:b/>
                <w:color w:val="000000"/>
                <w:sz w:val="18"/>
                <w:szCs w:val="18"/>
                <w:lang w:val="uk-UA"/>
              </w:rPr>
              <w:t>192,0</w:t>
            </w:r>
          </w:p>
        </w:tc>
        <w:tc>
          <w:tcPr>
            <w:tcW w:w="856" w:type="dxa"/>
            <w:tcBorders>
              <w:top w:val="single" w:color="auto" w:sz="4" w:space="0"/>
              <w:left w:val="nil"/>
              <w:right w:val="single" w:color="auto" w:sz="4" w:space="0"/>
            </w:tcBorders>
            <w:shd w:val="clear" w:color="000000" w:fill="FFFFFF"/>
            <w:vAlign w:val="center"/>
          </w:tcPr>
          <w:p w14:paraId="0A1E9829">
            <w:pPr>
              <w:spacing w:after="0" w:line="240" w:lineRule="auto"/>
              <w:jc w:val="center"/>
              <w:rPr>
                <w:rFonts w:ascii="Times New Roman" w:hAnsi="Times New Roman" w:eastAsia="Times New Roman" w:cs="Times New Roman"/>
                <w:b/>
                <w:color w:val="000000"/>
                <w:sz w:val="18"/>
                <w:szCs w:val="18"/>
                <w:lang w:val="uk-UA"/>
              </w:rPr>
            </w:pPr>
            <w:r>
              <w:rPr>
                <w:rFonts w:ascii="Times New Roman" w:hAnsi="Times New Roman" w:eastAsia="Times New Roman" w:cs="Times New Roman"/>
                <w:b/>
                <w:color w:val="000000"/>
                <w:sz w:val="18"/>
                <w:szCs w:val="18"/>
                <w:lang w:val="uk-UA"/>
              </w:rPr>
              <w:t>0</w:t>
            </w:r>
          </w:p>
        </w:tc>
      </w:tr>
      <w:tr w14:paraId="6BE19950">
        <w:tblPrEx>
          <w:tblCellMar>
            <w:top w:w="0" w:type="dxa"/>
            <w:left w:w="108" w:type="dxa"/>
            <w:bottom w:w="0" w:type="dxa"/>
            <w:right w:w="108" w:type="dxa"/>
          </w:tblCellMar>
        </w:tblPrEx>
        <w:trPr>
          <w:trHeight w:val="796" w:hRule="atLeast"/>
        </w:trPr>
        <w:tc>
          <w:tcPr>
            <w:tcW w:w="470" w:type="dxa"/>
            <w:gridSpan w:val="3"/>
            <w:vMerge w:val="continue"/>
            <w:tcBorders>
              <w:left w:val="single" w:color="auto" w:sz="4" w:space="0"/>
              <w:bottom w:val="nil"/>
              <w:right w:val="single" w:color="000000" w:sz="4" w:space="0"/>
            </w:tcBorders>
            <w:vAlign w:val="center"/>
          </w:tcPr>
          <w:p w14:paraId="4365397F">
            <w:pPr>
              <w:spacing w:after="0" w:line="240" w:lineRule="auto"/>
              <w:jc w:val="center"/>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bottom w:val="nil"/>
              <w:right w:val="single" w:color="000000" w:sz="4" w:space="0"/>
            </w:tcBorders>
            <w:vAlign w:val="center"/>
          </w:tcPr>
          <w:p w14:paraId="3CFC8E90">
            <w:pPr>
              <w:spacing w:after="0" w:line="240" w:lineRule="auto"/>
              <w:jc w:val="center"/>
              <w:rPr>
                <w:rFonts w:ascii="Times New Roman" w:hAnsi="Times New Roman" w:eastAsia="Times New Roman" w:cs="Times New Roman"/>
                <w:b/>
                <w:bCs/>
                <w:color w:val="000000"/>
                <w:sz w:val="18"/>
                <w:szCs w:val="18"/>
                <w:lang w:val="uk-UA"/>
              </w:rPr>
            </w:pPr>
          </w:p>
        </w:tc>
        <w:tc>
          <w:tcPr>
            <w:tcW w:w="2383" w:type="dxa"/>
            <w:tcBorders>
              <w:top w:val="single" w:color="auto" w:sz="4" w:space="0"/>
              <w:left w:val="single" w:color="auto" w:sz="4" w:space="0"/>
              <w:right w:val="single" w:color="auto" w:sz="4" w:space="0"/>
            </w:tcBorders>
            <w:shd w:val="clear" w:color="auto" w:fill="auto"/>
          </w:tcPr>
          <w:p w14:paraId="793EDF84">
            <w:pPr>
              <w:spacing w:after="0" w:line="240" w:lineRule="auto"/>
              <w:jc w:val="left"/>
              <w:rPr>
                <w:rFonts w:ascii="Times New Roman" w:hAnsi="Times New Roman" w:eastAsia="Times New Roman" w:cs="Times New Roman"/>
                <w:i/>
                <w:iCs/>
                <w:sz w:val="16"/>
                <w:szCs w:val="16"/>
                <w:lang w:val="uk-UA"/>
              </w:rPr>
            </w:pPr>
            <w:r>
              <w:rPr>
                <w:i/>
                <w:iCs/>
                <w:sz w:val="16"/>
                <w:szCs w:val="16"/>
              </w:rPr>
              <w:t>Поточний ремонт із заміною гвинтового повітряного компресора та технічне обслуговування станції генерації кисню OXYVITAL 29 КНМП «Кременчуцька міська лікарня планового лікування» за адресою: 39627, Полтавська обл., м.Кременчук, проспект Полтавський, буд.40»</w:t>
            </w:r>
          </w:p>
        </w:tc>
        <w:tc>
          <w:tcPr>
            <w:tcW w:w="993" w:type="dxa"/>
            <w:tcBorders>
              <w:left w:val="single" w:color="auto" w:sz="4" w:space="0"/>
              <w:right w:val="single" w:color="auto" w:sz="4" w:space="0"/>
            </w:tcBorders>
            <w:shd w:val="clear" w:color="auto" w:fill="auto"/>
            <w:vAlign w:val="center"/>
          </w:tcPr>
          <w:p w14:paraId="22743812">
            <w:pPr>
              <w:spacing w:after="0" w:line="240" w:lineRule="auto"/>
              <w:jc w:val="center"/>
              <w:rPr>
                <w:rFonts w:hint="default" w:ascii="Times New Roman" w:hAnsi="Times New Roman" w:eastAsia="Times New Roman" w:cs="Times New Roman"/>
                <w:color w:val="000000"/>
                <w:sz w:val="16"/>
                <w:szCs w:val="16"/>
                <w:lang w:val="uk-UA"/>
              </w:rPr>
            </w:pPr>
            <w:r>
              <w:rPr>
                <w:rFonts w:hint="default" w:ascii="Times New Roman" w:hAnsi="Times New Roman" w:eastAsia="Times New Roman" w:cs="Times New Roman"/>
                <w:color w:val="000000"/>
                <w:sz w:val="16"/>
                <w:szCs w:val="16"/>
                <w:lang w:val="uk-UA"/>
              </w:rPr>
              <w:t>2025р.</w:t>
            </w:r>
          </w:p>
        </w:tc>
        <w:tc>
          <w:tcPr>
            <w:tcW w:w="1277" w:type="dxa"/>
            <w:tcBorders>
              <w:top w:val="single" w:color="auto" w:sz="4" w:space="0"/>
              <w:left w:val="nil"/>
              <w:right w:val="single" w:color="000000" w:sz="4" w:space="0"/>
            </w:tcBorders>
            <w:shd w:val="clear" w:color="auto" w:fill="auto"/>
            <w:vAlign w:val="center"/>
          </w:tcPr>
          <w:p w14:paraId="17B0576E">
            <w:pPr>
              <w:spacing w:after="0" w:line="240" w:lineRule="auto"/>
              <w:rPr>
                <w:rFonts w:ascii="Times New Roman" w:hAnsi="Times New Roman" w:eastAsia="Times New Roman" w:cs="Times New Roman"/>
                <w:color w:val="000000"/>
                <w:sz w:val="16"/>
                <w:szCs w:val="16"/>
                <w:lang w:val="uk-UA" w:eastAsia="en-US" w:bidi="ar-SA"/>
              </w:rPr>
            </w:pPr>
            <w:r>
              <w:rPr>
                <w:rFonts w:ascii="Times New Roman" w:hAnsi="Times New Roman" w:eastAsia="Times New Roman" w:cs="Times New Roman"/>
                <w:color w:val="000000"/>
                <w:sz w:val="16"/>
                <w:szCs w:val="16"/>
                <w:lang w:val="uk-UA"/>
              </w:rPr>
              <w:t>Місцевий бюджет</w:t>
            </w:r>
          </w:p>
        </w:tc>
        <w:tc>
          <w:tcPr>
            <w:tcW w:w="992" w:type="dxa"/>
            <w:tcBorders>
              <w:top w:val="single" w:color="auto" w:sz="4" w:space="0"/>
              <w:left w:val="nil"/>
              <w:right w:val="single" w:color="auto" w:sz="4" w:space="0"/>
            </w:tcBorders>
            <w:shd w:val="clear" w:color="auto" w:fill="auto"/>
            <w:vAlign w:val="center"/>
          </w:tcPr>
          <w:p w14:paraId="1E75BA57">
            <w:pPr>
              <w:spacing w:after="0" w:line="240" w:lineRule="auto"/>
              <w:jc w:val="center"/>
              <w:rPr>
                <w:rFonts w:hint="default" w:ascii="Times New Roman" w:hAnsi="Times New Roman" w:eastAsia="Times New Roman" w:cs="Times New Roman"/>
                <w:b/>
                <w:color w:val="000000"/>
                <w:sz w:val="18"/>
                <w:szCs w:val="18"/>
                <w:lang w:val="uk-UA"/>
              </w:rPr>
            </w:pPr>
            <w:r>
              <w:rPr>
                <w:rFonts w:hint="default" w:ascii="Times New Roman" w:hAnsi="Times New Roman" w:eastAsia="Times New Roman" w:cs="Times New Roman"/>
                <w:b/>
                <w:color w:val="000000"/>
                <w:sz w:val="18"/>
                <w:szCs w:val="18"/>
                <w:lang w:val="uk-UA"/>
              </w:rPr>
              <w:t>279,3</w:t>
            </w:r>
          </w:p>
        </w:tc>
        <w:tc>
          <w:tcPr>
            <w:tcW w:w="992" w:type="dxa"/>
            <w:tcBorders>
              <w:top w:val="single" w:color="auto" w:sz="4" w:space="0"/>
              <w:left w:val="nil"/>
              <w:right w:val="single" w:color="auto" w:sz="4" w:space="0"/>
            </w:tcBorders>
            <w:shd w:val="clear" w:color="000000" w:fill="FFFFFF"/>
            <w:vAlign w:val="center"/>
          </w:tcPr>
          <w:p w14:paraId="6B829CA8">
            <w:pPr>
              <w:spacing w:after="0" w:line="240" w:lineRule="auto"/>
              <w:jc w:val="center"/>
              <w:rPr>
                <w:rFonts w:hint="default" w:ascii="Times New Roman" w:hAnsi="Times New Roman" w:eastAsia="Times New Roman" w:cs="Times New Roman"/>
                <w:b/>
                <w:color w:val="000000"/>
                <w:sz w:val="18"/>
                <w:szCs w:val="18"/>
                <w:lang w:val="uk-UA"/>
              </w:rPr>
            </w:pPr>
            <w:r>
              <w:rPr>
                <w:rFonts w:hint="default" w:ascii="Times New Roman" w:hAnsi="Times New Roman" w:eastAsia="Times New Roman" w:cs="Times New Roman"/>
                <w:b/>
                <w:color w:val="000000"/>
                <w:sz w:val="18"/>
                <w:szCs w:val="18"/>
                <w:lang w:val="uk-UA"/>
              </w:rPr>
              <w:t>0</w:t>
            </w:r>
          </w:p>
        </w:tc>
        <w:tc>
          <w:tcPr>
            <w:tcW w:w="987" w:type="dxa"/>
            <w:tcBorders>
              <w:top w:val="single" w:color="auto" w:sz="4" w:space="0"/>
              <w:left w:val="nil"/>
              <w:right w:val="single" w:color="auto" w:sz="4" w:space="0"/>
            </w:tcBorders>
            <w:shd w:val="clear" w:color="000000" w:fill="FFFFFF"/>
            <w:vAlign w:val="center"/>
          </w:tcPr>
          <w:p w14:paraId="5E22F5E8">
            <w:pPr>
              <w:spacing w:after="0" w:line="240" w:lineRule="auto"/>
              <w:jc w:val="center"/>
              <w:rPr>
                <w:rFonts w:hint="default" w:ascii="Times New Roman" w:hAnsi="Times New Roman" w:eastAsia="Times New Roman" w:cs="Times New Roman"/>
                <w:b/>
                <w:color w:val="000000"/>
                <w:sz w:val="18"/>
                <w:szCs w:val="18"/>
                <w:lang w:val="uk-UA"/>
              </w:rPr>
            </w:pPr>
            <w:r>
              <w:rPr>
                <w:rFonts w:hint="default" w:ascii="Times New Roman" w:hAnsi="Times New Roman" w:eastAsia="Times New Roman" w:cs="Times New Roman"/>
                <w:b/>
                <w:color w:val="000000"/>
                <w:sz w:val="18"/>
                <w:szCs w:val="18"/>
                <w:lang w:val="uk-UA"/>
              </w:rPr>
              <w:t>279,3</w:t>
            </w:r>
          </w:p>
        </w:tc>
        <w:tc>
          <w:tcPr>
            <w:tcW w:w="856" w:type="dxa"/>
            <w:tcBorders>
              <w:top w:val="single" w:color="auto" w:sz="4" w:space="0"/>
              <w:left w:val="nil"/>
              <w:right w:val="single" w:color="auto" w:sz="4" w:space="0"/>
            </w:tcBorders>
            <w:shd w:val="clear" w:color="000000" w:fill="FFFFFF"/>
            <w:vAlign w:val="center"/>
          </w:tcPr>
          <w:p w14:paraId="2D4F630F">
            <w:pPr>
              <w:spacing w:after="0" w:line="240" w:lineRule="auto"/>
              <w:jc w:val="center"/>
              <w:rPr>
                <w:rFonts w:hint="default" w:ascii="Times New Roman" w:hAnsi="Times New Roman" w:eastAsia="Times New Roman" w:cs="Times New Roman"/>
                <w:b/>
                <w:color w:val="000000"/>
                <w:sz w:val="18"/>
                <w:szCs w:val="18"/>
                <w:lang w:val="uk-UA"/>
              </w:rPr>
            </w:pPr>
            <w:r>
              <w:rPr>
                <w:rFonts w:hint="default" w:ascii="Times New Roman" w:hAnsi="Times New Roman" w:eastAsia="Times New Roman" w:cs="Times New Roman"/>
                <w:b/>
                <w:color w:val="000000"/>
                <w:sz w:val="18"/>
                <w:szCs w:val="18"/>
                <w:lang w:val="uk-UA"/>
              </w:rPr>
              <w:t>0</w:t>
            </w:r>
          </w:p>
        </w:tc>
      </w:tr>
      <w:tr w14:paraId="07896302">
        <w:tblPrEx>
          <w:tblCellMar>
            <w:top w:w="0" w:type="dxa"/>
            <w:left w:w="108" w:type="dxa"/>
            <w:bottom w:w="0" w:type="dxa"/>
            <w:right w:w="108" w:type="dxa"/>
          </w:tblCellMar>
        </w:tblPrEx>
        <w:trPr>
          <w:trHeight w:val="449" w:hRule="atLeast"/>
        </w:trPr>
        <w:tc>
          <w:tcPr>
            <w:tcW w:w="470" w:type="dxa"/>
            <w:gridSpan w:val="3"/>
            <w:vMerge w:val="continue"/>
            <w:tcBorders>
              <w:left w:val="single" w:color="auto" w:sz="4" w:space="0"/>
              <w:right w:val="single" w:color="000000" w:sz="4" w:space="0"/>
            </w:tcBorders>
            <w:vAlign w:val="center"/>
          </w:tcPr>
          <w:p w14:paraId="47D7DF43">
            <w:pPr>
              <w:spacing w:after="0" w:line="240" w:lineRule="auto"/>
              <w:jc w:val="center"/>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right w:val="single" w:color="000000" w:sz="4" w:space="0"/>
            </w:tcBorders>
            <w:vAlign w:val="center"/>
          </w:tcPr>
          <w:p w14:paraId="7F1AFF8E">
            <w:pPr>
              <w:spacing w:after="0" w:line="240" w:lineRule="auto"/>
              <w:jc w:val="center"/>
              <w:rPr>
                <w:rFonts w:ascii="Times New Roman" w:hAnsi="Times New Roman" w:eastAsia="Times New Roman" w:cs="Times New Roman"/>
                <w:b/>
                <w:bCs/>
                <w:color w:val="000000"/>
                <w:sz w:val="18"/>
                <w:szCs w:val="18"/>
                <w:lang w:val="uk-UA"/>
              </w:rPr>
            </w:pPr>
          </w:p>
        </w:tc>
        <w:tc>
          <w:tcPr>
            <w:tcW w:w="2383" w:type="dxa"/>
            <w:vMerge w:val="restart"/>
            <w:tcBorders>
              <w:top w:val="single" w:color="auto" w:sz="4" w:space="0"/>
              <w:left w:val="single" w:color="auto" w:sz="4" w:space="0"/>
              <w:right w:val="single" w:color="auto" w:sz="4" w:space="0"/>
            </w:tcBorders>
            <w:shd w:val="clear" w:color="auto" w:fill="auto"/>
          </w:tcPr>
          <w:p w14:paraId="65317E57">
            <w:pPr>
              <w:spacing w:after="0" w:line="240" w:lineRule="auto"/>
              <w:rPr>
                <w:rFonts w:ascii="Times New Roman" w:hAnsi="Times New Roman" w:eastAsia="Times New Roman" w:cs="Times New Roman"/>
                <w:b/>
                <w:color w:val="000000"/>
                <w:sz w:val="16"/>
                <w:szCs w:val="16"/>
                <w:lang w:val="uk-UA"/>
              </w:rPr>
            </w:pPr>
            <w:r>
              <w:rPr>
                <w:rFonts w:ascii="Times New Roman" w:hAnsi="Times New Roman" w:eastAsia="Times New Roman" w:cs="Times New Roman"/>
                <w:b/>
                <w:color w:val="000000"/>
                <w:sz w:val="16"/>
                <w:szCs w:val="16"/>
                <w:lang w:val="uk-UA"/>
              </w:rPr>
              <w:t>Оплата послуг (крім комунальних)</w:t>
            </w:r>
          </w:p>
        </w:tc>
        <w:tc>
          <w:tcPr>
            <w:tcW w:w="993" w:type="dxa"/>
            <w:vMerge w:val="restart"/>
            <w:tcBorders>
              <w:left w:val="single" w:color="auto" w:sz="4" w:space="0"/>
              <w:right w:val="single" w:color="auto" w:sz="4" w:space="0"/>
            </w:tcBorders>
            <w:shd w:val="clear" w:color="auto" w:fill="auto"/>
            <w:vAlign w:val="center"/>
          </w:tcPr>
          <w:p w14:paraId="4F220C81">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2024-2026</w:t>
            </w:r>
          </w:p>
        </w:tc>
        <w:tc>
          <w:tcPr>
            <w:tcW w:w="1277" w:type="dxa"/>
            <w:tcBorders>
              <w:top w:val="single" w:color="auto" w:sz="4" w:space="0"/>
              <w:left w:val="nil"/>
              <w:bottom w:val="single" w:color="auto" w:sz="4" w:space="0"/>
              <w:right w:val="single" w:color="000000" w:sz="4" w:space="0"/>
            </w:tcBorders>
            <w:shd w:val="clear" w:color="auto" w:fill="auto"/>
            <w:vAlign w:val="center"/>
          </w:tcPr>
          <w:p w14:paraId="53C51F15">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Державний бюджет</w:t>
            </w:r>
          </w:p>
        </w:tc>
        <w:tc>
          <w:tcPr>
            <w:tcW w:w="992" w:type="dxa"/>
            <w:tcBorders>
              <w:top w:val="single" w:color="auto" w:sz="4" w:space="0"/>
              <w:left w:val="nil"/>
              <w:bottom w:val="single" w:color="auto" w:sz="4" w:space="0"/>
              <w:right w:val="single" w:color="auto" w:sz="4" w:space="0"/>
            </w:tcBorders>
            <w:shd w:val="clear" w:color="auto" w:fill="auto"/>
            <w:vAlign w:val="center"/>
          </w:tcPr>
          <w:p w14:paraId="15224E9A">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3 562,0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03A81EFE">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1 091,0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07C7D67E">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1 184,0</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79402972">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1 287,0</w:t>
            </w:r>
          </w:p>
        </w:tc>
      </w:tr>
      <w:tr w14:paraId="13B305C3">
        <w:tblPrEx>
          <w:tblCellMar>
            <w:top w:w="0" w:type="dxa"/>
            <w:left w:w="108" w:type="dxa"/>
            <w:bottom w:w="0" w:type="dxa"/>
            <w:right w:w="108" w:type="dxa"/>
          </w:tblCellMar>
        </w:tblPrEx>
        <w:trPr>
          <w:trHeight w:val="20" w:hRule="atLeast"/>
        </w:trPr>
        <w:tc>
          <w:tcPr>
            <w:tcW w:w="470" w:type="dxa"/>
            <w:gridSpan w:val="3"/>
            <w:vMerge w:val="continue"/>
            <w:tcBorders>
              <w:left w:val="single" w:color="auto" w:sz="4" w:space="0"/>
              <w:right w:val="single" w:color="000000" w:sz="4" w:space="0"/>
            </w:tcBorders>
            <w:vAlign w:val="center"/>
          </w:tcPr>
          <w:p w14:paraId="65EC0D66">
            <w:pPr>
              <w:spacing w:after="0" w:line="240" w:lineRule="auto"/>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right w:val="single" w:color="000000" w:sz="4" w:space="0"/>
            </w:tcBorders>
            <w:vAlign w:val="center"/>
          </w:tcPr>
          <w:p w14:paraId="3A2FC2D0">
            <w:pPr>
              <w:spacing w:after="0" w:line="240" w:lineRule="auto"/>
              <w:rPr>
                <w:rFonts w:ascii="Times New Roman" w:hAnsi="Times New Roman" w:eastAsia="Times New Roman" w:cs="Times New Roman"/>
                <w:b/>
                <w:bCs/>
                <w:color w:val="000000"/>
                <w:sz w:val="18"/>
                <w:szCs w:val="18"/>
                <w:lang w:val="uk-UA"/>
              </w:rPr>
            </w:pPr>
          </w:p>
        </w:tc>
        <w:tc>
          <w:tcPr>
            <w:tcW w:w="2383" w:type="dxa"/>
            <w:vMerge w:val="continue"/>
            <w:tcBorders>
              <w:left w:val="single" w:color="auto" w:sz="4" w:space="0"/>
              <w:bottom w:val="single" w:color="auto" w:sz="4" w:space="0"/>
              <w:right w:val="single" w:color="auto" w:sz="4" w:space="0"/>
            </w:tcBorders>
            <w:shd w:val="clear" w:color="auto" w:fill="auto"/>
            <w:vAlign w:val="center"/>
          </w:tcPr>
          <w:p w14:paraId="47BFC723">
            <w:pPr>
              <w:spacing w:after="0" w:line="240" w:lineRule="auto"/>
              <w:rPr>
                <w:rFonts w:ascii="Times New Roman" w:hAnsi="Times New Roman" w:eastAsia="Times New Roman" w:cs="Times New Roman"/>
                <w:b/>
                <w:color w:val="000000"/>
                <w:sz w:val="18"/>
                <w:szCs w:val="18"/>
                <w:lang w:val="uk-UA"/>
              </w:rPr>
            </w:pPr>
          </w:p>
        </w:tc>
        <w:tc>
          <w:tcPr>
            <w:tcW w:w="993" w:type="dxa"/>
            <w:vMerge w:val="continue"/>
            <w:tcBorders>
              <w:left w:val="single" w:color="auto" w:sz="4" w:space="0"/>
              <w:bottom w:val="single" w:color="auto" w:sz="4" w:space="0"/>
              <w:right w:val="single" w:color="auto" w:sz="4" w:space="0"/>
            </w:tcBorders>
            <w:shd w:val="clear" w:color="auto" w:fill="auto"/>
            <w:vAlign w:val="center"/>
          </w:tcPr>
          <w:p w14:paraId="2886EA32">
            <w:pPr>
              <w:spacing w:after="0" w:line="240" w:lineRule="auto"/>
              <w:jc w:val="center"/>
              <w:rPr>
                <w:rFonts w:ascii="Times New Roman" w:hAnsi="Times New Roman" w:eastAsia="Times New Roman" w:cs="Times New Roman"/>
                <w:color w:val="000000"/>
                <w:sz w:val="18"/>
                <w:szCs w:val="18"/>
                <w:lang w:val="uk-UA"/>
              </w:rPr>
            </w:pPr>
          </w:p>
        </w:tc>
        <w:tc>
          <w:tcPr>
            <w:tcW w:w="1277" w:type="dxa"/>
            <w:tcBorders>
              <w:top w:val="single" w:color="auto" w:sz="4" w:space="0"/>
              <w:left w:val="nil"/>
              <w:bottom w:val="single" w:color="auto" w:sz="4" w:space="0"/>
              <w:right w:val="single" w:color="000000" w:sz="4" w:space="0"/>
            </w:tcBorders>
            <w:shd w:val="clear" w:color="auto" w:fill="auto"/>
            <w:vAlign w:val="center"/>
          </w:tcPr>
          <w:p w14:paraId="2CB7A8A2">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Кошти фізичних і юридичних осіб</w:t>
            </w:r>
          </w:p>
        </w:tc>
        <w:tc>
          <w:tcPr>
            <w:tcW w:w="992" w:type="dxa"/>
            <w:tcBorders>
              <w:top w:val="nil"/>
              <w:left w:val="nil"/>
              <w:bottom w:val="single" w:color="auto" w:sz="4" w:space="0"/>
              <w:right w:val="single" w:color="auto" w:sz="4" w:space="0"/>
            </w:tcBorders>
            <w:shd w:val="clear" w:color="auto" w:fill="auto"/>
            <w:vAlign w:val="center"/>
          </w:tcPr>
          <w:p w14:paraId="303FC3F4">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2 543,0</w:t>
            </w:r>
          </w:p>
        </w:tc>
        <w:tc>
          <w:tcPr>
            <w:tcW w:w="992" w:type="dxa"/>
            <w:tcBorders>
              <w:top w:val="nil"/>
              <w:left w:val="nil"/>
              <w:bottom w:val="single" w:color="auto" w:sz="4" w:space="0"/>
              <w:right w:val="single" w:color="auto" w:sz="4" w:space="0"/>
            </w:tcBorders>
            <w:shd w:val="clear" w:color="000000" w:fill="FFFFFF"/>
            <w:vAlign w:val="center"/>
          </w:tcPr>
          <w:p w14:paraId="59724110">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944,0</w:t>
            </w:r>
          </w:p>
        </w:tc>
        <w:tc>
          <w:tcPr>
            <w:tcW w:w="987" w:type="dxa"/>
            <w:tcBorders>
              <w:top w:val="nil"/>
              <w:left w:val="nil"/>
              <w:bottom w:val="single" w:color="auto" w:sz="4" w:space="0"/>
              <w:right w:val="single" w:color="auto" w:sz="4" w:space="0"/>
            </w:tcBorders>
            <w:shd w:val="clear" w:color="000000" w:fill="FFFFFF"/>
            <w:vAlign w:val="center"/>
          </w:tcPr>
          <w:p w14:paraId="15A7E405">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851,0</w:t>
            </w:r>
          </w:p>
        </w:tc>
        <w:tc>
          <w:tcPr>
            <w:tcW w:w="856" w:type="dxa"/>
            <w:tcBorders>
              <w:top w:val="nil"/>
              <w:left w:val="nil"/>
              <w:bottom w:val="single" w:color="auto" w:sz="4" w:space="0"/>
              <w:right w:val="single" w:color="auto" w:sz="4" w:space="0"/>
            </w:tcBorders>
            <w:shd w:val="clear" w:color="000000" w:fill="FFFFFF"/>
            <w:vAlign w:val="center"/>
          </w:tcPr>
          <w:p w14:paraId="5283BFD3">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748,0</w:t>
            </w:r>
          </w:p>
        </w:tc>
      </w:tr>
      <w:tr w14:paraId="08A049EC">
        <w:tblPrEx>
          <w:tblCellMar>
            <w:top w:w="0" w:type="dxa"/>
            <w:left w:w="108" w:type="dxa"/>
            <w:bottom w:w="0" w:type="dxa"/>
            <w:right w:w="108" w:type="dxa"/>
          </w:tblCellMar>
        </w:tblPrEx>
        <w:trPr>
          <w:trHeight w:val="20" w:hRule="atLeast"/>
        </w:trPr>
        <w:tc>
          <w:tcPr>
            <w:tcW w:w="470" w:type="dxa"/>
            <w:gridSpan w:val="3"/>
            <w:vMerge w:val="continue"/>
            <w:tcBorders>
              <w:left w:val="single" w:color="auto" w:sz="4" w:space="0"/>
              <w:right w:val="single" w:color="000000" w:sz="4" w:space="0"/>
            </w:tcBorders>
            <w:vAlign w:val="center"/>
          </w:tcPr>
          <w:p w14:paraId="390DFB1A">
            <w:pPr>
              <w:spacing w:after="0" w:line="240" w:lineRule="auto"/>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right w:val="single" w:color="000000" w:sz="4" w:space="0"/>
            </w:tcBorders>
            <w:vAlign w:val="center"/>
          </w:tcPr>
          <w:p w14:paraId="19008BCD">
            <w:pPr>
              <w:spacing w:after="0" w:line="240" w:lineRule="auto"/>
              <w:rPr>
                <w:rFonts w:ascii="Times New Roman" w:hAnsi="Times New Roman" w:eastAsia="Times New Roman" w:cs="Times New Roman"/>
                <w:b/>
                <w:bCs/>
                <w:color w:val="000000"/>
                <w:sz w:val="18"/>
                <w:szCs w:val="18"/>
                <w:lang w:val="uk-UA"/>
              </w:rPr>
            </w:pPr>
          </w:p>
        </w:tc>
        <w:tc>
          <w:tcPr>
            <w:tcW w:w="2383" w:type="dxa"/>
            <w:vMerge w:val="restart"/>
            <w:tcBorders>
              <w:top w:val="nil"/>
              <w:left w:val="single" w:color="auto" w:sz="4" w:space="0"/>
              <w:bottom w:val="single" w:color="auto" w:sz="4" w:space="0"/>
              <w:right w:val="single" w:color="auto" w:sz="4" w:space="0"/>
            </w:tcBorders>
            <w:shd w:val="clear" w:color="auto" w:fill="auto"/>
            <w:vAlign w:val="center"/>
          </w:tcPr>
          <w:p w14:paraId="72014E3F">
            <w:pPr>
              <w:spacing w:after="0" w:line="240" w:lineRule="auto"/>
              <w:rPr>
                <w:rFonts w:ascii="Times New Roman" w:hAnsi="Times New Roman" w:eastAsia="Times New Roman" w:cs="Times New Roman"/>
                <w:b/>
                <w:color w:val="000000"/>
                <w:sz w:val="18"/>
                <w:szCs w:val="18"/>
                <w:lang w:val="uk-UA"/>
              </w:rPr>
            </w:pPr>
            <w:r>
              <w:rPr>
                <w:rFonts w:ascii="Times New Roman" w:hAnsi="Times New Roman" w:eastAsia="Times New Roman" w:cs="Times New Roman"/>
                <w:b/>
                <w:color w:val="000000"/>
                <w:sz w:val="18"/>
                <w:szCs w:val="18"/>
                <w:lang w:val="uk-UA"/>
              </w:rPr>
              <w:t>Оплата комунальних послуг та енергоносіїв</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03CED55F">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2024-2026</w:t>
            </w:r>
          </w:p>
        </w:tc>
        <w:tc>
          <w:tcPr>
            <w:tcW w:w="1277" w:type="dxa"/>
            <w:tcBorders>
              <w:top w:val="single" w:color="auto" w:sz="4" w:space="0"/>
              <w:left w:val="nil"/>
              <w:bottom w:val="single" w:color="auto" w:sz="4" w:space="0"/>
              <w:right w:val="single" w:color="auto" w:sz="4" w:space="0"/>
            </w:tcBorders>
            <w:shd w:val="clear" w:color="auto" w:fill="auto"/>
            <w:vAlign w:val="center"/>
          </w:tcPr>
          <w:p w14:paraId="65448D13">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nil"/>
              <w:left w:val="nil"/>
              <w:bottom w:val="single" w:color="auto" w:sz="4" w:space="0"/>
              <w:right w:val="single" w:color="auto" w:sz="4" w:space="0"/>
            </w:tcBorders>
            <w:shd w:val="clear" w:color="auto" w:fill="auto"/>
            <w:vAlign w:val="center"/>
          </w:tcPr>
          <w:p w14:paraId="1DC99A2C">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32 035,0</w:t>
            </w:r>
          </w:p>
        </w:tc>
        <w:tc>
          <w:tcPr>
            <w:tcW w:w="992" w:type="dxa"/>
            <w:tcBorders>
              <w:top w:val="nil"/>
              <w:left w:val="nil"/>
              <w:bottom w:val="single" w:color="auto" w:sz="4" w:space="0"/>
              <w:right w:val="single" w:color="auto" w:sz="4" w:space="0"/>
            </w:tcBorders>
            <w:shd w:val="clear" w:color="000000" w:fill="FFFFFF"/>
            <w:vAlign w:val="center"/>
          </w:tcPr>
          <w:p w14:paraId="31380443">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10 000,0</w:t>
            </w:r>
          </w:p>
        </w:tc>
        <w:tc>
          <w:tcPr>
            <w:tcW w:w="987" w:type="dxa"/>
            <w:tcBorders>
              <w:top w:val="nil"/>
              <w:left w:val="nil"/>
              <w:bottom w:val="single" w:color="auto" w:sz="4" w:space="0"/>
              <w:right w:val="single" w:color="auto" w:sz="4" w:space="0"/>
            </w:tcBorders>
            <w:shd w:val="clear" w:color="000000" w:fill="FFFFFF"/>
            <w:vAlign w:val="center"/>
          </w:tcPr>
          <w:p w14:paraId="18467356">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10 535,0</w:t>
            </w:r>
          </w:p>
        </w:tc>
        <w:tc>
          <w:tcPr>
            <w:tcW w:w="856" w:type="dxa"/>
            <w:tcBorders>
              <w:top w:val="nil"/>
              <w:left w:val="nil"/>
              <w:bottom w:val="single" w:color="auto" w:sz="4" w:space="0"/>
              <w:right w:val="single" w:color="auto" w:sz="4" w:space="0"/>
            </w:tcBorders>
            <w:shd w:val="clear" w:color="000000" w:fill="FFFFFF"/>
            <w:vAlign w:val="center"/>
          </w:tcPr>
          <w:p w14:paraId="2D3344E9">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11 500,0</w:t>
            </w:r>
          </w:p>
        </w:tc>
      </w:tr>
      <w:tr w14:paraId="04805CC5">
        <w:tblPrEx>
          <w:tblCellMar>
            <w:top w:w="0" w:type="dxa"/>
            <w:left w:w="108" w:type="dxa"/>
            <w:bottom w:w="0" w:type="dxa"/>
            <w:right w:w="108" w:type="dxa"/>
          </w:tblCellMar>
        </w:tblPrEx>
        <w:trPr>
          <w:trHeight w:val="20" w:hRule="atLeast"/>
        </w:trPr>
        <w:tc>
          <w:tcPr>
            <w:tcW w:w="470" w:type="dxa"/>
            <w:gridSpan w:val="3"/>
            <w:vMerge w:val="continue"/>
            <w:tcBorders>
              <w:left w:val="single" w:color="auto" w:sz="4" w:space="0"/>
              <w:bottom w:val="nil"/>
              <w:right w:val="single" w:color="000000" w:sz="4" w:space="0"/>
            </w:tcBorders>
            <w:vAlign w:val="center"/>
          </w:tcPr>
          <w:p w14:paraId="50BBD89F">
            <w:pPr>
              <w:spacing w:after="0" w:line="240" w:lineRule="auto"/>
              <w:rPr>
                <w:rFonts w:ascii="Times New Roman" w:hAnsi="Times New Roman" w:eastAsia="Times New Roman" w:cs="Times New Roman"/>
                <w:b/>
                <w:bCs/>
                <w:color w:val="000000"/>
                <w:sz w:val="18"/>
                <w:szCs w:val="18"/>
                <w:lang w:val="uk-UA"/>
              </w:rPr>
            </w:pPr>
          </w:p>
        </w:tc>
        <w:tc>
          <w:tcPr>
            <w:tcW w:w="1658" w:type="dxa"/>
            <w:vMerge w:val="continue"/>
            <w:tcBorders>
              <w:left w:val="single" w:color="auto" w:sz="4" w:space="0"/>
              <w:bottom w:val="nil"/>
              <w:right w:val="single" w:color="000000" w:sz="4" w:space="0"/>
            </w:tcBorders>
            <w:vAlign w:val="center"/>
          </w:tcPr>
          <w:p w14:paraId="050864AF">
            <w:pPr>
              <w:spacing w:after="0" w:line="240" w:lineRule="auto"/>
              <w:rPr>
                <w:rFonts w:ascii="Times New Roman" w:hAnsi="Times New Roman" w:eastAsia="Times New Roman" w:cs="Times New Roman"/>
                <w:b/>
                <w:bCs/>
                <w:color w:val="000000"/>
                <w:sz w:val="18"/>
                <w:szCs w:val="18"/>
                <w:lang w:val="uk-UA"/>
              </w:rPr>
            </w:pPr>
          </w:p>
        </w:tc>
        <w:tc>
          <w:tcPr>
            <w:tcW w:w="2383" w:type="dxa"/>
            <w:vMerge w:val="continue"/>
            <w:tcBorders>
              <w:top w:val="nil"/>
              <w:left w:val="single" w:color="auto" w:sz="4" w:space="0"/>
              <w:bottom w:val="single" w:color="auto" w:sz="4" w:space="0"/>
              <w:right w:val="single" w:color="auto" w:sz="4" w:space="0"/>
            </w:tcBorders>
            <w:vAlign w:val="center"/>
          </w:tcPr>
          <w:p w14:paraId="59157937">
            <w:pPr>
              <w:spacing w:after="0" w:line="240" w:lineRule="auto"/>
              <w:rPr>
                <w:rFonts w:ascii="Times New Roman" w:hAnsi="Times New Roman" w:eastAsia="Times New Roman" w:cs="Times New Roman"/>
                <w:color w:val="000000"/>
                <w:sz w:val="18"/>
                <w:szCs w:val="18"/>
                <w:lang w:val="uk-UA"/>
              </w:rPr>
            </w:pPr>
          </w:p>
        </w:tc>
        <w:tc>
          <w:tcPr>
            <w:tcW w:w="993" w:type="dxa"/>
            <w:vMerge w:val="continue"/>
            <w:tcBorders>
              <w:top w:val="nil"/>
              <w:left w:val="single" w:color="auto" w:sz="4" w:space="0"/>
              <w:bottom w:val="single" w:color="auto" w:sz="4" w:space="0"/>
              <w:right w:val="single" w:color="auto" w:sz="4" w:space="0"/>
            </w:tcBorders>
            <w:vAlign w:val="center"/>
          </w:tcPr>
          <w:p w14:paraId="26D082D9">
            <w:pPr>
              <w:spacing w:after="0" w:line="240" w:lineRule="auto"/>
              <w:rPr>
                <w:rFonts w:ascii="Times New Roman" w:hAnsi="Times New Roman" w:eastAsia="Times New Roman" w:cs="Times New Roman"/>
                <w:color w:val="000000"/>
                <w:sz w:val="18"/>
                <w:szCs w:val="18"/>
                <w:lang w:val="uk-UA"/>
              </w:rPr>
            </w:pPr>
          </w:p>
        </w:tc>
        <w:tc>
          <w:tcPr>
            <w:tcW w:w="1277" w:type="dxa"/>
            <w:tcBorders>
              <w:top w:val="single" w:color="auto" w:sz="4" w:space="0"/>
              <w:left w:val="nil"/>
              <w:bottom w:val="single" w:color="auto" w:sz="4" w:space="0"/>
              <w:right w:val="single" w:color="auto" w:sz="4" w:space="0"/>
            </w:tcBorders>
            <w:shd w:val="clear" w:color="auto" w:fill="auto"/>
            <w:vAlign w:val="center"/>
          </w:tcPr>
          <w:p w14:paraId="126B964B">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Кошти фізичних і юридичних осіб</w:t>
            </w:r>
          </w:p>
        </w:tc>
        <w:tc>
          <w:tcPr>
            <w:tcW w:w="992" w:type="dxa"/>
            <w:tcBorders>
              <w:top w:val="nil"/>
              <w:left w:val="nil"/>
              <w:bottom w:val="single" w:color="auto" w:sz="4" w:space="0"/>
              <w:right w:val="single" w:color="auto" w:sz="4" w:space="0"/>
            </w:tcBorders>
            <w:shd w:val="clear" w:color="auto" w:fill="auto"/>
            <w:vAlign w:val="center"/>
          </w:tcPr>
          <w:p w14:paraId="4AFA4C23">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3 091,0</w:t>
            </w:r>
          </w:p>
        </w:tc>
        <w:tc>
          <w:tcPr>
            <w:tcW w:w="992" w:type="dxa"/>
            <w:tcBorders>
              <w:top w:val="nil"/>
              <w:left w:val="nil"/>
              <w:bottom w:val="single" w:color="auto" w:sz="4" w:space="0"/>
              <w:right w:val="single" w:color="auto" w:sz="4" w:space="0"/>
            </w:tcBorders>
            <w:shd w:val="clear" w:color="000000" w:fill="FFFFFF"/>
            <w:vAlign w:val="center"/>
          </w:tcPr>
          <w:p w14:paraId="31D3C909">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934,0</w:t>
            </w:r>
          </w:p>
        </w:tc>
        <w:tc>
          <w:tcPr>
            <w:tcW w:w="987" w:type="dxa"/>
            <w:tcBorders>
              <w:top w:val="nil"/>
              <w:left w:val="nil"/>
              <w:bottom w:val="single" w:color="auto" w:sz="4" w:space="0"/>
              <w:right w:val="single" w:color="auto" w:sz="4" w:space="0"/>
            </w:tcBorders>
            <w:shd w:val="clear" w:color="000000" w:fill="FFFFFF"/>
            <w:vAlign w:val="center"/>
          </w:tcPr>
          <w:p w14:paraId="099224A3">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1 027,0</w:t>
            </w:r>
          </w:p>
        </w:tc>
        <w:tc>
          <w:tcPr>
            <w:tcW w:w="856" w:type="dxa"/>
            <w:tcBorders>
              <w:top w:val="nil"/>
              <w:left w:val="nil"/>
              <w:bottom w:val="single" w:color="auto" w:sz="4" w:space="0"/>
              <w:right w:val="single" w:color="auto" w:sz="4" w:space="0"/>
            </w:tcBorders>
            <w:shd w:val="clear" w:color="000000" w:fill="FFFFFF"/>
            <w:vAlign w:val="center"/>
          </w:tcPr>
          <w:p w14:paraId="5AC7C947">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1 130,0</w:t>
            </w:r>
          </w:p>
        </w:tc>
      </w:tr>
      <w:tr w14:paraId="0EBA4231">
        <w:tblPrEx>
          <w:tblCellMar>
            <w:top w:w="0" w:type="dxa"/>
            <w:left w:w="108" w:type="dxa"/>
            <w:bottom w:w="0" w:type="dxa"/>
            <w:right w:w="108" w:type="dxa"/>
          </w:tblCellMar>
        </w:tblPrEx>
        <w:trPr>
          <w:trHeight w:val="20" w:hRule="atLeast"/>
        </w:trPr>
        <w:tc>
          <w:tcPr>
            <w:tcW w:w="470" w:type="dxa"/>
            <w:gridSpan w:val="3"/>
            <w:tcBorders>
              <w:left w:val="single" w:color="auto" w:sz="4" w:space="0"/>
              <w:bottom w:val="nil"/>
              <w:right w:val="single" w:color="000000" w:sz="4" w:space="0"/>
            </w:tcBorders>
            <w:vAlign w:val="center"/>
          </w:tcPr>
          <w:p w14:paraId="3E4A9D01">
            <w:pPr>
              <w:spacing w:after="0" w:line="240" w:lineRule="auto"/>
              <w:rPr>
                <w:rFonts w:ascii="Times New Roman" w:hAnsi="Times New Roman" w:eastAsia="Times New Roman" w:cs="Times New Roman"/>
                <w:b/>
                <w:bCs/>
                <w:color w:val="000000"/>
                <w:sz w:val="18"/>
                <w:szCs w:val="18"/>
                <w:lang w:val="uk-UA"/>
              </w:rPr>
            </w:pPr>
          </w:p>
        </w:tc>
        <w:tc>
          <w:tcPr>
            <w:tcW w:w="1658" w:type="dxa"/>
            <w:tcBorders>
              <w:left w:val="single" w:color="auto" w:sz="4" w:space="0"/>
              <w:bottom w:val="nil"/>
              <w:right w:val="single" w:color="000000" w:sz="4" w:space="0"/>
            </w:tcBorders>
            <w:vAlign w:val="center"/>
          </w:tcPr>
          <w:p w14:paraId="55876374">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nil"/>
              <w:left w:val="single" w:color="auto" w:sz="4" w:space="0"/>
              <w:bottom w:val="single" w:color="auto" w:sz="4" w:space="0"/>
              <w:right w:val="single" w:color="auto" w:sz="4" w:space="0"/>
            </w:tcBorders>
            <w:vAlign w:val="center"/>
          </w:tcPr>
          <w:p w14:paraId="4721F72A">
            <w:pPr>
              <w:rPr>
                <w:rFonts w:ascii="Times New Roman" w:hAnsi="Times New Roman" w:cs="Times New Roman"/>
                <w:sz w:val="20"/>
                <w:szCs w:val="20"/>
                <w:lang w:val="ru-RU" w:eastAsia="uk-UA"/>
              </w:rPr>
            </w:pPr>
            <w:r>
              <w:rPr>
                <w:rFonts w:ascii="Times New Roman" w:hAnsi="Times New Roman" w:cs="Times New Roman"/>
                <w:sz w:val="20"/>
                <w:szCs w:val="20"/>
                <w:lang w:val="ru-RU" w:eastAsia="uk-UA"/>
              </w:rPr>
              <w:t>Виплата муніципальної доплати працівникам закладу з нарахуваннями</w:t>
            </w:r>
          </w:p>
        </w:tc>
        <w:tc>
          <w:tcPr>
            <w:tcW w:w="993" w:type="dxa"/>
            <w:tcBorders>
              <w:top w:val="nil"/>
              <w:left w:val="single" w:color="auto" w:sz="4" w:space="0"/>
              <w:bottom w:val="single" w:color="auto" w:sz="4" w:space="0"/>
              <w:right w:val="single" w:color="auto" w:sz="4" w:space="0"/>
            </w:tcBorders>
            <w:vAlign w:val="center"/>
          </w:tcPr>
          <w:p w14:paraId="37E70D7F">
            <w:pPr>
              <w:spacing w:after="0" w:line="240" w:lineRule="auto"/>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2025 рік</w:t>
            </w:r>
          </w:p>
        </w:tc>
        <w:tc>
          <w:tcPr>
            <w:tcW w:w="1277" w:type="dxa"/>
            <w:tcBorders>
              <w:top w:val="single" w:color="auto" w:sz="4" w:space="0"/>
              <w:left w:val="nil"/>
              <w:bottom w:val="single" w:color="auto" w:sz="4" w:space="0"/>
              <w:right w:val="single" w:color="auto" w:sz="4" w:space="0"/>
            </w:tcBorders>
            <w:shd w:val="clear" w:color="auto" w:fill="auto"/>
            <w:vAlign w:val="center"/>
          </w:tcPr>
          <w:p w14:paraId="23DE8D2B">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nil"/>
              <w:left w:val="nil"/>
              <w:bottom w:val="single" w:color="auto" w:sz="4" w:space="0"/>
              <w:right w:val="single" w:color="auto" w:sz="4" w:space="0"/>
            </w:tcBorders>
            <w:shd w:val="clear" w:color="auto" w:fill="auto"/>
            <w:vAlign w:val="center"/>
          </w:tcPr>
          <w:p w14:paraId="3ADFF267">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1 330,8</w:t>
            </w:r>
          </w:p>
        </w:tc>
        <w:tc>
          <w:tcPr>
            <w:tcW w:w="992" w:type="dxa"/>
            <w:tcBorders>
              <w:top w:val="nil"/>
              <w:left w:val="nil"/>
              <w:bottom w:val="single" w:color="auto" w:sz="4" w:space="0"/>
              <w:right w:val="single" w:color="auto" w:sz="4" w:space="0"/>
            </w:tcBorders>
            <w:shd w:val="clear" w:color="000000" w:fill="FFFFFF"/>
            <w:vAlign w:val="center"/>
          </w:tcPr>
          <w:p w14:paraId="208FA85A">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0</w:t>
            </w:r>
          </w:p>
        </w:tc>
        <w:tc>
          <w:tcPr>
            <w:tcW w:w="987" w:type="dxa"/>
            <w:tcBorders>
              <w:top w:val="nil"/>
              <w:left w:val="nil"/>
              <w:bottom w:val="single" w:color="auto" w:sz="4" w:space="0"/>
              <w:right w:val="single" w:color="auto" w:sz="4" w:space="0"/>
            </w:tcBorders>
            <w:shd w:val="clear" w:color="000000" w:fill="FFFFFF"/>
            <w:vAlign w:val="center"/>
          </w:tcPr>
          <w:p w14:paraId="24918709">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1 330,8</w:t>
            </w:r>
          </w:p>
        </w:tc>
        <w:tc>
          <w:tcPr>
            <w:tcW w:w="856" w:type="dxa"/>
            <w:tcBorders>
              <w:top w:val="nil"/>
              <w:left w:val="nil"/>
              <w:bottom w:val="single" w:color="auto" w:sz="4" w:space="0"/>
              <w:right w:val="single" w:color="auto" w:sz="4" w:space="0"/>
            </w:tcBorders>
            <w:shd w:val="clear" w:color="000000" w:fill="FFFFFF"/>
            <w:vAlign w:val="center"/>
          </w:tcPr>
          <w:p w14:paraId="183739B2">
            <w:pPr>
              <w:spacing w:after="0" w:line="240" w:lineRule="auto"/>
              <w:jc w:val="center"/>
              <w:rPr>
                <w:rFonts w:ascii="Times New Roman" w:hAnsi="Times New Roman" w:eastAsia="Times New Roman" w:cs="Times New Roman"/>
                <w:color w:val="000000"/>
                <w:sz w:val="18"/>
                <w:szCs w:val="18"/>
                <w:lang w:val="uk-UA"/>
              </w:rPr>
            </w:pPr>
            <w:r>
              <w:rPr>
                <w:rFonts w:ascii="Times New Roman" w:hAnsi="Times New Roman" w:eastAsia="Times New Roman" w:cs="Times New Roman"/>
                <w:color w:val="000000"/>
                <w:sz w:val="18"/>
                <w:szCs w:val="18"/>
                <w:lang w:val="uk-UA"/>
              </w:rPr>
              <w:t>0</w:t>
            </w:r>
          </w:p>
        </w:tc>
      </w:tr>
      <w:tr w14:paraId="07CEC76F">
        <w:tblPrEx>
          <w:tblCellMar>
            <w:top w:w="0" w:type="dxa"/>
            <w:left w:w="108" w:type="dxa"/>
            <w:bottom w:w="0" w:type="dxa"/>
            <w:right w:w="108" w:type="dxa"/>
          </w:tblCellMar>
        </w:tblPrEx>
        <w:trPr>
          <w:trHeight w:val="20" w:hRule="atLeast"/>
        </w:trPr>
        <w:tc>
          <w:tcPr>
            <w:tcW w:w="678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0A840A9">
            <w:pPr>
              <w:spacing w:after="0" w:line="240" w:lineRule="auto"/>
              <w:jc w:val="right"/>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ВСЬОГО ПОТОЧНІ ВИДАТКИ:</w:t>
            </w:r>
          </w:p>
        </w:tc>
        <w:tc>
          <w:tcPr>
            <w:tcW w:w="992" w:type="dxa"/>
            <w:tcBorders>
              <w:top w:val="nil"/>
              <w:left w:val="nil"/>
              <w:bottom w:val="single" w:color="auto" w:sz="4" w:space="0"/>
              <w:right w:val="single" w:color="auto" w:sz="4" w:space="0"/>
            </w:tcBorders>
            <w:shd w:val="clear" w:color="auto" w:fill="auto"/>
            <w:vAlign w:val="center"/>
          </w:tcPr>
          <w:p w14:paraId="2882936E">
            <w:pPr>
              <w:spacing w:after="0" w:line="240" w:lineRule="auto"/>
              <w:jc w:val="center"/>
              <w:rPr>
                <w:rFonts w:hint="default" w:ascii="Times New Roman" w:hAnsi="Times New Roman" w:eastAsia="Times New Roman" w:cs="Times New Roman"/>
                <w:b/>
                <w:bCs/>
                <w:color w:val="000000"/>
                <w:sz w:val="16"/>
                <w:szCs w:val="16"/>
                <w:highlight w:val="yellow"/>
                <w:lang w:val="uk-UA"/>
              </w:rPr>
            </w:pPr>
            <w:r>
              <w:rPr>
                <w:rFonts w:hint="default" w:ascii="Times New Roman" w:hAnsi="Times New Roman" w:eastAsia="Times New Roman" w:cs="Times New Roman"/>
                <w:b/>
                <w:bCs/>
                <w:color w:val="000000"/>
                <w:sz w:val="16"/>
                <w:szCs w:val="16"/>
                <w:lang w:val="uk-UA"/>
              </w:rPr>
              <w:t>255 259,48</w:t>
            </w:r>
          </w:p>
        </w:tc>
        <w:tc>
          <w:tcPr>
            <w:tcW w:w="992" w:type="dxa"/>
            <w:tcBorders>
              <w:top w:val="nil"/>
              <w:left w:val="nil"/>
              <w:bottom w:val="single" w:color="auto" w:sz="4" w:space="0"/>
              <w:right w:val="single" w:color="auto" w:sz="4" w:space="0"/>
            </w:tcBorders>
            <w:shd w:val="clear" w:color="auto" w:fill="auto"/>
            <w:vAlign w:val="center"/>
          </w:tcPr>
          <w:p w14:paraId="66465073">
            <w:pPr>
              <w:spacing w:after="0" w:line="240" w:lineRule="auto"/>
              <w:jc w:val="center"/>
              <w:rPr>
                <w:rFonts w:ascii="Times New Roman" w:hAnsi="Times New Roman" w:eastAsia="Times New Roman" w:cs="Times New Roman"/>
                <w:b/>
                <w:bCs/>
                <w:color w:val="000000"/>
                <w:sz w:val="16"/>
                <w:szCs w:val="16"/>
                <w:highlight w:val="yellow"/>
                <w:lang w:val="uk-UA"/>
              </w:rPr>
            </w:pPr>
            <w:r>
              <w:rPr>
                <w:rFonts w:ascii="Times New Roman" w:hAnsi="Times New Roman" w:eastAsia="Times New Roman" w:cs="Times New Roman"/>
                <w:b/>
                <w:bCs/>
                <w:color w:val="000000"/>
                <w:sz w:val="16"/>
                <w:szCs w:val="16"/>
                <w:lang w:val="uk-UA"/>
              </w:rPr>
              <w:t>85 447,64</w:t>
            </w:r>
          </w:p>
        </w:tc>
        <w:tc>
          <w:tcPr>
            <w:tcW w:w="987" w:type="dxa"/>
            <w:tcBorders>
              <w:top w:val="nil"/>
              <w:left w:val="nil"/>
              <w:bottom w:val="single" w:color="auto" w:sz="4" w:space="0"/>
              <w:right w:val="single" w:color="auto" w:sz="4" w:space="0"/>
            </w:tcBorders>
            <w:shd w:val="clear" w:color="auto" w:fill="auto"/>
            <w:vAlign w:val="center"/>
          </w:tcPr>
          <w:p w14:paraId="4286E77F">
            <w:pPr>
              <w:spacing w:after="0" w:line="240" w:lineRule="auto"/>
              <w:jc w:val="center"/>
              <w:rPr>
                <w:rFonts w:hint="default" w:ascii="Times New Roman" w:hAnsi="Times New Roman" w:eastAsia="Times New Roman" w:cs="Times New Roman"/>
                <w:b/>
                <w:bCs/>
                <w:color w:val="000000"/>
                <w:sz w:val="16"/>
                <w:szCs w:val="16"/>
                <w:lang w:val="uk-UA"/>
              </w:rPr>
            </w:pPr>
            <w:r>
              <w:rPr>
                <w:rFonts w:hint="default" w:ascii="Times New Roman" w:hAnsi="Times New Roman" w:eastAsia="Times New Roman" w:cs="Times New Roman"/>
                <w:b/>
                <w:bCs/>
                <w:color w:val="000000"/>
                <w:sz w:val="16"/>
                <w:szCs w:val="16"/>
                <w:lang w:val="uk-UA"/>
              </w:rPr>
              <w:t>86 345,84</w:t>
            </w:r>
          </w:p>
        </w:tc>
        <w:tc>
          <w:tcPr>
            <w:tcW w:w="856" w:type="dxa"/>
            <w:tcBorders>
              <w:top w:val="nil"/>
              <w:left w:val="nil"/>
              <w:bottom w:val="single" w:color="auto" w:sz="4" w:space="0"/>
              <w:right w:val="single" w:color="auto" w:sz="4" w:space="0"/>
            </w:tcBorders>
            <w:shd w:val="clear" w:color="auto" w:fill="auto"/>
            <w:vAlign w:val="center"/>
          </w:tcPr>
          <w:p w14:paraId="577E0453">
            <w:pPr>
              <w:spacing w:after="0" w:line="240" w:lineRule="auto"/>
              <w:jc w:val="center"/>
              <w:rPr>
                <w:rFonts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83 466,0</w:t>
            </w:r>
          </w:p>
        </w:tc>
      </w:tr>
      <w:tr w14:paraId="1CDE14CA">
        <w:tblPrEx>
          <w:tblCellMar>
            <w:top w:w="0" w:type="dxa"/>
            <w:left w:w="108" w:type="dxa"/>
            <w:bottom w:w="0" w:type="dxa"/>
            <w:right w:w="108" w:type="dxa"/>
          </w:tblCellMar>
        </w:tblPrEx>
        <w:trPr>
          <w:trHeight w:val="20" w:hRule="atLeast"/>
        </w:trPr>
        <w:tc>
          <w:tcPr>
            <w:tcW w:w="5504" w:type="dxa"/>
            <w:gridSpan w:val="6"/>
            <w:vMerge w:val="restart"/>
            <w:tcBorders>
              <w:top w:val="single" w:color="auto" w:sz="4" w:space="0"/>
              <w:left w:val="single" w:color="auto" w:sz="4" w:space="0"/>
              <w:right w:val="single" w:color="auto" w:sz="4" w:space="0"/>
            </w:tcBorders>
            <w:shd w:val="clear" w:color="auto" w:fill="auto"/>
            <w:vAlign w:val="center"/>
          </w:tcPr>
          <w:p w14:paraId="5FE7A27D">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у тому числі</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349C040C">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nil"/>
              <w:left w:val="nil"/>
              <w:bottom w:val="single" w:color="auto" w:sz="4" w:space="0"/>
              <w:right w:val="single" w:color="auto" w:sz="4" w:space="0"/>
            </w:tcBorders>
            <w:shd w:val="clear" w:color="auto" w:fill="auto"/>
            <w:vAlign w:val="center"/>
          </w:tcPr>
          <w:p w14:paraId="1872F955">
            <w:pPr>
              <w:spacing w:after="0" w:line="240" w:lineRule="auto"/>
              <w:jc w:val="center"/>
              <w:rPr>
                <w:rFonts w:hint="default" w:ascii="Times New Roman" w:hAnsi="Times New Roman" w:eastAsia="Times New Roman" w:cs="Times New Roman"/>
                <w:b/>
                <w:bCs/>
                <w:color w:val="000000"/>
                <w:sz w:val="16"/>
                <w:szCs w:val="16"/>
                <w:lang w:val="uk-UA"/>
              </w:rPr>
            </w:pPr>
            <w:r>
              <w:rPr>
                <w:rFonts w:hint="default" w:ascii="Times New Roman" w:hAnsi="Times New Roman" w:eastAsia="Times New Roman" w:cs="Times New Roman"/>
                <w:b/>
                <w:bCs/>
                <w:color w:val="000000"/>
                <w:sz w:val="16"/>
                <w:szCs w:val="16"/>
                <w:lang w:val="uk-UA"/>
              </w:rPr>
              <w:t>62 021,82</w:t>
            </w:r>
          </w:p>
        </w:tc>
        <w:tc>
          <w:tcPr>
            <w:tcW w:w="992" w:type="dxa"/>
            <w:tcBorders>
              <w:top w:val="nil"/>
              <w:left w:val="nil"/>
              <w:bottom w:val="single" w:color="auto" w:sz="4" w:space="0"/>
              <w:right w:val="single" w:color="auto" w:sz="4" w:space="0"/>
            </w:tcBorders>
            <w:shd w:val="clear" w:color="auto" w:fill="auto"/>
            <w:vAlign w:val="center"/>
          </w:tcPr>
          <w:p w14:paraId="509FADE7">
            <w:pPr>
              <w:spacing w:after="0" w:line="240" w:lineRule="auto"/>
              <w:jc w:val="center"/>
              <w:rPr>
                <w:rFonts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23 565,11</w:t>
            </w:r>
          </w:p>
        </w:tc>
        <w:tc>
          <w:tcPr>
            <w:tcW w:w="987" w:type="dxa"/>
            <w:tcBorders>
              <w:top w:val="nil"/>
              <w:left w:val="nil"/>
              <w:bottom w:val="single" w:color="auto" w:sz="4" w:space="0"/>
              <w:right w:val="single" w:color="auto" w:sz="4" w:space="0"/>
            </w:tcBorders>
            <w:shd w:val="clear" w:color="auto" w:fill="auto"/>
            <w:vAlign w:val="center"/>
          </w:tcPr>
          <w:p w14:paraId="640E00EF">
            <w:pPr>
              <w:spacing w:after="0" w:line="240" w:lineRule="auto"/>
              <w:jc w:val="center"/>
              <w:rPr>
                <w:rFonts w:hint="default" w:ascii="Times New Roman" w:hAnsi="Times New Roman" w:eastAsia="Times New Roman" w:cs="Times New Roman"/>
                <w:b/>
                <w:bCs/>
                <w:color w:val="000000"/>
                <w:sz w:val="16"/>
                <w:szCs w:val="16"/>
                <w:lang w:val="uk-UA"/>
              </w:rPr>
            </w:pPr>
            <w:r>
              <w:rPr>
                <w:rFonts w:hint="default" w:ascii="Times New Roman" w:hAnsi="Times New Roman" w:eastAsia="Times New Roman" w:cs="Times New Roman"/>
                <w:b/>
                <w:bCs/>
                <w:color w:val="000000"/>
                <w:sz w:val="16"/>
                <w:szCs w:val="16"/>
                <w:lang w:val="uk-UA"/>
              </w:rPr>
              <w:t>21 501,21</w:t>
            </w:r>
          </w:p>
        </w:tc>
        <w:tc>
          <w:tcPr>
            <w:tcW w:w="856" w:type="dxa"/>
            <w:tcBorders>
              <w:top w:val="nil"/>
              <w:left w:val="nil"/>
              <w:bottom w:val="single" w:color="auto" w:sz="4" w:space="0"/>
              <w:right w:val="single" w:color="auto" w:sz="4" w:space="0"/>
            </w:tcBorders>
            <w:shd w:val="clear" w:color="auto" w:fill="auto"/>
            <w:vAlign w:val="center"/>
          </w:tcPr>
          <w:p w14:paraId="5425112C">
            <w:pPr>
              <w:spacing w:after="0" w:line="240" w:lineRule="auto"/>
              <w:jc w:val="center"/>
              <w:rPr>
                <w:rFonts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16 955,5</w:t>
            </w:r>
          </w:p>
        </w:tc>
      </w:tr>
      <w:tr w14:paraId="6712736F">
        <w:tblPrEx>
          <w:tblCellMar>
            <w:top w:w="0" w:type="dxa"/>
            <w:left w:w="108" w:type="dxa"/>
            <w:bottom w:w="0" w:type="dxa"/>
            <w:right w:w="108" w:type="dxa"/>
          </w:tblCellMar>
        </w:tblPrEx>
        <w:trPr>
          <w:trHeight w:val="20" w:hRule="atLeast"/>
        </w:trPr>
        <w:tc>
          <w:tcPr>
            <w:tcW w:w="5504" w:type="dxa"/>
            <w:gridSpan w:val="6"/>
            <w:vMerge w:val="continue"/>
            <w:tcBorders>
              <w:left w:val="single" w:color="auto" w:sz="4" w:space="0"/>
              <w:right w:val="single" w:color="auto" w:sz="4" w:space="0"/>
            </w:tcBorders>
            <w:vAlign w:val="center"/>
          </w:tcPr>
          <w:p w14:paraId="11E0D38F">
            <w:pPr>
              <w:spacing w:after="0" w:line="240" w:lineRule="auto"/>
              <w:rPr>
                <w:rFonts w:ascii="Times New Roman" w:hAnsi="Times New Roman" w:eastAsia="Times New Roman" w:cs="Times New Roman"/>
                <w:b/>
                <w:bCs/>
                <w:color w:val="000000"/>
                <w:sz w:val="18"/>
                <w:szCs w:val="18"/>
                <w:lang w:val="uk-UA"/>
              </w:rPr>
            </w:pP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5B67FA57">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Державний бюджет</w:t>
            </w:r>
          </w:p>
        </w:tc>
        <w:tc>
          <w:tcPr>
            <w:tcW w:w="992" w:type="dxa"/>
            <w:tcBorders>
              <w:top w:val="nil"/>
              <w:left w:val="nil"/>
              <w:bottom w:val="single" w:color="auto" w:sz="4" w:space="0"/>
              <w:right w:val="single" w:color="auto" w:sz="4" w:space="0"/>
            </w:tcBorders>
            <w:shd w:val="clear" w:color="auto" w:fill="auto"/>
            <w:vAlign w:val="center"/>
          </w:tcPr>
          <w:p w14:paraId="36A70344">
            <w:pPr>
              <w:spacing w:after="0" w:line="240" w:lineRule="auto"/>
              <w:jc w:val="center"/>
              <w:rPr>
                <w:rFonts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188 838,0</w:t>
            </w:r>
          </w:p>
        </w:tc>
        <w:tc>
          <w:tcPr>
            <w:tcW w:w="992" w:type="dxa"/>
            <w:tcBorders>
              <w:top w:val="nil"/>
              <w:left w:val="nil"/>
              <w:bottom w:val="single" w:color="auto" w:sz="4" w:space="0"/>
              <w:right w:val="single" w:color="auto" w:sz="4" w:space="0"/>
            </w:tcBorders>
            <w:shd w:val="clear" w:color="auto" w:fill="auto"/>
            <w:vAlign w:val="center"/>
          </w:tcPr>
          <w:p w14:paraId="0B1EA13F">
            <w:pPr>
              <w:spacing w:after="0" w:line="240" w:lineRule="auto"/>
              <w:jc w:val="center"/>
              <w:rPr>
                <w:rFonts w:ascii="Times New Roman" w:hAnsi="Times New Roman" w:eastAsia="Times New Roman" w:cs="Times New Roman"/>
                <w:b/>
                <w:color w:val="000000"/>
                <w:sz w:val="16"/>
                <w:szCs w:val="16"/>
                <w:lang w:val="uk-UA"/>
              </w:rPr>
            </w:pPr>
            <w:r>
              <w:rPr>
                <w:rFonts w:ascii="Times New Roman" w:hAnsi="Times New Roman" w:eastAsia="Times New Roman" w:cs="Times New Roman"/>
                <w:b/>
                <w:color w:val="000000"/>
                <w:sz w:val="16"/>
                <w:szCs w:val="16"/>
                <w:lang w:val="uk-UA"/>
              </w:rPr>
              <w:t>58 927,0</w:t>
            </w:r>
          </w:p>
        </w:tc>
        <w:tc>
          <w:tcPr>
            <w:tcW w:w="987" w:type="dxa"/>
            <w:tcBorders>
              <w:top w:val="nil"/>
              <w:left w:val="nil"/>
              <w:bottom w:val="single" w:color="auto" w:sz="4" w:space="0"/>
              <w:right w:val="single" w:color="auto" w:sz="4" w:space="0"/>
            </w:tcBorders>
            <w:shd w:val="clear" w:color="auto" w:fill="auto"/>
            <w:vAlign w:val="center"/>
          </w:tcPr>
          <w:p w14:paraId="670DC37B">
            <w:pPr>
              <w:spacing w:after="0" w:line="240" w:lineRule="auto"/>
              <w:jc w:val="center"/>
              <w:rPr>
                <w:rFonts w:ascii="Times New Roman" w:hAnsi="Times New Roman" w:eastAsia="Times New Roman" w:cs="Times New Roman"/>
                <w:b/>
                <w:color w:val="000000"/>
                <w:sz w:val="16"/>
                <w:szCs w:val="16"/>
                <w:lang w:val="uk-UA"/>
              </w:rPr>
            </w:pPr>
            <w:r>
              <w:rPr>
                <w:rFonts w:ascii="Times New Roman" w:hAnsi="Times New Roman" w:eastAsia="Times New Roman" w:cs="Times New Roman"/>
                <w:b/>
                <w:color w:val="000000"/>
                <w:sz w:val="16"/>
                <w:szCs w:val="16"/>
                <w:lang w:val="uk-UA"/>
              </w:rPr>
              <w:t>64 243,0</w:t>
            </w:r>
          </w:p>
        </w:tc>
        <w:tc>
          <w:tcPr>
            <w:tcW w:w="856" w:type="dxa"/>
            <w:tcBorders>
              <w:top w:val="nil"/>
              <w:left w:val="nil"/>
              <w:bottom w:val="single" w:color="auto" w:sz="4" w:space="0"/>
              <w:right w:val="single" w:color="auto" w:sz="4" w:space="0"/>
            </w:tcBorders>
            <w:shd w:val="clear" w:color="auto" w:fill="auto"/>
            <w:vAlign w:val="center"/>
          </w:tcPr>
          <w:p w14:paraId="7E02EF32">
            <w:pPr>
              <w:spacing w:after="0" w:line="240" w:lineRule="auto"/>
              <w:jc w:val="center"/>
              <w:rPr>
                <w:rFonts w:ascii="Times New Roman" w:hAnsi="Times New Roman" w:eastAsia="Times New Roman" w:cs="Times New Roman"/>
                <w:b/>
                <w:color w:val="000000"/>
                <w:sz w:val="16"/>
                <w:szCs w:val="16"/>
                <w:lang w:val="uk-UA"/>
              </w:rPr>
            </w:pPr>
            <w:r>
              <w:rPr>
                <w:rFonts w:ascii="Times New Roman" w:hAnsi="Times New Roman" w:eastAsia="Times New Roman" w:cs="Times New Roman"/>
                <w:b/>
                <w:color w:val="000000"/>
                <w:sz w:val="16"/>
                <w:szCs w:val="16"/>
                <w:lang w:val="uk-UA"/>
              </w:rPr>
              <w:t>65 668,0</w:t>
            </w:r>
          </w:p>
        </w:tc>
      </w:tr>
      <w:tr w14:paraId="35C47BE5">
        <w:tblPrEx>
          <w:tblCellMar>
            <w:top w:w="0" w:type="dxa"/>
            <w:left w:w="108" w:type="dxa"/>
            <w:bottom w:w="0" w:type="dxa"/>
            <w:right w:w="108" w:type="dxa"/>
          </w:tblCellMar>
        </w:tblPrEx>
        <w:trPr>
          <w:trHeight w:val="20" w:hRule="atLeast"/>
        </w:trPr>
        <w:tc>
          <w:tcPr>
            <w:tcW w:w="5504" w:type="dxa"/>
            <w:gridSpan w:val="6"/>
            <w:vMerge w:val="continue"/>
            <w:tcBorders>
              <w:left w:val="single" w:color="auto" w:sz="4" w:space="0"/>
              <w:bottom w:val="single" w:color="000000" w:sz="4" w:space="0"/>
              <w:right w:val="single" w:color="auto" w:sz="4" w:space="0"/>
            </w:tcBorders>
            <w:vAlign w:val="center"/>
          </w:tcPr>
          <w:p w14:paraId="4B4A3158">
            <w:pPr>
              <w:spacing w:after="0" w:line="240" w:lineRule="auto"/>
              <w:rPr>
                <w:rFonts w:ascii="Times New Roman" w:hAnsi="Times New Roman" w:eastAsia="Times New Roman" w:cs="Times New Roman"/>
                <w:b/>
                <w:bCs/>
                <w:color w:val="000000"/>
                <w:sz w:val="18"/>
                <w:szCs w:val="18"/>
                <w:lang w:val="uk-UA"/>
              </w:rPr>
            </w:pP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70432F80">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Кошти фізичних і юридичних осіб</w:t>
            </w:r>
          </w:p>
        </w:tc>
        <w:tc>
          <w:tcPr>
            <w:tcW w:w="992" w:type="dxa"/>
            <w:tcBorders>
              <w:top w:val="nil"/>
              <w:left w:val="nil"/>
              <w:bottom w:val="single" w:color="auto" w:sz="4" w:space="0"/>
              <w:right w:val="single" w:color="auto" w:sz="4" w:space="0"/>
            </w:tcBorders>
            <w:shd w:val="clear" w:color="auto" w:fill="auto"/>
            <w:vAlign w:val="center"/>
          </w:tcPr>
          <w:p w14:paraId="4E98FB2D">
            <w:pPr>
              <w:spacing w:after="0" w:line="240" w:lineRule="auto"/>
              <w:jc w:val="center"/>
              <w:rPr>
                <w:rFonts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5 634,0</w:t>
            </w:r>
          </w:p>
        </w:tc>
        <w:tc>
          <w:tcPr>
            <w:tcW w:w="992" w:type="dxa"/>
            <w:tcBorders>
              <w:top w:val="nil"/>
              <w:left w:val="nil"/>
              <w:bottom w:val="single" w:color="auto" w:sz="4" w:space="0"/>
              <w:right w:val="single" w:color="auto" w:sz="4" w:space="0"/>
            </w:tcBorders>
            <w:shd w:val="clear" w:color="auto" w:fill="auto"/>
            <w:vAlign w:val="center"/>
          </w:tcPr>
          <w:p w14:paraId="044EBB48">
            <w:pPr>
              <w:spacing w:after="0" w:line="240" w:lineRule="auto"/>
              <w:jc w:val="center"/>
              <w:rPr>
                <w:rFonts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1 878,0</w:t>
            </w:r>
          </w:p>
        </w:tc>
        <w:tc>
          <w:tcPr>
            <w:tcW w:w="987" w:type="dxa"/>
            <w:tcBorders>
              <w:top w:val="nil"/>
              <w:left w:val="nil"/>
              <w:bottom w:val="single" w:color="auto" w:sz="4" w:space="0"/>
              <w:right w:val="single" w:color="auto" w:sz="4" w:space="0"/>
            </w:tcBorders>
            <w:shd w:val="clear" w:color="auto" w:fill="auto"/>
            <w:vAlign w:val="center"/>
          </w:tcPr>
          <w:p w14:paraId="23BE1021">
            <w:pPr>
              <w:spacing w:after="0" w:line="240" w:lineRule="auto"/>
              <w:jc w:val="center"/>
              <w:rPr>
                <w:rFonts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1 878,0</w:t>
            </w:r>
          </w:p>
        </w:tc>
        <w:tc>
          <w:tcPr>
            <w:tcW w:w="856" w:type="dxa"/>
            <w:tcBorders>
              <w:top w:val="nil"/>
              <w:left w:val="nil"/>
              <w:bottom w:val="single" w:color="auto" w:sz="4" w:space="0"/>
              <w:right w:val="single" w:color="auto" w:sz="4" w:space="0"/>
            </w:tcBorders>
            <w:shd w:val="clear" w:color="auto" w:fill="auto"/>
            <w:vAlign w:val="center"/>
          </w:tcPr>
          <w:p w14:paraId="186D241E">
            <w:pPr>
              <w:spacing w:after="0" w:line="240" w:lineRule="auto"/>
              <w:jc w:val="center"/>
              <w:rPr>
                <w:rFonts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1 878,0</w:t>
            </w:r>
          </w:p>
        </w:tc>
      </w:tr>
      <w:tr w14:paraId="003680BB">
        <w:tblPrEx>
          <w:tblCellMar>
            <w:top w:w="0" w:type="dxa"/>
            <w:left w:w="108" w:type="dxa"/>
            <w:bottom w:w="0" w:type="dxa"/>
            <w:right w:w="108" w:type="dxa"/>
          </w:tblCellMar>
        </w:tblPrEx>
        <w:trPr>
          <w:trHeight w:val="539" w:hRule="atLeast"/>
        </w:trPr>
        <w:tc>
          <w:tcPr>
            <w:tcW w:w="5504" w:type="dxa"/>
            <w:gridSpan w:val="6"/>
            <w:tcBorders>
              <w:left w:val="single" w:color="auto" w:sz="4" w:space="0"/>
              <w:bottom w:val="single" w:color="000000" w:sz="4" w:space="0"/>
              <w:right w:val="single" w:color="auto" w:sz="4" w:space="0"/>
            </w:tcBorders>
            <w:vAlign w:val="center"/>
          </w:tcPr>
          <w:p w14:paraId="04E2E3BC">
            <w:pPr>
              <w:spacing w:after="0" w:line="240" w:lineRule="auto"/>
              <w:rPr>
                <w:rFonts w:ascii="Times New Roman" w:hAnsi="Times New Roman" w:eastAsia="Times New Roman" w:cs="Times New Roman"/>
                <w:b/>
                <w:bCs/>
                <w:color w:val="000000"/>
                <w:sz w:val="18"/>
                <w:szCs w:val="18"/>
                <w:lang w:val="uk-UA"/>
              </w:rPr>
            </w:pPr>
          </w:p>
        </w:tc>
        <w:tc>
          <w:tcPr>
            <w:tcW w:w="1277" w:type="dxa"/>
            <w:tcBorders>
              <w:top w:val="single" w:color="auto" w:sz="4" w:space="0"/>
              <w:left w:val="single" w:color="auto" w:sz="4" w:space="0"/>
              <w:bottom w:val="single" w:color="auto" w:sz="4" w:space="0"/>
              <w:right w:val="single" w:color="auto" w:sz="4" w:space="0"/>
            </w:tcBorders>
            <w:shd w:val="clear" w:color="auto" w:fill="auto"/>
          </w:tcPr>
          <w:p w14:paraId="0CCCB37B">
            <w:pPr>
              <w:ind w:right="-131"/>
              <w:rPr>
                <w:rFonts w:ascii="Times New Roman" w:hAnsi="Times New Roman"/>
                <w:sz w:val="16"/>
                <w:szCs w:val="16"/>
                <w:lang w:val="uk-UA"/>
              </w:rPr>
            </w:pPr>
            <w:r>
              <w:rPr>
                <w:rFonts w:ascii="Times New Roman" w:hAnsi="Times New Roman"/>
                <w:sz w:val="16"/>
                <w:szCs w:val="16"/>
                <w:lang w:val="uk-UA"/>
              </w:rPr>
              <w:t>Інші субвенції з місцевого бюджету</w:t>
            </w:r>
          </w:p>
        </w:tc>
        <w:tc>
          <w:tcPr>
            <w:tcW w:w="992" w:type="dxa"/>
            <w:tcBorders>
              <w:top w:val="nil"/>
              <w:left w:val="nil"/>
              <w:bottom w:val="single" w:color="auto" w:sz="4" w:space="0"/>
              <w:right w:val="single" w:color="auto" w:sz="4" w:space="0"/>
            </w:tcBorders>
            <w:shd w:val="clear" w:color="auto" w:fill="auto"/>
            <w:vAlign w:val="center"/>
          </w:tcPr>
          <w:p w14:paraId="2A5EECF9">
            <w:pPr>
              <w:spacing w:after="0" w:line="240" w:lineRule="auto"/>
              <w:jc w:val="center"/>
              <w:rPr>
                <w:rFonts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3 744,93</w:t>
            </w:r>
          </w:p>
        </w:tc>
        <w:tc>
          <w:tcPr>
            <w:tcW w:w="992" w:type="dxa"/>
            <w:tcBorders>
              <w:top w:val="nil"/>
              <w:left w:val="nil"/>
              <w:bottom w:val="single" w:color="auto" w:sz="4" w:space="0"/>
              <w:right w:val="single" w:color="auto" w:sz="4" w:space="0"/>
            </w:tcBorders>
            <w:shd w:val="clear" w:color="auto" w:fill="auto"/>
            <w:vAlign w:val="center"/>
          </w:tcPr>
          <w:p w14:paraId="7E5C4F51">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1167,73</w:t>
            </w:r>
          </w:p>
        </w:tc>
        <w:tc>
          <w:tcPr>
            <w:tcW w:w="987" w:type="dxa"/>
            <w:tcBorders>
              <w:top w:val="nil"/>
              <w:left w:val="nil"/>
              <w:bottom w:val="single" w:color="auto" w:sz="4" w:space="0"/>
              <w:right w:val="single" w:color="auto" w:sz="4" w:space="0"/>
            </w:tcBorders>
            <w:shd w:val="clear" w:color="auto" w:fill="auto"/>
            <w:vAlign w:val="center"/>
          </w:tcPr>
          <w:p w14:paraId="3C12741E">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1277,2</w:t>
            </w:r>
          </w:p>
        </w:tc>
        <w:tc>
          <w:tcPr>
            <w:tcW w:w="856" w:type="dxa"/>
            <w:tcBorders>
              <w:top w:val="nil"/>
              <w:left w:val="nil"/>
              <w:bottom w:val="single" w:color="auto" w:sz="4" w:space="0"/>
              <w:right w:val="single" w:color="auto" w:sz="4" w:space="0"/>
            </w:tcBorders>
            <w:shd w:val="clear" w:color="auto" w:fill="auto"/>
            <w:vAlign w:val="center"/>
          </w:tcPr>
          <w:p w14:paraId="12E1D132">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1300,0</w:t>
            </w:r>
          </w:p>
        </w:tc>
      </w:tr>
      <w:tr w14:paraId="5B6DD211">
        <w:tblPrEx>
          <w:tblCellMar>
            <w:top w:w="0" w:type="dxa"/>
            <w:left w:w="108" w:type="dxa"/>
            <w:bottom w:w="0" w:type="dxa"/>
            <w:right w:w="108" w:type="dxa"/>
          </w:tblCellMar>
        </w:tblPrEx>
        <w:trPr>
          <w:trHeight w:val="4474" w:hRule="atLeast"/>
        </w:trPr>
        <w:tc>
          <w:tcPr>
            <w:tcW w:w="2128" w:type="dxa"/>
            <w:gridSpan w:val="4"/>
            <w:tcBorders>
              <w:left w:val="single" w:color="auto" w:sz="4" w:space="0"/>
              <w:right w:val="single" w:color="000000" w:sz="4" w:space="0"/>
            </w:tcBorders>
            <w:vAlign w:val="center"/>
          </w:tcPr>
          <w:p w14:paraId="449A20B9">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single" w:color="auto" w:sz="4" w:space="0"/>
              <w:left w:val="nil"/>
              <w:bottom w:val="single" w:color="auto" w:sz="4" w:space="0"/>
              <w:right w:val="single" w:color="auto" w:sz="4" w:space="0"/>
            </w:tcBorders>
            <w:shd w:val="clear" w:color="auto" w:fill="auto"/>
          </w:tcPr>
          <w:p w14:paraId="7FEC6CDE">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Розроблення проєктно-кошторисної документації, проходження державної експертизи розробленої проєктно-кошторисної документації, виконання робіт по об'єкту "Капітальний ремонт приміщень 2-го поверху кардіологічного корпусу під  розміщення операційного блоку  хірургічного відділення з травматологічними та гінекологічними ліжками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color="auto" w:sz="4" w:space="0"/>
              <w:left w:val="nil"/>
              <w:bottom w:val="single" w:color="auto" w:sz="4" w:space="0"/>
              <w:right w:val="single" w:color="auto" w:sz="4" w:space="0"/>
            </w:tcBorders>
            <w:shd w:val="clear" w:color="auto" w:fill="auto"/>
            <w:vAlign w:val="center"/>
          </w:tcPr>
          <w:p w14:paraId="58DB834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000000" w:sz="4" w:space="0"/>
            </w:tcBorders>
            <w:shd w:val="clear" w:color="auto" w:fill="auto"/>
            <w:vAlign w:val="center"/>
          </w:tcPr>
          <w:p w14:paraId="58448D0A">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auto" w:fill="auto"/>
            <w:vAlign w:val="center"/>
          </w:tcPr>
          <w:p w14:paraId="12144774">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5 100</w:t>
            </w:r>
          </w:p>
        </w:tc>
        <w:tc>
          <w:tcPr>
            <w:tcW w:w="992" w:type="dxa"/>
            <w:tcBorders>
              <w:top w:val="single" w:color="auto" w:sz="4" w:space="0"/>
              <w:left w:val="nil"/>
              <w:bottom w:val="single" w:color="auto" w:sz="4" w:space="0"/>
              <w:right w:val="single" w:color="auto" w:sz="4" w:space="0"/>
            </w:tcBorders>
            <w:shd w:val="clear" w:color="auto" w:fill="auto"/>
            <w:vAlign w:val="center"/>
          </w:tcPr>
          <w:p w14:paraId="3CF9541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bottom w:val="single" w:color="auto" w:sz="4" w:space="0"/>
              <w:right w:val="single" w:color="auto" w:sz="4" w:space="0"/>
            </w:tcBorders>
            <w:shd w:val="clear" w:color="auto" w:fill="auto"/>
            <w:vAlign w:val="center"/>
          </w:tcPr>
          <w:p w14:paraId="7C26031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5100,0</w:t>
            </w:r>
          </w:p>
        </w:tc>
        <w:tc>
          <w:tcPr>
            <w:tcW w:w="856" w:type="dxa"/>
            <w:tcBorders>
              <w:top w:val="single" w:color="auto" w:sz="4" w:space="0"/>
              <w:left w:val="nil"/>
              <w:bottom w:val="single" w:color="auto" w:sz="4" w:space="0"/>
              <w:right w:val="single" w:color="auto" w:sz="4" w:space="0"/>
            </w:tcBorders>
            <w:shd w:val="clear" w:color="auto" w:fill="auto"/>
            <w:vAlign w:val="center"/>
          </w:tcPr>
          <w:p w14:paraId="7EEC6B52">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0,00</w:t>
            </w:r>
          </w:p>
        </w:tc>
      </w:tr>
      <w:tr w14:paraId="38E8F075">
        <w:tblPrEx>
          <w:tblCellMar>
            <w:top w:w="0" w:type="dxa"/>
            <w:left w:w="108" w:type="dxa"/>
            <w:bottom w:w="0" w:type="dxa"/>
            <w:right w:w="108" w:type="dxa"/>
          </w:tblCellMar>
        </w:tblPrEx>
        <w:trPr>
          <w:trHeight w:val="20" w:hRule="atLeast"/>
        </w:trPr>
        <w:tc>
          <w:tcPr>
            <w:tcW w:w="399" w:type="dxa"/>
            <w:vMerge w:val="restart"/>
            <w:tcBorders>
              <w:top w:val="single" w:color="auto" w:sz="4" w:space="0"/>
              <w:left w:val="single" w:color="auto" w:sz="4" w:space="0"/>
              <w:right w:val="single" w:color="auto" w:sz="4" w:space="0"/>
            </w:tcBorders>
            <w:vAlign w:val="center"/>
          </w:tcPr>
          <w:p w14:paraId="1D09B63F">
            <w:pPr>
              <w:spacing w:after="0" w:line="240" w:lineRule="auto"/>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2</w:t>
            </w:r>
          </w:p>
        </w:tc>
        <w:tc>
          <w:tcPr>
            <w:tcW w:w="1729" w:type="dxa"/>
            <w:gridSpan w:val="3"/>
            <w:vMerge w:val="restart"/>
            <w:tcBorders>
              <w:top w:val="single" w:color="auto" w:sz="4" w:space="0"/>
              <w:left w:val="single" w:color="auto" w:sz="4" w:space="0"/>
              <w:right w:val="single" w:color="000000" w:sz="4" w:space="0"/>
            </w:tcBorders>
            <w:vAlign w:val="center"/>
          </w:tcPr>
          <w:p w14:paraId="201BE42F">
            <w:pPr>
              <w:spacing w:after="0" w:line="240" w:lineRule="auto"/>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Капітальні видатки , у т.ч.:</w:t>
            </w:r>
          </w:p>
        </w:tc>
        <w:tc>
          <w:tcPr>
            <w:tcW w:w="2383" w:type="dxa"/>
            <w:tcBorders>
              <w:top w:val="single" w:color="auto" w:sz="4" w:space="0"/>
              <w:left w:val="nil"/>
              <w:bottom w:val="single" w:color="auto" w:sz="4" w:space="0"/>
              <w:right w:val="single" w:color="auto" w:sz="4" w:space="0"/>
            </w:tcBorders>
            <w:shd w:val="clear" w:color="000000" w:fill="FFFFFF"/>
          </w:tcPr>
          <w:p w14:paraId="116ED5DE">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Виконання робіт на  об’єкті: «Реконструкція приміщення пральні господарського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під приміщення центрального стерилізаційного відділення за адресою: 39627, Полтавська обл., м. Кременчук, проспект Полтавський, буд. 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5759B76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237FA084">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2F41C5EB">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3052,18</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566A62C2">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7A2E3212">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3052,18</w:t>
            </w:r>
          </w:p>
        </w:tc>
        <w:tc>
          <w:tcPr>
            <w:tcW w:w="856" w:type="dxa"/>
            <w:tcBorders>
              <w:top w:val="single" w:color="auto" w:sz="4" w:space="0"/>
              <w:left w:val="nil"/>
              <w:bottom w:val="single" w:color="auto" w:sz="4" w:space="0"/>
              <w:right w:val="single" w:color="auto" w:sz="4" w:space="0"/>
            </w:tcBorders>
            <w:shd w:val="clear" w:color="auto" w:fill="auto"/>
            <w:vAlign w:val="center"/>
          </w:tcPr>
          <w:p w14:paraId="14285BB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6D042264">
        <w:tblPrEx>
          <w:tblCellMar>
            <w:top w:w="0" w:type="dxa"/>
            <w:left w:w="108" w:type="dxa"/>
            <w:bottom w:w="0" w:type="dxa"/>
            <w:right w:w="108" w:type="dxa"/>
          </w:tblCellMar>
        </w:tblPrEx>
        <w:trPr>
          <w:trHeight w:val="20" w:hRule="atLeast"/>
        </w:trPr>
        <w:tc>
          <w:tcPr>
            <w:tcW w:w="399" w:type="dxa"/>
            <w:vMerge w:val="continue"/>
            <w:tcBorders>
              <w:left w:val="single" w:color="auto" w:sz="4" w:space="0"/>
              <w:right w:val="single" w:color="auto" w:sz="4" w:space="0"/>
            </w:tcBorders>
            <w:vAlign w:val="center"/>
          </w:tcPr>
          <w:p w14:paraId="6816EC1C">
            <w:pPr>
              <w:spacing w:after="0" w:line="240" w:lineRule="auto"/>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right w:val="single" w:color="000000" w:sz="4" w:space="0"/>
            </w:tcBorders>
            <w:vAlign w:val="center"/>
          </w:tcPr>
          <w:p w14:paraId="502168D4">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single" w:color="auto" w:sz="4" w:space="0"/>
              <w:left w:val="nil"/>
              <w:bottom w:val="single" w:color="auto" w:sz="4" w:space="0"/>
              <w:right w:val="single" w:color="auto" w:sz="4" w:space="0"/>
            </w:tcBorders>
            <w:shd w:val="clear" w:color="000000" w:fill="FFFFFF"/>
          </w:tcPr>
          <w:p w14:paraId="4ED2BEDF">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Розроблення проєктно- кошторисної документації, експертиза проектно-кошторисної документації та проведення робіт по об'єкту: "Капітальний ремонт із заміною віконних блоків  двох сходових кліток  у кардіологічному корпусі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заадресою: 39627, Полтавська обл., м. Кременчук, проспект Полтавський, буд.40»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123BE44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19E40CED">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18DFC317">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450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76E9C94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4701CFBD">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450,0</w:t>
            </w:r>
          </w:p>
        </w:tc>
        <w:tc>
          <w:tcPr>
            <w:tcW w:w="856" w:type="dxa"/>
            <w:tcBorders>
              <w:top w:val="single" w:color="auto" w:sz="4" w:space="0"/>
              <w:left w:val="nil"/>
              <w:bottom w:val="single" w:color="auto" w:sz="4" w:space="0"/>
              <w:right w:val="single" w:color="auto" w:sz="4" w:space="0"/>
            </w:tcBorders>
            <w:shd w:val="clear" w:color="auto" w:fill="auto"/>
            <w:vAlign w:val="center"/>
          </w:tcPr>
          <w:p w14:paraId="745C4CBA">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4DD45646">
        <w:tblPrEx>
          <w:tblCellMar>
            <w:top w:w="0" w:type="dxa"/>
            <w:left w:w="108" w:type="dxa"/>
            <w:bottom w:w="0" w:type="dxa"/>
            <w:right w:w="108" w:type="dxa"/>
          </w:tblCellMar>
        </w:tblPrEx>
        <w:trPr>
          <w:trHeight w:val="20" w:hRule="atLeast"/>
        </w:trPr>
        <w:tc>
          <w:tcPr>
            <w:tcW w:w="399" w:type="dxa"/>
            <w:vMerge w:val="continue"/>
            <w:tcBorders>
              <w:left w:val="single" w:color="auto" w:sz="4" w:space="0"/>
              <w:right w:val="single" w:color="auto" w:sz="4" w:space="0"/>
            </w:tcBorders>
            <w:vAlign w:val="center"/>
          </w:tcPr>
          <w:p w14:paraId="3063637B">
            <w:pPr>
              <w:spacing w:after="0" w:line="240" w:lineRule="auto"/>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right w:val="single" w:color="000000" w:sz="4" w:space="0"/>
            </w:tcBorders>
            <w:vAlign w:val="center"/>
          </w:tcPr>
          <w:p w14:paraId="5EE7475D">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single" w:color="auto" w:sz="4" w:space="0"/>
              <w:left w:val="nil"/>
              <w:bottom w:val="single" w:color="auto" w:sz="4" w:space="0"/>
              <w:right w:val="single" w:color="auto" w:sz="4" w:space="0"/>
            </w:tcBorders>
            <w:shd w:val="clear" w:color="000000" w:fill="FFFFFF"/>
          </w:tcPr>
          <w:p w14:paraId="35B00E77">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 xml:space="preserve">Стерилізатор паровий ГК 100 3М  - 1 од. - для оснащення  центрального стерилізаційного відділення </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70B82AAE">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70DADB75">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4C16A243">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250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667CB8D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10A1184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250,0</w:t>
            </w:r>
          </w:p>
        </w:tc>
        <w:tc>
          <w:tcPr>
            <w:tcW w:w="856" w:type="dxa"/>
            <w:tcBorders>
              <w:top w:val="single" w:color="auto" w:sz="4" w:space="0"/>
              <w:left w:val="nil"/>
              <w:bottom w:val="single" w:color="auto" w:sz="4" w:space="0"/>
              <w:right w:val="single" w:color="auto" w:sz="4" w:space="0"/>
            </w:tcBorders>
            <w:shd w:val="clear" w:color="auto" w:fill="auto"/>
            <w:vAlign w:val="center"/>
          </w:tcPr>
          <w:p w14:paraId="63FC5ED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62785D04">
        <w:tblPrEx>
          <w:tblCellMar>
            <w:top w:w="0" w:type="dxa"/>
            <w:left w:w="108" w:type="dxa"/>
            <w:bottom w:w="0" w:type="dxa"/>
            <w:right w:w="108" w:type="dxa"/>
          </w:tblCellMar>
        </w:tblPrEx>
        <w:trPr>
          <w:trHeight w:val="20" w:hRule="atLeast"/>
        </w:trPr>
        <w:tc>
          <w:tcPr>
            <w:tcW w:w="399" w:type="dxa"/>
            <w:vMerge w:val="continue"/>
            <w:tcBorders>
              <w:left w:val="single" w:color="auto" w:sz="4" w:space="0"/>
              <w:right w:val="single" w:color="auto" w:sz="4" w:space="0"/>
            </w:tcBorders>
            <w:vAlign w:val="center"/>
          </w:tcPr>
          <w:p w14:paraId="097BE111">
            <w:pPr>
              <w:spacing w:after="0" w:line="240" w:lineRule="auto"/>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right w:val="single" w:color="000000" w:sz="4" w:space="0"/>
            </w:tcBorders>
            <w:vAlign w:val="center"/>
          </w:tcPr>
          <w:p w14:paraId="5124DCF2">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single" w:color="auto" w:sz="4" w:space="0"/>
              <w:left w:val="nil"/>
              <w:bottom w:val="single" w:color="auto" w:sz="4" w:space="0"/>
              <w:right w:val="single" w:color="auto" w:sz="4" w:space="0"/>
            </w:tcBorders>
            <w:shd w:val="clear" w:color="000000" w:fill="FFFFFF"/>
          </w:tcPr>
          <w:p w14:paraId="08514B96">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 xml:space="preserve">Аквадистилятор електричний  ДЕ-25 - 2 од. - для оснащення  центрального стерилізаційного відділення </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7C39688A">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17D517EE">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1C0EBB0E">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70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6BD04A30">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2107F21E">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70,0</w:t>
            </w:r>
          </w:p>
        </w:tc>
        <w:tc>
          <w:tcPr>
            <w:tcW w:w="856" w:type="dxa"/>
            <w:tcBorders>
              <w:top w:val="single" w:color="auto" w:sz="4" w:space="0"/>
              <w:left w:val="nil"/>
              <w:bottom w:val="single" w:color="auto" w:sz="4" w:space="0"/>
              <w:right w:val="single" w:color="auto" w:sz="4" w:space="0"/>
            </w:tcBorders>
            <w:shd w:val="clear" w:color="auto" w:fill="auto"/>
            <w:vAlign w:val="center"/>
          </w:tcPr>
          <w:p w14:paraId="03D0C1D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4A9A7E88">
        <w:tblPrEx>
          <w:tblCellMar>
            <w:top w:w="0" w:type="dxa"/>
            <w:left w:w="108" w:type="dxa"/>
            <w:bottom w:w="0" w:type="dxa"/>
            <w:right w:w="108" w:type="dxa"/>
          </w:tblCellMar>
        </w:tblPrEx>
        <w:trPr>
          <w:trHeight w:val="20" w:hRule="atLeast"/>
        </w:trPr>
        <w:tc>
          <w:tcPr>
            <w:tcW w:w="399" w:type="dxa"/>
            <w:vMerge w:val="continue"/>
            <w:tcBorders>
              <w:left w:val="single" w:color="auto" w:sz="4" w:space="0"/>
              <w:right w:val="single" w:color="auto" w:sz="4" w:space="0"/>
            </w:tcBorders>
            <w:vAlign w:val="center"/>
          </w:tcPr>
          <w:p w14:paraId="273A9FC4">
            <w:pPr>
              <w:spacing w:after="0" w:line="240" w:lineRule="auto"/>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right w:val="single" w:color="000000" w:sz="4" w:space="0"/>
            </w:tcBorders>
            <w:vAlign w:val="center"/>
          </w:tcPr>
          <w:p w14:paraId="6DFBD653">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single" w:color="auto" w:sz="4" w:space="0"/>
              <w:left w:val="nil"/>
              <w:bottom w:val="single" w:color="auto" w:sz="4" w:space="0"/>
              <w:right w:val="single" w:color="auto" w:sz="4" w:space="0"/>
            </w:tcBorders>
            <w:shd w:val="clear" w:color="000000" w:fill="FFFFFF"/>
          </w:tcPr>
          <w:p w14:paraId="0776CA13">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Комплект обладнання для лапароскопії</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379DC0A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096A781B">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1CA3E3AA">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200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6BA0F4B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4C298B5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200,0</w:t>
            </w:r>
          </w:p>
        </w:tc>
        <w:tc>
          <w:tcPr>
            <w:tcW w:w="856" w:type="dxa"/>
            <w:tcBorders>
              <w:top w:val="single" w:color="auto" w:sz="4" w:space="0"/>
              <w:left w:val="nil"/>
              <w:bottom w:val="single" w:color="auto" w:sz="4" w:space="0"/>
              <w:right w:val="single" w:color="auto" w:sz="4" w:space="0"/>
            </w:tcBorders>
            <w:shd w:val="clear" w:color="auto" w:fill="auto"/>
            <w:vAlign w:val="center"/>
          </w:tcPr>
          <w:p w14:paraId="5109775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6FED062C">
        <w:tblPrEx>
          <w:tblCellMar>
            <w:top w:w="0" w:type="dxa"/>
            <w:left w:w="108" w:type="dxa"/>
            <w:bottom w:w="0" w:type="dxa"/>
            <w:right w:w="108" w:type="dxa"/>
          </w:tblCellMar>
        </w:tblPrEx>
        <w:trPr>
          <w:trHeight w:val="20" w:hRule="atLeast"/>
        </w:trPr>
        <w:tc>
          <w:tcPr>
            <w:tcW w:w="399" w:type="dxa"/>
            <w:vMerge w:val="continue"/>
            <w:tcBorders>
              <w:left w:val="single" w:color="auto" w:sz="4" w:space="0"/>
              <w:right w:val="single" w:color="auto" w:sz="4" w:space="0"/>
            </w:tcBorders>
            <w:vAlign w:val="center"/>
          </w:tcPr>
          <w:p w14:paraId="6D5349DC">
            <w:pPr>
              <w:spacing w:after="0" w:line="240" w:lineRule="auto"/>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right w:val="single" w:color="000000" w:sz="4" w:space="0"/>
            </w:tcBorders>
            <w:vAlign w:val="center"/>
          </w:tcPr>
          <w:p w14:paraId="366731E9">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single" w:color="auto" w:sz="4" w:space="0"/>
              <w:left w:val="nil"/>
              <w:bottom w:val="single" w:color="auto" w:sz="4" w:space="0"/>
              <w:right w:val="single" w:color="auto" w:sz="4" w:space="0"/>
            </w:tcBorders>
            <w:shd w:val="clear" w:color="000000" w:fill="FFFFFF"/>
          </w:tcPr>
          <w:p w14:paraId="3CAAEDF3">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Цифровий рентгенапарат на 2 робочих місця</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7553E582">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2026</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24230A62">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28C996F7">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5 000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693F64B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77BFA8FA">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856" w:type="dxa"/>
            <w:tcBorders>
              <w:top w:val="single" w:color="auto" w:sz="4" w:space="0"/>
              <w:left w:val="nil"/>
              <w:bottom w:val="single" w:color="auto" w:sz="4" w:space="0"/>
              <w:right w:val="single" w:color="auto" w:sz="4" w:space="0"/>
            </w:tcBorders>
            <w:shd w:val="clear" w:color="auto" w:fill="auto"/>
            <w:vAlign w:val="center"/>
          </w:tcPr>
          <w:p w14:paraId="0D965C7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5000,0</w:t>
            </w:r>
          </w:p>
        </w:tc>
      </w:tr>
      <w:tr w14:paraId="209D9420">
        <w:tblPrEx>
          <w:tblCellMar>
            <w:top w:w="0" w:type="dxa"/>
            <w:left w:w="108" w:type="dxa"/>
            <w:bottom w:w="0" w:type="dxa"/>
            <w:right w:w="108" w:type="dxa"/>
          </w:tblCellMar>
        </w:tblPrEx>
        <w:trPr>
          <w:trHeight w:val="20" w:hRule="atLeast"/>
        </w:trPr>
        <w:tc>
          <w:tcPr>
            <w:tcW w:w="399" w:type="dxa"/>
            <w:vMerge w:val="continue"/>
            <w:tcBorders>
              <w:left w:val="single" w:color="auto" w:sz="4" w:space="0"/>
              <w:right w:val="single" w:color="auto" w:sz="4" w:space="0"/>
            </w:tcBorders>
            <w:vAlign w:val="center"/>
          </w:tcPr>
          <w:p w14:paraId="48452DA6">
            <w:pPr>
              <w:spacing w:after="0" w:line="240" w:lineRule="auto"/>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right w:val="single" w:color="000000" w:sz="4" w:space="0"/>
            </w:tcBorders>
            <w:vAlign w:val="center"/>
          </w:tcPr>
          <w:p w14:paraId="23692653">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single" w:color="auto" w:sz="4" w:space="0"/>
              <w:left w:val="nil"/>
              <w:bottom w:val="single" w:color="auto" w:sz="4" w:space="0"/>
              <w:right w:val="single" w:color="auto" w:sz="4" w:space="0"/>
            </w:tcBorders>
            <w:shd w:val="clear" w:color="000000" w:fill="FFFFFF"/>
          </w:tcPr>
          <w:p w14:paraId="454D092D">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Система відеоендоскопічна з біполярним цисторезектоскопом та джерелом енергії на 400W</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6ADEAAC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1F79EBF2">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588A5097">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6 000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28338C8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5DD0A47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6000,0</w:t>
            </w:r>
          </w:p>
        </w:tc>
        <w:tc>
          <w:tcPr>
            <w:tcW w:w="856" w:type="dxa"/>
            <w:tcBorders>
              <w:top w:val="single" w:color="auto" w:sz="4" w:space="0"/>
              <w:left w:val="nil"/>
              <w:bottom w:val="single" w:color="auto" w:sz="4" w:space="0"/>
              <w:right w:val="single" w:color="auto" w:sz="4" w:space="0"/>
            </w:tcBorders>
            <w:shd w:val="clear" w:color="auto" w:fill="auto"/>
            <w:vAlign w:val="center"/>
          </w:tcPr>
          <w:p w14:paraId="5622C21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38845093">
        <w:tblPrEx>
          <w:tblCellMar>
            <w:top w:w="0" w:type="dxa"/>
            <w:left w:w="108" w:type="dxa"/>
            <w:bottom w:w="0" w:type="dxa"/>
            <w:right w:w="108" w:type="dxa"/>
          </w:tblCellMar>
        </w:tblPrEx>
        <w:trPr>
          <w:trHeight w:val="20" w:hRule="atLeast"/>
        </w:trPr>
        <w:tc>
          <w:tcPr>
            <w:tcW w:w="399" w:type="dxa"/>
            <w:vMerge w:val="continue"/>
            <w:tcBorders>
              <w:left w:val="single" w:color="auto" w:sz="4" w:space="0"/>
              <w:right w:val="single" w:color="auto" w:sz="4" w:space="0"/>
            </w:tcBorders>
            <w:vAlign w:val="center"/>
          </w:tcPr>
          <w:p w14:paraId="79F11378">
            <w:pPr>
              <w:spacing w:after="0" w:line="240" w:lineRule="auto"/>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right w:val="single" w:color="000000" w:sz="4" w:space="0"/>
            </w:tcBorders>
            <w:vAlign w:val="center"/>
          </w:tcPr>
          <w:p w14:paraId="48E4EC2D">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single" w:color="auto" w:sz="4" w:space="0"/>
              <w:left w:val="nil"/>
              <w:bottom w:val="single" w:color="auto" w:sz="4" w:space="0"/>
              <w:right w:val="single" w:color="auto" w:sz="4" w:space="0"/>
            </w:tcBorders>
            <w:shd w:val="clear" w:color="000000" w:fill="FFFFFF"/>
          </w:tcPr>
          <w:p w14:paraId="70ED4C39">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Коблаторхолодноплазмовий високочастотний аблятор</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5BFF5089">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6A062D96">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4DD5AACE">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250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0C550D72">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4FE8C3DF">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250</w:t>
            </w:r>
          </w:p>
        </w:tc>
        <w:tc>
          <w:tcPr>
            <w:tcW w:w="856" w:type="dxa"/>
            <w:tcBorders>
              <w:top w:val="single" w:color="auto" w:sz="4" w:space="0"/>
              <w:left w:val="nil"/>
              <w:bottom w:val="single" w:color="auto" w:sz="4" w:space="0"/>
              <w:right w:val="single" w:color="auto" w:sz="4" w:space="0"/>
            </w:tcBorders>
            <w:shd w:val="clear" w:color="auto" w:fill="auto"/>
            <w:vAlign w:val="center"/>
          </w:tcPr>
          <w:p w14:paraId="33F1236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1F498E33">
        <w:tblPrEx>
          <w:tblCellMar>
            <w:top w:w="0" w:type="dxa"/>
            <w:left w:w="108" w:type="dxa"/>
            <w:bottom w:w="0" w:type="dxa"/>
            <w:right w:w="108" w:type="dxa"/>
          </w:tblCellMar>
        </w:tblPrEx>
        <w:trPr>
          <w:trHeight w:val="569" w:hRule="atLeast"/>
        </w:trPr>
        <w:tc>
          <w:tcPr>
            <w:tcW w:w="399" w:type="dxa"/>
            <w:vMerge w:val="continue"/>
            <w:tcBorders>
              <w:left w:val="single" w:color="auto" w:sz="4" w:space="0"/>
              <w:right w:val="single" w:color="auto" w:sz="4" w:space="0"/>
            </w:tcBorders>
            <w:vAlign w:val="center"/>
          </w:tcPr>
          <w:p w14:paraId="265354E0">
            <w:pPr>
              <w:spacing w:after="0" w:line="240" w:lineRule="auto"/>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right w:val="single" w:color="000000" w:sz="4" w:space="0"/>
            </w:tcBorders>
            <w:vAlign w:val="center"/>
          </w:tcPr>
          <w:p w14:paraId="0024D610">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nil"/>
              <w:left w:val="nil"/>
              <w:bottom w:val="single" w:color="auto" w:sz="4" w:space="0"/>
              <w:right w:val="single" w:color="auto" w:sz="4" w:space="0"/>
            </w:tcBorders>
            <w:shd w:val="clear" w:color="000000" w:fill="FFFFFF"/>
          </w:tcPr>
          <w:p w14:paraId="69B81C46">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Система відеоендоскопiчна для гiстероскопii</w:t>
            </w:r>
          </w:p>
        </w:tc>
        <w:tc>
          <w:tcPr>
            <w:tcW w:w="993" w:type="dxa"/>
            <w:tcBorders>
              <w:top w:val="nil"/>
              <w:left w:val="nil"/>
              <w:bottom w:val="single" w:color="auto" w:sz="4" w:space="0"/>
              <w:right w:val="single" w:color="auto" w:sz="4" w:space="0"/>
            </w:tcBorders>
            <w:shd w:val="clear" w:color="000000" w:fill="FFFFFF"/>
            <w:vAlign w:val="center"/>
          </w:tcPr>
          <w:p w14:paraId="3AD054A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1617485E">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73BA988C">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2 700</w:t>
            </w:r>
          </w:p>
        </w:tc>
        <w:tc>
          <w:tcPr>
            <w:tcW w:w="992" w:type="dxa"/>
            <w:tcBorders>
              <w:top w:val="nil"/>
              <w:left w:val="nil"/>
              <w:bottom w:val="single" w:color="auto" w:sz="4" w:space="0"/>
              <w:right w:val="single" w:color="auto" w:sz="4" w:space="0"/>
            </w:tcBorders>
            <w:shd w:val="clear" w:color="000000" w:fill="FFFFFF"/>
            <w:vAlign w:val="center"/>
          </w:tcPr>
          <w:p w14:paraId="4D6211B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nil"/>
              <w:left w:val="nil"/>
              <w:bottom w:val="single" w:color="auto" w:sz="4" w:space="0"/>
              <w:right w:val="single" w:color="auto" w:sz="4" w:space="0"/>
            </w:tcBorders>
            <w:shd w:val="clear" w:color="000000" w:fill="FFFFFF"/>
            <w:vAlign w:val="center"/>
          </w:tcPr>
          <w:p w14:paraId="61C3E40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2700,0</w:t>
            </w:r>
          </w:p>
        </w:tc>
        <w:tc>
          <w:tcPr>
            <w:tcW w:w="856" w:type="dxa"/>
            <w:tcBorders>
              <w:top w:val="nil"/>
              <w:left w:val="nil"/>
              <w:bottom w:val="single" w:color="auto" w:sz="4" w:space="0"/>
              <w:right w:val="single" w:color="auto" w:sz="4" w:space="0"/>
            </w:tcBorders>
            <w:shd w:val="clear" w:color="auto" w:fill="auto"/>
            <w:vAlign w:val="center"/>
          </w:tcPr>
          <w:p w14:paraId="5A2920DE">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3D018028">
        <w:tblPrEx>
          <w:tblCellMar>
            <w:top w:w="0" w:type="dxa"/>
            <w:left w:w="108" w:type="dxa"/>
            <w:bottom w:w="0" w:type="dxa"/>
            <w:right w:w="108" w:type="dxa"/>
          </w:tblCellMar>
        </w:tblPrEx>
        <w:trPr>
          <w:trHeight w:val="20" w:hRule="atLeast"/>
        </w:trPr>
        <w:tc>
          <w:tcPr>
            <w:tcW w:w="399" w:type="dxa"/>
            <w:vMerge w:val="continue"/>
            <w:tcBorders>
              <w:left w:val="single" w:color="auto" w:sz="4" w:space="0"/>
              <w:right w:val="single" w:color="auto" w:sz="4" w:space="0"/>
            </w:tcBorders>
            <w:vAlign w:val="center"/>
          </w:tcPr>
          <w:p w14:paraId="76591E84">
            <w:pPr>
              <w:spacing w:after="0" w:line="240" w:lineRule="auto"/>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right w:val="single" w:color="000000" w:sz="4" w:space="0"/>
            </w:tcBorders>
            <w:vAlign w:val="center"/>
          </w:tcPr>
          <w:p w14:paraId="456BB6D3">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nil"/>
              <w:left w:val="nil"/>
              <w:bottom w:val="single" w:color="auto" w:sz="4" w:space="0"/>
              <w:right w:val="single" w:color="auto" w:sz="4" w:space="0"/>
            </w:tcBorders>
            <w:shd w:val="clear" w:color="000000" w:fill="FFFFFF"/>
          </w:tcPr>
          <w:p w14:paraId="54B79447">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Система ендоскопічної візуалізації з гастроскопом, колоноскопом</w:t>
            </w:r>
          </w:p>
        </w:tc>
        <w:tc>
          <w:tcPr>
            <w:tcW w:w="993" w:type="dxa"/>
            <w:tcBorders>
              <w:top w:val="nil"/>
              <w:left w:val="nil"/>
              <w:bottom w:val="single" w:color="auto" w:sz="4" w:space="0"/>
              <w:right w:val="single" w:color="auto" w:sz="4" w:space="0"/>
            </w:tcBorders>
            <w:shd w:val="clear" w:color="000000" w:fill="FFFFFF"/>
            <w:vAlign w:val="center"/>
          </w:tcPr>
          <w:p w14:paraId="0A62B78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1C31517E">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26E1D473">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4 500</w:t>
            </w:r>
          </w:p>
        </w:tc>
        <w:tc>
          <w:tcPr>
            <w:tcW w:w="992" w:type="dxa"/>
            <w:tcBorders>
              <w:top w:val="nil"/>
              <w:left w:val="nil"/>
              <w:bottom w:val="single" w:color="auto" w:sz="4" w:space="0"/>
              <w:right w:val="single" w:color="auto" w:sz="4" w:space="0"/>
            </w:tcBorders>
            <w:shd w:val="clear" w:color="000000" w:fill="FFFFFF"/>
            <w:vAlign w:val="center"/>
          </w:tcPr>
          <w:p w14:paraId="058D4382">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0,00</w:t>
            </w:r>
          </w:p>
        </w:tc>
        <w:tc>
          <w:tcPr>
            <w:tcW w:w="987" w:type="dxa"/>
            <w:tcBorders>
              <w:top w:val="nil"/>
              <w:left w:val="nil"/>
              <w:bottom w:val="single" w:color="auto" w:sz="4" w:space="0"/>
              <w:right w:val="single" w:color="auto" w:sz="4" w:space="0"/>
            </w:tcBorders>
            <w:shd w:val="clear" w:color="000000" w:fill="FFFFFF"/>
            <w:vAlign w:val="center"/>
          </w:tcPr>
          <w:p w14:paraId="540F2BA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4500,0</w:t>
            </w:r>
          </w:p>
        </w:tc>
        <w:tc>
          <w:tcPr>
            <w:tcW w:w="856" w:type="dxa"/>
            <w:tcBorders>
              <w:top w:val="nil"/>
              <w:left w:val="nil"/>
              <w:bottom w:val="single" w:color="auto" w:sz="4" w:space="0"/>
              <w:right w:val="single" w:color="auto" w:sz="4" w:space="0"/>
            </w:tcBorders>
            <w:shd w:val="clear" w:color="000000" w:fill="FFFFFF"/>
            <w:vAlign w:val="center"/>
          </w:tcPr>
          <w:p w14:paraId="49F0356E">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2B8C08ED">
        <w:tblPrEx>
          <w:tblCellMar>
            <w:top w:w="0" w:type="dxa"/>
            <w:left w:w="108" w:type="dxa"/>
            <w:bottom w:w="0" w:type="dxa"/>
            <w:right w:w="108" w:type="dxa"/>
          </w:tblCellMar>
        </w:tblPrEx>
        <w:trPr>
          <w:trHeight w:val="20" w:hRule="atLeast"/>
        </w:trPr>
        <w:tc>
          <w:tcPr>
            <w:tcW w:w="399" w:type="dxa"/>
            <w:vMerge w:val="continue"/>
            <w:tcBorders>
              <w:left w:val="single" w:color="auto" w:sz="4" w:space="0"/>
              <w:right w:val="single" w:color="auto" w:sz="4" w:space="0"/>
            </w:tcBorders>
            <w:vAlign w:val="center"/>
          </w:tcPr>
          <w:p w14:paraId="7735673F">
            <w:pPr>
              <w:spacing w:after="0" w:line="240" w:lineRule="auto"/>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right w:val="single" w:color="000000" w:sz="4" w:space="0"/>
            </w:tcBorders>
            <w:vAlign w:val="center"/>
          </w:tcPr>
          <w:p w14:paraId="0F30C37E">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nil"/>
              <w:left w:val="nil"/>
              <w:bottom w:val="single" w:color="auto" w:sz="4" w:space="0"/>
              <w:right w:val="single" w:color="auto" w:sz="4" w:space="0"/>
            </w:tcBorders>
            <w:shd w:val="clear" w:color="000000" w:fill="FFFFFF"/>
          </w:tcPr>
          <w:p w14:paraId="170AC185">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Розроблення проєктно- кошторисної документації,  експертиза проектно-кошторисної документації по об'єкту "Реконструкція частини будівлі головного корпусу  для встановлення комп’ютерного томографа в комунальному некомерційному медичному підприємстві "Кременчуцька міська лікарня планового лікування" Кременчуцької міської ради Кременчуцького району Полтавської областізаадресою: 39627, Полтавська обл., м. Кременчук, проспект Полтавський, буд.40"</w:t>
            </w:r>
          </w:p>
        </w:tc>
        <w:tc>
          <w:tcPr>
            <w:tcW w:w="993" w:type="dxa"/>
            <w:tcBorders>
              <w:top w:val="nil"/>
              <w:left w:val="nil"/>
              <w:bottom w:val="single" w:color="auto" w:sz="4" w:space="0"/>
              <w:right w:val="single" w:color="auto" w:sz="4" w:space="0"/>
            </w:tcBorders>
            <w:shd w:val="clear" w:color="000000" w:fill="FFFFFF"/>
            <w:vAlign w:val="center"/>
          </w:tcPr>
          <w:p w14:paraId="3BC24A2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60C734C3">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50CBE217">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300</w:t>
            </w:r>
          </w:p>
        </w:tc>
        <w:tc>
          <w:tcPr>
            <w:tcW w:w="992" w:type="dxa"/>
            <w:tcBorders>
              <w:top w:val="nil"/>
              <w:left w:val="nil"/>
              <w:bottom w:val="single" w:color="auto" w:sz="4" w:space="0"/>
              <w:right w:val="single" w:color="auto" w:sz="4" w:space="0"/>
            </w:tcBorders>
            <w:shd w:val="clear" w:color="000000" w:fill="FFFFFF"/>
            <w:vAlign w:val="center"/>
          </w:tcPr>
          <w:p w14:paraId="6ECB385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987" w:type="dxa"/>
            <w:tcBorders>
              <w:top w:val="nil"/>
              <w:left w:val="nil"/>
              <w:bottom w:val="single" w:color="auto" w:sz="4" w:space="0"/>
              <w:right w:val="single" w:color="auto" w:sz="4" w:space="0"/>
            </w:tcBorders>
            <w:shd w:val="clear" w:color="000000" w:fill="FFFFFF"/>
            <w:vAlign w:val="center"/>
          </w:tcPr>
          <w:p w14:paraId="4604081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300</w:t>
            </w:r>
          </w:p>
        </w:tc>
        <w:tc>
          <w:tcPr>
            <w:tcW w:w="856" w:type="dxa"/>
            <w:tcBorders>
              <w:top w:val="nil"/>
              <w:left w:val="nil"/>
              <w:bottom w:val="single" w:color="auto" w:sz="4" w:space="0"/>
              <w:right w:val="single" w:color="auto" w:sz="4" w:space="0"/>
            </w:tcBorders>
            <w:shd w:val="clear" w:color="000000" w:fill="FFFFFF"/>
            <w:vAlign w:val="center"/>
          </w:tcPr>
          <w:p w14:paraId="0855866F">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7B096502">
        <w:tblPrEx>
          <w:tblCellMar>
            <w:top w:w="0" w:type="dxa"/>
            <w:left w:w="108" w:type="dxa"/>
            <w:bottom w:w="0" w:type="dxa"/>
            <w:right w:w="108" w:type="dxa"/>
          </w:tblCellMar>
        </w:tblPrEx>
        <w:trPr>
          <w:trHeight w:val="20" w:hRule="atLeast"/>
        </w:trPr>
        <w:tc>
          <w:tcPr>
            <w:tcW w:w="399" w:type="dxa"/>
            <w:vMerge w:val="continue"/>
            <w:tcBorders>
              <w:left w:val="single" w:color="auto" w:sz="4" w:space="0"/>
              <w:bottom w:val="single" w:color="auto" w:sz="4" w:space="0"/>
              <w:right w:val="single" w:color="auto" w:sz="4" w:space="0"/>
            </w:tcBorders>
            <w:vAlign w:val="center"/>
          </w:tcPr>
          <w:p w14:paraId="6CA1CCEB">
            <w:pPr>
              <w:spacing w:after="0" w:line="240" w:lineRule="auto"/>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bottom w:val="single" w:color="auto" w:sz="4" w:space="0"/>
              <w:right w:val="single" w:color="000000" w:sz="4" w:space="0"/>
            </w:tcBorders>
            <w:vAlign w:val="center"/>
          </w:tcPr>
          <w:p w14:paraId="059AC5A9">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single" w:color="auto" w:sz="4" w:space="0"/>
              <w:left w:val="nil"/>
              <w:bottom w:val="single" w:color="auto" w:sz="4" w:space="0"/>
              <w:right w:val="single" w:color="auto" w:sz="4" w:space="0"/>
            </w:tcBorders>
            <w:shd w:val="clear" w:color="000000" w:fill="FFFFFF"/>
          </w:tcPr>
          <w:p w14:paraId="7EC997D5">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Виконання робіт  по об'єкту "Реконструкція частини будівлі головного корпусу  для встановлення комп’ютерного томографа в комунальному некомерційному медичному підприємстві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753D872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000000" w:sz="4" w:space="0"/>
            </w:tcBorders>
            <w:shd w:val="clear" w:color="000000" w:fill="FFFFFF"/>
            <w:vAlign w:val="center"/>
          </w:tcPr>
          <w:p w14:paraId="2000372C">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76030FFF">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4 500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15BA96CA">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 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4671356A">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4 500</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2D6A6D4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 0,0</w:t>
            </w:r>
          </w:p>
        </w:tc>
      </w:tr>
      <w:tr w14:paraId="5A3BECC9">
        <w:tblPrEx>
          <w:tblCellMar>
            <w:top w:w="0" w:type="dxa"/>
            <w:left w:w="108" w:type="dxa"/>
            <w:bottom w:w="0" w:type="dxa"/>
            <w:right w:w="108" w:type="dxa"/>
          </w:tblCellMar>
        </w:tblPrEx>
        <w:trPr>
          <w:trHeight w:val="20" w:hRule="atLeast"/>
        </w:trPr>
        <w:tc>
          <w:tcPr>
            <w:tcW w:w="399" w:type="dxa"/>
            <w:vMerge w:val="restart"/>
            <w:tcBorders>
              <w:top w:val="single" w:color="auto" w:sz="4" w:space="0"/>
              <w:left w:val="single" w:color="auto" w:sz="4" w:space="0"/>
              <w:right w:val="single" w:color="auto" w:sz="4" w:space="0"/>
            </w:tcBorders>
            <w:vAlign w:val="center"/>
          </w:tcPr>
          <w:p w14:paraId="73ACB7B8">
            <w:pPr>
              <w:spacing w:after="0" w:line="240" w:lineRule="auto"/>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2</w:t>
            </w:r>
          </w:p>
        </w:tc>
        <w:tc>
          <w:tcPr>
            <w:tcW w:w="1729" w:type="dxa"/>
            <w:gridSpan w:val="3"/>
            <w:vMerge w:val="restart"/>
            <w:tcBorders>
              <w:top w:val="single" w:color="auto" w:sz="4" w:space="0"/>
              <w:left w:val="single" w:color="auto" w:sz="4" w:space="0"/>
              <w:right w:val="single" w:color="000000" w:sz="4" w:space="0"/>
            </w:tcBorders>
            <w:vAlign w:val="center"/>
          </w:tcPr>
          <w:p w14:paraId="44697B0F">
            <w:pPr>
              <w:spacing w:after="0" w:line="240" w:lineRule="auto"/>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Капітальні видатки , у т.ч.:</w:t>
            </w:r>
          </w:p>
        </w:tc>
        <w:tc>
          <w:tcPr>
            <w:tcW w:w="2383" w:type="dxa"/>
            <w:tcBorders>
              <w:top w:val="nil"/>
              <w:left w:val="nil"/>
              <w:bottom w:val="single" w:color="auto" w:sz="4" w:space="0"/>
              <w:right w:val="single" w:color="auto" w:sz="4" w:space="0"/>
            </w:tcBorders>
            <w:shd w:val="clear" w:color="000000" w:fill="FFFFFF"/>
          </w:tcPr>
          <w:p w14:paraId="13D9C32D">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Роботи з виготовлення проектно-кошторисної документації, експертиза проектно-кошторисної документації,  та виконання робіт на об'єкті: "Капітальний ремонт із заміною пасажирського ліфта на 4 зупинки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областізаадресою: 39627, Полтавська обл., м. Кременчук, проспект Полтавський, буд.40"</w:t>
            </w:r>
          </w:p>
        </w:tc>
        <w:tc>
          <w:tcPr>
            <w:tcW w:w="993" w:type="dxa"/>
            <w:tcBorders>
              <w:top w:val="nil"/>
              <w:left w:val="nil"/>
              <w:bottom w:val="single" w:color="auto" w:sz="4" w:space="0"/>
              <w:right w:val="single" w:color="auto" w:sz="4" w:space="0"/>
            </w:tcBorders>
            <w:shd w:val="clear" w:color="auto" w:fill="auto"/>
            <w:vAlign w:val="center"/>
          </w:tcPr>
          <w:p w14:paraId="27482D6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auto" w:fill="auto"/>
            <w:vAlign w:val="center"/>
          </w:tcPr>
          <w:p w14:paraId="2EFE655B">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353A4B6F">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1 300</w:t>
            </w:r>
          </w:p>
        </w:tc>
        <w:tc>
          <w:tcPr>
            <w:tcW w:w="992" w:type="dxa"/>
            <w:tcBorders>
              <w:top w:val="nil"/>
              <w:left w:val="nil"/>
              <w:bottom w:val="single" w:color="auto" w:sz="4" w:space="0"/>
              <w:right w:val="single" w:color="auto" w:sz="4" w:space="0"/>
            </w:tcBorders>
            <w:shd w:val="clear" w:color="000000" w:fill="FFFFFF"/>
            <w:vAlign w:val="center"/>
          </w:tcPr>
          <w:p w14:paraId="5BDF38DA">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0,0</w:t>
            </w:r>
          </w:p>
        </w:tc>
        <w:tc>
          <w:tcPr>
            <w:tcW w:w="987" w:type="dxa"/>
            <w:tcBorders>
              <w:top w:val="nil"/>
              <w:left w:val="nil"/>
              <w:bottom w:val="single" w:color="auto" w:sz="4" w:space="0"/>
              <w:right w:val="single" w:color="auto" w:sz="4" w:space="0"/>
            </w:tcBorders>
            <w:shd w:val="clear" w:color="000000" w:fill="FFFFFF"/>
            <w:vAlign w:val="center"/>
          </w:tcPr>
          <w:p w14:paraId="3034496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1 300</w:t>
            </w:r>
          </w:p>
        </w:tc>
        <w:tc>
          <w:tcPr>
            <w:tcW w:w="856" w:type="dxa"/>
            <w:tcBorders>
              <w:top w:val="nil"/>
              <w:left w:val="nil"/>
              <w:bottom w:val="single" w:color="auto" w:sz="4" w:space="0"/>
              <w:right w:val="single" w:color="auto" w:sz="4" w:space="0"/>
            </w:tcBorders>
            <w:shd w:val="clear" w:color="auto" w:fill="auto"/>
            <w:vAlign w:val="center"/>
          </w:tcPr>
          <w:p w14:paraId="10DE5030">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7DFF0201">
        <w:tblPrEx>
          <w:tblCellMar>
            <w:top w:w="0" w:type="dxa"/>
            <w:left w:w="108" w:type="dxa"/>
            <w:bottom w:w="0" w:type="dxa"/>
            <w:right w:w="108" w:type="dxa"/>
          </w:tblCellMar>
        </w:tblPrEx>
        <w:trPr>
          <w:trHeight w:val="20" w:hRule="atLeast"/>
        </w:trPr>
        <w:tc>
          <w:tcPr>
            <w:tcW w:w="399" w:type="dxa"/>
            <w:vMerge w:val="continue"/>
            <w:tcBorders>
              <w:left w:val="single" w:color="auto" w:sz="4" w:space="0"/>
              <w:right w:val="single" w:color="auto" w:sz="4" w:space="0"/>
            </w:tcBorders>
            <w:vAlign w:val="center"/>
          </w:tcPr>
          <w:p w14:paraId="34261890">
            <w:pPr>
              <w:spacing w:after="0" w:line="240" w:lineRule="auto"/>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right w:val="single" w:color="000000" w:sz="4" w:space="0"/>
            </w:tcBorders>
            <w:vAlign w:val="center"/>
          </w:tcPr>
          <w:p w14:paraId="6C96FD4F">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nil"/>
              <w:left w:val="nil"/>
              <w:bottom w:val="single" w:color="auto" w:sz="4" w:space="0"/>
              <w:right w:val="single" w:color="auto" w:sz="4" w:space="0"/>
            </w:tcBorders>
            <w:shd w:val="clear" w:color="000000" w:fill="FFFFFF"/>
          </w:tcPr>
          <w:p w14:paraId="3E13433E">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Електрокардіограф з вбудованими модулями WI-FI та GSM/GPRS 6-канальний - 1 од  , електрокардіограф 3-канальний - 2 од</w:t>
            </w:r>
          </w:p>
        </w:tc>
        <w:tc>
          <w:tcPr>
            <w:tcW w:w="993" w:type="dxa"/>
            <w:tcBorders>
              <w:top w:val="nil"/>
              <w:left w:val="nil"/>
              <w:bottom w:val="single" w:color="auto" w:sz="4" w:space="0"/>
              <w:right w:val="single" w:color="auto" w:sz="4" w:space="0"/>
            </w:tcBorders>
            <w:shd w:val="clear" w:color="000000" w:fill="FFFFFF"/>
            <w:vAlign w:val="center"/>
          </w:tcPr>
          <w:p w14:paraId="25CF5BA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159602BF">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39B01B26">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130</w:t>
            </w:r>
          </w:p>
        </w:tc>
        <w:tc>
          <w:tcPr>
            <w:tcW w:w="992" w:type="dxa"/>
            <w:tcBorders>
              <w:top w:val="nil"/>
              <w:left w:val="nil"/>
              <w:bottom w:val="single" w:color="auto" w:sz="4" w:space="0"/>
              <w:right w:val="single" w:color="auto" w:sz="4" w:space="0"/>
            </w:tcBorders>
            <w:shd w:val="clear" w:color="000000" w:fill="FFFFFF"/>
            <w:vAlign w:val="center"/>
          </w:tcPr>
          <w:p w14:paraId="3005452D">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nil"/>
              <w:left w:val="nil"/>
              <w:bottom w:val="single" w:color="auto" w:sz="4" w:space="0"/>
              <w:right w:val="single" w:color="auto" w:sz="4" w:space="0"/>
            </w:tcBorders>
            <w:shd w:val="clear" w:color="000000" w:fill="FFFFFF"/>
            <w:vAlign w:val="center"/>
          </w:tcPr>
          <w:p w14:paraId="1F290FC2">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130</w:t>
            </w:r>
          </w:p>
        </w:tc>
        <w:tc>
          <w:tcPr>
            <w:tcW w:w="856" w:type="dxa"/>
            <w:tcBorders>
              <w:top w:val="nil"/>
              <w:left w:val="nil"/>
              <w:bottom w:val="single" w:color="auto" w:sz="4" w:space="0"/>
              <w:right w:val="single" w:color="auto" w:sz="4" w:space="0"/>
            </w:tcBorders>
            <w:shd w:val="clear" w:color="auto" w:fill="auto"/>
            <w:vAlign w:val="center"/>
          </w:tcPr>
          <w:p w14:paraId="1A154A6D">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706F7552">
        <w:tblPrEx>
          <w:tblCellMar>
            <w:top w:w="0" w:type="dxa"/>
            <w:left w:w="108" w:type="dxa"/>
            <w:bottom w:w="0" w:type="dxa"/>
            <w:right w:w="108" w:type="dxa"/>
          </w:tblCellMar>
        </w:tblPrEx>
        <w:trPr>
          <w:trHeight w:val="20" w:hRule="atLeast"/>
        </w:trPr>
        <w:tc>
          <w:tcPr>
            <w:tcW w:w="399" w:type="dxa"/>
            <w:vMerge w:val="continue"/>
            <w:tcBorders>
              <w:left w:val="single" w:color="auto" w:sz="4" w:space="0"/>
              <w:right w:val="single" w:color="auto" w:sz="4" w:space="0"/>
            </w:tcBorders>
            <w:vAlign w:val="center"/>
          </w:tcPr>
          <w:p w14:paraId="3B99B33C">
            <w:pPr>
              <w:spacing w:after="0" w:line="240" w:lineRule="auto"/>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right w:val="single" w:color="000000" w:sz="4" w:space="0"/>
            </w:tcBorders>
            <w:vAlign w:val="center"/>
          </w:tcPr>
          <w:p w14:paraId="136E55DD">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nil"/>
              <w:left w:val="nil"/>
              <w:bottom w:val="single" w:color="auto" w:sz="4" w:space="0"/>
              <w:right w:val="single" w:color="auto" w:sz="4" w:space="0"/>
            </w:tcBorders>
            <w:shd w:val="clear" w:color="000000" w:fill="FFFFFF"/>
          </w:tcPr>
          <w:p w14:paraId="7164AC34">
            <w:pPr>
              <w:spacing w:after="0" w:line="240" w:lineRule="auto"/>
              <w:rPr>
                <w:rFonts w:ascii="Times New Roman" w:hAnsi="Times New Roman" w:eastAsia="Times New Roman" w:cs="Times New Roman"/>
                <w:sz w:val="16"/>
                <w:szCs w:val="16"/>
                <w:lang w:val="uk-UA"/>
              </w:rPr>
            </w:pPr>
          </w:p>
          <w:p w14:paraId="331B5D4A">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Лампа щілинна зі столом-1од</w:t>
            </w:r>
          </w:p>
          <w:p w14:paraId="7765E635">
            <w:pPr>
              <w:spacing w:after="0" w:line="240" w:lineRule="auto"/>
              <w:rPr>
                <w:rFonts w:ascii="Times New Roman" w:hAnsi="Times New Roman" w:eastAsia="Times New Roman" w:cs="Times New Roman"/>
                <w:sz w:val="16"/>
                <w:szCs w:val="16"/>
                <w:lang w:val="uk-UA"/>
              </w:rPr>
            </w:pPr>
          </w:p>
        </w:tc>
        <w:tc>
          <w:tcPr>
            <w:tcW w:w="993" w:type="dxa"/>
            <w:tcBorders>
              <w:top w:val="nil"/>
              <w:left w:val="nil"/>
              <w:bottom w:val="single" w:color="auto" w:sz="4" w:space="0"/>
              <w:right w:val="single" w:color="auto" w:sz="4" w:space="0"/>
            </w:tcBorders>
            <w:shd w:val="clear" w:color="auto" w:fill="auto"/>
            <w:vAlign w:val="center"/>
          </w:tcPr>
          <w:p w14:paraId="161A123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auto" w:fill="auto"/>
            <w:vAlign w:val="center"/>
          </w:tcPr>
          <w:p w14:paraId="215FB371">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nil"/>
              <w:left w:val="nil"/>
              <w:bottom w:val="single" w:color="auto" w:sz="4" w:space="0"/>
              <w:right w:val="single" w:color="auto" w:sz="4" w:space="0"/>
            </w:tcBorders>
            <w:shd w:val="clear" w:color="auto" w:fill="auto"/>
            <w:vAlign w:val="center"/>
          </w:tcPr>
          <w:p w14:paraId="5D36F317">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185</w:t>
            </w:r>
          </w:p>
        </w:tc>
        <w:tc>
          <w:tcPr>
            <w:tcW w:w="992" w:type="dxa"/>
            <w:tcBorders>
              <w:top w:val="nil"/>
              <w:left w:val="nil"/>
              <w:bottom w:val="single" w:color="auto" w:sz="4" w:space="0"/>
              <w:right w:val="single" w:color="auto" w:sz="4" w:space="0"/>
            </w:tcBorders>
            <w:shd w:val="clear" w:color="auto" w:fill="auto"/>
            <w:vAlign w:val="center"/>
          </w:tcPr>
          <w:p w14:paraId="2CC0459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nil"/>
              <w:left w:val="nil"/>
              <w:bottom w:val="single" w:color="auto" w:sz="4" w:space="0"/>
              <w:right w:val="single" w:color="auto" w:sz="4" w:space="0"/>
            </w:tcBorders>
            <w:shd w:val="clear" w:color="000000" w:fill="FFFFFF"/>
            <w:vAlign w:val="center"/>
          </w:tcPr>
          <w:p w14:paraId="5FB73FC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185</w:t>
            </w:r>
          </w:p>
        </w:tc>
        <w:tc>
          <w:tcPr>
            <w:tcW w:w="856" w:type="dxa"/>
            <w:tcBorders>
              <w:top w:val="nil"/>
              <w:left w:val="nil"/>
              <w:bottom w:val="single" w:color="auto" w:sz="4" w:space="0"/>
              <w:right w:val="single" w:color="auto" w:sz="4" w:space="0"/>
            </w:tcBorders>
            <w:shd w:val="clear" w:color="auto" w:fill="auto"/>
            <w:vAlign w:val="center"/>
          </w:tcPr>
          <w:p w14:paraId="1F2BE180">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5105F45F">
        <w:tblPrEx>
          <w:tblCellMar>
            <w:top w:w="0" w:type="dxa"/>
            <w:left w:w="108" w:type="dxa"/>
            <w:bottom w:w="0" w:type="dxa"/>
            <w:right w:w="108" w:type="dxa"/>
          </w:tblCellMar>
        </w:tblPrEx>
        <w:trPr>
          <w:trHeight w:val="20" w:hRule="atLeast"/>
        </w:trPr>
        <w:tc>
          <w:tcPr>
            <w:tcW w:w="399" w:type="dxa"/>
            <w:vMerge w:val="continue"/>
            <w:tcBorders>
              <w:left w:val="single" w:color="auto" w:sz="4" w:space="0"/>
              <w:right w:val="single" w:color="auto" w:sz="4" w:space="0"/>
            </w:tcBorders>
            <w:vAlign w:val="center"/>
          </w:tcPr>
          <w:p w14:paraId="101D480B">
            <w:pPr>
              <w:spacing w:after="0" w:line="240" w:lineRule="auto"/>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right w:val="single" w:color="000000" w:sz="4" w:space="0"/>
            </w:tcBorders>
            <w:vAlign w:val="center"/>
          </w:tcPr>
          <w:p w14:paraId="65B57CA0">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nil"/>
              <w:left w:val="nil"/>
              <w:bottom w:val="single" w:color="auto" w:sz="4" w:space="0"/>
              <w:right w:val="single" w:color="auto" w:sz="4" w:space="0"/>
            </w:tcBorders>
            <w:shd w:val="clear" w:color="000000" w:fill="FFFFFF"/>
          </w:tcPr>
          <w:p w14:paraId="4A31FB2F">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Стійка лапароскопічна в комплекті</w:t>
            </w:r>
          </w:p>
        </w:tc>
        <w:tc>
          <w:tcPr>
            <w:tcW w:w="993" w:type="dxa"/>
            <w:tcBorders>
              <w:top w:val="nil"/>
              <w:left w:val="nil"/>
              <w:bottom w:val="single" w:color="auto" w:sz="4" w:space="0"/>
              <w:right w:val="single" w:color="auto" w:sz="4" w:space="0"/>
            </w:tcBorders>
            <w:shd w:val="clear" w:color="auto" w:fill="auto"/>
            <w:vAlign w:val="center"/>
          </w:tcPr>
          <w:p w14:paraId="4B1B358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w:t>
            </w:r>
          </w:p>
        </w:tc>
        <w:tc>
          <w:tcPr>
            <w:tcW w:w="1277" w:type="dxa"/>
            <w:tcBorders>
              <w:top w:val="single" w:color="auto" w:sz="4" w:space="0"/>
              <w:left w:val="nil"/>
              <w:bottom w:val="single" w:color="auto" w:sz="4" w:space="0"/>
              <w:right w:val="single" w:color="auto" w:sz="4" w:space="0"/>
            </w:tcBorders>
            <w:shd w:val="clear" w:color="auto" w:fill="auto"/>
            <w:vAlign w:val="center"/>
          </w:tcPr>
          <w:p w14:paraId="26495AF8">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nil"/>
              <w:left w:val="nil"/>
              <w:bottom w:val="single" w:color="auto" w:sz="4" w:space="0"/>
              <w:right w:val="single" w:color="auto" w:sz="4" w:space="0"/>
            </w:tcBorders>
            <w:shd w:val="clear" w:color="auto" w:fill="auto"/>
            <w:vAlign w:val="center"/>
          </w:tcPr>
          <w:p w14:paraId="5BB56E80">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5 600</w:t>
            </w:r>
          </w:p>
        </w:tc>
        <w:tc>
          <w:tcPr>
            <w:tcW w:w="992" w:type="dxa"/>
            <w:tcBorders>
              <w:top w:val="nil"/>
              <w:left w:val="nil"/>
              <w:bottom w:val="single" w:color="auto" w:sz="4" w:space="0"/>
              <w:right w:val="single" w:color="auto" w:sz="4" w:space="0"/>
            </w:tcBorders>
            <w:shd w:val="clear" w:color="auto" w:fill="auto"/>
            <w:vAlign w:val="center"/>
          </w:tcPr>
          <w:p w14:paraId="1840B8F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nil"/>
              <w:left w:val="nil"/>
              <w:bottom w:val="single" w:color="auto" w:sz="4" w:space="0"/>
              <w:right w:val="single" w:color="auto" w:sz="4" w:space="0"/>
            </w:tcBorders>
            <w:shd w:val="clear" w:color="000000" w:fill="FFFFFF"/>
            <w:vAlign w:val="center"/>
          </w:tcPr>
          <w:p w14:paraId="7E8BB01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5600,0</w:t>
            </w:r>
          </w:p>
        </w:tc>
        <w:tc>
          <w:tcPr>
            <w:tcW w:w="856" w:type="dxa"/>
            <w:tcBorders>
              <w:top w:val="nil"/>
              <w:left w:val="nil"/>
              <w:bottom w:val="single" w:color="auto" w:sz="4" w:space="0"/>
              <w:right w:val="single" w:color="auto" w:sz="4" w:space="0"/>
            </w:tcBorders>
            <w:shd w:val="clear" w:color="auto" w:fill="auto"/>
            <w:vAlign w:val="center"/>
          </w:tcPr>
          <w:p w14:paraId="456CD99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4C15FF24">
        <w:tblPrEx>
          <w:tblCellMar>
            <w:top w:w="0" w:type="dxa"/>
            <w:left w:w="108" w:type="dxa"/>
            <w:bottom w:w="0" w:type="dxa"/>
            <w:right w:w="108" w:type="dxa"/>
          </w:tblCellMar>
        </w:tblPrEx>
        <w:trPr>
          <w:trHeight w:val="20" w:hRule="atLeast"/>
        </w:trPr>
        <w:tc>
          <w:tcPr>
            <w:tcW w:w="399" w:type="dxa"/>
            <w:vMerge w:val="continue"/>
            <w:tcBorders>
              <w:left w:val="single" w:color="auto" w:sz="4" w:space="0"/>
              <w:right w:val="single" w:color="auto" w:sz="4" w:space="0"/>
            </w:tcBorders>
            <w:vAlign w:val="center"/>
          </w:tcPr>
          <w:p w14:paraId="029FB0CC">
            <w:pPr>
              <w:spacing w:after="0" w:line="240" w:lineRule="auto"/>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right w:val="single" w:color="000000" w:sz="4" w:space="0"/>
            </w:tcBorders>
            <w:vAlign w:val="center"/>
          </w:tcPr>
          <w:p w14:paraId="28D522D8">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nil"/>
              <w:left w:val="nil"/>
              <w:bottom w:val="single" w:color="auto" w:sz="4" w:space="0"/>
              <w:right w:val="single" w:color="auto" w:sz="4" w:space="0"/>
            </w:tcBorders>
            <w:shd w:val="clear" w:color="000000" w:fill="FFFFFF"/>
          </w:tcPr>
          <w:p w14:paraId="5DC7B4C4">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Автомобіль спеціалізований санітарний екстреної (швидкої) медичної допомоги класу "В" з обладнанням - 1 шт</w:t>
            </w:r>
          </w:p>
        </w:tc>
        <w:tc>
          <w:tcPr>
            <w:tcW w:w="993" w:type="dxa"/>
            <w:tcBorders>
              <w:top w:val="nil"/>
              <w:left w:val="nil"/>
              <w:bottom w:val="single" w:color="auto" w:sz="4" w:space="0"/>
              <w:right w:val="single" w:color="auto" w:sz="4" w:space="0"/>
            </w:tcBorders>
            <w:shd w:val="clear" w:color="auto" w:fill="auto"/>
            <w:vAlign w:val="center"/>
          </w:tcPr>
          <w:p w14:paraId="0C35BA4A">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auto" w:fill="auto"/>
            <w:vAlign w:val="center"/>
          </w:tcPr>
          <w:p w14:paraId="754AD384">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nil"/>
              <w:left w:val="nil"/>
              <w:bottom w:val="single" w:color="auto" w:sz="4" w:space="0"/>
              <w:right w:val="single" w:color="auto" w:sz="4" w:space="0"/>
            </w:tcBorders>
            <w:shd w:val="clear" w:color="auto" w:fill="auto"/>
            <w:vAlign w:val="center"/>
          </w:tcPr>
          <w:p w14:paraId="2E21957D">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2 500</w:t>
            </w:r>
          </w:p>
        </w:tc>
        <w:tc>
          <w:tcPr>
            <w:tcW w:w="992" w:type="dxa"/>
            <w:tcBorders>
              <w:top w:val="nil"/>
              <w:left w:val="nil"/>
              <w:bottom w:val="single" w:color="auto" w:sz="4" w:space="0"/>
              <w:right w:val="single" w:color="auto" w:sz="4" w:space="0"/>
            </w:tcBorders>
            <w:shd w:val="clear" w:color="auto" w:fill="auto"/>
            <w:vAlign w:val="center"/>
          </w:tcPr>
          <w:p w14:paraId="49E9885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nil"/>
              <w:left w:val="nil"/>
              <w:bottom w:val="single" w:color="auto" w:sz="4" w:space="0"/>
              <w:right w:val="single" w:color="auto" w:sz="4" w:space="0"/>
            </w:tcBorders>
            <w:shd w:val="clear" w:color="000000" w:fill="FFFFFF"/>
            <w:vAlign w:val="center"/>
          </w:tcPr>
          <w:p w14:paraId="133F076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2 500</w:t>
            </w:r>
          </w:p>
        </w:tc>
        <w:tc>
          <w:tcPr>
            <w:tcW w:w="856" w:type="dxa"/>
            <w:tcBorders>
              <w:top w:val="nil"/>
              <w:left w:val="nil"/>
              <w:bottom w:val="single" w:color="auto" w:sz="4" w:space="0"/>
              <w:right w:val="single" w:color="auto" w:sz="4" w:space="0"/>
            </w:tcBorders>
            <w:shd w:val="clear" w:color="auto" w:fill="auto"/>
            <w:vAlign w:val="center"/>
          </w:tcPr>
          <w:p w14:paraId="4D6F614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4113C27E">
        <w:tblPrEx>
          <w:tblCellMar>
            <w:top w:w="0" w:type="dxa"/>
            <w:left w:w="108" w:type="dxa"/>
            <w:bottom w:w="0" w:type="dxa"/>
            <w:right w:w="108" w:type="dxa"/>
          </w:tblCellMar>
        </w:tblPrEx>
        <w:trPr>
          <w:trHeight w:val="20" w:hRule="atLeast"/>
        </w:trPr>
        <w:tc>
          <w:tcPr>
            <w:tcW w:w="399" w:type="dxa"/>
            <w:vMerge w:val="continue"/>
            <w:tcBorders>
              <w:left w:val="single" w:color="auto" w:sz="4" w:space="0"/>
              <w:right w:val="single" w:color="auto" w:sz="4" w:space="0"/>
            </w:tcBorders>
            <w:vAlign w:val="center"/>
          </w:tcPr>
          <w:p w14:paraId="0D614C6E">
            <w:pPr>
              <w:spacing w:after="0" w:line="240" w:lineRule="auto"/>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right w:val="single" w:color="000000" w:sz="4" w:space="0"/>
            </w:tcBorders>
            <w:vAlign w:val="center"/>
          </w:tcPr>
          <w:p w14:paraId="3EC10CF8">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nil"/>
              <w:left w:val="nil"/>
              <w:bottom w:val="single" w:color="auto" w:sz="4" w:space="0"/>
              <w:right w:val="single" w:color="auto" w:sz="4" w:space="0"/>
            </w:tcBorders>
            <w:shd w:val="clear" w:color="000000" w:fill="FFFFFF"/>
          </w:tcPr>
          <w:p w14:paraId="5AFDBE6A">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Цифровий мобільний рентгенодіагностичний комплекс  С дуга</w:t>
            </w:r>
          </w:p>
        </w:tc>
        <w:tc>
          <w:tcPr>
            <w:tcW w:w="993" w:type="dxa"/>
            <w:tcBorders>
              <w:top w:val="nil"/>
              <w:left w:val="nil"/>
              <w:bottom w:val="single" w:color="auto" w:sz="4" w:space="0"/>
              <w:right w:val="single" w:color="auto" w:sz="4" w:space="0"/>
            </w:tcBorders>
            <w:shd w:val="clear" w:color="000000" w:fill="FFFFFF"/>
            <w:vAlign w:val="center"/>
          </w:tcPr>
          <w:p w14:paraId="140E649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2026</w:t>
            </w:r>
          </w:p>
        </w:tc>
        <w:tc>
          <w:tcPr>
            <w:tcW w:w="1277" w:type="dxa"/>
            <w:tcBorders>
              <w:top w:val="single" w:color="auto" w:sz="4" w:space="0"/>
              <w:left w:val="nil"/>
              <w:bottom w:val="single" w:color="auto" w:sz="4" w:space="0"/>
              <w:right w:val="single" w:color="000000" w:sz="4" w:space="0"/>
            </w:tcBorders>
            <w:shd w:val="clear" w:color="000000" w:fill="FFFFFF"/>
            <w:vAlign w:val="center"/>
          </w:tcPr>
          <w:p w14:paraId="01B3B10B">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7364E924">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3 500</w:t>
            </w:r>
          </w:p>
        </w:tc>
        <w:tc>
          <w:tcPr>
            <w:tcW w:w="992" w:type="dxa"/>
            <w:tcBorders>
              <w:top w:val="nil"/>
              <w:left w:val="nil"/>
              <w:bottom w:val="single" w:color="auto" w:sz="4" w:space="0"/>
              <w:right w:val="single" w:color="auto" w:sz="4" w:space="0"/>
            </w:tcBorders>
            <w:shd w:val="clear" w:color="000000" w:fill="FFFFFF"/>
            <w:vAlign w:val="center"/>
          </w:tcPr>
          <w:p w14:paraId="2BC6AFC0">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nil"/>
              <w:left w:val="nil"/>
              <w:bottom w:val="single" w:color="auto" w:sz="4" w:space="0"/>
              <w:right w:val="single" w:color="auto" w:sz="4" w:space="0"/>
            </w:tcBorders>
            <w:shd w:val="clear" w:color="000000" w:fill="FFFFFF"/>
            <w:vAlign w:val="center"/>
          </w:tcPr>
          <w:p w14:paraId="020374B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856" w:type="dxa"/>
            <w:tcBorders>
              <w:top w:val="nil"/>
              <w:left w:val="nil"/>
              <w:bottom w:val="single" w:color="auto" w:sz="4" w:space="0"/>
              <w:right w:val="single" w:color="auto" w:sz="4" w:space="0"/>
            </w:tcBorders>
            <w:shd w:val="clear" w:color="000000" w:fill="FFFFFF"/>
            <w:vAlign w:val="center"/>
          </w:tcPr>
          <w:p w14:paraId="66AFCF0E">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3 500</w:t>
            </w:r>
          </w:p>
        </w:tc>
      </w:tr>
      <w:tr w14:paraId="6621553D">
        <w:tblPrEx>
          <w:tblCellMar>
            <w:top w:w="0" w:type="dxa"/>
            <w:left w:w="108" w:type="dxa"/>
            <w:bottom w:w="0" w:type="dxa"/>
            <w:right w:w="108" w:type="dxa"/>
          </w:tblCellMar>
        </w:tblPrEx>
        <w:trPr>
          <w:trHeight w:val="20" w:hRule="atLeast"/>
        </w:trPr>
        <w:tc>
          <w:tcPr>
            <w:tcW w:w="399" w:type="dxa"/>
            <w:vMerge w:val="continue"/>
            <w:tcBorders>
              <w:left w:val="single" w:color="auto" w:sz="4" w:space="0"/>
              <w:bottom w:val="single" w:color="auto" w:sz="4" w:space="0"/>
              <w:right w:val="single" w:color="auto" w:sz="4" w:space="0"/>
            </w:tcBorders>
            <w:vAlign w:val="center"/>
          </w:tcPr>
          <w:p w14:paraId="1B407F01">
            <w:pPr>
              <w:spacing w:after="0" w:line="240" w:lineRule="auto"/>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bottom w:val="single" w:color="auto" w:sz="4" w:space="0"/>
              <w:right w:val="single" w:color="000000" w:sz="4" w:space="0"/>
            </w:tcBorders>
            <w:vAlign w:val="center"/>
          </w:tcPr>
          <w:p w14:paraId="6119A713">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nil"/>
              <w:left w:val="nil"/>
              <w:bottom w:val="single" w:color="auto" w:sz="4" w:space="0"/>
              <w:right w:val="single" w:color="auto" w:sz="4" w:space="0"/>
            </w:tcBorders>
            <w:shd w:val="clear" w:color="000000" w:fill="FFFFFF"/>
          </w:tcPr>
          <w:p w14:paraId="4203881A">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Комп’ютерний томограф</w:t>
            </w:r>
          </w:p>
        </w:tc>
        <w:tc>
          <w:tcPr>
            <w:tcW w:w="993" w:type="dxa"/>
            <w:tcBorders>
              <w:top w:val="nil"/>
              <w:left w:val="nil"/>
              <w:bottom w:val="single" w:color="auto" w:sz="4" w:space="0"/>
              <w:right w:val="single" w:color="auto" w:sz="4" w:space="0"/>
            </w:tcBorders>
            <w:shd w:val="clear" w:color="000000" w:fill="FFFFFF"/>
            <w:vAlign w:val="center"/>
          </w:tcPr>
          <w:p w14:paraId="07673EEF">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2026</w:t>
            </w:r>
          </w:p>
        </w:tc>
        <w:tc>
          <w:tcPr>
            <w:tcW w:w="1277" w:type="dxa"/>
            <w:tcBorders>
              <w:top w:val="single" w:color="auto" w:sz="4" w:space="0"/>
              <w:left w:val="nil"/>
              <w:bottom w:val="single" w:color="auto" w:sz="4" w:space="0"/>
              <w:right w:val="single" w:color="000000" w:sz="4" w:space="0"/>
            </w:tcBorders>
            <w:shd w:val="clear" w:color="000000" w:fill="FFFFFF"/>
            <w:vAlign w:val="center"/>
          </w:tcPr>
          <w:p w14:paraId="651F4A95">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4F66D242">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18 000</w:t>
            </w:r>
          </w:p>
        </w:tc>
        <w:tc>
          <w:tcPr>
            <w:tcW w:w="992" w:type="dxa"/>
            <w:tcBorders>
              <w:top w:val="nil"/>
              <w:left w:val="nil"/>
              <w:bottom w:val="single" w:color="auto" w:sz="4" w:space="0"/>
              <w:right w:val="single" w:color="auto" w:sz="4" w:space="0"/>
            </w:tcBorders>
            <w:shd w:val="clear" w:color="000000" w:fill="FFFFFF"/>
            <w:vAlign w:val="center"/>
          </w:tcPr>
          <w:p w14:paraId="4E8EF00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nil"/>
              <w:left w:val="nil"/>
              <w:bottom w:val="single" w:color="auto" w:sz="4" w:space="0"/>
              <w:right w:val="single" w:color="auto" w:sz="4" w:space="0"/>
            </w:tcBorders>
            <w:shd w:val="clear" w:color="000000" w:fill="FFFFFF"/>
            <w:vAlign w:val="center"/>
          </w:tcPr>
          <w:p w14:paraId="322F39E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856" w:type="dxa"/>
            <w:tcBorders>
              <w:top w:val="nil"/>
              <w:left w:val="nil"/>
              <w:bottom w:val="single" w:color="auto" w:sz="4" w:space="0"/>
              <w:right w:val="single" w:color="auto" w:sz="4" w:space="0"/>
            </w:tcBorders>
            <w:shd w:val="clear" w:color="000000" w:fill="FFFFFF"/>
            <w:vAlign w:val="center"/>
          </w:tcPr>
          <w:p w14:paraId="147A079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18 000</w:t>
            </w:r>
          </w:p>
        </w:tc>
      </w:tr>
      <w:tr w14:paraId="1CFF592C">
        <w:tblPrEx>
          <w:tblCellMar>
            <w:top w:w="0" w:type="dxa"/>
            <w:left w:w="108" w:type="dxa"/>
            <w:bottom w:w="0" w:type="dxa"/>
            <w:right w:w="108" w:type="dxa"/>
          </w:tblCellMar>
        </w:tblPrEx>
        <w:trPr>
          <w:trHeight w:val="3426" w:hRule="atLeast"/>
        </w:trPr>
        <w:tc>
          <w:tcPr>
            <w:tcW w:w="399" w:type="dxa"/>
            <w:vMerge w:val="continue"/>
            <w:tcBorders>
              <w:top w:val="single" w:color="auto" w:sz="4" w:space="0"/>
              <w:left w:val="single" w:color="auto" w:sz="4" w:space="0"/>
              <w:bottom w:val="single" w:color="auto" w:sz="4" w:space="0"/>
              <w:right w:val="single" w:color="auto" w:sz="4" w:space="0"/>
            </w:tcBorders>
            <w:vAlign w:val="center"/>
          </w:tcPr>
          <w:p w14:paraId="3AF84459">
            <w:pPr>
              <w:spacing w:after="0" w:line="240" w:lineRule="auto"/>
              <w:rPr>
                <w:rFonts w:ascii="Times New Roman" w:hAnsi="Times New Roman" w:eastAsia="Times New Roman" w:cs="Times New Roman"/>
                <w:b/>
                <w:bCs/>
                <w:color w:val="000000"/>
                <w:sz w:val="18"/>
                <w:szCs w:val="18"/>
                <w:lang w:val="uk-UA"/>
              </w:rPr>
            </w:pPr>
          </w:p>
        </w:tc>
        <w:tc>
          <w:tcPr>
            <w:tcW w:w="1729" w:type="dxa"/>
            <w:gridSpan w:val="3"/>
            <w:vMerge w:val="continue"/>
            <w:tcBorders>
              <w:top w:val="single" w:color="auto" w:sz="4" w:space="0"/>
              <w:left w:val="single" w:color="auto" w:sz="4" w:space="0"/>
              <w:bottom w:val="single" w:color="auto" w:sz="4" w:space="0"/>
              <w:right w:val="single" w:color="000000" w:sz="4" w:space="0"/>
            </w:tcBorders>
            <w:vAlign w:val="center"/>
          </w:tcPr>
          <w:p w14:paraId="0A57A651">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single" w:color="auto" w:sz="4" w:space="0"/>
              <w:left w:val="nil"/>
              <w:bottom w:val="single" w:color="auto" w:sz="4" w:space="0"/>
              <w:right w:val="single" w:color="auto" w:sz="4" w:space="0"/>
            </w:tcBorders>
            <w:shd w:val="clear" w:color="000000" w:fill="FFFFFF"/>
          </w:tcPr>
          <w:p w14:paraId="5379312D">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 xml:space="preserve">Розроблення проєктно - кошторисної документації, експертиза проектно-кошторисної документації та виконання робіт по об'єкту </w:t>
            </w:r>
          </w:p>
          <w:p w14:paraId="6D625EB3">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"Термомодернізація (капітальний ремонт) фасаду будівлі кардіологічного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2E8DF1A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2026</w:t>
            </w:r>
          </w:p>
        </w:tc>
        <w:tc>
          <w:tcPr>
            <w:tcW w:w="1277" w:type="dxa"/>
            <w:tcBorders>
              <w:top w:val="single" w:color="auto" w:sz="4" w:space="0"/>
              <w:left w:val="nil"/>
              <w:bottom w:val="single" w:color="auto" w:sz="4" w:space="0"/>
              <w:right w:val="single" w:color="000000" w:sz="4" w:space="0"/>
            </w:tcBorders>
            <w:shd w:val="clear" w:color="000000" w:fill="FFFFFF"/>
            <w:vAlign w:val="center"/>
          </w:tcPr>
          <w:p w14:paraId="16BCA71F">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5BB25686">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2 200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3962663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693980B9">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5E3C924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2 200</w:t>
            </w:r>
          </w:p>
        </w:tc>
      </w:tr>
      <w:tr w14:paraId="06D6A221">
        <w:tblPrEx>
          <w:tblCellMar>
            <w:top w:w="0" w:type="dxa"/>
            <w:left w:w="108" w:type="dxa"/>
            <w:bottom w:w="0" w:type="dxa"/>
            <w:right w:w="108" w:type="dxa"/>
          </w:tblCellMar>
        </w:tblPrEx>
        <w:trPr>
          <w:trHeight w:val="3000" w:hRule="atLeast"/>
        </w:trPr>
        <w:tc>
          <w:tcPr>
            <w:tcW w:w="399" w:type="dxa"/>
            <w:vMerge w:val="restart"/>
            <w:tcBorders>
              <w:top w:val="single" w:color="auto" w:sz="4" w:space="0"/>
              <w:left w:val="single" w:color="auto" w:sz="4" w:space="0"/>
              <w:right w:val="single" w:color="auto" w:sz="4" w:space="0"/>
            </w:tcBorders>
            <w:vAlign w:val="center"/>
          </w:tcPr>
          <w:p w14:paraId="0E55CE5B">
            <w:pPr>
              <w:spacing w:after="0" w:line="240" w:lineRule="auto"/>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2</w:t>
            </w:r>
          </w:p>
        </w:tc>
        <w:tc>
          <w:tcPr>
            <w:tcW w:w="1729" w:type="dxa"/>
            <w:gridSpan w:val="3"/>
            <w:vMerge w:val="restart"/>
            <w:tcBorders>
              <w:top w:val="single" w:color="auto" w:sz="4" w:space="0"/>
              <w:left w:val="single" w:color="auto" w:sz="4" w:space="0"/>
              <w:right w:val="single" w:color="000000" w:sz="4" w:space="0"/>
            </w:tcBorders>
            <w:vAlign w:val="center"/>
          </w:tcPr>
          <w:p w14:paraId="4110A869">
            <w:pPr>
              <w:spacing w:after="0" w:line="240" w:lineRule="auto"/>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Капітальні видатки , у т.ч.:</w:t>
            </w:r>
          </w:p>
        </w:tc>
        <w:tc>
          <w:tcPr>
            <w:tcW w:w="2383" w:type="dxa"/>
            <w:tcBorders>
              <w:top w:val="single" w:color="auto" w:sz="4" w:space="0"/>
              <w:left w:val="nil"/>
              <w:bottom w:val="single" w:color="auto" w:sz="4" w:space="0"/>
              <w:right w:val="single" w:color="auto" w:sz="4" w:space="0"/>
            </w:tcBorders>
            <w:shd w:val="clear" w:color="000000" w:fill="FFFFFF"/>
          </w:tcPr>
          <w:p w14:paraId="09F281A8">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 xml:space="preserve">Послуги </w:t>
            </w:r>
            <w:r>
              <w:rPr>
                <w:rFonts w:ascii="Times New Roman" w:hAnsi="Times New Roman" w:eastAsia="Times New Roman" w:cs="Times New Roman"/>
                <w:color w:val="000000"/>
                <w:sz w:val="16"/>
                <w:szCs w:val="16"/>
                <w:lang w:val="uk-UA" w:eastAsia="ru-RU"/>
              </w:rPr>
              <w:t>протипожежного призначення, а саме: нанесення вогнезахисного покриття на горизонтальні i вертикальні поверхні дерев'яних конструкцій горищ на об’єкті</w:t>
            </w:r>
            <w:r>
              <w:rPr>
                <w:rFonts w:ascii="Times New Roman" w:hAnsi="Times New Roman" w:eastAsia="Times New Roman" w:cs="Times New Roman"/>
                <w:sz w:val="16"/>
                <w:szCs w:val="16"/>
                <w:lang w:val="uk-UA"/>
              </w:rPr>
              <w:t xml:space="preserve"> «Будівлі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0BE9BE02">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right w:val="single" w:color="000000" w:sz="4" w:space="0"/>
            </w:tcBorders>
            <w:shd w:val="clear" w:color="000000" w:fill="FFFFFF"/>
            <w:vAlign w:val="center"/>
          </w:tcPr>
          <w:p w14:paraId="1B18AD43">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single" w:color="auto" w:sz="4" w:space="0"/>
              <w:left w:val="nil"/>
              <w:right w:val="single" w:color="auto" w:sz="4" w:space="0"/>
            </w:tcBorders>
            <w:shd w:val="clear" w:color="000000" w:fill="FFFFFF"/>
            <w:vAlign w:val="center"/>
          </w:tcPr>
          <w:p w14:paraId="446263FC">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250</w:t>
            </w:r>
          </w:p>
        </w:tc>
        <w:tc>
          <w:tcPr>
            <w:tcW w:w="992" w:type="dxa"/>
            <w:tcBorders>
              <w:top w:val="single" w:color="auto" w:sz="4" w:space="0"/>
              <w:left w:val="nil"/>
              <w:right w:val="single" w:color="auto" w:sz="4" w:space="0"/>
            </w:tcBorders>
            <w:shd w:val="clear" w:color="000000" w:fill="FFFFFF"/>
            <w:vAlign w:val="center"/>
          </w:tcPr>
          <w:p w14:paraId="0076017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right w:val="single" w:color="auto" w:sz="4" w:space="0"/>
            </w:tcBorders>
            <w:shd w:val="clear" w:color="000000" w:fill="FFFFFF"/>
            <w:vAlign w:val="center"/>
          </w:tcPr>
          <w:p w14:paraId="37F067E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250</w:t>
            </w:r>
          </w:p>
        </w:tc>
        <w:tc>
          <w:tcPr>
            <w:tcW w:w="856" w:type="dxa"/>
            <w:tcBorders>
              <w:top w:val="single" w:color="auto" w:sz="4" w:space="0"/>
              <w:left w:val="nil"/>
              <w:right w:val="single" w:color="auto" w:sz="4" w:space="0"/>
            </w:tcBorders>
            <w:shd w:val="clear" w:color="000000" w:fill="FFFFFF"/>
            <w:vAlign w:val="center"/>
          </w:tcPr>
          <w:p w14:paraId="7751488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1E5FEC4F">
        <w:tblPrEx>
          <w:tblCellMar>
            <w:top w:w="0" w:type="dxa"/>
            <w:left w:w="108" w:type="dxa"/>
            <w:bottom w:w="0" w:type="dxa"/>
            <w:right w:w="108" w:type="dxa"/>
          </w:tblCellMar>
        </w:tblPrEx>
        <w:trPr>
          <w:trHeight w:val="3196" w:hRule="atLeast"/>
        </w:trPr>
        <w:tc>
          <w:tcPr>
            <w:tcW w:w="399" w:type="dxa"/>
            <w:vMerge w:val="continue"/>
            <w:tcBorders>
              <w:left w:val="single" w:color="auto" w:sz="4" w:space="0"/>
              <w:right w:val="single" w:color="auto" w:sz="4" w:space="0"/>
            </w:tcBorders>
            <w:vAlign w:val="center"/>
          </w:tcPr>
          <w:p w14:paraId="5C9DA7B9">
            <w:pPr>
              <w:spacing w:after="0" w:line="240" w:lineRule="auto"/>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right w:val="single" w:color="000000" w:sz="4" w:space="0"/>
            </w:tcBorders>
            <w:vAlign w:val="center"/>
          </w:tcPr>
          <w:p w14:paraId="66BD015E">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single" w:color="auto" w:sz="4" w:space="0"/>
              <w:left w:val="nil"/>
              <w:bottom w:val="single" w:color="auto" w:sz="4" w:space="0"/>
              <w:right w:val="single" w:color="auto" w:sz="4" w:space="0"/>
            </w:tcBorders>
            <w:shd w:val="clear" w:color="auto" w:fill="auto"/>
          </w:tcPr>
          <w:p w14:paraId="22206594">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Виготовлення проекту, експертиза проекту по об'єкту: «Монтаж системи автоматичної пожежної сигналізації та оповіщення людей про пожежу в приміщеннях будівель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color="auto" w:sz="4" w:space="0"/>
              <w:left w:val="nil"/>
              <w:bottom w:val="single" w:color="auto" w:sz="4" w:space="0"/>
              <w:right w:val="single" w:color="auto" w:sz="4" w:space="0"/>
            </w:tcBorders>
            <w:shd w:val="clear" w:color="auto" w:fill="auto"/>
            <w:vAlign w:val="center"/>
          </w:tcPr>
          <w:p w14:paraId="113FEA9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auto" w:fill="auto"/>
            <w:vAlign w:val="center"/>
          </w:tcPr>
          <w:p w14:paraId="0E31E098">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auto" w:fill="auto"/>
            <w:vAlign w:val="center"/>
          </w:tcPr>
          <w:p w14:paraId="53F27243">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180</w:t>
            </w:r>
          </w:p>
        </w:tc>
        <w:tc>
          <w:tcPr>
            <w:tcW w:w="992" w:type="dxa"/>
            <w:tcBorders>
              <w:top w:val="single" w:color="auto" w:sz="4" w:space="0"/>
              <w:left w:val="nil"/>
              <w:bottom w:val="single" w:color="auto" w:sz="4" w:space="0"/>
              <w:right w:val="single" w:color="auto" w:sz="4" w:space="0"/>
            </w:tcBorders>
            <w:shd w:val="clear" w:color="auto" w:fill="auto"/>
            <w:vAlign w:val="center"/>
          </w:tcPr>
          <w:p w14:paraId="28EA453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bottom w:val="single" w:color="auto" w:sz="4" w:space="0"/>
              <w:right w:val="single" w:color="auto" w:sz="4" w:space="0"/>
            </w:tcBorders>
            <w:shd w:val="clear" w:color="auto" w:fill="auto"/>
            <w:vAlign w:val="center"/>
          </w:tcPr>
          <w:p w14:paraId="2B56C32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180</w:t>
            </w:r>
          </w:p>
        </w:tc>
        <w:tc>
          <w:tcPr>
            <w:tcW w:w="856" w:type="dxa"/>
            <w:tcBorders>
              <w:top w:val="single" w:color="auto" w:sz="4" w:space="0"/>
              <w:left w:val="nil"/>
              <w:bottom w:val="single" w:color="auto" w:sz="4" w:space="0"/>
              <w:right w:val="single" w:color="auto" w:sz="4" w:space="0"/>
            </w:tcBorders>
            <w:shd w:val="clear" w:color="auto" w:fill="auto"/>
            <w:vAlign w:val="center"/>
          </w:tcPr>
          <w:p w14:paraId="1F359E2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11C44193">
        <w:tblPrEx>
          <w:tblCellMar>
            <w:top w:w="0" w:type="dxa"/>
            <w:left w:w="108" w:type="dxa"/>
            <w:bottom w:w="0" w:type="dxa"/>
            <w:right w:w="108" w:type="dxa"/>
          </w:tblCellMar>
        </w:tblPrEx>
        <w:trPr>
          <w:trHeight w:val="20" w:hRule="atLeast"/>
        </w:trPr>
        <w:tc>
          <w:tcPr>
            <w:tcW w:w="399" w:type="dxa"/>
            <w:vMerge w:val="continue"/>
            <w:tcBorders>
              <w:left w:val="single" w:color="auto" w:sz="4" w:space="0"/>
              <w:right w:val="single" w:color="auto" w:sz="4" w:space="0"/>
            </w:tcBorders>
            <w:vAlign w:val="center"/>
          </w:tcPr>
          <w:p w14:paraId="7A672911">
            <w:pPr>
              <w:spacing w:after="0" w:line="240" w:lineRule="auto"/>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right w:val="single" w:color="000000" w:sz="4" w:space="0"/>
            </w:tcBorders>
            <w:vAlign w:val="center"/>
          </w:tcPr>
          <w:p w14:paraId="3093C23C">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single" w:color="auto" w:sz="4" w:space="0"/>
              <w:left w:val="nil"/>
              <w:bottom w:val="single" w:color="auto" w:sz="4" w:space="0"/>
              <w:right w:val="single" w:color="auto" w:sz="4" w:space="0"/>
            </w:tcBorders>
            <w:shd w:val="clear" w:color="auto" w:fill="auto"/>
            <w:vAlign w:val="center"/>
          </w:tcPr>
          <w:p w14:paraId="260F4503">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Виконання робіт по об'єкту: «Монтаж системи автоматичної пожежної сигналізації та оповіщення людей про пожежу в будівлях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color="auto" w:sz="4" w:space="0"/>
              <w:left w:val="nil"/>
              <w:bottom w:val="single" w:color="auto" w:sz="4" w:space="0"/>
              <w:right w:val="single" w:color="auto" w:sz="4" w:space="0"/>
            </w:tcBorders>
            <w:shd w:val="clear" w:color="auto" w:fill="auto"/>
            <w:vAlign w:val="center"/>
          </w:tcPr>
          <w:p w14:paraId="28FAB53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2026</w:t>
            </w:r>
          </w:p>
        </w:tc>
        <w:tc>
          <w:tcPr>
            <w:tcW w:w="1277" w:type="dxa"/>
            <w:tcBorders>
              <w:top w:val="single" w:color="auto" w:sz="4" w:space="0"/>
              <w:left w:val="nil"/>
              <w:bottom w:val="single" w:color="auto" w:sz="4" w:space="0"/>
              <w:right w:val="single" w:color="auto" w:sz="4" w:space="0"/>
            </w:tcBorders>
            <w:shd w:val="clear" w:color="auto" w:fill="auto"/>
            <w:vAlign w:val="center"/>
          </w:tcPr>
          <w:p w14:paraId="5F2A8504">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auto" w:fill="auto"/>
            <w:vAlign w:val="center"/>
          </w:tcPr>
          <w:p w14:paraId="4EA1F346">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1 600</w:t>
            </w:r>
          </w:p>
        </w:tc>
        <w:tc>
          <w:tcPr>
            <w:tcW w:w="992" w:type="dxa"/>
            <w:tcBorders>
              <w:top w:val="single" w:color="auto" w:sz="4" w:space="0"/>
              <w:left w:val="nil"/>
              <w:bottom w:val="single" w:color="auto" w:sz="4" w:space="0"/>
              <w:right w:val="single" w:color="auto" w:sz="4" w:space="0"/>
            </w:tcBorders>
            <w:shd w:val="clear" w:color="auto" w:fill="auto"/>
            <w:vAlign w:val="center"/>
          </w:tcPr>
          <w:p w14:paraId="4B74D8F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bottom w:val="single" w:color="auto" w:sz="4" w:space="0"/>
              <w:right w:val="single" w:color="auto" w:sz="4" w:space="0"/>
            </w:tcBorders>
            <w:shd w:val="clear" w:color="auto" w:fill="auto"/>
            <w:vAlign w:val="center"/>
          </w:tcPr>
          <w:p w14:paraId="2439697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856" w:type="dxa"/>
            <w:tcBorders>
              <w:top w:val="single" w:color="auto" w:sz="4" w:space="0"/>
              <w:left w:val="nil"/>
              <w:bottom w:val="single" w:color="auto" w:sz="4" w:space="0"/>
              <w:right w:val="single" w:color="auto" w:sz="4" w:space="0"/>
            </w:tcBorders>
            <w:shd w:val="clear" w:color="auto" w:fill="auto"/>
            <w:vAlign w:val="center"/>
          </w:tcPr>
          <w:p w14:paraId="4FCD51AA">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1600</w:t>
            </w:r>
          </w:p>
        </w:tc>
      </w:tr>
      <w:tr w14:paraId="38DB2355">
        <w:tblPrEx>
          <w:tblCellMar>
            <w:top w:w="0" w:type="dxa"/>
            <w:left w:w="108" w:type="dxa"/>
            <w:bottom w:w="0" w:type="dxa"/>
            <w:right w:w="108" w:type="dxa"/>
          </w:tblCellMar>
        </w:tblPrEx>
        <w:trPr>
          <w:trHeight w:val="20" w:hRule="atLeast"/>
        </w:trPr>
        <w:tc>
          <w:tcPr>
            <w:tcW w:w="399" w:type="dxa"/>
            <w:vMerge w:val="continue"/>
            <w:tcBorders>
              <w:left w:val="single" w:color="auto" w:sz="4" w:space="0"/>
              <w:bottom w:val="single" w:color="auto" w:sz="4" w:space="0"/>
              <w:right w:val="single" w:color="auto" w:sz="4" w:space="0"/>
            </w:tcBorders>
            <w:vAlign w:val="center"/>
          </w:tcPr>
          <w:p w14:paraId="73F9A612">
            <w:pPr>
              <w:spacing w:after="0" w:line="240" w:lineRule="auto"/>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bottom w:val="single" w:color="auto" w:sz="4" w:space="0"/>
              <w:right w:val="single" w:color="000000" w:sz="4" w:space="0"/>
            </w:tcBorders>
            <w:vAlign w:val="center"/>
          </w:tcPr>
          <w:p w14:paraId="41E7775D">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single" w:color="auto" w:sz="4" w:space="0"/>
              <w:left w:val="nil"/>
              <w:bottom w:val="single" w:color="auto" w:sz="4" w:space="0"/>
              <w:right w:val="single" w:color="auto" w:sz="4" w:space="0"/>
            </w:tcBorders>
            <w:shd w:val="clear" w:color="auto" w:fill="auto"/>
            <w:vAlign w:val="center"/>
          </w:tcPr>
          <w:p w14:paraId="72AEB358">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Заміна віконних блоків в будівлі поліклініці  у кількості 83 шт</w:t>
            </w:r>
          </w:p>
        </w:tc>
        <w:tc>
          <w:tcPr>
            <w:tcW w:w="993" w:type="dxa"/>
            <w:tcBorders>
              <w:top w:val="single" w:color="auto" w:sz="4" w:space="0"/>
              <w:left w:val="nil"/>
              <w:bottom w:val="single" w:color="auto" w:sz="4" w:space="0"/>
              <w:right w:val="single" w:color="auto" w:sz="4" w:space="0"/>
            </w:tcBorders>
            <w:shd w:val="clear" w:color="auto" w:fill="auto"/>
            <w:vAlign w:val="center"/>
          </w:tcPr>
          <w:p w14:paraId="0938D820">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2025-2026</w:t>
            </w:r>
          </w:p>
        </w:tc>
        <w:tc>
          <w:tcPr>
            <w:tcW w:w="1277" w:type="dxa"/>
            <w:tcBorders>
              <w:top w:val="single" w:color="auto" w:sz="4" w:space="0"/>
              <w:left w:val="nil"/>
              <w:bottom w:val="single" w:color="auto" w:sz="4" w:space="0"/>
              <w:right w:val="single" w:color="auto" w:sz="4" w:space="0"/>
            </w:tcBorders>
            <w:shd w:val="clear" w:color="auto" w:fill="auto"/>
            <w:vAlign w:val="center"/>
          </w:tcPr>
          <w:p w14:paraId="2FAF65D3">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auto" w:fill="auto"/>
            <w:vAlign w:val="center"/>
          </w:tcPr>
          <w:p w14:paraId="7FAC3AE4">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1 110</w:t>
            </w:r>
          </w:p>
        </w:tc>
        <w:tc>
          <w:tcPr>
            <w:tcW w:w="992" w:type="dxa"/>
            <w:tcBorders>
              <w:top w:val="single" w:color="auto" w:sz="4" w:space="0"/>
              <w:left w:val="nil"/>
              <w:bottom w:val="single" w:color="auto" w:sz="4" w:space="0"/>
              <w:right w:val="single" w:color="auto" w:sz="4" w:space="0"/>
            </w:tcBorders>
            <w:shd w:val="clear" w:color="auto" w:fill="auto"/>
            <w:vAlign w:val="center"/>
          </w:tcPr>
          <w:p w14:paraId="217A839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987" w:type="dxa"/>
            <w:tcBorders>
              <w:top w:val="single" w:color="auto" w:sz="4" w:space="0"/>
              <w:left w:val="nil"/>
              <w:bottom w:val="single" w:color="auto" w:sz="4" w:space="0"/>
              <w:right w:val="single" w:color="auto" w:sz="4" w:space="0"/>
            </w:tcBorders>
            <w:shd w:val="clear" w:color="auto" w:fill="auto"/>
            <w:vAlign w:val="center"/>
          </w:tcPr>
          <w:p w14:paraId="1B6510F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740,0</w:t>
            </w:r>
          </w:p>
        </w:tc>
        <w:tc>
          <w:tcPr>
            <w:tcW w:w="856" w:type="dxa"/>
            <w:tcBorders>
              <w:top w:val="single" w:color="auto" w:sz="4" w:space="0"/>
              <w:left w:val="nil"/>
              <w:bottom w:val="single" w:color="auto" w:sz="4" w:space="0"/>
              <w:right w:val="single" w:color="auto" w:sz="4" w:space="0"/>
            </w:tcBorders>
            <w:shd w:val="clear" w:color="auto" w:fill="auto"/>
            <w:vAlign w:val="center"/>
          </w:tcPr>
          <w:p w14:paraId="39A368F2">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370</w:t>
            </w:r>
          </w:p>
        </w:tc>
      </w:tr>
      <w:tr w14:paraId="4E035433">
        <w:tblPrEx>
          <w:tblCellMar>
            <w:top w:w="0" w:type="dxa"/>
            <w:left w:w="108" w:type="dxa"/>
            <w:bottom w:w="0" w:type="dxa"/>
            <w:right w:w="108" w:type="dxa"/>
          </w:tblCellMar>
        </w:tblPrEx>
        <w:trPr>
          <w:trHeight w:val="3308" w:hRule="atLeast"/>
        </w:trPr>
        <w:tc>
          <w:tcPr>
            <w:tcW w:w="399" w:type="dxa"/>
            <w:vMerge w:val="restart"/>
            <w:tcBorders>
              <w:top w:val="single" w:color="auto" w:sz="4" w:space="0"/>
              <w:left w:val="single" w:color="auto" w:sz="4" w:space="0"/>
              <w:right w:val="single" w:color="auto" w:sz="4" w:space="0"/>
            </w:tcBorders>
            <w:vAlign w:val="center"/>
          </w:tcPr>
          <w:p w14:paraId="1E5F5A76">
            <w:pPr>
              <w:spacing w:after="0" w:line="240" w:lineRule="auto"/>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2</w:t>
            </w:r>
          </w:p>
        </w:tc>
        <w:tc>
          <w:tcPr>
            <w:tcW w:w="1729" w:type="dxa"/>
            <w:gridSpan w:val="3"/>
            <w:vMerge w:val="restart"/>
            <w:tcBorders>
              <w:top w:val="single" w:color="auto" w:sz="4" w:space="0"/>
              <w:left w:val="single" w:color="auto" w:sz="4" w:space="0"/>
              <w:right w:val="single" w:color="000000" w:sz="4" w:space="0"/>
            </w:tcBorders>
            <w:vAlign w:val="center"/>
          </w:tcPr>
          <w:p w14:paraId="596579CE">
            <w:pPr>
              <w:spacing w:after="0" w:line="240" w:lineRule="auto"/>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Капітальні видатки , у т.ч.:</w:t>
            </w:r>
          </w:p>
          <w:p w14:paraId="33109631">
            <w:pPr>
              <w:spacing w:after="0" w:line="240" w:lineRule="auto"/>
              <w:jc w:val="center"/>
              <w:rPr>
                <w:rFonts w:ascii="Times New Roman" w:hAnsi="Times New Roman" w:eastAsia="Times New Roman" w:cs="Times New Roman"/>
                <w:b/>
                <w:bCs/>
                <w:color w:val="000000"/>
                <w:sz w:val="18"/>
                <w:szCs w:val="18"/>
                <w:lang w:val="uk-UA"/>
              </w:rPr>
            </w:pPr>
          </w:p>
          <w:p w14:paraId="3A5F8B71">
            <w:pPr>
              <w:spacing w:after="0" w:line="240" w:lineRule="auto"/>
              <w:jc w:val="center"/>
              <w:rPr>
                <w:rFonts w:ascii="Times New Roman" w:hAnsi="Times New Roman" w:eastAsia="Times New Roman" w:cs="Times New Roman"/>
                <w:b/>
                <w:bCs/>
                <w:color w:val="000000"/>
                <w:sz w:val="18"/>
                <w:szCs w:val="18"/>
                <w:lang w:val="uk-UA"/>
              </w:rPr>
            </w:pPr>
          </w:p>
        </w:tc>
        <w:tc>
          <w:tcPr>
            <w:tcW w:w="2383" w:type="dxa"/>
            <w:tcBorders>
              <w:top w:val="nil"/>
              <w:left w:val="single" w:color="auto" w:sz="4" w:space="0"/>
              <w:right w:val="single" w:color="auto" w:sz="4" w:space="0"/>
            </w:tcBorders>
            <w:shd w:val="clear" w:color="auto" w:fill="auto"/>
          </w:tcPr>
          <w:p w14:paraId="18C45F16">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Розроблення проєктно-кошторисної документації, експертиза проектно-кошторисної документації та проведення робіт по об'єкту: "Капітальний ремонт однієї сходової клітки із заміною віконних блоків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nil"/>
              <w:left w:val="single" w:color="auto" w:sz="4" w:space="0"/>
              <w:right w:val="single" w:color="auto" w:sz="4" w:space="0"/>
            </w:tcBorders>
            <w:shd w:val="clear" w:color="000000" w:fill="FFFFFF"/>
            <w:vAlign w:val="center"/>
          </w:tcPr>
          <w:p w14:paraId="30581500">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right w:val="single" w:color="auto" w:sz="4" w:space="0"/>
            </w:tcBorders>
            <w:shd w:val="clear" w:color="000000" w:fill="FFFFFF"/>
            <w:vAlign w:val="center"/>
          </w:tcPr>
          <w:p w14:paraId="479B2579">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5ED58103">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220</w:t>
            </w:r>
          </w:p>
        </w:tc>
        <w:tc>
          <w:tcPr>
            <w:tcW w:w="992" w:type="dxa"/>
            <w:tcBorders>
              <w:top w:val="nil"/>
              <w:left w:val="nil"/>
              <w:bottom w:val="single" w:color="auto" w:sz="4" w:space="0"/>
              <w:right w:val="single" w:color="auto" w:sz="4" w:space="0"/>
            </w:tcBorders>
            <w:shd w:val="clear" w:color="000000" w:fill="FFFFFF"/>
            <w:vAlign w:val="center"/>
          </w:tcPr>
          <w:p w14:paraId="20E8F6A9">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nil"/>
              <w:left w:val="nil"/>
              <w:bottom w:val="single" w:color="auto" w:sz="4" w:space="0"/>
              <w:right w:val="single" w:color="auto" w:sz="4" w:space="0"/>
            </w:tcBorders>
            <w:shd w:val="clear" w:color="000000" w:fill="FFFFFF"/>
            <w:vAlign w:val="center"/>
          </w:tcPr>
          <w:p w14:paraId="2665F1F9">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220</w:t>
            </w:r>
          </w:p>
        </w:tc>
        <w:tc>
          <w:tcPr>
            <w:tcW w:w="856" w:type="dxa"/>
            <w:tcBorders>
              <w:top w:val="nil"/>
              <w:left w:val="nil"/>
              <w:bottom w:val="single" w:color="auto" w:sz="4" w:space="0"/>
              <w:right w:val="single" w:color="auto" w:sz="4" w:space="0"/>
            </w:tcBorders>
            <w:shd w:val="clear" w:color="000000" w:fill="FFFFFF"/>
            <w:vAlign w:val="center"/>
          </w:tcPr>
          <w:p w14:paraId="0BF869D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48279DCF">
        <w:tblPrEx>
          <w:tblCellMar>
            <w:top w:w="0" w:type="dxa"/>
            <w:left w:w="108" w:type="dxa"/>
            <w:bottom w:w="0" w:type="dxa"/>
            <w:right w:w="108" w:type="dxa"/>
          </w:tblCellMar>
        </w:tblPrEx>
        <w:trPr>
          <w:trHeight w:val="2393" w:hRule="atLeast"/>
        </w:trPr>
        <w:tc>
          <w:tcPr>
            <w:tcW w:w="399" w:type="dxa"/>
            <w:vMerge w:val="continue"/>
            <w:tcBorders>
              <w:left w:val="single" w:color="auto" w:sz="4" w:space="0"/>
              <w:right w:val="single" w:color="auto" w:sz="4" w:space="0"/>
            </w:tcBorders>
            <w:vAlign w:val="center"/>
          </w:tcPr>
          <w:p w14:paraId="000654E6">
            <w:pPr>
              <w:spacing w:after="0" w:line="240" w:lineRule="auto"/>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right w:val="single" w:color="000000" w:sz="4" w:space="0"/>
            </w:tcBorders>
            <w:vAlign w:val="center"/>
          </w:tcPr>
          <w:p w14:paraId="6012E489">
            <w:pPr>
              <w:spacing w:after="0" w:line="240" w:lineRule="auto"/>
              <w:jc w:val="center"/>
              <w:rPr>
                <w:rFonts w:ascii="Times New Roman" w:hAnsi="Times New Roman" w:eastAsia="Times New Roman" w:cs="Times New Roman"/>
                <w:b/>
                <w:bCs/>
                <w:color w:val="000000"/>
                <w:sz w:val="18"/>
                <w:szCs w:val="18"/>
                <w:lang w:val="uk-UA"/>
              </w:rPr>
            </w:pPr>
          </w:p>
        </w:tc>
        <w:tc>
          <w:tcPr>
            <w:tcW w:w="2383" w:type="dxa"/>
            <w:tcBorders>
              <w:top w:val="single" w:color="auto" w:sz="4" w:space="0"/>
              <w:left w:val="nil"/>
              <w:bottom w:val="single" w:color="auto" w:sz="4" w:space="0"/>
              <w:right w:val="single" w:color="auto" w:sz="4" w:space="0"/>
            </w:tcBorders>
            <w:shd w:val="clear" w:color="000000" w:fill="FFFFFF"/>
          </w:tcPr>
          <w:p w14:paraId="2E35979B">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Розроблення проєктно - кошторисної документації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кардіологічного корпусу, за адресою: Полтавська обл., м. Кременчук, проспект Полтавський, буд. 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6EB3665A">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1F718465">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574F280C">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31B1364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4E38B42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383060A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r>
      <w:tr w14:paraId="2B2C9E1F">
        <w:tblPrEx>
          <w:tblCellMar>
            <w:top w:w="0" w:type="dxa"/>
            <w:left w:w="108" w:type="dxa"/>
            <w:bottom w:w="0" w:type="dxa"/>
            <w:right w:w="108" w:type="dxa"/>
          </w:tblCellMar>
        </w:tblPrEx>
        <w:trPr>
          <w:trHeight w:val="20" w:hRule="atLeast"/>
        </w:trPr>
        <w:tc>
          <w:tcPr>
            <w:tcW w:w="399" w:type="dxa"/>
            <w:vMerge w:val="continue"/>
            <w:tcBorders>
              <w:left w:val="single" w:color="auto" w:sz="4" w:space="0"/>
              <w:right w:val="single" w:color="auto" w:sz="4" w:space="0"/>
            </w:tcBorders>
            <w:vAlign w:val="center"/>
          </w:tcPr>
          <w:p w14:paraId="014B933A">
            <w:pPr>
              <w:spacing w:after="0" w:line="240" w:lineRule="auto"/>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right w:val="single" w:color="000000" w:sz="4" w:space="0"/>
            </w:tcBorders>
            <w:vAlign w:val="center"/>
          </w:tcPr>
          <w:p w14:paraId="5F907A29">
            <w:pPr>
              <w:spacing w:after="0" w:line="240" w:lineRule="auto"/>
              <w:jc w:val="center"/>
              <w:rPr>
                <w:rFonts w:ascii="Times New Roman" w:hAnsi="Times New Roman" w:eastAsia="Times New Roman" w:cs="Times New Roman"/>
                <w:b/>
                <w:bCs/>
                <w:color w:val="000000"/>
                <w:sz w:val="18"/>
                <w:szCs w:val="18"/>
                <w:lang w:val="uk-UA"/>
              </w:rPr>
            </w:pPr>
          </w:p>
        </w:tc>
        <w:tc>
          <w:tcPr>
            <w:tcW w:w="2383" w:type="dxa"/>
            <w:tcBorders>
              <w:top w:val="nil"/>
              <w:left w:val="nil"/>
              <w:bottom w:val="single" w:color="auto" w:sz="4" w:space="0"/>
              <w:right w:val="single" w:color="auto" w:sz="4" w:space="0"/>
            </w:tcBorders>
            <w:shd w:val="clear" w:color="000000" w:fill="FFFFFF"/>
          </w:tcPr>
          <w:p w14:paraId="01A49D7F">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Розроблення проєктно - кошторисної документації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операційного блоку хірургічного відділення головного корпусу, за адресою: Полтавська обл., м.Кременчук, проспект Полтавський,буд. 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7F1A1882">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3C979101">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3A7071E5">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30</w:t>
            </w:r>
          </w:p>
        </w:tc>
        <w:tc>
          <w:tcPr>
            <w:tcW w:w="992" w:type="dxa"/>
            <w:tcBorders>
              <w:top w:val="nil"/>
              <w:left w:val="nil"/>
              <w:bottom w:val="single" w:color="auto" w:sz="4" w:space="0"/>
              <w:right w:val="single" w:color="auto" w:sz="4" w:space="0"/>
            </w:tcBorders>
            <w:shd w:val="clear" w:color="000000" w:fill="FFFFFF"/>
            <w:vAlign w:val="center"/>
          </w:tcPr>
          <w:p w14:paraId="57B523EA">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30</w:t>
            </w:r>
          </w:p>
        </w:tc>
        <w:tc>
          <w:tcPr>
            <w:tcW w:w="987" w:type="dxa"/>
            <w:tcBorders>
              <w:top w:val="nil"/>
              <w:left w:val="nil"/>
              <w:bottom w:val="single" w:color="auto" w:sz="4" w:space="0"/>
              <w:right w:val="single" w:color="auto" w:sz="4" w:space="0"/>
            </w:tcBorders>
            <w:shd w:val="clear" w:color="000000" w:fill="FFFFFF"/>
            <w:vAlign w:val="center"/>
          </w:tcPr>
          <w:p w14:paraId="64971C9D">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856" w:type="dxa"/>
            <w:tcBorders>
              <w:top w:val="nil"/>
              <w:left w:val="nil"/>
              <w:bottom w:val="single" w:color="auto" w:sz="4" w:space="0"/>
              <w:right w:val="single" w:color="auto" w:sz="4" w:space="0"/>
            </w:tcBorders>
            <w:shd w:val="clear" w:color="000000" w:fill="FFFFFF"/>
            <w:vAlign w:val="center"/>
          </w:tcPr>
          <w:p w14:paraId="4BB952F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r>
      <w:tr w14:paraId="5CA12961">
        <w:tblPrEx>
          <w:tblCellMar>
            <w:top w:w="0" w:type="dxa"/>
            <w:left w:w="108" w:type="dxa"/>
            <w:bottom w:w="0" w:type="dxa"/>
            <w:right w:w="108" w:type="dxa"/>
          </w:tblCellMar>
        </w:tblPrEx>
        <w:trPr>
          <w:trHeight w:val="20" w:hRule="atLeast"/>
        </w:trPr>
        <w:tc>
          <w:tcPr>
            <w:tcW w:w="399" w:type="dxa"/>
            <w:vMerge w:val="continue"/>
            <w:tcBorders>
              <w:left w:val="single" w:color="auto" w:sz="4" w:space="0"/>
              <w:right w:val="single" w:color="auto" w:sz="4" w:space="0"/>
            </w:tcBorders>
            <w:vAlign w:val="center"/>
          </w:tcPr>
          <w:p w14:paraId="5E2C2146">
            <w:pPr>
              <w:spacing w:after="0" w:line="240" w:lineRule="auto"/>
              <w:jc w:val="center"/>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right w:val="single" w:color="000000" w:sz="4" w:space="0"/>
            </w:tcBorders>
            <w:vAlign w:val="center"/>
          </w:tcPr>
          <w:p w14:paraId="6EB3C790">
            <w:pPr>
              <w:spacing w:after="0" w:line="240" w:lineRule="auto"/>
              <w:jc w:val="center"/>
              <w:rPr>
                <w:rFonts w:ascii="Times New Roman" w:hAnsi="Times New Roman" w:eastAsia="Times New Roman" w:cs="Times New Roman"/>
                <w:b/>
                <w:bCs/>
                <w:color w:val="000000"/>
                <w:sz w:val="18"/>
                <w:szCs w:val="18"/>
                <w:lang w:val="uk-UA"/>
              </w:rPr>
            </w:pPr>
          </w:p>
        </w:tc>
        <w:tc>
          <w:tcPr>
            <w:tcW w:w="2383" w:type="dxa"/>
            <w:tcBorders>
              <w:top w:val="nil"/>
              <w:left w:val="nil"/>
              <w:bottom w:val="single" w:color="auto" w:sz="4" w:space="0"/>
              <w:right w:val="single" w:color="auto" w:sz="4" w:space="0"/>
            </w:tcBorders>
            <w:shd w:val="clear" w:color="000000" w:fill="FFFFFF"/>
            <w:vAlign w:val="center"/>
          </w:tcPr>
          <w:p w14:paraId="45B10FDA">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Виконання робіт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кардіологічного корпусу, за адресою: Полтавська обл., м.Кременчук, проспект Полтавський, буд. 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5AB2E89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289EEEDE">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3612BE1C">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300</w:t>
            </w:r>
          </w:p>
        </w:tc>
        <w:tc>
          <w:tcPr>
            <w:tcW w:w="992" w:type="dxa"/>
            <w:tcBorders>
              <w:top w:val="nil"/>
              <w:left w:val="nil"/>
              <w:bottom w:val="single" w:color="auto" w:sz="4" w:space="0"/>
              <w:right w:val="single" w:color="auto" w:sz="4" w:space="0"/>
            </w:tcBorders>
            <w:shd w:val="clear" w:color="000000" w:fill="FFFFFF"/>
            <w:vAlign w:val="center"/>
          </w:tcPr>
          <w:p w14:paraId="71C0BDC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300</w:t>
            </w:r>
          </w:p>
        </w:tc>
        <w:tc>
          <w:tcPr>
            <w:tcW w:w="987" w:type="dxa"/>
            <w:tcBorders>
              <w:top w:val="nil"/>
              <w:left w:val="nil"/>
              <w:bottom w:val="single" w:color="auto" w:sz="4" w:space="0"/>
              <w:right w:val="single" w:color="auto" w:sz="4" w:space="0"/>
            </w:tcBorders>
            <w:shd w:val="clear" w:color="000000" w:fill="FFFFFF"/>
            <w:vAlign w:val="center"/>
          </w:tcPr>
          <w:p w14:paraId="33448F2F">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856" w:type="dxa"/>
            <w:tcBorders>
              <w:top w:val="nil"/>
              <w:left w:val="nil"/>
              <w:bottom w:val="single" w:color="auto" w:sz="4" w:space="0"/>
              <w:right w:val="single" w:color="auto" w:sz="4" w:space="0"/>
            </w:tcBorders>
            <w:shd w:val="clear" w:color="000000" w:fill="FFFFFF"/>
            <w:vAlign w:val="center"/>
          </w:tcPr>
          <w:p w14:paraId="572459C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r>
      <w:tr w14:paraId="5AE10CAC">
        <w:tblPrEx>
          <w:tblCellMar>
            <w:top w:w="0" w:type="dxa"/>
            <w:left w:w="108" w:type="dxa"/>
            <w:bottom w:w="0" w:type="dxa"/>
            <w:right w:w="108" w:type="dxa"/>
          </w:tblCellMar>
        </w:tblPrEx>
        <w:trPr>
          <w:trHeight w:val="20" w:hRule="atLeast"/>
        </w:trPr>
        <w:tc>
          <w:tcPr>
            <w:tcW w:w="399" w:type="dxa"/>
            <w:vMerge w:val="continue"/>
            <w:tcBorders>
              <w:left w:val="single" w:color="auto" w:sz="4" w:space="0"/>
              <w:right w:val="single" w:color="auto" w:sz="4" w:space="0"/>
            </w:tcBorders>
            <w:vAlign w:val="center"/>
          </w:tcPr>
          <w:p w14:paraId="184AD782">
            <w:pPr>
              <w:spacing w:after="0" w:line="240" w:lineRule="auto"/>
              <w:jc w:val="center"/>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right w:val="single" w:color="000000" w:sz="4" w:space="0"/>
            </w:tcBorders>
            <w:vAlign w:val="center"/>
          </w:tcPr>
          <w:p w14:paraId="0283D519">
            <w:pPr>
              <w:spacing w:after="0" w:line="240" w:lineRule="auto"/>
              <w:jc w:val="center"/>
              <w:rPr>
                <w:rFonts w:ascii="Times New Roman" w:hAnsi="Times New Roman" w:eastAsia="Times New Roman" w:cs="Times New Roman"/>
                <w:b/>
                <w:bCs/>
                <w:color w:val="000000"/>
                <w:sz w:val="18"/>
                <w:szCs w:val="18"/>
                <w:lang w:val="uk-UA"/>
              </w:rPr>
            </w:pPr>
          </w:p>
        </w:tc>
        <w:tc>
          <w:tcPr>
            <w:tcW w:w="2383" w:type="dxa"/>
            <w:tcBorders>
              <w:top w:val="nil"/>
              <w:left w:val="nil"/>
              <w:bottom w:val="single" w:color="auto" w:sz="4" w:space="0"/>
              <w:right w:val="single" w:color="auto" w:sz="4" w:space="0"/>
            </w:tcBorders>
            <w:shd w:val="clear" w:color="000000" w:fill="FFFFFF"/>
            <w:vAlign w:val="center"/>
          </w:tcPr>
          <w:p w14:paraId="7958080E">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Виконання робіт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операційного блоку хірургічного відділення головного корпусу, за адресою: Полтавська обл., м.Кременчук, проспект Полтавський, буд.40»</w:t>
            </w:r>
          </w:p>
        </w:tc>
        <w:tc>
          <w:tcPr>
            <w:tcW w:w="993" w:type="dxa"/>
            <w:tcBorders>
              <w:top w:val="single" w:color="auto" w:sz="4" w:space="0"/>
              <w:left w:val="nil"/>
              <w:bottom w:val="nil"/>
              <w:right w:val="single" w:color="auto" w:sz="4" w:space="0"/>
            </w:tcBorders>
            <w:shd w:val="clear" w:color="000000" w:fill="FFFFFF"/>
            <w:vAlign w:val="center"/>
          </w:tcPr>
          <w:p w14:paraId="4B824B30">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768B87D0">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6368E125">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300</w:t>
            </w:r>
          </w:p>
        </w:tc>
        <w:tc>
          <w:tcPr>
            <w:tcW w:w="992" w:type="dxa"/>
            <w:tcBorders>
              <w:top w:val="nil"/>
              <w:left w:val="nil"/>
              <w:bottom w:val="single" w:color="auto" w:sz="4" w:space="0"/>
              <w:right w:val="single" w:color="auto" w:sz="4" w:space="0"/>
            </w:tcBorders>
            <w:shd w:val="clear" w:color="000000" w:fill="FFFFFF"/>
            <w:vAlign w:val="center"/>
          </w:tcPr>
          <w:p w14:paraId="2AD2505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300</w:t>
            </w:r>
          </w:p>
        </w:tc>
        <w:tc>
          <w:tcPr>
            <w:tcW w:w="987" w:type="dxa"/>
            <w:tcBorders>
              <w:top w:val="nil"/>
              <w:left w:val="nil"/>
              <w:bottom w:val="single" w:color="auto" w:sz="4" w:space="0"/>
              <w:right w:val="single" w:color="auto" w:sz="4" w:space="0"/>
            </w:tcBorders>
            <w:shd w:val="clear" w:color="000000" w:fill="FFFFFF"/>
            <w:vAlign w:val="center"/>
          </w:tcPr>
          <w:p w14:paraId="661DBC4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856" w:type="dxa"/>
            <w:tcBorders>
              <w:top w:val="nil"/>
              <w:left w:val="nil"/>
              <w:bottom w:val="single" w:color="auto" w:sz="4" w:space="0"/>
              <w:right w:val="single" w:color="auto" w:sz="4" w:space="0"/>
            </w:tcBorders>
            <w:shd w:val="clear" w:color="000000" w:fill="FFFFFF"/>
            <w:vAlign w:val="center"/>
          </w:tcPr>
          <w:p w14:paraId="45723B1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r>
      <w:tr w14:paraId="6A94911C">
        <w:tblPrEx>
          <w:tblCellMar>
            <w:top w:w="0" w:type="dxa"/>
            <w:left w:w="108" w:type="dxa"/>
            <w:bottom w:w="0" w:type="dxa"/>
            <w:right w:w="108" w:type="dxa"/>
          </w:tblCellMar>
        </w:tblPrEx>
        <w:trPr>
          <w:trHeight w:val="20" w:hRule="atLeast"/>
        </w:trPr>
        <w:tc>
          <w:tcPr>
            <w:tcW w:w="399" w:type="dxa"/>
            <w:vMerge w:val="continue"/>
            <w:tcBorders>
              <w:left w:val="single" w:color="auto" w:sz="4" w:space="0"/>
              <w:right w:val="single" w:color="auto" w:sz="4" w:space="0"/>
            </w:tcBorders>
            <w:vAlign w:val="center"/>
          </w:tcPr>
          <w:p w14:paraId="001FAB48">
            <w:pPr>
              <w:spacing w:after="0" w:line="240" w:lineRule="auto"/>
              <w:jc w:val="center"/>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right w:val="single" w:color="000000" w:sz="4" w:space="0"/>
            </w:tcBorders>
            <w:vAlign w:val="center"/>
          </w:tcPr>
          <w:p w14:paraId="4A6AA6CC">
            <w:pPr>
              <w:spacing w:after="0" w:line="240" w:lineRule="auto"/>
              <w:jc w:val="center"/>
              <w:rPr>
                <w:rFonts w:ascii="Times New Roman" w:hAnsi="Times New Roman" w:eastAsia="Times New Roman" w:cs="Times New Roman"/>
                <w:b/>
                <w:bCs/>
                <w:color w:val="000000"/>
                <w:sz w:val="18"/>
                <w:szCs w:val="18"/>
                <w:lang w:val="uk-UA"/>
              </w:rPr>
            </w:pPr>
          </w:p>
        </w:tc>
        <w:tc>
          <w:tcPr>
            <w:tcW w:w="2383" w:type="dxa"/>
            <w:tcBorders>
              <w:top w:val="nil"/>
              <w:left w:val="nil"/>
              <w:bottom w:val="single" w:color="auto" w:sz="4" w:space="0"/>
              <w:right w:val="single" w:color="auto" w:sz="4" w:space="0"/>
            </w:tcBorders>
            <w:shd w:val="clear" w:color="000000" w:fill="FFFFFF"/>
            <w:vAlign w:val="center"/>
          </w:tcPr>
          <w:p w14:paraId="0FA39B75">
            <w:pPr>
              <w:pStyle w:val="8"/>
              <w:rPr>
                <w:rFonts w:eastAsia="Times New Roman"/>
                <w:sz w:val="16"/>
                <w:szCs w:val="16"/>
              </w:rPr>
            </w:pPr>
            <w:r>
              <w:rPr>
                <w:rFonts w:eastAsia="Times New Roman"/>
                <w:sz w:val="16"/>
                <w:szCs w:val="16"/>
              </w:rPr>
              <w:t>Придбання вентиляційного та фільтрувального обладнання (2 од. електро - ручний вентилятор ЕРВ-49, 3 од. фільтр поглинач ФПУ-200) для встановлення під час проведення поточного ремонту припливно-витяжної вентиляції протирадіаційного укриття (ПРУ №62172)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53FBE77E">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13D04C65">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1FEFAA64">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147</w:t>
            </w:r>
          </w:p>
        </w:tc>
        <w:tc>
          <w:tcPr>
            <w:tcW w:w="992" w:type="dxa"/>
            <w:tcBorders>
              <w:top w:val="nil"/>
              <w:left w:val="nil"/>
              <w:bottom w:val="single" w:color="auto" w:sz="4" w:space="0"/>
              <w:right w:val="single" w:color="auto" w:sz="4" w:space="0"/>
            </w:tcBorders>
            <w:shd w:val="clear" w:color="000000" w:fill="FFFFFF"/>
            <w:vAlign w:val="center"/>
          </w:tcPr>
          <w:p w14:paraId="47D23AA9">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147</w:t>
            </w:r>
          </w:p>
        </w:tc>
        <w:tc>
          <w:tcPr>
            <w:tcW w:w="987" w:type="dxa"/>
            <w:tcBorders>
              <w:top w:val="nil"/>
              <w:left w:val="nil"/>
              <w:bottom w:val="single" w:color="auto" w:sz="4" w:space="0"/>
              <w:right w:val="single" w:color="auto" w:sz="4" w:space="0"/>
            </w:tcBorders>
            <w:shd w:val="clear" w:color="000000" w:fill="FFFFFF"/>
            <w:vAlign w:val="center"/>
          </w:tcPr>
          <w:p w14:paraId="3D9609D9">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856" w:type="dxa"/>
            <w:tcBorders>
              <w:top w:val="nil"/>
              <w:left w:val="nil"/>
              <w:bottom w:val="single" w:color="auto" w:sz="4" w:space="0"/>
              <w:right w:val="single" w:color="auto" w:sz="4" w:space="0"/>
            </w:tcBorders>
            <w:shd w:val="clear" w:color="000000" w:fill="FFFFFF"/>
            <w:vAlign w:val="center"/>
          </w:tcPr>
          <w:p w14:paraId="659D580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r>
      <w:tr w14:paraId="29016995">
        <w:tblPrEx>
          <w:tblCellMar>
            <w:top w:w="0" w:type="dxa"/>
            <w:left w:w="108" w:type="dxa"/>
            <w:bottom w:w="0" w:type="dxa"/>
            <w:right w:w="108" w:type="dxa"/>
          </w:tblCellMar>
        </w:tblPrEx>
        <w:trPr>
          <w:trHeight w:val="2501" w:hRule="atLeast"/>
        </w:trPr>
        <w:tc>
          <w:tcPr>
            <w:tcW w:w="399" w:type="dxa"/>
            <w:vMerge w:val="continue"/>
            <w:tcBorders>
              <w:left w:val="single" w:color="auto" w:sz="4" w:space="0"/>
              <w:bottom w:val="single" w:color="auto" w:sz="4" w:space="0"/>
              <w:right w:val="single" w:color="auto" w:sz="4" w:space="0"/>
            </w:tcBorders>
            <w:vAlign w:val="center"/>
          </w:tcPr>
          <w:p w14:paraId="470D46BF">
            <w:pPr>
              <w:spacing w:after="0" w:line="240" w:lineRule="auto"/>
              <w:jc w:val="center"/>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bottom w:val="single" w:color="auto" w:sz="4" w:space="0"/>
              <w:right w:val="single" w:color="000000" w:sz="4" w:space="0"/>
            </w:tcBorders>
            <w:vAlign w:val="center"/>
          </w:tcPr>
          <w:p w14:paraId="51079515">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single" w:color="auto" w:sz="4" w:space="0"/>
              <w:left w:val="nil"/>
              <w:bottom w:val="single" w:color="auto" w:sz="4" w:space="0"/>
              <w:right w:val="single" w:color="auto" w:sz="4" w:space="0"/>
            </w:tcBorders>
            <w:shd w:val="clear" w:color="000000" w:fill="FFFFFF"/>
          </w:tcPr>
          <w:p w14:paraId="1B52D778">
            <w:pPr>
              <w:pStyle w:val="8"/>
              <w:rPr>
                <w:rFonts w:eastAsia="Times New Roman"/>
                <w:sz w:val="16"/>
                <w:szCs w:val="16"/>
              </w:rPr>
            </w:pPr>
            <w:r>
              <w:rPr>
                <w:rFonts w:eastAsia="Times New Roman"/>
                <w:sz w:val="16"/>
                <w:szCs w:val="16"/>
              </w:rPr>
              <w:t>Виконання робіт по об’єкту «Капітальний ремонт огорожі на території будівлі «Терапевтичне відділення», де розташовано відділення з надання психіатричної допомоги та лікування залежностей КНМП «Кременчуцька міська лікарня планового лікування» за адресою: 39627, Полтавська обл., м.Кременчук, проспект Полтавський, буд.40»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783BC6F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5BBEEBC5">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3C371C8C">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390,0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1B0EA4F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2AA1123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390,0</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7ACF492F">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00F1067A">
        <w:tblPrEx>
          <w:tblCellMar>
            <w:top w:w="0" w:type="dxa"/>
            <w:left w:w="108" w:type="dxa"/>
            <w:bottom w:w="0" w:type="dxa"/>
            <w:right w:w="108" w:type="dxa"/>
          </w:tblCellMar>
        </w:tblPrEx>
        <w:trPr>
          <w:trHeight w:val="3000" w:hRule="atLeast"/>
        </w:trPr>
        <w:tc>
          <w:tcPr>
            <w:tcW w:w="399" w:type="dxa"/>
            <w:vMerge w:val="restart"/>
            <w:tcBorders>
              <w:left w:val="single" w:color="auto" w:sz="4" w:space="0"/>
              <w:right w:val="single" w:color="auto" w:sz="4" w:space="0"/>
            </w:tcBorders>
            <w:vAlign w:val="center"/>
          </w:tcPr>
          <w:p w14:paraId="241073B3">
            <w:pPr>
              <w:spacing w:after="0" w:line="240" w:lineRule="auto"/>
              <w:jc w:val="center"/>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2</w:t>
            </w:r>
          </w:p>
        </w:tc>
        <w:tc>
          <w:tcPr>
            <w:tcW w:w="1729" w:type="dxa"/>
            <w:gridSpan w:val="3"/>
            <w:vMerge w:val="restart"/>
            <w:tcBorders>
              <w:left w:val="single" w:color="auto" w:sz="4" w:space="0"/>
              <w:right w:val="single" w:color="000000" w:sz="4" w:space="0"/>
            </w:tcBorders>
            <w:vAlign w:val="center"/>
          </w:tcPr>
          <w:p w14:paraId="1D2BE385">
            <w:pPr>
              <w:spacing w:after="0" w:line="240" w:lineRule="auto"/>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Капітальні видатки , у т.ч.:</w:t>
            </w:r>
          </w:p>
        </w:tc>
        <w:tc>
          <w:tcPr>
            <w:tcW w:w="2383" w:type="dxa"/>
            <w:tcBorders>
              <w:top w:val="single" w:color="auto" w:sz="4" w:space="0"/>
              <w:left w:val="nil"/>
              <w:bottom w:val="single" w:color="auto" w:sz="4" w:space="0"/>
              <w:right w:val="single" w:color="auto" w:sz="4" w:space="0"/>
            </w:tcBorders>
            <w:shd w:val="clear" w:color="000000" w:fill="FFFFFF"/>
          </w:tcPr>
          <w:p w14:paraId="43EF9E18">
            <w:pPr>
              <w:spacing w:line="240" w:lineRule="auto"/>
              <w:rPr>
                <w:rFonts w:eastAsia="Times New Roman"/>
                <w:sz w:val="16"/>
                <w:szCs w:val="16"/>
                <w:lang w:val="uk-UA"/>
              </w:rPr>
            </w:pPr>
            <w:r>
              <w:rPr>
                <w:rFonts w:ascii="Times New Roman" w:hAnsi="Times New Roman" w:eastAsia="Times New Roman" w:cs="Times New Roman"/>
                <w:sz w:val="16"/>
                <w:szCs w:val="16"/>
                <w:lang w:val="uk-UA"/>
              </w:rPr>
              <w:t>Розроблення проєктно - кошторисної документації по об’єкту: «Капітальний ремонт санітарно-гігієнічного приміщення на 4 поверсі будівлі кардіологічного корпусу КНМП «Кременчуцька міська лікарня планового лікування» з влаштуванням засобів безперешкодного доступу осіб з інвалідністю та інших маломобільних груп населення за адресою: 39627, Полтавська обл., м.Кременчук, проспект Полтавський, буд.40»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244A8B0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651D6104">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19A2DAF3">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41,03</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764F492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2ADA567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41,03</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5B9244F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60B8DBC2">
        <w:tblPrEx>
          <w:tblCellMar>
            <w:top w:w="0" w:type="dxa"/>
            <w:left w:w="108" w:type="dxa"/>
            <w:bottom w:w="0" w:type="dxa"/>
            <w:right w:w="108" w:type="dxa"/>
          </w:tblCellMar>
        </w:tblPrEx>
        <w:trPr>
          <w:trHeight w:val="2822" w:hRule="atLeast"/>
        </w:trPr>
        <w:tc>
          <w:tcPr>
            <w:tcW w:w="399" w:type="dxa"/>
            <w:vMerge w:val="continue"/>
            <w:tcBorders>
              <w:left w:val="single" w:color="auto" w:sz="4" w:space="0"/>
              <w:bottom w:val="single" w:color="auto" w:sz="4" w:space="0"/>
              <w:right w:val="single" w:color="auto" w:sz="4" w:space="0"/>
            </w:tcBorders>
            <w:vAlign w:val="center"/>
          </w:tcPr>
          <w:p w14:paraId="77178E84">
            <w:pPr>
              <w:spacing w:after="0" w:line="240" w:lineRule="auto"/>
              <w:jc w:val="center"/>
              <w:rPr>
                <w:rFonts w:ascii="Times New Roman" w:hAnsi="Times New Roman" w:eastAsia="Times New Roman" w:cs="Times New Roman"/>
                <w:b/>
                <w:bCs/>
                <w:color w:val="000000"/>
                <w:sz w:val="18"/>
                <w:szCs w:val="18"/>
                <w:lang w:val="uk-UA"/>
              </w:rPr>
            </w:pPr>
          </w:p>
        </w:tc>
        <w:tc>
          <w:tcPr>
            <w:tcW w:w="1729" w:type="dxa"/>
            <w:gridSpan w:val="3"/>
            <w:vMerge w:val="continue"/>
            <w:tcBorders>
              <w:left w:val="single" w:color="auto" w:sz="4" w:space="0"/>
              <w:bottom w:val="single" w:color="auto" w:sz="4" w:space="0"/>
              <w:right w:val="single" w:color="000000" w:sz="4" w:space="0"/>
            </w:tcBorders>
            <w:vAlign w:val="center"/>
          </w:tcPr>
          <w:p w14:paraId="7BB94CF7">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single" w:color="auto" w:sz="4" w:space="0"/>
              <w:left w:val="nil"/>
              <w:bottom w:val="single" w:color="auto" w:sz="4" w:space="0"/>
              <w:right w:val="single" w:color="auto" w:sz="4" w:space="0"/>
            </w:tcBorders>
            <w:shd w:val="clear" w:color="000000" w:fill="FFFFFF"/>
          </w:tcPr>
          <w:p w14:paraId="7E84D31A">
            <w:pPr>
              <w:spacing w:line="240" w:lineRule="auto"/>
              <w:rPr>
                <w:rFonts w:eastAsia="Times New Roman"/>
                <w:sz w:val="16"/>
                <w:szCs w:val="16"/>
                <w:lang w:val="uk-UA"/>
              </w:rPr>
            </w:pPr>
            <w:r>
              <w:rPr>
                <w:rFonts w:ascii="Times New Roman" w:hAnsi="Times New Roman" w:eastAsia="Times New Roman" w:cs="Times New Roman"/>
                <w:sz w:val="16"/>
                <w:szCs w:val="16"/>
                <w:lang w:val="uk-UA"/>
              </w:rPr>
              <w:t>Виконання робіт по об’єкту «Капітальний ремонт санітарно-гігієнічного приміщення на 4 поверсі будівлі кардіологічного корпусу КНМП «Кременчуцька міська лікарня планового лікування» з влаштуванням засобів безперешкодного доступу осіб з інвалідністю та інших маломобільних груп населення за адресою: 39627, Полтавська обл., м.Кременчук, проспект Полтавський, буд.40»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5F19A90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09C1FDA4">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71FD43FD">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224,0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7813A3D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112D5C0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224,0</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4C387C0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0DD9AA10">
        <w:tblPrEx>
          <w:tblCellMar>
            <w:top w:w="0" w:type="dxa"/>
            <w:left w:w="108" w:type="dxa"/>
            <w:bottom w:w="0" w:type="dxa"/>
            <w:right w:w="108" w:type="dxa"/>
          </w:tblCellMar>
        </w:tblPrEx>
        <w:trPr>
          <w:trHeight w:val="2822" w:hRule="atLeast"/>
        </w:trPr>
        <w:tc>
          <w:tcPr>
            <w:tcW w:w="399" w:type="dxa"/>
            <w:tcBorders>
              <w:left w:val="single" w:color="auto" w:sz="4" w:space="0"/>
              <w:bottom w:val="single" w:color="auto" w:sz="4" w:space="0"/>
              <w:right w:val="single" w:color="auto" w:sz="4" w:space="0"/>
            </w:tcBorders>
            <w:vAlign w:val="center"/>
          </w:tcPr>
          <w:p w14:paraId="07CE6EBD">
            <w:pPr>
              <w:spacing w:after="0" w:line="240" w:lineRule="auto"/>
              <w:jc w:val="center"/>
              <w:rPr>
                <w:rFonts w:ascii="Times New Roman" w:hAnsi="Times New Roman" w:eastAsia="Times New Roman" w:cs="Times New Roman"/>
                <w:b/>
                <w:bCs/>
                <w:color w:val="000000"/>
                <w:sz w:val="18"/>
                <w:szCs w:val="18"/>
                <w:lang w:val="uk-UA"/>
              </w:rPr>
            </w:pPr>
          </w:p>
        </w:tc>
        <w:tc>
          <w:tcPr>
            <w:tcW w:w="1729" w:type="dxa"/>
            <w:gridSpan w:val="3"/>
            <w:tcBorders>
              <w:left w:val="single" w:color="auto" w:sz="4" w:space="0"/>
              <w:bottom w:val="single" w:color="auto" w:sz="4" w:space="0"/>
              <w:right w:val="single" w:color="000000" w:sz="4" w:space="0"/>
            </w:tcBorders>
            <w:vAlign w:val="center"/>
          </w:tcPr>
          <w:p w14:paraId="696BB27E">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single" w:color="auto" w:sz="4" w:space="0"/>
              <w:left w:val="nil"/>
              <w:bottom w:val="single" w:color="auto" w:sz="4" w:space="0"/>
              <w:right w:val="single" w:color="auto" w:sz="4" w:space="0"/>
            </w:tcBorders>
            <w:shd w:val="clear" w:color="000000" w:fill="FFFFFF"/>
          </w:tcPr>
          <w:p w14:paraId="10707483">
            <w:pPr>
              <w:pStyle w:val="8"/>
              <w:numPr>
                <w:ilvl w:val="0"/>
                <w:numId w:val="0"/>
              </w:numPr>
              <w:jc w:val="both"/>
              <w:rPr>
                <w:rFonts w:ascii="Times New Roman" w:hAnsi="Times New Roman" w:eastAsia="Times New Roman" w:cs="Times New Roman"/>
                <w:i/>
                <w:iCs/>
                <w:sz w:val="16"/>
                <w:szCs w:val="16"/>
                <w:lang w:val="uk-UA"/>
              </w:rPr>
            </w:pPr>
            <w:r>
              <w:rPr>
                <w:i/>
                <w:iCs/>
                <w:color w:val="000000"/>
                <w:sz w:val="16"/>
                <w:szCs w:val="16"/>
                <w:lang w:val="uk-UA"/>
              </w:rPr>
              <w:t>Виготовлення</w:t>
            </w:r>
            <w:r>
              <w:rPr>
                <w:rFonts w:hint="default"/>
                <w:i/>
                <w:iCs/>
                <w:color w:val="000000"/>
                <w:sz w:val="16"/>
                <w:szCs w:val="16"/>
                <w:lang w:val="uk-UA"/>
              </w:rPr>
              <w:t xml:space="preserve"> </w:t>
            </w:r>
            <w:r>
              <w:rPr>
                <w:i/>
                <w:iCs/>
                <w:color w:val="000000"/>
                <w:sz w:val="16"/>
                <w:szCs w:val="16"/>
              </w:rPr>
              <w:t>п</w:t>
            </w:r>
            <w:r>
              <w:rPr>
                <w:i/>
                <w:iCs/>
                <w:sz w:val="16"/>
                <w:szCs w:val="16"/>
              </w:rPr>
              <w:t xml:space="preserve">роєктно-кошторисної документації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потужністю </w:t>
            </w:r>
            <w:r>
              <w:rPr>
                <w:b/>
                <w:i/>
                <w:iCs/>
                <w:sz w:val="16"/>
                <w:szCs w:val="16"/>
              </w:rPr>
              <w:t>96 kW</w:t>
            </w:r>
            <w:r>
              <w:rPr>
                <w:i/>
                <w:iCs/>
                <w:sz w:val="16"/>
                <w:szCs w:val="16"/>
              </w:rPr>
              <w:t xml:space="preserve"> для станції генерації кисню та будівлі «Кардіологічний корпус», за адресою: Полтавська обл., м. Кременчук, проспект Полтавський, буд. 40» </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7435086E">
            <w:pPr>
              <w:spacing w:after="0" w:line="240" w:lineRule="auto"/>
              <w:jc w:val="center"/>
              <w:rPr>
                <w:rFonts w:hint="default" w:ascii="Times New Roman" w:hAnsi="Times New Roman" w:eastAsia="Times New Roman" w:cs="Times New Roman"/>
                <w:sz w:val="18"/>
                <w:szCs w:val="18"/>
                <w:lang w:val="uk-UA"/>
              </w:rPr>
            </w:pPr>
            <w:r>
              <w:rPr>
                <w:rFonts w:hint="default"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0BBC043A">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76BC89AD">
            <w:pPr>
              <w:spacing w:after="0" w:line="240" w:lineRule="auto"/>
              <w:jc w:val="center"/>
              <w:rPr>
                <w:rFonts w:hint="default" w:ascii="Times New Roman" w:hAnsi="Times New Roman" w:eastAsia="Times New Roman" w:cs="Times New Roman"/>
                <w:b/>
                <w:bCs/>
                <w:sz w:val="18"/>
                <w:szCs w:val="18"/>
                <w:lang w:val="uk-UA"/>
              </w:rPr>
            </w:pPr>
            <w:r>
              <w:rPr>
                <w:rFonts w:hint="default" w:ascii="Times New Roman" w:hAnsi="Times New Roman" w:eastAsia="Times New Roman" w:cs="Times New Roman"/>
                <w:b/>
                <w:bCs/>
                <w:sz w:val="18"/>
                <w:szCs w:val="18"/>
                <w:lang w:val="uk-UA"/>
              </w:rPr>
              <w:t>42,72</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6BBA8311">
            <w:pPr>
              <w:spacing w:after="0" w:line="240" w:lineRule="auto"/>
              <w:jc w:val="center"/>
              <w:rPr>
                <w:rFonts w:hint="default" w:ascii="Times New Roman" w:hAnsi="Times New Roman" w:eastAsia="Times New Roman" w:cs="Times New Roman"/>
                <w:sz w:val="18"/>
                <w:szCs w:val="18"/>
                <w:lang w:val="uk-UA"/>
              </w:rPr>
            </w:pPr>
            <w:r>
              <w:rPr>
                <w:rFonts w:hint="default" w:ascii="Times New Roman" w:hAnsi="Times New Roman" w:eastAsia="Times New Roman" w:cs="Times New Roman"/>
                <w:sz w:val="18"/>
                <w:szCs w:val="18"/>
                <w:lang w:val="uk-UA"/>
              </w:rPr>
              <w:t>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51523856">
            <w:pPr>
              <w:spacing w:after="0" w:line="240" w:lineRule="auto"/>
              <w:jc w:val="center"/>
              <w:rPr>
                <w:rFonts w:hint="default" w:ascii="Times New Roman" w:hAnsi="Times New Roman" w:eastAsia="Times New Roman" w:cs="Times New Roman"/>
                <w:sz w:val="18"/>
                <w:szCs w:val="18"/>
                <w:lang w:val="uk-UA"/>
              </w:rPr>
            </w:pPr>
            <w:r>
              <w:rPr>
                <w:rFonts w:hint="default" w:ascii="Times New Roman" w:hAnsi="Times New Roman" w:eastAsia="Times New Roman" w:cs="Times New Roman"/>
                <w:sz w:val="18"/>
                <w:szCs w:val="18"/>
                <w:lang w:val="uk-UA"/>
              </w:rPr>
              <w:t>42,72</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4F5E5924">
            <w:pPr>
              <w:spacing w:after="0" w:line="240" w:lineRule="auto"/>
              <w:jc w:val="center"/>
              <w:rPr>
                <w:rFonts w:hint="default" w:ascii="Times New Roman" w:hAnsi="Times New Roman" w:eastAsia="Times New Roman" w:cs="Times New Roman"/>
                <w:sz w:val="18"/>
                <w:szCs w:val="18"/>
                <w:lang w:val="uk-UA"/>
              </w:rPr>
            </w:pPr>
            <w:r>
              <w:rPr>
                <w:rFonts w:hint="default" w:ascii="Times New Roman" w:hAnsi="Times New Roman" w:eastAsia="Times New Roman" w:cs="Times New Roman"/>
                <w:sz w:val="18"/>
                <w:szCs w:val="18"/>
                <w:lang w:val="uk-UA"/>
              </w:rPr>
              <w:t>0</w:t>
            </w:r>
          </w:p>
        </w:tc>
      </w:tr>
      <w:tr w14:paraId="7081FB0D">
        <w:tblPrEx>
          <w:tblCellMar>
            <w:top w:w="0" w:type="dxa"/>
            <w:left w:w="108" w:type="dxa"/>
            <w:bottom w:w="0" w:type="dxa"/>
            <w:right w:w="108" w:type="dxa"/>
          </w:tblCellMar>
        </w:tblPrEx>
        <w:trPr>
          <w:trHeight w:val="2652" w:hRule="atLeast"/>
        </w:trPr>
        <w:tc>
          <w:tcPr>
            <w:tcW w:w="399" w:type="dxa"/>
            <w:tcBorders>
              <w:left w:val="single" w:color="auto" w:sz="4" w:space="0"/>
              <w:bottom w:val="single" w:color="auto" w:sz="4" w:space="0"/>
              <w:right w:val="single" w:color="auto" w:sz="4" w:space="0"/>
            </w:tcBorders>
            <w:vAlign w:val="center"/>
          </w:tcPr>
          <w:p w14:paraId="11305D80">
            <w:pPr>
              <w:spacing w:after="0" w:line="240" w:lineRule="auto"/>
              <w:jc w:val="center"/>
              <w:rPr>
                <w:rFonts w:ascii="Times New Roman" w:hAnsi="Times New Roman" w:eastAsia="Times New Roman" w:cs="Times New Roman"/>
                <w:b/>
                <w:bCs/>
                <w:color w:val="000000"/>
                <w:sz w:val="18"/>
                <w:szCs w:val="18"/>
                <w:lang w:val="uk-UA"/>
              </w:rPr>
            </w:pPr>
          </w:p>
        </w:tc>
        <w:tc>
          <w:tcPr>
            <w:tcW w:w="1729" w:type="dxa"/>
            <w:gridSpan w:val="3"/>
            <w:tcBorders>
              <w:left w:val="single" w:color="auto" w:sz="4" w:space="0"/>
              <w:bottom w:val="single" w:color="auto" w:sz="4" w:space="0"/>
              <w:right w:val="single" w:color="000000" w:sz="4" w:space="0"/>
            </w:tcBorders>
            <w:vAlign w:val="center"/>
          </w:tcPr>
          <w:p w14:paraId="68EF3780">
            <w:pPr>
              <w:spacing w:after="0" w:line="240" w:lineRule="auto"/>
              <w:rPr>
                <w:rFonts w:ascii="Times New Roman" w:hAnsi="Times New Roman" w:eastAsia="Times New Roman" w:cs="Times New Roman"/>
                <w:b/>
                <w:bCs/>
                <w:color w:val="000000"/>
                <w:sz w:val="18"/>
                <w:szCs w:val="18"/>
                <w:lang w:val="uk-UA"/>
              </w:rPr>
            </w:pPr>
          </w:p>
        </w:tc>
        <w:tc>
          <w:tcPr>
            <w:tcW w:w="2383" w:type="dxa"/>
            <w:tcBorders>
              <w:top w:val="single" w:color="auto" w:sz="4" w:space="0"/>
              <w:left w:val="nil"/>
              <w:bottom w:val="single" w:color="auto" w:sz="4" w:space="0"/>
              <w:right w:val="single" w:color="auto" w:sz="4" w:space="0"/>
            </w:tcBorders>
            <w:shd w:val="clear" w:color="000000" w:fill="FFFFFF"/>
          </w:tcPr>
          <w:p w14:paraId="1BC8A302">
            <w:pPr>
              <w:pStyle w:val="8"/>
              <w:numPr>
                <w:ilvl w:val="0"/>
                <w:numId w:val="0"/>
              </w:numPr>
              <w:jc w:val="both"/>
              <w:rPr>
                <w:i/>
                <w:iCs/>
                <w:color w:val="000000"/>
                <w:sz w:val="16"/>
                <w:szCs w:val="16"/>
                <w:lang w:val="uk-UA"/>
              </w:rPr>
            </w:pPr>
            <w:r>
              <w:rPr>
                <w:sz w:val="16"/>
                <w:szCs w:val="16"/>
                <w:lang w:val="uk-UA"/>
              </w:rPr>
              <w:t>Виготовлення</w:t>
            </w:r>
            <w:r>
              <w:rPr>
                <w:sz w:val="16"/>
                <w:szCs w:val="16"/>
              </w:rPr>
              <w:t xml:space="preserve"> проєктно - кошторисної документації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потужністю 23 кВт для будівлі «Поліклініка», за адресою: Полтавська обл., м. Кременчук, проспект Полтавський, буд. 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12181A97">
            <w:pPr>
              <w:spacing w:after="0" w:line="240" w:lineRule="auto"/>
              <w:jc w:val="center"/>
              <w:rPr>
                <w:rFonts w:hint="default" w:ascii="Times New Roman" w:hAnsi="Times New Roman" w:eastAsia="Times New Roman" w:cs="Times New Roman"/>
                <w:sz w:val="18"/>
                <w:szCs w:val="18"/>
                <w:lang w:val="uk-UA"/>
              </w:rPr>
            </w:pPr>
            <w:r>
              <w:rPr>
                <w:rFonts w:hint="default"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25107A78">
            <w:pPr>
              <w:spacing w:after="0" w:line="240" w:lineRule="auto"/>
              <w:rPr>
                <w:rFonts w:ascii="Times New Roman" w:hAnsi="Times New Roman" w:eastAsia="Times New Roman" w:cs="Times New Roman"/>
                <w:sz w:val="16"/>
                <w:szCs w:val="16"/>
                <w:lang w:val="uk-UA" w:eastAsia="en-US" w:bidi="ar-S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695ED15D">
            <w:pPr>
              <w:spacing w:after="0" w:line="240" w:lineRule="auto"/>
              <w:jc w:val="center"/>
              <w:rPr>
                <w:rFonts w:hint="default" w:ascii="Times New Roman" w:hAnsi="Times New Roman" w:eastAsia="Times New Roman" w:cs="Times New Roman"/>
                <w:b/>
                <w:bCs/>
                <w:sz w:val="18"/>
                <w:szCs w:val="18"/>
                <w:lang w:val="uk-UA"/>
              </w:rPr>
            </w:pPr>
            <w:r>
              <w:rPr>
                <w:rFonts w:hint="default" w:ascii="Times New Roman" w:hAnsi="Times New Roman" w:eastAsia="Times New Roman" w:cs="Times New Roman"/>
                <w:b/>
                <w:bCs/>
                <w:sz w:val="18"/>
                <w:szCs w:val="18"/>
                <w:lang w:val="uk-UA"/>
              </w:rPr>
              <w:t>34,2</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7879FF47">
            <w:pPr>
              <w:spacing w:after="0" w:line="240" w:lineRule="auto"/>
              <w:jc w:val="center"/>
              <w:rPr>
                <w:rFonts w:hint="default" w:ascii="Times New Roman" w:hAnsi="Times New Roman" w:eastAsia="Times New Roman" w:cs="Times New Roman"/>
                <w:sz w:val="18"/>
                <w:szCs w:val="18"/>
                <w:lang w:val="uk-UA"/>
              </w:rPr>
            </w:pPr>
            <w:r>
              <w:rPr>
                <w:rFonts w:hint="default" w:ascii="Times New Roman" w:hAnsi="Times New Roman" w:eastAsia="Times New Roman" w:cs="Times New Roman"/>
                <w:sz w:val="18"/>
                <w:szCs w:val="18"/>
                <w:lang w:val="uk-UA"/>
              </w:rPr>
              <w:t>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4C6DD44E">
            <w:pPr>
              <w:spacing w:after="0" w:line="240" w:lineRule="auto"/>
              <w:jc w:val="center"/>
              <w:rPr>
                <w:rFonts w:hint="default" w:ascii="Times New Roman" w:hAnsi="Times New Roman" w:eastAsia="Times New Roman" w:cs="Times New Roman"/>
                <w:sz w:val="18"/>
                <w:szCs w:val="18"/>
                <w:lang w:val="uk-UA"/>
              </w:rPr>
            </w:pPr>
            <w:r>
              <w:rPr>
                <w:rFonts w:hint="default" w:ascii="Times New Roman" w:hAnsi="Times New Roman" w:eastAsia="Times New Roman" w:cs="Times New Roman"/>
                <w:sz w:val="18"/>
                <w:szCs w:val="18"/>
                <w:lang w:val="uk-UA"/>
              </w:rPr>
              <w:t>34,2</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7B242603">
            <w:pPr>
              <w:spacing w:after="0" w:line="240" w:lineRule="auto"/>
              <w:jc w:val="center"/>
              <w:rPr>
                <w:rFonts w:hint="default" w:ascii="Times New Roman" w:hAnsi="Times New Roman" w:eastAsia="Times New Roman" w:cs="Times New Roman"/>
                <w:sz w:val="18"/>
                <w:szCs w:val="18"/>
                <w:lang w:val="uk-UA"/>
              </w:rPr>
            </w:pPr>
            <w:r>
              <w:rPr>
                <w:rFonts w:hint="default" w:ascii="Times New Roman" w:hAnsi="Times New Roman" w:eastAsia="Times New Roman" w:cs="Times New Roman"/>
                <w:sz w:val="18"/>
                <w:szCs w:val="18"/>
                <w:lang w:val="uk-UA"/>
              </w:rPr>
              <w:t>0</w:t>
            </w:r>
          </w:p>
        </w:tc>
      </w:tr>
      <w:tr w14:paraId="2D7F5422">
        <w:tblPrEx>
          <w:tblCellMar>
            <w:top w:w="0" w:type="dxa"/>
            <w:left w:w="108" w:type="dxa"/>
            <w:bottom w:w="0" w:type="dxa"/>
            <w:right w:w="108" w:type="dxa"/>
          </w:tblCellMar>
        </w:tblPrEx>
        <w:trPr>
          <w:trHeight w:val="20" w:hRule="atLeast"/>
        </w:trPr>
        <w:tc>
          <w:tcPr>
            <w:tcW w:w="678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945B671">
            <w:pPr>
              <w:spacing w:after="0" w:line="240" w:lineRule="auto"/>
              <w:jc w:val="right"/>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Всього капітальні видатки:</w:t>
            </w:r>
          </w:p>
        </w:tc>
        <w:tc>
          <w:tcPr>
            <w:tcW w:w="992" w:type="dxa"/>
            <w:tcBorders>
              <w:top w:val="nil"/>
              <w:left w:val="nil"/>
              <w:bottom w:val="single" w:color="auto" w:sz="4" w:space="0"/>
              <w:right w:val="single" w:color="auto" w:sz="4" w:space="0"/>
            </w:tcBorders>
            <w:shd w:val="clear" w:color="auto" w:fill="auto"/>
            <w:vAlign w:val="center"/>
          </w:tcPr>
          <w:p w14:paraId="24DC30D8">
            <w:pPr>
              <w:spacing w:after="0" w:line="240" w:lineRule="auto"/>
              <w:jc w:val="center"/>
              <w:rPr>
                <w:rFonts w:hint="default"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70 6</w:t>
            </w:r>
            <w:r>
              <w:rPr>
                <w:rFonts w:hint="default" w:ascii="Times New Roman" w:hAnsi="Times New Roman" w:eastAsia="Times New Roman" w:cs="Times New Roman"/>
                <w:b/>
                <w:bCs/>
                <w:sz w:val="16"/>
                <w:szCs w:val="16"/>
                <w:lang w:val="uk-UA"/>
              </w:rPr>
              <w:t>86,13</w:t>
            </w:r>
          </w:p>
        </w:tc>
        <w:tc>
          <w:tcPr>
            <w:tcW w:w="992" w:type="dxa"/>
            <w:tcBorders>
              <w:top w:val="nil"/>
              <w:left w:val="nil"/>
              <w:bottom w:val="single" w:color="auto" w:sz="4" w:space="0"/>
              <w:right w:val="single" w:color="auto" w:sz="4" w:space="0"/>
            </w:tcBorders>
            <w:shd w:val="clear" w:color="auto" w:fill="auto"/>
            <w:vAlign w:val="center"/>
          </w:tcPr>
          <w:p w14:paraId="6DBDC9B6">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807,0</w:t>
            </w:r>
          </w:p>
        </w:tc>
        <w:tc>
          <w:tcPr>
            <w:tcW w:w="987" w:type="dxa"/>
            <w:tcBorders>
              <w:top w:val="nil"/>
              <w:left w:val="nil"/>
              <w:bottom w:val="single" w:color="auto" w:sz="4" w:space="0"/>
              <w:right w:val="single" w:color="auto" w:sz="4" w:space="0"/>
            </w:tcBorders>
            <w:shd w:val="clear" w:color="auto" w:fill="auto"/>
            <w:vAlign w:val="center"/>
          </w:tcPr>
          <w:p w14:paraId="669AE7BE">
            <w:pPr>
              <w:spacing w:after="0" w:line="240" w:lineRule="auto"/>
              <w:jc w:val="center"/>
              <w:rPr>
                <w:rFonts w:hint="default" w:ascii="Times New Roman" w:hAnsi="Times New Roman" w:eastAsia="Times New Roman" w:cs="Times New Roman"/>
                <w:b/>
                <w:bCs/>
                <w:color w:val="000000"/>
                <w:sz w:val="16"/>
                <w:szCs w:val="16"/>
                <w:lang w:val="uk-UA"/>
              </w:rPr>
            </w:pPr>
            <w:r>
              <w:rPr>
                <w:rFonts w:hint="default" w:ascii="Times New Roman" w:hAnsi="Times New Roman" w:eastAsia="Times New Roman" w:cs="Times New Roman"/>
                <w:b/>
                <w:bCs/>
                <w:color w:val="000000"/>
                <w:sz w:val="16"/>
                <w:szCs w:val="16"/>
                <w:lang w:val="uk-UA"/>
              </w:rPr>
              <w:t>39 209,13</w:t>
            </w:r>
          </w:p>
        </w:tc>
        <w:tc>
          <w:tcPr>
            <w:tcW w:w="856" w:type="dxa"/>
            <w:tcBorders>
              <w:top w:val="nil"/>
              <w:left w:val="nil"/>
              <w:bottom w:val="single" w:color="auto" w:sz="4" w:space="0"/>
              <w:right w:val="single" w:color="auto" w:sz="4" w:space="0"/>
            </w:tcBorders>
            <w:shd w:val="clear" w:color="auto" w:fill="auto"/>
            <w:vAlign w:val="center"/>
          </w:tcPr>
          <w:p w14:paraId="24A870C6">
            <w:pPr>
              <w:spacing w:after="0" w:line="240" w:lineRule="auto"/>
              <w:jc w:val="center"/>
              <w:rPr>
                <w:rFonts w:hint="default"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30 670</w:t>
            </w:r>
            <w:r>
              <w:rPr>
                <w:rFonts w:hint="default" w:ascii="Times New Roman" w:hAnsi="Times New Roman" w:eastAsia="Times New Roman" w:cs="Times New Roman"/>
                <w:b/>
                <w:bCs/>
                <w:color w:val="000000"/>
                <w:sz w:val="16"/>
                <w:szCs w:val="16"/>
                <w:lang w:val="uk-UA"/>
              </w:rPr>
              <w:t>,0</w:t>
            </w:r>
          </w:p>
        </w:tc>
      </w:tr>
      <w:tr w14:paraId="4BECC1D9">
        <w:tblPrEx>
          <w:tblCellMar>
            <w:top w:w="0" w:type="dxa"/>
            <w:left w:w="108" w:type="dxa"/>
            <w:bottom w:w="0" w:type="dxa"/>
            <w:right w:w="108" w:type="dxa"/>
          </w:tblCellMar>
        </w:tblPrEx>
        <w:trPr>
          <w:trHeight w:val="20" w:hRule="atLeast"/>
        </w:trPr>
        <w:tc>
          <w:tcPr>
            <w:tcW w:w="550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83E0D74">
            <w:pPr>
              <w:spacing w:after="0" w:line="240" w:lineRule="auto"/>
              <w:jc w:val="right"/>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у тому числі</w:t>
            </w:r>
          </w:p>
        </w:tc>
        <w:tc>
          <w:tcPr>
            <w:tcW w:w="1277" w:type="dxa"/>
            <w:tcBorders>
              <w:top w:val="nil"/>
              <w:left w:val="nil"/>
              <w:bottom w:val="single" w:color="auto" w:sz="4" w:space="0"/>
              <w:right w:val="single" w:color="auto" w:sz="4" w:space="0"/>
            </w:tcBorders>
            <w:shd w:val="clear" w:color="auto" w:fill="auto"/>
            <w:vAlign w:val="center"/>
          </w:tcPr>
          <w:p w14:paraId="055C8C3D">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nil"/>
              <w:left w:val="nil"/>
              <w:bottom w:val="single" w:color="auto" w:sz="4" w:space="0"/>
              <w:right w:val="single" w:color="auto" w:sz="4" w:space="0"/>
            </w:tcBorders>
            <w:shd w:val="clear" w:color="auto" w:fill="auto"/>
            <w:vAlign w:val="center"/>
          </w:tcPr>
          <w:p w14:paraId="1FB18583">
            <w:pPr>
              <w:spacing w:after="0" w:line="240" w:lineRule="auto"/>
              <w:jc w:val="center"/>
              <w:rPr>
                <w:rFonts w:hint="default"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 xml:space="preserve">70 </w:t>
            </w:r>
            <w:r>
              <w:rPr>
                <w:rFonts w:hint="default" w:ascii="Times New Roman" w:hAnsi="Times New Roman" w:eastAsia="Times New Roman" w:cs="Times New Roman"/>
                <w:b/>
                <w:bCs/>
                <w:sz w:val="16"/>
                <w:szCs w:val="16"/>
                <w:lang w:val="uk-UA"/>
              </w:rPr>
              <w:t>686,13</w:t>
            </w:r>
          </w:p>
        </w:tc>
        <w:tc>
          <w:tcPr>
            <w:tcW w:w="992" w:type="dxa"/>
            <w:tcBorders>
              <w:top w:val="nil"/>
              <w:left w:val="nil"/>
              <w:bottom w:val="single" w:color="auto" w:sz="4" w:space="0"/>
              <w:right w:val="single" w:color="auto" w:sz="4" w:space="0"/>
            </w:tcBorders>
            <w:shd w:val="clear" w:color="auto" w:fill="auto"/>
            <w:vAlign w:val="center"/>
          </w:tcPr>
          <w:p w14:paraId="51E08A1A">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807,0</w:t>
            </w:r>
          </w:p>
        </w:tc>
        <w:tc>
          <w:tcPr>
            <w:tcW w:w="987" w:type="dxa"/>
            <w:tcBorders>
              <w:top w:val="nil"/>
              <w:left w:val="nil"/>
              <w:bottom w:val="single" w:color="auto" w:sz="4" w:space="0"/>
              <w:right w:val="single" w:color="auto" w:sz="4" w:space="0"/>
            </w:tcBorders>
            <w:shd w:val="clear" w:color="auto" w:fill="auto"/>
            <w:vAlign w:val="center"/>
          </w:tcPr>
          <w:p w14:paraId="65ADE95F">
            <w:pPr>
              <w:spacing w:after="0" w:line="240" w:lineRule="auto"/>
              <w:jc w:val="center"/>
              <w:rPr>
                <w:rFonts w:hint="default" w:ascii="Times New Roman" w:hAnsi="Times New Roman" w:eastAsia="Times New Roman" w:cs="Times New Roman"/>
                <w:b/>
                <w:bCs/>
                <w:color w:val="000000"/>
                <w:sz w:val="16"/>
                <w:szCs w:val="16"/>
                <w:lang w:val="uk-UA"/>
              </w:rPr>
            </w:pPr>
            <w:r>
              <w:rPr>
                <w:rFonts w:hint="default" w:ascii="Times New Roman" w:hAnsi="Times New Roman" w:eastAsia="Times New Roman" w:cs="Times New Roman"/>
                <w:b/>
                <w:bCs/>
                <w:color w:val="000000"/>
                <w:sz w:val="16"/>
                <w:szCs w:val="16"/>
                <w:lang w:val="uk-UA"/>
              </w:rPr>
              <w:t>39 209,13</w:t>
            </w:r>
          </w:p>
        </w:tc>
        <w:tc>
          <w:tcPr>
            <w:tcW w:w="856" w:type="dxa"/>
            <w:tcBorders>
              <w:top w:val="nil"/>
              <w:left w:val="nil"/>
              <w:bottom w:val="single" w:color="auto" w:sz="4" w:space="0"/>
              <w:right w:val="single" w:color="auto" w:sz="4" w:space="0"/>
            </w:tcBorders>
            <w:shd w:val="clear" w:color="auto" w:fill="auto"/>
            <w:vAlign w:val="center"/>
          </w:tcPr>
          <w:p w14:paraId="20224014">
            <w:pPr>
              <w:spacing w:after="0" w:line="240" w:lineRule="auto"/>
              <w:jc w:val="center"/>
              <w:rPr>
                <w:rFonts w:hint="default"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30 670</w:t>
            </w:r>
            <w:r>
              <w:rPr>
                <w:rFonts w:hint="default" w:ascii="Times New Roman" w:hAnsi="Times New Roman" w:eastAsia="Times New Roman" w:cs="Times New Roman"/>
                <w:b/>
                <w:bCs/>
                <w:color w:val="000000"/>
                <w:sz w:val="16"/>
                <w:szCs w:val="16"/>
                <w:lang w:val="uk-UA"/>
              </w:rPr>
              <w:t>,0</w:t>
            </w:r>
          </w:p>
        </w:tc>
      </w:tr>
      <w:tr w14:paraId="47AEF314">
        <w:tblPrEx>
          <w:tblCellMar>
            <w:top w:w="0" w:type="dxa"/>
            <w:left w:w="108" w:type="dxa"/>
            <w:bottom w:w="0" w:type="dxa"/>
            <w:right w:w="108" w:type="dxa"/>
          </w:tblCellMar>
        </w:tblPrEx>
        <w:trPr>
          <w:trHeight w:val="20" w:hRule="atLeast"/>
        </w:trPr>
        <w:tc>
          <w:tcPr>
            <w:tcW w:w="678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191DDE5">
            <w:pPr>
              <w:spacing w:after="0" w:line="240" w:lineRule="auto"/>
              <w:jc w:val="right"/>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 xml:space="preserve">Всього видатків: </w:t>
            </w:r>
          </w:p>
        </w:tc>
        <w:tc>
          <w:tcPr>
            <w:tcW w:w="992" w:type="dxa"/>
            <w:tcBorders>
              <w:top w:val="nil"/>
              <w:left w:val="nil"/>
              <w:bottom w:val="single" w:color="auto" w:sz="4" w:space="0"/>
              <w:right w:val="single" w:color="auto" w:sz="4" w:space="0"/>
            </w:tcBorders>
            <w:shd w:val="clear" w:color="auto" w:fill="auto"/>
            <w:vAlign w:val="center"/>
          </w:tcPr>
          <w:p w14:paraId="03648F0B">
            <w:pPr>
              <w:spacing w:line="240" w:lineRule="auto"/>
              <w:ind w:hanging="25"/>
              <w:jc w:val="center"/>
              <w:rPr>
                <w:rFonts w:hint="default" w:ascii="Times New Roman" w:hAnsi="Times New Roman" w:eastAsia="Times New Roman" w:cs="Times New Roman"/>
                <w:b/>
                <w:bCs/>
                <w:color w:val="000000"/>
                <w:sz w:val="16"/>
                <w:szCs w:val="16"/>
                <w:lang w:val="uk-UA"/>
              </w:rPr>
            </w:pPr>
            <w:r>
              <w:rPr>
                <w:rFonts w:hint="default" w:ascii="Times New Roman" w:hAnsi="Times New Roman" w:eastAsia="Times New Roman" w:cs="Times New Roman"/>
                <w:b/>
                <w:bCs/>
                <w:color w:val="000000"/>
                <w:sz w:val="16"/>
                <w:szCs w:val="16"/>
                <w:lang w:val="uk-UA"/>
              </w:rPr>
              <w:t>330 924,88</w:t>
            </w:r>
          </w:p>
        </w:tc>
        <w:tc>
          <w:tcPr>
            <w:tcW w:w="992" w:type="dxa"/>
            <w:tcBorders>
              <w:top w:val="nil"/>
              <w:left w:val="nil"/>
              <w:bottom w:val="single" w:color="auto" w:sz="4" w:space="0"/>
              <w:right w:val="single" w:color="auto" w:sz="4" w:space="0"/>
            </w:tcBorders>
            <w:shd w:val="clear" w:color="auto" w:fill="auto"/>
            <w:vAlign w:val="center"/>
          </w:tcPr>
          <w:p w14:paraId="5150E2BA">
            <w:pPr>
              <w:spacing w:line="240" w:lineRule="auto"/>
              <w:jc w:val="right"/>
              <w:rPr>
                <w:rFonts w:ascii="Times New Roman" w:hAnsi="Times New Roman" w:eastAsia="Times New Roman" w:cs="Times New Roman"/>
                <w:b/>
                <w:bCs/>
                <w:color w:val="000000"/>
                <w:sz w:val="16"/>
                <w:szCs w:val="16"/>
                <w:highlight w:val="yellow"/>
                <w:lang w:val="uk-UA"/>
              </w:rPr>
            </w:pPr>
            <w:r>
              <w:rPr>
                <w:rFonts w:ascii="Times New Roman" w:hAnsi="Times New Roman" w:eastAsia="Times New Roman" w:cs="Times New Roman"/>
                <w:b/>
                <w:bCs/>
                <w:color w:val="000000"/>
                <w:sz w:val="16"/>
                <w:szCs w:val="16"/>
                <w:lang w:val="uk-UA"/>
              </w:rPr>
              <w:t>86 344,84</w:t>
            </w:r>
          </w:p>
        </w:tc>
        <w:tc>
          <w:tcPr>
            <w:tcW w:w="987" w:type="dxa"/>
            <w:tcBorders>
              <w:top w:val="nil"/>
              <w:left w:val="nil"/>
              <w:bottom w:val="single" w:color="auto" w:sz="4" w:space="0"/>
              <w:right w:val="single" w:color="auto" w:sz="4" w:space="0"/>
            </w:tcBorders>
            <w:shd w:val="clear" w:color="auto" w:fill="auto"/>
            <w:vAlign w:val="center"/>
          </w:tcPr>
          <w:p w14:paraId="25AB860A">
            <w:pPr>
              <w:spacing w:line="240" w:lineRule="auto"/>
              <w:ind w:right="-107"/>
              <w:jc w:val="center"/>
              <w:rPr>
                <w:rFonts w:hint="default" w:ascii="Times New Roman" w:hAnsi="Times New Roman" w:eastAsia="Times New Roman" w:cs="Times New Roman"/>
                <w:b/>
                <w:bCs/>
                <w:color w:val="000000"/>
                <w:sz w:val="16"/>
                <w:szCs w:val="16"/>
                <w:lang w:val="uk-UA"/>
              </w:rPr>
            </w:pPr>
            <w:r>
              <w:rPr>
                <w:rFonts w:hint="default" w:ascii="Times New Roman" w:hAnsi="Times New Roman" w:eastAsia="Times New Roman" w:cs="Times New Roman"/>
                <w:b/>
                <w:bCs/>
                <w:color w:val="000000"/>
                <w:sz w:val="16"/>
                <w:szCs w:val="16"/>
                <w:lang w:val="uk-UA"/>
              </w:rPr>
              <w:t>128 108,54</w:t>
            </w:r>
          </w:p>
        </w:tc>
        <w:tc>
          <w:tcPr>
            <w:tcW w:w="856" w:type="dxa"/>
            <w:tcBorders>
              <w:top w:val="nil"/>
              <w:left w:val="nil"/>
              <w:bottom w:val="single" w:color="auto" w:sz="4" w:space="0"/>
              <w:right w:val="single" w:color="auto" w:sz="4" w:space="0"/>
            </w:tcBorders>
            <w:shd w:val="clear" w:color="auto" w:fill="auto"/>
            <w:vAlign w:val="center"/>
          </w:tcPr>
          <w:p w14:paraId="4EDF91A2">
            <w:pPr>
              <w:spacing w:line="240" w:lineRule="auto"/>
              <w:rPr>
                <w:rFonts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116 471,5</w:t>
            </w:r>
          </w:p>
        </w:tc>
      </w:tr>
      <w:tr w14:paraId="3E7C0208">
        <w:tblPrEx>
          <w:tblCellMar>
            <w:top w:w="0" w:type="dxa"/>
            <w:left w:w="108" w:type="dxa"/>
            <w:bottom w:w="0" w:type="dxa"/>
            <w:right w:w="108" w:type="dxa"/>
          </w:tblCellMar>
        </w:tblPrEx>
        <w:trPr>
          <w:trHeight w:val="20" w:hRule="atLeast"/>
        </w:trPr>
        <w:tc>
          <w:tcPr>
            <w:tcW w:w="550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DA62E61">
            <w:pPr>
              <w:spacing w:after="0" w:line="240" w:lineRule="auto"/>
              <w:jc w:val="right"/>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у тому числі</w:t>
            </w:r>
          </w:p>
        </w:tc>
        <w:tc>
          <w:tcPr>
            <w:tcW w:w="1277" w:type="dxa"/>
            <w:tcBorders>
              <w:top w:val="nil"/>
              <w:left w:val="nil"/>
              <w:bottom w:val="single" w:color="auto" w:sz="4" w:space="0"/>
              <w:right w:val="single" w:color="auto" w:sz="4" w:space="0"/>
            </w:tcBorders>
            <w:shd w:val="clear" w:color="auto" w:fill="auto"/>
            <w:vAlign w:val="center"/>
          </w:tcPr>
          <w:p w14:paraId="73B87778">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Місцевий бюджет</w:t>
            </w:r>
          </w:p>
        </w:tc>
        <w:tc>
          <w:tcPr>
            <w:tcW w:w="992" w:type="dxa"/>
            <w:tcBorders>
              <w:top w:val="nil"/>
              <w:left w:val="nil"/>
              <w:bottom w:val="single" w:color="auto" w:sz="4" w:space="0"/>
              <w:right w:val="single" w:color="auto" w:sz="4" w:space="0"/>
            </w:tcBorders>
            <w:shd w:val="clear" w:color="auto" w:fill="auto"/>
            <w:vAlign w:val="center"/>
          </w:tcPr>
          <w:p w14:paraId="74BDE979">
            <w:pPr>
              <w:spacing w:after="0" w:line="240" w:lineRule="auto"/>
              <w:jc w:val="center"/>
              <w:rPr>
                <w:rFonts w:hint="default" w:ascii="Times New Roman" w:hAnsi="Times New Roman" w:eastAsia="Times New Roman" w:cs="Times New Roman"/>
                <w:b/>
                <w:bCs/>
                <w:color w:val="000000"/>
                <w:sz w:val="16"/>
                <w:szCs w:val="16"/>
                <w:lang w:val="uk-UA"/>
              </w:rPr>
            </w:pPr>
            <w:r>
              <w:rPr>
                <w:rFonts w:hint="default" w:ascii="Times New Roman" w:hAnsi="Times New Roman" w:eastAsia="Times New Roman" w:cs="Times New Roman"/>
                <w:b/>
                <w:bCs/>
                <w:color w:val="000000"/>
                <w:sz w:val="16"/>
                <w:szCs w:val="16"/>
                <w:lang w:val="uk-UA"/>
              </w:rPr>
              <w:t>132 707,95</w:t>
            </w:r>
          </w:p>
        </w:tc>
        <w:tc>
          <w:tcPr>
            <w:tcW w:w="992" w:type="dxa"/>
            <w:tcBorders>
              <w:top w:val="nil"/>
              <w:left w:val="nil"/>
              <w:bottom w:val="single" w:color="auto" w:sz="4" w:space="0"/>
              <w:right w:val="single" w:color="auto" w:sz="4" w:space="0"/>
            </w:tcBorders>
            <w:shd w:val="clear" w:color="auto" w:fill="auto"/>
            <w:vAlign w:val="center"/>
          </w:tcPr>
          <w:p w14:paraId="31EB52CC">
            <w:pPr>
              <w:spacing w:after="0" w:line="240" w:lineRule="auto"/>
              <w:jc w:val="center"/>
              <w:rPr>
                <w:rFonts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24 372,11</w:t>
            </w:r>
          </w:p>
        </w:tc>
        <w:tc>
          <w:tcPr>
            <w:tcW w:w="987" w:type="dxa"/>
            <w:tcBorders>
              <w:top w:val="nil"/>
              <w:left w:val="nil"/>
              <w:bottom w:val="single" w:color="auto" w:sz="4" w:space="0"/>
              <w:right w:val="single" w:color="auto" w:sz="4" w:space="0"/>
            </w:tcBorders>
            <w:shd w:val="clear" w:color="auto" w:fill="auto"/>
            <w:vAlign w:val="center"/>
          </w:tcPr>
          <w:p w14:paraId="7B8C63B4">
            <w:pPr>
              <w:spacing w:after="0" w:line="240" w:lineRule="auto"/>
              <w:jc w:val="center"/>
              <w:rPr>
                <w:rFonts w:hint="default" w:ascii="Times New Roman" w:hAnsi="Times New Roman" w:eastAsia="Times New Roman" w:cs="Times New Roman"/>
                <w:b/>
                <w:bCs/>
                <w:color w:val="000000"/>
                <w:sz w:val="16"/>
                <w:szCs w:val="16"/>
                <w:lang w:val="uk-UA"/>
              </w:rPr>
            </w:pPr>
            <w:r>
              <w:rPr>
                <w:rFonts w:hint="default" w:ascii="Times New Roman" w:hAnsi="Times New Roman" w:eastAsia="Times New Roman" w:cs="Times New Roman"/>
                <w:b/>
                <w:bCs/>
                <w:color w:val="000000"/>
                <w:sz w:val="16"/>
                <w:szCs w:val="16"/>
                <w:lang w:val="uk-UA"/>
              </w:rPr>
              <w:t>60 710,34</w:t>
            </w:r>
          </w:p>
        </w:tc>
        <w:tc>
          <w:tcPr>
            <w:tcW w:w="856" w:type="dxa"/>
            <w:tcBorders>
              <w:top w:val="nil"/>
              <w:left w:val="nil"/>
              <w:bottom w:val="single" w:color="auto" w:sz="4" w:space="0"/>
              <w:right w:val="single" w:color="auto" w:sz="4" w:space="0"/>
            </w:tcBorders>
            <w:shd w:val="clear" w:color="auto" w:fill="auto"/>
            <w:vAlign w:val="center"/>
          </w:tcPr>
          <w:p w14:paraId="510C190B">
            <w:pPr>
              <w:spacing w:after="0" w:line="240" w:lineRule="auto"/>
              <w:jc w:val="center"/>
              <w:rPr>
                <w:rFonts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47 625,5</w:t>
            </w:r>
          </w:p>
        </w:tc>
      </w:tr>
      <w:tr w14:paraId="77661E0B">
        <w:tblPrEx>
          <w:tblCellMar>
            <w:top w:w="0" w:type="dxa"/>
            <w:left w:w="108" w:type="dxa"/>
            <w:bottom w:w="0" w:type="dxa"/>
            <w:right w:w="108" w:type="dxa"/>
          </w:tblCellMar>
        </w:tblPrEx>
        <w:trPr>
          <w:trHeight w:val="20" w:hRule="atLeast"/>
        </w:trPr>
        <w:tc>
          <w:tcPr>
            <w:tcW w:w="550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F0398C3">
            <w:pPr>
              <w:spacing w:after="0" w:line="240" w:lineRule="auto"/>
              <w:jc w:val="right"/>
              <w:rPr>
                <w:rFonts w:ascii="Times New Roman" w:hAnsi="Times New Roman" w:eastAsia="Times New Roman" w:cs="Times New Roman"/>
                <w:b/>
                <w:bCs/>
                <w:color w:val="000000"/>
                <w:sz w:val="18"/>
                <w:szCs w:val="18"/>
                <w:lang w:val="uk-UA"/>
              </w:rPr>
            </w:pPr>
          </w:p>
        </w:tc>
        <w:tc>
          <w:tcPr>
            <w:tcW w:w="1277" w:type="dxa"/>
            <w:tcBorders>
              <w:top w:val="nil"/>
              <w:left w:val="nil"/>
              <w:bottom w:val="single" w:color="auto" w:sz="4" w:space="0"/>
              <w:right w:val="single" w:color="auto" w:sz="4" w:space="0"/>
            </w:tcBorders>
            <w:shd w:val="clear" w:color="auto" w:fill="auto"/>
            <w:vAlign w:val="center"/>
          </w:tcPr>
          <w:p w14:paraId="0A1A5FB4">
            <w:pPr>
              <w:spacing w:after="0" w:line="240" w:lineRule="auto"/>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Державний бюджет</w:t>
            </w:r>
          </w:p>
        </w:tc>
        <w:tc>
          <w:tcPr>
            <w:tcW w:w="992" w:type="dxa"/>
            <w:tcBorders>
              <w:top w:val="nil"/>
              <w:left w:val="nil"/>
              <w:bottom w:val="single" w:color="auto" w:sz="4" w:space="0"/>
              <w:right w:val="single" w:color="auto" w:sz="4" w:space="0"/>
            </w:tcBorders>
            <w:shd w:val="clear" w:color="auto" w:fill="auto"/>
            <w:vAlign w:val="center"/>
          </w:tcPr>
          <w:p w14:paraId="7098656E">
            <w:pPr>
              <w:spacing w:after="0" w:line="240" w:lineRule="auto"/>
              <w:jc w:val="center"/>
              <w:rPr>
                <w:rFonts w:hint="default"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188 838</w:t>
            </w:r>
            <w:r>
              <w:rPr>
                <w:rFonts w:hint="default" w:ascii="Times New Roman" w:hAnsi="Times New Roman" w:eastAsia="Times New Roman" w:cs="Times New Roman"/>
                <w:b/>
                <w:bCs/>
                <w:color w:val="000000"/>
                <w:sz w:val="16"/>
                <w:szCs w:val="16"/>
                <w:lang w:val="uk-UA"/>
              </w:rPr>
              <w:t>,0</w:t>
            </w:r>
          </w:p>
        </w:tc>
        <w:tc>
          <w:tcPr>
            <w:tcW w:w="992" w:type="dxa"/>
            <w:tcBorders>
              <w:top w:val="nil"/>
              <w:left w:val="nil"/>
              <w:bottom w:val="single" w:color="auto" w:sz="4" w:space="0"/>
              <w:right w:val="single" w:color="auto" w:sz="4" w:space="0"/>
            </w:tcBorders>
            <w:shd w:val="clear" w:color="auto" w:fill="auto"/>
            <w:vAlign w:val="center"/>
          </w:tcPr>
          <w:p w14:paraId="5591CA55">
            <w:pPr>
              <w:spacing w:after="0" w:line="240" w:lineRule="auto"/>
              <w:jc w:val="center"/>
              <w:rPr>
                <w:rFonts w:hint="default" w:ascii="Times New Roman" w:hAnsi="Times New Roman" w:eastAsia="Times New Roman" w:cs="Times New Roman"/>
                <w:b/>
                <w:color w:val="000000"/>
                <w:sz w:val="16"/>
                <w:szCs w:val="16"/>
                <w:lang w:val="uk-UA"/>
              </w:rPr>
            </w:pPr>
            <w:r>
              <w:rPr>
                <w:rFonts w:ascii="Times New Roman" w:hAnsi="Times New Roman" w:eastAsia="Times New Roman" w:cs="Times New Roman"/>
                <w:b/>
                <w:color w:val="000000"/>
                <w:sz w:val="16"/>
                <w:szCs w:val="16"/>
                <w:lang w:val="uk-UA"/>
              </w:rPr>
              <w:t>58 927</w:t>
            </w:r>
            <w:r>
              <w:rPr>
                <w:rFonts w:hint="default" w:ascii="Times New Roman" w:hAnsi="Times New Roman" w:eastAsia="Times New Roman" w:cs="Times New Roman"/>
                <w:b/>
                <w:color w:val="000000"/>
                <w:sz w:val="16"/>
                <w:szCs w:val="16"/>
                <w:lang w:val="uk-UA"/>
              </w:rPr>
              <w:t>,0</w:t>
            </w:r>
          </w:p>
        </w:tc>
        <w:tc>
          <w:tcPr>
            <w:tcW w:w="987" w:type="dxa"/>
            <w:tcBorders>
              <w:top w:val="nil"/>
              <w:left w:val="nil"/>
              <w:bottom w:val="single" w:color="auto" w:sz="4" w:space="0"/>
              <w:right w:val="single" w:color="auto" w:sz="4" w:space="0"/>
            </w:tcBorders>
            <w:shd w:val="clear" w:color="auto" w:fill="auto"/>
            <w:vAlign w:val="center"/>
          </w:tcPr>
          <w:p w14:paraId="598CF472">
            <w:pPr>
              <w:spacing w:after="0" w:line="240" w:lineRule="auto"/>
              <w:jc w:val="center"/>
              <w:rPr>
                <w:rFonts w:hint="default" w:ascii="Times New Roman" w:hAnsi="Times New Roman" w:eastAsia="Times New Roman" w:cs="Times New Roman"/>
                <w:b/>
                <w:color w:val="000000"/>
                <w:sz w:val="16"/>
                <w:szCs w:val="16"/>
                <w:lang w:val="uk-UA"/>
              </w:rPr>
            </w:pPr>
            <w:r>
              <w:rPr>
                <w:rFonts w:ascii="Times New Roman" w:hAnsi="Times New Roman" w:eastAsia="Times New Roman" w:cs="Times New Roman"/>
                <w:b/>
                <w:color w:val="000000"/>
                <w:sz w:val="16"/>
                <w:szCs w:val="16"/>
                <w:lang w:val="uk-UA"/>
              </w:rPr>
              <w:t>64 243</w:t>
            </w:r>
            <w:r>
              <w:rPr>
                <w:rFonts w:hint="default" w:ascii="Times New Roman" w:hAnsi="Times New Roman" w:eastAsia="Times New Roman" w:cs="Times New Roman"/>
                <w:b/>
                <w:color w:val="000000"/>
                <w:sz w:val="16"/>
                <w:szCs w:val="16"/>
                <w:lang w:val="uk-UA"/>
              </w:rPr>
              <w:t>,0</w:t>
            </w:r>
          </w:p>
        </w:tc>
        <w:tc>
          <w:tcPr>
            <w:tcW w:w="856" w:type="dxa"/>
            <w:tcBorders>
              <w:top w:val="nil"/>
              <w:left w:val="nil"/>
              <w:bottom w:val="single" w:color="auto" w:sz="4" w:space="0"/>
              <w:right w:val="single" w:color="auto" w:sz="4" w:space="0"/>
            </w:tcBorders>
            <w:shd w:val="clear" w:color="auto" w:fill="auto"/>
            <w:vAlign w:val="center"/>
          </w:tcPr>
          <w:p w14:paraId="6ABE5D06">
            <w:pPr>
              <w:spacing w:after="0" w:line="240" w:lineRule="auto"/>
              <w:jc w:val="center"/>
              <w:rPr>
                <w:rFonts w:hint="default" w:ascii="Times New Roman" w:hAnsi="Times New Roman" w:eastAsia="Times New Roman" w:cs="Times New Roman"/>
                <w:b/>
                <w:color w:val="000000"/>
                <w:sz w:val="16"/>
                <w:szCs w:val="16"/>
                <w:lang w:val="uk-UA"/>
              </w:rPr>
            </w:pPr>
            <w:r>
              <w:rPr>
                <w:rFonts w:ascii="Times New Roman" w:hAnsi="Times New Roman" w:eastAsia="Times New Roman" w:cs="Times New Roman"/>
                <w:b/>
                <w:color w:val="000000"/>
                <w:sz w:val="16"/>
                <w:szCs w:val="16"/>
                <w:lang w:val="uk-UA"/>
              </w:rPr>
              <w:t>65 668</w:t>
            </w:r>
            <w:r>
              <w:rPr>
                <w:rFonts w:hint="default" w:ascii="Times New Roman" w:hAnsi="Times New Roman" w:eastAsia="Times New Roman" w:cs="Times New Roman"/>
                <w:b/>
                <w:color w:val="000000"/>
                <w:sz w:val="16"/>
                <w:szCs w:val="16"/>
                <w:lang w:val="uk-UA"/>
              </w:rPr>
              <w:t>,0</w:t>
            </w:r>
          </w:p>
        </w:tc>
      </w:tr>
      <w:tr w14:paraId="40A26601">
        <w:tblPrEx>
          <w:tblCellMar>
            <w:top w:w="0" w:type="dxa"/>
            <w:left w:w="108" w:type="dxa"/>
            <w:bottom w:w="0" w:type="dxa"/>
            <w:right w:w="108" w:type="dxa"/>
          </w:tblCellMar>
        </w:tblPrEx>
        <w:trPr>
          <w:trHeight w:val="20" w:hRule="atLeast"/>
        </w:trPr>
        <w:tc>
          <w:tcPr>
            <w:tcW w:w="550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6B8F20F">
            <w:pPr>
              <w:spacing w:after="0" w:line="240" w:lineRule="auto"/>
              <w:jc w:val="right"/>
              <w:rPr>
                <w:rFonts w:ascii="Times New Roman" w:hAnsi="Times New Roman" w:eastAsia="Times New Roman" w:cs="Times New Roman"/>
                <w:b/>
                <w:bCs/>
                <w:color w:val="000000"/>
                <w:sz w:val="18"/>
                <w:szCs w:val="18"/>
                <w:lang w:val="uk-UA"/>
              </w:rPr>
            </w:pPr>
            <w:r>
              <w:rPr>
                <w:rFonts w:ascii="Times New Roman" w:hAnsi="Times New Roman" w:eastAsia="Times New Roman" w:cs="Times New Roman"/>
                <w:b/>
                <w:bCs/>
                <w:color w:val="000000"/>
                <w:sz w:val="18"/>
                <w:szCs w:val="18"/>
                <w:lang w:val="uk-UA"/>
              </w:rPr>
              <w:t> </w:t>
            </w:r>
          </w:p>
        </w:tc>
        <w:tc>
          <w:tcPr>
            <w:tcW w:w="1277" w:type="dxa"/>
            <w:tcBorders>
              <w:top w:val="nil"/>
              <w:left w:val="nil"/>
              <w:bottom w:val="nil"/>
              <w:right w:val="single" w:color="auto" w:sz="4" w:space="0"/>
            </w:tcBorders>
            <w:shd w:val="clear" w:color="auto" w:fill="auto"/>
            <w:vAlign w:val="center"/>
          </w:tcPr>
          <w:p w14:paraId="2107649D">
            <w:pPr>
              <w:spacing w:after="0" w:line="240" w:lineRule="auto"/>
              <w:rPr>
                <w:rFonts w:ascii="Times New Roman" w:hAnsi="Times New Roman" w:eastAsia="Times New Roman" w:cs="Times New Roman"/>
                <w:color w:val="000000"/>
                <w:sz w:val="16"/>
                <w:szCs w:val="16"/>
                <w:u w:val="none"/>
                <w:lang w:val="uk-UA"/>
              </w:rPr>
            </w:pPr>
            <w:r>
              <w:rPr>
                <w:rFonts w:ascii="Times New Roman" w:hAnsi="Times New Roman" w:eastAsia="Times New Roman" w:cs="Times New Roman"/>
                <w:color w:val="000000"/>
                <w:sz w:val="16"/>
                <w:szCs w:val="16"/>
                <w:u w:val="none"/>
                <w:lang w:val="uk-UA"/>
              </w:rPr>
              <w:t>Кошти фізичних і юридичних осіб</w:t>
            </w:r>
          </w:p>
        </w:tc>
        <w:tc>
          <w:tcPr>
            <w:tcW w:w="992" w:type="dxa"/>
            <w:tcBorders>
              <w:top w:val="nil"/>
              <w:left w:val="nil"/>
              <w:bottom w:val="nil"/>
              <w:right w:val="single" w:color="auto" w:sz="4" w:space="0"/>
            </w:tcBorders>
            <w:shd w:val="clear" w:color="auto" w:fill="auto"/>
            <w:vAlign w:val="center"/>
          </w:tcPr>
          <w:p w14:paraId="24644422">
            <w:pPr>
              <w:spacing w:after="0" w:line="240" w:lineRule="auto"/>
              <w:jc w:val="center"/>
              <w:rPr>
                <w:rFonts w:hint="default" w:ascii="Times New Roman" w:hAnsi="Times New Roman" w:eastAsia="Times New Roman" w:cs="Times New Roman"/>
                <w:b/>
                <w:bCs/>
                <w:color w:val="000000"/>
                <w:sz w:val="16"/>
                <w:szCs w:val="16"/>
                <w:u w:val="none"/>
                <w:lang w:val="uk-UA"/>
              </w:rPr>
            </w:pPr>
            <w:r>
              <w:rPr>
                <w:rFonts w:ascii="Times New Roman" w:hAnsi="Times New Roman" w:eastAsia="Times New Roman" w:cs="Times New Roman"/>
                <w:b/>
                <w:bCs/>
                <w:color w:val="000000"/>
                <w:sz w:val="16"/>
                <w:szCs w:val="16"/>
                <w:u w:val="none"/>
                <w:lang w:val="uk-UA"/>
              </w:rPr>
              <w:t>5 634</w:t>
            </w:r>
            <w:r>
              <w:rPr>
                <w:rFonts w:hint="default" w:ascii="Times New Roman" w:hAnsi="Times New Roman" w:eastAsia="Times New Roman" w:cs="Times New Roman"/>
                <w:b/>
                <w:bCs/>
                <w:color w:val="000000"/>
                <w:sz w:val="16"/>
                <w:szCs w:val="16"/>
                <w:u w:val="none"/>
                <w:lang w:val="uk-UA"/>
              </w:rPr>
              <w:t>,0</w:t>
            </w:r>
          </w:p>
        </w:tc>
        <w:tc>
          <w:tcPr>
            <w:tcW w:w="992" w:type="dxa"/>
            <w:tcBorders>
              <w:top w:val="nil"/>
              <w:left w:val="nil"/>
              <w:bottom w:val="nil"/>
              <w:right w:val="single" w:color="auto" w:sz="4" w:space="0"/>
            </w:tcBorders>
            <w:shd w:val="clear" w:color="auto" w:fill="auto"/>
            <w:vAlign w:val="center"/>
          </w:tcPr>
          <w:p w14:paraId="57212F50">
            <w:pPr>
              <w:spacing w:after="0" w:line="240" w:lineRule="auto"/>
              <w:jc w:val="center"/>
              <w:rPr>
                <w:rFonts w:hint="default" w:ascii="Times New Roman" w:hAnsi="Times New Roman" w:eastAsia="Times New Roman" w:cs="Times New Roman"/>
                <w:b/>
                <w:bCs/>
                <w:color w:val="000000"/>
                <w:sz w:val="16"/>
                <w:szCs w:val="16"/>
                <w:u w:val="none"/>
                <w:lang w:val="uk-UA"/>
              </w:rPr>
            </w:pPr>
            <w:r>
              <w:rPr>
                <w:rFonts w:ascii="Times New Roman" w:hAnsi="Times New Roman" w:eastAsia="Times New Roman" w:cs="Times New Roman"/>
                <w:b/>
                <w:bCs/>
                <w:color w:val="000000"/>
                <w:sz w:val="16"/>
                <w:szCs w:val="16"/>
                <w:u w:val="none"/>
                <w:lang w:val="uk-UA"/>
              </w:rPr>
              <w:t>1 878</w:t>
            </w:r>
            <w:r>
              <w:rPr>
                <w:rFonts w:hint="default" w:ascii="Times New Roman" w:hAnsi="Times New Roman" w:eastAsia="Times New Roman" w:cs="Times New Roman"/>
                <w:b/>
                <w:bCs/>
                <w:color w:val="000000"/>
                <w:sz w:val="16"/>
                <w:szCs w:val="16"/>
                <w:u w:val="none"/>
                <w:lang w:val="uk-UA"/>
              </w:rPr>
              <w:t>,0</w:t>
            </w:r>
          </w:p>
        </w:tc>
        <w:tc>
          <w:tcPr>
            <w:tcW w:w="987" w:type="dxa"/>
            <w:tcBorders>
              <w:top w:val="nil"/>
              <w:left w:val="nil"/>
              <w:bottom w:val="nil"/>
              <w:right w:val="single" w:color="auto" w:sz="4" w:space="0"/>
            </w:tcBorders>
            <w:shd w:val="clear" w:color="auto" w:fill="auto"/>
            <w:vAlign w:val="center"/>
          </w:tcPr>
          <w:p w14:paraId="13755879">
            <w:pPr>
              <w:spacing w:after="0" w:line="240" w:lineRule="auto"/>
              <w:jc w:val="center"/>
              <w:rPr>
                <w:rFonts w:hint="default" w:ascii="Times New Roman" w:hAnsi="Times New Roman" w:eastAsia="Times New Roman" w:cs="Times New Roman"/>
                <w:b/>
                <w:bCs/>
                <w:color w:val="000000"/>
                <w:sz w:val="16"/>
                <w:szCs w:val="16"/>
                <w:u w:val="none"/>
                <w:lang w:val="uk-UA"/>
              </w:rPr>
            </w:pPr>
            <w:r>
              <w:rPr>
                <w:rFonts w:ascii="Times New Roman" w:hAnsi="Times New Roman" w:eastAsia="Times New Roman" w:cs="Times New Roman"/>
                <w:b/>
                <w:bCs/>
                <w:color w:val="000000"/>
                <w:sz w:val="16"/>
                <w:szCs w:val="16"/>
                <w:u w:val="none"/>
                <w:lang w:val="uk-UA"/>
              </w:rPr>
              <w:t>1 878</w:t>
            </w:r>
            <w:r>
              <w:rPr>
                <w:rFonts w:hint="default" w:ascii="Times New Roman" w:hAnsi="Times New Roman" w:eastAsia="Times New Roman" w:cs="Times New Roman"/>
                <w:b/>
                <w:bCs/>
                <w:color w:val="000000"/>
                <w:sz w:val="16"/>
                <w:szCs w:val="16"/>
                <w:u w:val="none"/>
                <w:lang w:val="uk-UA"/>
              </w:rPr>
              <w:t>,0</w:t>
            </w:r>
          </w:p>
        </w:tc>
        <w:tc>
          <w:tcPr>
            <w:tcW w:w="856" w:type="dxa"/>
            <w:tcBorders>
              <w:top w:val="nil"/>
              <w:left w:val="nil"/>
              <w:bottom w:val="nil"/>
              <w:right w:val="single" w:color="auto" w:sz="4" w:space="0"/>
            </w:tcBorders>
            <w:shd w:val="clear" w:color="auto" w:fill="auto"/>
            <w:vAlign w:val="center"/>
          </w:tcPr>
          <w:p w14:paraId="057CC3C8">
            <w:pPr>
              <w:spacing w:after="0" w:line="240" w:lineRule="auto"/>
              <w:jc w:val="center"/>
              <w:rPr>
                <w:rFonts w:hint="default" w:ascii="Times New Roman" w:hAnsi="Times New Roman" w:eastAsia="Times New Roman" w:cs="Times New Roman"/>
                <w:b/>
                <w:bCs/>
                <w:color w:val="000000"/>
                <w:sz w:val="16"/>
                <w:szCs w:val="16"/>
                <w:u w:val="none"/>
                <w:lang w:val="uk-UA"/>
              </w:rPr>
            </w:pPr>
            <w:r>
              <w:rPr>
                <w:rFonts w:ascii="Times New Roman" w:hAnsi="Times New Roman" w:eastAsia="Times New Roman" w:cs="Times New Roman"/>
                <w:b/>
                <w:bCs/>
                <w:color w:val="000000"/>
                <w:sz w:val="16"/>
                <w:szCs w:val="16"/>
                <w:u w:val="none"/>
                <w:lang w:val="uk-UA"/>
              </w:rPr>
              <w:t>1 878</w:t>
            </w:r>
            <w:r>
              <w:rPr>
                <w:rFonts w:hint="default" w:ascii="Times New Roman" w:hAnsi="Times New Roman" w:eastAsia="Times New Roman" w:cs="Times New Roman"/>
                <w:b/>
                <w:bCs/>
                <w:color w:val="000000"/>
                <w:sz w:val="16"/>
                <w:szCs w:val="16"/>
                <w:u w:val="none"/>
                <w:lang w:val="uk-UA"/>
              </w:rPr>
              <w:t>,0</w:t>
            </w:r>
          </w:p>
        </w:tc>
      </w:tr>
      <w:tr w14:paraId="6B160DE5">
        <w:tblPrEx>
          <w:tblCellMar>
            <w:top w:w="0" w:type="dxa"/>
            <w:left w:w="108" w:type="dxa"/>
            <w:bottom w:w="0" w:type="dxa"/>
            <w:right w:w="108" w:type="dxa"/>
          </w:tblCellMar>
        </w:tblPrEx>
        <w:trPr>
          <w:trHeight w:val="20" w:hRule="atLeast"/>
        </w:trPr>
        <w:tc>
          <w:tcPr>
            <w:tcW w:w="550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1480927">
            <w:pPr>
              <w:spacing w:after="0" w:line="240" w:lineRule="auto"/>
              <w:jc w:val="right"/>
              <w:rPr>
                <w:rFonts w:ascii="Times New Roman" w:hAnsi="Times New Roman" w:eastAsia="Times New Roman" w:cs="Times New Roman"/>
                <w:b/>
                <w:bCs/>
                <w:color w:val="000000"/>
                <w:sz w:val="18"/>
                <w:szCs w:val="18"/>
                <w:lang w:val="uk-UA"/>
              </w:rPr>
            </w:pPr>
          </w:p>
        </w:tc>
        <w:tc>
          <w:tcPr>
            <w:tcW w:w="1277" w:type="dxa"/>
            <w:tcBorders>
              <w:top w:val="nil"/>
              <w:left w:val="nil"/>
              <w:bottom w:val="single" w:color="auto" w:sz="4" w:space="0"/>
              <w:right w:val="single" w:color="auto" w:sz="4" w:space="0"/>
            </w:tcBorders>
            <w:shd w:val="clear" w:color="auto" w:fill="auto"/>
          </w:tcPr>
          <w:p w14:paraId="4A8D7518">
            <w:pPr>
              <w:ind w:right="-131"/>
              <w:rPr>
                <w:rFonts w:ascii="Times New Roman" w:hAnsi="Times New Roman"/>
                <w:sz w:val="16"/>
                <w:szCs w:val="16"/>
                <w:lang w:val="uk-UA"/>
              </w:rPr>
            </w:pPr>
            <w:r>
              <w:rPr>
                <w:rFonts w:ascii="Times New Roman" w:hAnsi="Times New Roman"/>
                <w:sz w:val="16"/>
                <w:szCs w:val="16"/>
                <w:lang w:val="uk-UA"/>
              </w:rPr>
              <w:t>Інші субвенції з місцевого бюджету</w:t>
            </w:r>
          </w:p>
        </w:tc>
        <w:tc>
          <w:tcPr>
            <w:tcW w:w="992" w:type="dxa"/>
            <w:tcBorders>
              <w:top w:val="nil"/>
              <w:left w:val="nil"/>
              <w:bottom w:val="single" w:color="auto" w:sz="4" w:space="0"/>
              <w:right w:val="single" w:color="auto" w:sz="4" w:space="0"/>
            </w:tcBorders>
            <w:shd w:val="clear" w:color="auto" w:fill="auto"/>
            <w:vAlign w:val="center"/>
          </w:tcPr>
          <w:p w14:paraId="47BE156D">
            <w:pPr>
              <w:spacing w:after="0" w:line="240" w:lineRule="auto"/>
              <w:jc w:val="center"/>
              <w:rPr>
                <w:rFonts w:ascii="Times New Roman" w:hAnsi="Times New Roman" w:eastAsia="Times New Roman" w:cs="Times New Roman"/>
                <w:b/>
                <w:bCs/>
                <w:color w:val="000000"/>
                <w:sz w:val="16"/>
                <w:szCs w:val="16"/>
                <w:lang w:val="uk-UA"/>
              </w:rPr>
            </w:pPr>
            <w:r>
              <w:rPr>
                <w:rFonts w:ascii="Times New Roman" w:hAnsi="Times New Roman" w:eastAsia="Times New Roman" w:cs="Times New Roman"/>
                <w:b/>
                <w:bCs/>
                <w:color w:val="000000"/>
                <w:sz w:val="16"/>
                <w:szCs w:val="16"/>
                <w:lang w:val="uk-UA"/>
              </w:rPr>
              <w:t>3 744,93</w:t>
            </w:r>
          </w:p>
        </w:tc>
        <w:tc>
          <w:tcPr>
            <w:tcW w:w="992" w:type="dxa"/>
            <w:tcBorders>
              <w:top w:val="nil"/>
              <w:left w:val="nil"/>
              <w:bottom w:val="single" w:color="auto" w:sz="4" w:space="0"/>
              <w:right w:val="single" w:color="auto" w:sz="4" w:space="0"/>
            </w:tcBorders>
            <w:shd w:val="clear" w:color="auto" w:fill="auto"/>
            <w:vAlign w:val="center"/>
          </w:tcPr>
          <w:p w14:paraId="03CD5C64">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1167,73</w:t>
            </w:r>
          </w:p>
        </w:tc>
        <w:tc>
          <w:tcPr>
            <w:tcW w:w="987" w:type="dxa"/>
            <w:tcBorders>
              <w:top w:val="nil"/>
              <w:left w:val="nil"/>
              <w:bottom w:val="single" w:color="auto" w:sz="4" w:space="0"/>
              <w:right w:val="single" w:color="auto" w:sz="4" w:space="0"/>
            </w:tcBorders>
            <w:shd w:val="clear" w:color="auto" w:fill="auto"/>
            <w:vAlign w:val="center"/>
          </w:tcPr>
          <w:p w14:paraId="7FE7E781">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1277,2</w:t>
            </w:r>
          </w:p>
        </w:tc>
        <w:tc>
          <w:tcPr>
            <w:tcW w:w="856" w:type="dxa"/>
            <w:tcBorders>
              <w:top w:val="nil"/>
              <w:left w:val="nil"/>
              <w:bottom w:val="single" w:color="auto" w:sz="4" w:space="0"/>
              <w:right w:val="single" w:color="auto" w:sz="4" w:space="0"/>
            </w:tcBorders>
            <w:shd w:val="clear" w:color="auto" w:fill="auto"/>
            <w:vAlign w:val="center"/>
          </w:tcPr>
          <w:p w14:paraId="6F9687D6">
            <w:pPr>
              <w:spacing w:after="0" w:line="240" w:lineRule="auto"/>
              <w:jc w:val="center"/>
              <w:rPr>
                <w:rFonts w:ascii="Times New Roman" w:hAnsi="Times New Roman" w:eastAsia="Times New Roman" w:cs="Times New Roman"/>
                <w:color w:val="000000"/>
                <w:sz w:val="16"/>
                <w:szCs w:val="16"/>
                <w:lang w:val="uk-UA"/>
              </w:rPr>
            </w:pPr>
            <w:r>
              <w:rPr>
                <w:rFonts w:ascii="Times New Roman" w:hAnsi="Times New Roman" w:eastAsia="Times New Roman" w:cs="Times New Roman"/>
                <w:color w:val="000000"/>
                <w:sz w:val="16"/>
                <w:szCs w:val="16"/>
                <w:lang w:val="uk-UA"/>
              </w:rPr>
              <w:t>1300,0</w:t>
            </w:r>
          </w:p>
        </w:tc>
      </w:tr>
    </w:tbl>
    <w:p w14:paraId="3A47E9FB">
      <w:pPr>
        <w:spacing w:after="0" w:line="240" w:lineRule="auto"/>
        <w:rPr>
          <w:rFonts w:ascii="Times New Roman" w:hAnsi="Times New Roman" w:cs="Times New Roman"/>
          <w:b/>
          <w:sz w:val="24"/>
          <w:szCs w:val="24"/>
          <w:lang w:val="uk-UA"/>
        </w:rPr>
      </w:pPr>
    </w:p>
    <w:p w14:paraId="38655483">
      <w:pPr>
        <w:spacing w:after="0" w:line="240" w:lineRule="auto"/>
        <w:rPr>
          <w:rFonts w:ascii="Times New Roman" w:hAnsi="Times New Roman" w:cs="Times New Roman"/>
          <w:b/>
          <w:sz w:val="24"/>
          <w:szCs w:val="24"/>
          <w:lang w:val="uk-UA"/>
        </w:rPr>
      </w:pPr>
    </w:p>
    <w:p w14:paraId="23486EE4">
      <w:pPr>
        <w:spacing w:after="0" w:line="240" w:lineRule="auto"/>
        <w:rPr>
          <w:rFonts w:ascii="Times New Roman" w:hAnsi="Times New Roman" w:cs="Times New Roman"/>
          <w:b/>
          <w:sz w:val="24"/>
          <w:szCs w:val="24"/>
          <w:lang w:val="uk-UA"/>
        </w:rPr>
      </w:pPr>
    </w:p>
    <w:p w14:paraId="5FF4F6A3">
      <w:pPr>
        <w:pStyle w:val="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 xml:space="preserve">Директора Департаменту охорони </w:t>
      </w:r>
    </w:p>
    <w:p w14:paraId="541F7961">
      <w:pPr>
        <w:pStyle w:val="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 xml:space="preserve">здоров’я Кременчуцької </w:t>
      </w:r>
    </w:p>
    <w:p w14:paraId="0C1D86D6">
      <w:pPr>
        <w:pStyle w:val="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 xml:space="preserve">міської ради Кременчуцького району </w:t>
      </w:r>
    </w:p>
    <w:p w14:paraId="233DA17A">
      <w:pPr>
        <w:pStyle w:val="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Полтавської області</w:t>
      </w:r>
      <w:r>
        <w:rPr>
          <w:b/>
          <w:sz w:val="24"/>
          <w:szCs w:val="24"/>
        </w:rPr>
        <w:t xml:space="preserve">                                                                            </w:t>
      </w:r>
      <w:r>
        <w:rPr>
          <w:rFonts w:hint="default"/>
          <w:b/>
          <w:sz w:val="24"/>
          <w:szCs w:val="24"/>
          <w:lang w:val="uk-UA"/>
        </w:rPr>
        <w:t xml:space="preserve">                    </w:t>
      </w:r>
      <w:r>
        <w:rPr>
          <w:b/>
          <w:sz w:val="24"/>
          <w:szCs w:val="24"/>
        </w:rPr>
        <w:t xml:space="preserve">     </w:t>
      </w:r>
      <w:r>
        <w:rPr>
          <w:b/>
          <w:sz w:val="24"/>
          <w:szCs w:val="24"/>
          <w:lang w:val="uk-UA"/>
        </w:rPr>
        <w:t>Максим</w:t>
      </w:r>
      <w:r>
        <w:rPr>
          <w:rFonts w:hint="default"/>
          <w:b/>
          <w:sz w:val="24"/>
          <w:szCs w:val="24"/>
          <w:lang w:val="uk-UA"/>
        </w:rPr>
        <w:t xml:space="preserve"> СЕРЕДА</w:t>
      </w:r>
      <w:r>
        <w:rPr>
          <w:b/>
          <w:sz w:val="24"/>
          <w:szCs w:val="24"/>
        </w:rPr>
        <w:t xml:space="preserve">                               </w:t>
      </w:r>
    </w:p>
    <w:p w14:paraId="2AA86792">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 xml:space="preserve"> </w:t>
      </w:r>
    </w:p>
    <w:sectPr>
      <w:headerReference r:id="rId5" w:type="default"/>
      <w:pgSz w:w="12240" w:h="15840"/>
      <w:pgMar w:top="567" w:right="567" w:bottom="567" w:left="1134"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885CB">
    <w:pPr>
      <w:pStyle w:val="6"/>
      <w:rPr>
        <w:rFonts w:ascii="Times New Roman" w:hAnsi="Times New Roman" w:cs="Times New Roman"/>
      </w:rPr>
    </w:pPr>
    <w:r>
      <w:rPr>
        <w:lang w:val="uk-UA"/>
      </w:rPr>
      <w:t xml:space="preserve">                                                                                                                                                                   </w:t>
    </w:r>
    <w:r>
      <w:rPr>
        <w:rFonts w:ascii="Times New Roman" w:hAnsi="Times New Roman" w:cs="Times New Roman"/>
        <w:lang w:val="uk-UA"/>
      </w:rPr>
      <w:t>Продовження додатка</w:t>
    </w:r>
  </w:p>
  <w:p w14:paraId="57AB4A5D">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205CC"/>
    <w:multiLevelType w:val="multilevel"/>
    <w:tmpl w:val="03F205C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8054862"/>
    <w:multiLevelType w:val="multilevel"/>
    <w:tmpl w:val="38054862"/>
    <w:lvl w:ilvl="0" w:tentative="0">
      <w:start w:val="10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E5F3E40"/>
    <w:multiLevelType w:val="multilevel"/>
    <w:tmpl w:val="5E5F3E40"/>
    <w:lvl w:ilvl="0" w:tentative="0">
      <w:start w:val="3"/>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60B5D63"/>
    <w:multiLevelType w:val="multilevel"/>
    <w:tmpl w:val="760B5D63"/>
    <w:lvl w:ilvl="0" w:tentative="0">
      <w:start w:val="4"/>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9A0"/>
    <w:rsid w:val="00001A93"/>
    <w:rsid w:val="0000306C"/>
    <w:rsid w:val="000054DE"/>
    <w:rsid w:val="00006F1C"/>
    <w:rsid w:val="00036AB6"/>
    <w:rsid w:val="00041104"/>
    <w:rsid w:val="00041934"/>
    <w:rsid w:val="00045A1F"/>
    <w:rsid w:val="00046C27"/>
    <w:rsid w:val="00053245"/>
    <w:rsid w:val="00055CCB"/>
    <w:rsid w:val="00055D73"/>
    <w:rsid w:val="000759A0"/>
    <w:rsid w:val="00077905"/>
    <w:rsid w:val="0008376F"/>
    <w:rsid w:val="000877D5"/>
    <w:rsid w:val="000908A4"/>
    <w:rsid w:val="000935FC"/>
    <w:rsid w:val="000A35F9"/>
    <w:rsid w:val="000B1380"/>
    <w:rsid w:val="000C1709"/>
    <w:rsid w:val="000C4176"/>
    <w:rsid w:val="000C5D39"/>
    <w:rsid w:val="000D3587"/>
    <w:rsid w:val="000D685D"/>
    <w:rsid w:val="000D717E"/>
    <w:rsid w:val="000E49DD"/>
    <w:rsid w:val="001056F0"/>
    <w:rsid w:val="0011095E"/>
    <w:rsid w:val="00117A4F"/>
    <w:rsid w:val="00132374"/>
    <w:rsid w:val="00134C2C"/>
    <w:rsid w:val="0013622B"/>
    <w:rsid w:val="001517D7"/>
    <w:rsid w:val="00153ACE"/>
    <w:rsid w:val="00170893"/>
    <w:rsid w:val="00172A5B"/>
    <w:rsid w:val="001758E0"/>
    <w:rsid w:val="00176BE8"/>
    <w:rsid w:val="00180A53"/>
    <w:rsid w:val="00182608"/>
    <w:rsid w:val="00184D77"/>
    <w:rsid w:val="0019445A"/>
    <w:rsid w:val="001B0D1E"/>
    <w:rsid w:val="001B6857"/>
    <w:rsid w:val="001C0602"/>
    <w:rsid w:val="001D15AA"/>
    <w:rsid w:val="001E799D"/>
    <w:rsid w:val="001F79D9"/>
    <w:rsid w:val="0022742D"/>
    <w:rsid w:val="002323AD"/>
    <w:rsid w:val="0025214D"/>
    <w:rsid w:val="00257848"/>
    <w:rsid w:val="00263FA9"/>
    <w:rsid w:val="00265682"/>
    <w:rsid w:val="002760B6"/>
    <w:rsid w:val="002B23A6"/>
    <w:rsid w:val="002B2C15"/>
    <w:rsid w:val="002C15F2"/>
    <w:rsid w:val="002C5FB6"/>
    <w:rsid w:val="002D11BD"/>
    <w:rsid w:val="002D7D4F"/>
    <w:rsid w:val="002D7F0E"/>
    <w:rsid w:val="002E2CF2"/>
    <w:rsid w:val="002E682D"/>
    <w:rsid w:val="002F2B3B"/>
    <w:rsid w:val="00307000"/>
    <w:rsid w:val="0031410C"/>
    <w:rsid w:val="00314F55"/>
    <w:rsid w:val="00317FA7"/>
    <w:rsid w:val="003211B3"/>
    <w:rsid w:val="00322DB8"/>
    <w:rsid w:val="00323E52"/>
    <w:rsid w:val="0033149D"/>
    <w:rsid w:val="00331BA9"/>
    <w:rsid w:val="00335CFB"/>
    <w:rsid w:val="00345C56"/>
    <w:rsid w:val="00350DEC"/>
    <w:rsid w:val="0035771D"/>
    <w:rsid w:val="0037166D"/>
    <w:rsid w:val="00377513"/>
    <w:rsid w:val="00380DBC"/>
    <w:rsid w:val="003936F3"/>
    <w:rsid w:val="0039409D"/>
    <w:rsid w:val="003B5EC0"/>
    <w:rsid w:val="003C0E22"/>
    <w:rsid w:val="003C1E61"/>
    <w:rsid w:val="003C2324"/>
    <w:rsid w:val="003C4232"/>
    <w:rsid w:val="003D1012"/>
    <w:rsid w:val="003D70DD"/>
    <w:rsid w:val="003F352C"/>
    <w:rsid w:val="00401EBE"/>
    <w:rsid w:val="004243C9"/>
    <w:rsid w:val="0043032C"/>
    <w:rsid w:val="00436E83"/>
    <w:rsid w:val="0045004C"/>
    <w:rsid w:val="00451EDE"/>
    <w:rsid w:val="0045465F"/>
    <w:rsid w:val="004679FC"/>
    <w:rsid w:val="00472214"/>
    <w:rsid w:val="00481E59"/>
    <w:rsid w:val="004860C0"/>
    <w:rsid w:val="00491761"/>
    <w:rsid w:val="00497CC1"/>
    <w:rsid w:val="004B68AF"/>
    <w:rsid w:val="004B6E42"/>
    <w:rsid w:val="004C05A3"/>
    <w:rsid w:val="004D2A95"/>
    <w:rsid w:val="004E2DBE"/>
    <w:rsid w:val="004F051F"/>
    <w:rsid w:val="004F6ECF"/>
    <w:rsid w:val="004F7C09"/>
    <w:rsid w:val="00510926"/>
    <w:rsid w:val="005162B2"/>
    <w:rsid w:val="005240F3"/>
    <w:rsid w:val="00532D3F"/>
    <w:rsid w:val="005343B7"/>
    <w:rsid w:val="005433D8"/>
    <w:rsid w:val="00543D49"/>
    <w:rsid w:val="005479A1"/>
    <w:rsid w:val="00554675"/>
    <w:rsid w:val="005561FB"/>
    <w:rsid w:val="0056422F"/>
    <w:rsid w:val="00567348"/>
    <w:rsid w:val="00576A5E"/>
    <w:rsid w:val="00577367"/>
    <w:rsid w:val="00580392"/>
    <w:rsid w:val="005825E0"/>
    <w:rsid w:val="00584EF1"/>
    <w:rsid w:val="00590115"/>
    <w:rsid w:val="005929D1"/>
    <w:rsid w:val="00593705"/>
    <w:rsid w:val="005A05DC"/>
    <w:rsid w:val="005A196C"/>
    <w:rsid w:val="005A788A"/>
    <w:rsid w:val="005B1FC5"/>
    <w:rsid w:val="005C2B2C"/>
    <w:rsid w:val="005C55F0"/>
    <w:rsid w:val="005D30D5"/>
    <w:rsid w:val="005D35B3"/>
    <w:rsid w:val="005D3776"/>
    <w:rsid w:val="005D3DBB"/>
    <w:rsid w:val="005E1D6C"/>
    <w:rsid w:val="005F1B92"/>
    <w:rsid w:val="006051FA"/>
    <w:rsid w:val="006067A7"/>
    <w:rsid w:val="00615569"/>
    <w:rsid w:val="00616879"/>
    <w:rsid w:val="00624707"/>
    <w:rsid w:val="00624F1B"/>
    <w:rsid w:val="0063123B"/>
    <w:rsid w:val="00653A02"/>
    <w:rsid w:val="00660CA7"/>
    <w:rsid w:val="00671B4A"/>
    <w:rsid w:val="0068114D"/>
    <w:rsid w:val="00690961"/>
    <w:rsid w:val="006929F2"/>
    <w:rsid w:val="00694355"/>
    <w:rsid w:val="006A2B42"/>
    <w:rsid w:val="006A31C3"/>
    <w:rsid w:val="006B04D2"/>
    <w:rsid w:val="006C4F2E"/>
    <w:rsid w:val="006D637C"/>
    <w:rsid w:val="006E7074"/>
    <w:rsid w:val="006F1A54"/>
    <w:rsid w:val="006F3EEE"/>
    <w:rsid w:val="007060D4"/>
    <w:rsid w:val="00707CA9"/>
    <w:rsid w:val="0074461C"/>
    <w:rsid w:val="00747575"/>
    <w:rsid w:val="00750BCD"/>
    <w:rsid w:val="00756676"/>
    <w:rsid w:val="007576DE"/>
    <w:rsid w:val="00757E33"/>
    <w:rsid w:val="0078730D"/>
    <w:rsid w:val="007A5500"/>
    <w:rsid w:val="007B5808"/>
    <w:rsid w:val="007C0603"/>
    <w:rsid w:val="007C1F84"/>
    <w:rsid w:val="007C295A"/>
    <w:rsid w:val="007C4918"/>
    <w:rsid w:val="007D25DD"/>
    <w:rsid w:val="0080331D"/>
    <w:rsid w:val="00815717"/>
    <w:rsid w:val="00817B34"/>
    <w:rsid w:val="0082331C"/>
    <w:rsid w:val="00826006"/>
    <w:rsid w:val="00841F84"/>
    <w:rsid w:val="00843166"/>
    <w:rsid w:val="00862FEF"/>
    <w:rsid w:val="008746B2"/>
    <w:rsid w:val="00877F39"/>
    <w:rsid w:val="00884516"/>
    <w:rsid w:val="0088736E"/>
    <w:rsid w:val="00891FD1"/>
    <w:rsid w:val="00894419"/>
    <w:rsid w:val="008A259D"/>
    <w:rsid w:val="008B1916"/>
    <w:rsid w:val="008B52DD"/>
    <w:rsid w:val="008C640F"/>
    <w:rsid w:val="008D5EC8"/>
    <w:rsid w:val="008E15A0"/>
    <w:rsid w:val="008E59AE"/>
    <w:rsid w:val="008F1F2D"/>
    <w:rsid w:val="008F1F43"/>
    <w:rsid w:val="00912B53"/>
    <w:rsid w:val="00922C20"/>
    <w:rsid w:val="0094245C"/>
    <w:rsid w:val="00956BD7"/>
    <w:rsid w:val="00962B05"/>
    <w:rsid w:val="00970970"/>
    <w:rsid w:val="00981396"/>
    <w:rsid w:val="009A7456"/>
    <w:rsid w:val="009C1037"/>
    <w:rsid w:val="009D21E3"/>
    <w:rsid w:val="009D3C51"/>
    <w:rsid w:val="009E514A"/>
    <w:rsid w:val="009E6513"/>
    <w:rsid w:val="009F136B"/>
    <w:rsid w:val="00A0154C"/>
    <w:rsid w:val="00A11637"/>
    <w:rsid w:val="00A32BA0"/>
    <w:rsid w:val="00A35EA3"/>
    <w:rsid w:val="00A469F1"/>
    <w:rsid w:val="00A552A1"/>
    <w:rsid w:val="00A55B5E"/>
    <w:rsid w:val="00A6461B"/>
    <w:rsid w:val="00AA1107"/>
    <w:rsid w:val="00AB0293"/>
    <w:rsid w:val="00AC52BC"/>
    <w:rsid w:val="00AD4949"/>
    <w:rsid w:val="00AD5E49"/>
    <w:rsid w:val="00AE19D7"/>
    <w:rsid w:val="00AF0324"/>
    <w:rsid w:val="00AF3745"/>
    <w:rsid w:val="00B02140"/>
    <w:rsid w:val="00B02DBA"/>
    <w:rsid w:val="00B06E3E"/>
    <w:rsid w:val="00B10D06"/>
    <w:rsid w:val="00B329B4"/>
    <w:rsid w:val="00B35A90"/>
    <w:rsid w:val="00B41F3F"/>
    <w:rsid w:val="00B432DF"/>
    <w:rsid w:val="00B4444B"/>
    <w:rsid w:val="00B545D4"/>
    <w:rsid w:val="00B61B8A"/>
    <w:rsid w:val="00B62E4E"/>
    <w:rsid w:val="00B6502F"/>
    <w:rsid w:val="00B71A74"/>
    <w:rsid w:val="00B72084"/>
    <w:rsid w:val="00B73AF5"/>
    <w:rsid w:val="00B86B18"/>
    <w:rsid w:val="00B931BF"/>
    <w:rsid w:val="00BA3BED"/>
    <w:rsid w:val="00BB15EF"/>
    <w:rsid w:val="00BB16BF"/>
    <w:rsid w:val="00BB5954"/>
    <w:rsid w:val="00BC57CC"/>
    <w:rsid w:val="00BD3B0C"/>
    <w:rsid w:val="00BD3FB1"/>
    <w:rsid w:val="00BD6A53"/>
    <w:rsid w:val="00BF325A"/>
    <w:rsid w:val="00C16B7F"/>
    <w:rsid w:val="00C22D72"/>
    <w:rsid w:val="00C2542B"/>
    <w:rsid w:val="00C30986"/>
    <w:rsid w:val="00C350EE"/>
    <w:rsid w:val="00C37BD8"/>
    <w:rsid w:val="00C51AA2"/>
    <w:rsid w:val="00C62A5B"/>
    <w:rsid w:val="00C6528E"/>
    <w:rsid w:val="00C7603B"/>
    <w:rsid w:val="00C86AC8"/>
    <w:rsid w:val="00C9164D"/>
    <w:rsid w:val="00CB3E8E"/>
    <w:rsid w:val="00CC0D35"/>
    <w:rsid w:val="00CD4A6B"/>
    <w:rsid w:val="00CD6415"/>
    <w:rsid w:val="00CD7E5F"/>
    <w:rsid w:val="00CE3A66"/>
    <w:rsid w:val="00CF3665"/>
    <w:rsid w:val="00CF79C8"/>
    <w:rsid w:val="00CF7ACA"/>
    <w:rsid w:val="00D162A5"/>
    <w:rsid w:val="00D16DA2"/>
    <w:rsid w:val="00D3286D"/>
    <w:rsid w:val="00D4039B"/>
    <w:rsid w:val="00D75679"/>
    <w:rsid w:val="00D90056"/>
    <w:rsid w:val="00D92A1E"/>
    <w:rsid w:val="00DA154A"/>
    <w:rsid w:val="00DA7803"/>
    <w:rsid w:val="00DB37C4"/>
    <w:rsid w:val="00DB58DD"/>
    <w:rsid w:val="00DD1B8D"/>
    <w:rsid w:val="00DE4787"/>
    <w:rsid w:val="00DE6ABB"/>
    <w:rsid w:val="00DE74AC"/>
    <w:rsid w:val="00DF6C61"/>
    <w:rsid w:val="00E2639B"/>
    <w:rsid w:val="00E40C29"/>
    <w:rsid w:val="00E43BB9"/>
    <w:rsid w:val="00E55E6C"/>
    <w:rsid w:val="00E720DD"/>
    <w:rsid w:val="00E72F1B"/>
    <w:rsid w:val="00E84441"/>
    <w:rsid w:val="00E844E1"/>
    <w:rsid w:val="00E868F7"/>
    <w:rsid w:val="00E906A0"/>
    <w:rsid w:val="00E933E0"/>
    <w:rsid w:val="00EA5B3F"/>
    <w:rsid w:val="00EC25DA"/>
    <w:rsid w:val="00EC4D2E"/>
    <w:rsid w:val="00EC6C92"/>
    <w:rsid w:val="00ED2C1E"/>
    <w:rsid w:val="00ED3003"/>
    <w:rsid w:val="00ED3EB5"/>
    <w:rsid w:val="00EE10E5"/>
    <w:rsid w:val="00EE142F"/>
    <w:rsid w:val="00EE7C98"/>
    <w:rsid w:val="00EF6EA7"/>
    <w:rsid w:val="00EF71CE"/>
    <w:rsid w:val="00F20321"/>
    <w:rsid w:val="00F22760"/>
    <w:rsid w:val="00F32E0F"/>
    <w:rsid w:val="00F7088E"/>
    <w:rsid w:val="00F70EEC"/>
    <w:rsid w:val="00F7273A"/>
    <w:rsid w:val="00F9267C"/>
    <w:rsid w:val="00F96E56"/>
    <w:rsid w:val="00F97F98"/>
    <w:rsid w:val="00FB61F5"/>
    <w:rsid w:val="00FC0BB6"/>
    <w:rsid w:val="00FC2AC1"/>
    <w:rsid w:val="00FD16C9"/>
    <w:rsid w:val="00FD483D"/>
    <w:rsid w:val="00FD556D"/>
    <w:rsid w:val="00FE617F"/>
    <w:rsid w:val="00FE6E42"/>
    <w:rsid w:val="00FE7CF9"/>
    <w:rsid w:val="1CCF2978"/>
    <w:rsid w:val="4C2E2B0B"/>
    <w:rsid w:val="4C92374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Balloon Text"/>
    <w:basedOn w:val="1"/>
    <w:link w:val="9"/>
    <w:semiHidden/>
    <w:unhideWhenUsed/>
    <w:uiPriority w:val="99"/>
    <w:pPr>
      <w:spacing w:after="0" w:line="240" w:lineRule="auto"/>
    </w:pPr>
    <w:rPr>
      <w:rFonts w:ascii="Tahoma" w:hAnsi="Tahoma" w:cs="Tahoma"/>
      <w:sz w:val="16"/>
      <w:szCs w:val="16"/>
    </w:rPr>
  </w:style>
  <w:style w:type="paragraph" w:styleId="6">
    <w:name w:val="header"/>
    <w:basedOn w:val="1"/>
    <w:link w:val="11"/>
    <w:unhideWhenUsed/>
    <w:uiPriority w:val="99"/>
    <w:pPr>
      <w:tabs>
        <w:tab w:val="center" w:pos="4677"/>
        <w:tab w:val="right" w:pos="9355"/>
      </w:tabs>
      <w:spacing w:after="0" w:line="240" w:lineRule="auto"/>
    </w:pPr>
  </w:style>
  <w:style w:type="paragraph" w:styleId="7">
    <w:name w:val="footer"/>
    <w:basedOn w:val="1"/>
    <w:link w:val="12"/>
    <w:unhideWhenUsed/>
    <w:qFormat/>
    <w:uiPriority w:val="99"/>
    <w:pPr>
      <w:tabs>
        <w:tab w:val="center" w:pos="4677"/>
        <w:tab w:val="right" w:pos="9355"/>
      </w:tabs>
      <w:spacing w:after="0" w:line="240" w:lineRule="auto"/>
    </w:pPr>
  </w:style>
  <w:style w:type="paragraph" w:styleId="8">
    <w:name w:val="No Spacing"/>
    <w:qFormat/>
    <w:uiPriority w:val="99"/>
    <w:pPr>
      <w:spacing w:after="0" w:line="240" w:lineRule="auto"/>
      <w:jc w:val="both"/>
    </w:pPr>
    <w:rPr>
      <w:rFonts w:ascii="Times New Roman" w:hAnsi="Times New Roman" w:eastAsia="Calibri" w:cs="Times New Roman"/>
      <w:sz w:val="28"/>
      <w:szCs w:val="22"/>
      <w:lang w:val="uk-UA" w:eastAsia="en-US" w:bidi="ar-SA"/>
    </w:rPr>
  </w:style>
  <w:style w:type="character" w:customStyle="1" w:styleId="9">
    <w:name w:val="Текст выноски Знак"/>
    <w:basedOn w:val="2"/>
    <w:link w:val="5"/>
    <w:semiHidden/>
    <w:uiPriority w:val="99"/>
    <w:rPr>
      <w:rFonts w:ascii="Tahoma" w:hAnsi="Tahoma" w:cs="Tahoma"/>
      <w:sz w:val="16"/>
      <w:szCs w:val="16"/>
    </w:rPr>
  </w:style>
  <w:style w:type="paragraph" w:styleId="10">
    <w:name w:val="List Paragraph"/>
    <w:basedOn w:val="1"/>
    <w:qFormat/>
    <w:uiPriority w:val="34"/>
    <w:pPr>
      <w:ind w:left="720"/>
      <w:contextualSpacing/>
    </w:pPr>
  </w:style>
  <w:style w:type="character" w:customStyle="1" w:styleId="11">
    <w:name w:val="Верхний колонтитул Знак"/>
    <w:basedOn w:val="2"/>
    <w:link w:val="6"/>
    <w:uiPriority w:val="99"/>
  </w:style>
  <w:style w:type="character" w:customStyle="1" w:styleId="12">
    <w:name w:val="Нижний колонтитул Знак"/>
    <w:basedOn w:val="2"/>
    <w:link w:val="7"/>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A21E5-EC3C-4584-BE70-046F181B0642}">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13</Pages>
  <Words>3251</Words>
  <Characters>18537</Characters>
  <Lines>154</Lines>
  <Paragraphs>43</Paragraphs>
  <TotalTime>1</TotalTime>
  <ScaleCrop>false</ScaleCrop>
  <LinksUpToDate>false</LinksUpToDate>
  <CharactersWithSpaces>21745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2025-05-22T04:38:00Z</dcterms:created>
  <dc:creator>Владелец</dc:creator>
  <cp:lastModifiedBy>Gladun-PC</cp:lastModifiedBy>
  <cp:lastPrinted>2025-05-23T06:52:00Z</cp:lastPrinted>
  <dcterms:modified xsi:type="dcterms:W3CDTF">2025-07-14T13:28:46Z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090E54961C5A4E29B7FDCA6F26F3B248_12</vt:lpwstr>
  </property>
</Properties>
</file>