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39BDD" w14:textId="77777777" w:rsidR="009D2571" w:rsidRDefault="002211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14:paraId="6B13CCF1" w14:textId="74C8117D" w:rsidR="0013688D" w:rsidRDefault="002211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проєкту рішення</w:t>
      </w:r>
      <w:r w:rsidR="0013688D">
        <w:rPr>
          <w:b/>
          <w:sz w:val="28"/>
          <w:szCs w:val="28"/>
          <w:lang w:val="uk-UA"/>
        </w:rPr>
        <w:t xml:space="preserve"> </w:t>
      </w:r>
      <w:r w:rsidR="0084640C" w:rsidRPr="00482D99">
        <w:rPr>
          <w:b/>
          <w:sz w:val="28"/>
          <w:szCs w:val="28"/>
        </w:rPr>
        <w:t>____</w:t>
      </w:r>
      <w:r w:rsidR="0013688D">
        <w:rPr>
          <w:b/>
          <w:sz w:val="28"/>
          <w:szCs w:val="28"/>
          <w:lang w:val="uk-UA"/>
        </w:rPr>
        <w:t xml:space="preserve"> </w:t>
      </w:r>
      <w:r w:rsidR="0084640C">
        <w:rPr>
          <w:b/>
          <w:sz w:val="28"/>
          <w:szCs w:val="28"/>
          <w:lang w:val="uk-UA"/>
        </w:rPr>
        <w:t>квітня</w:t>
      </w:r>
      <w:r w:rsidR="0013688D">
        <w:rPr>
          <w:b/>
          <w:sz w:val="28"/>
          <w:szCs w:val="28"/>
          <w:lang w:val="uk-UA"/>
        </w:rPr>
        <w:t xml:space="preserve"> 202</w:t>
      </w:r>
      <w:r w:rsidR="00A50284">
        <w:rPr>
          <w:b/>
          <w:sz w:val="28"/>
          <w:szCs w:val="28"/>
          <w:lang w:val="uk-UA"/>
        </w:rPr>
        <w:t>5</w:t>
      </w:r>
      <w:r w:rsidR="0013688D">
        <w:rPr>
          <w:b/>
          <w:sz w:val="28"/>
          <w:szCs w:val="28"/>
          <w:lang w:val="uk-UA"/>
        </w:rPr>
        <w:t xml:space="preserve"> року </w:t>
      </w:r>
    </w:p>
    <w:p w14:paraId="574F4AA5" w14:textId="72E234E3" w:rsidR="009D2571" w:rsidRDefault="002211C9">
      <w:pPr>
        <w:jc w:val="center"/>
        <w:rPr>
          <w:rFonts w:eastAsia="Times New Roman"/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/>
        </w:rPr>
        <w:t>«</w:t>
      </w:r>
      <w:r>
        <w:rPr>
          <w:rFonts w:eastAsia="Times New Roman"/>
          <w:b/>
          <w:sz w:val="28"/>
          <w:szCs w:val="28"/>
          <w:lang w:eastAsia="ru-RU"/>
        </w:rPr>
        <w:t xml:space="preserve">Про </w:t>
      </w:r>
      <w:r>
        <w:rPr>
          <w:rFonts w:eastAsia="Times New Roman"/>
          <w:b/>
          <w:sz w:val="28"/>
          <w:szCs w:val="28"/>
          <w:lang w:val="uk-UA" w:eastAsia="ru-RU"/>
        </w:rPr>
        <w:t>внесення з</w:t>
      </w:r>
      <w:bookmarkStart w:id="0" w:name="_GoBack"/>
      <w:bookmarkEnd w:id="0"/>
      <w:r>
        <w:rPr>
          <w:rFonts w:eastAsia="Times New Roman"/>
          <w:b/>
          <w:sz w:val="28"/>
          <w:szCs w:val="28"/>
          <w:lang w:val="uk-UA" w:eastAsia="ru-RU"/>
        </w:rPr>
        <w:t>мін до рішення Кременчуцької</w:t>
      </w:r>
    </w:p>
    <w:p w14:paraId="17EF8239" w14:textId="77777777" w:rsidR="009D2571" w:rsidRDefault="002211C9">
      <w:pPr>
        <w:suppressAutoHyphens w:val="0"/>
        <w:jc w:val="center"/>
        <w:rPr>
          <w:rFonts w:eastAsia="Times New Roman"/>
          <w:b/>
          <w:color w:val="000000"/>
          <w:sz w:val="28"/>
          <w:szCs w:val="28"/>
          <w:lang w:val="uk-UA" w:eastAsia="ru-RU"/>
        </w:rPr>
      </w:pPr>
      <w:r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міської ради Кременчуцького району Полтавської області </w:t>
      </w:r>
    </w:p>
    <w:p w14:paraId="5A6375DC" w14:textId="3DEB3B0B" w:rsidR="009D2571" w:rsidRDefault="002211C9">
      <w:pPr>
        <w:suppressAutoHyphens w:val="0"/>
        <w:jc w:val="center"/>
        <w:rPr>
          <w:rFonts w:eastAsia="Times New Roman"/>
          <w:b/>
          <w:color w:val="000000"/>
          <w:sz w:val="28"/>
          <w:szCs w:val="28"/>
          <w:lang w:val="uk-UA" w:eastAsia="ru-RU"/>
        </w:rPr>
      </w:pPr>
      <w:r>
        <w:rPr>
          <w:rFonts w:eastAsia="Times New Roman"/>
          <w:b/>
          <w:color w:val="000000"/>
          <w:sz w:val="28"/>
          <w:szCs w:val="28"/>
          <w:lang w:val="uk-UA" w:eastAsia="ru-RU"/>
        </w:rPr>
        <w:t>від 2</w:t>
      </w:r>
      <w:r w:rsidR="00A50284">
        <w:rPr>
          <w:rFonts w:eastAsia="Times New Roman"/>
          <w:b/>
          <w:color w:val="000000"/>
          <w:sz w:val="28"/>
          <w:szCs w:val="28"/>
          <w:lang w:val="uk-UA" w:eastAsia="ru-RU"/>
        </w:rPr>
        <w:t>9</w:t>
      </w:r>
      <w:r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 листопада 202</w:t>
      </w:r>
      <w:r w:rsidR="00A50284">
        <w:rPr>
          <w:rFonts w:eastAsia="Times New Roman"/>
          <w:b/>
          <w:color w:val="000000"/>
          <w:sz w:val="28"/>
          <w:szCs w:val="28"/>
          <w:lang w:val="uk-UA" w:eastAsia="ru-RU"/>
        </w:rPr>
        <w:t>4</w:t>
      </w:r>
      <w:r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 року </w:t>
      </w:r>
    </w:p>
    <w:p w14:paraId="34AD58C2" w14:textId="77777777" w:rsidR="009D2571" w:rsidRDefault="002211C9">
      <w:pPr>
        <w:suppressAutoHyphens w:val="0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«Про затвердження Програми </w:t>
      </w:r>
      <w:r>
        <w:rPr>
          <w:rFonts w:eastAsia="Times New Roman"/>
          <w:b/>
          <w:bCs/>
          <w:sz w:val="28"/>
          <w:szCs w:val="28"/>
          <w:lang w:val="uk-UA" w:eastAsia="ru-RU"/>
        </w:rPr>
        <w:t xml:space="preserve">діяльності та розвитку </w:t>
      </w:r>
    </w:p>
    <w:p w14:paraId="7932CA2A" w14:textId="61985611" w:rsidR="009D2571" w:rsidRDefault="002211C9">
      <w:pPr>
        <w:suppressAutoHyphens w:val="0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rFonts w:eastAsia="Times New Roman"/>
          <w:b/>
          <w:bCs/>
          <w:sz w:val="28"/>
          <w:szCs w:val="28"/>
          <w:lang w:val="uk-UA" w:eastAsia="ru-RU"/>
        </w:rPr>
        <w:t>КП «Благоустрій Кременчука» на 202</w:t>
      </w:r>
      <w:r w:rsidR="00A50284">
        <w:rPr>
          <w:rFonts w:eastAsia="Times New Roman"/>
          <w:b/>
          <w:bCs/>
          <w:sz w:val="28"/>
          <w:szCs w:val="28"/>
          <w:lang w:val="uk-UA" w:eastAsia="ru-RU"/>
        </w:rPr>
        <w:t>5</w:t>
      </w:r>
      <w:r>
        <w:rPr>
          <w:rFonts w:eastAsia="Times New Roman"/>
          <w:b/>
          <w:bCs/>
          <w:sz w:val="28"/>
          <w:szCs w:val="28"/>
          <w:lang w:val="uk-UA" w:eastAsia="ru-RU"/>
        </w:rPr>
        <w:t>-202</w:t>
      </w:r>
      <w:r w:rsidR="00A50284">
        <w:rPr>
          <w:rFonts w:eastAsia="Times New Roman"/>
          <w:b/>
          <w:bCs/>
          <w:sz w:val="28"/>
          <w:szCs w:val="28"/>
          <w:lang w:val="uk-UA" w:eastAsia="ru-RU"/>
        </w:rPr>
        <w:t>7</w:t>
      </w:r>
      <w:r>
        <w:rPr>
          <w:rFonts w:eastAsia="Times New Roman"/>
          <w:b/>
          <w:bCs/>
          <w:sz w:val="28"/>
          <w:szCs w:val="28"/>
          <w:lang w:val="uk-UA" w:eastAsia="ru-RU"/>
        </w:rPr>
        <w:t xml:space="preserve"> роки»</w:t>
      </w:r>
    </w:p>
    <w:p w14:paraId="2C82963C" w14:textId="77777777" w:rsidR="009D2571" w:rsidRDefault="009D2571">
      <w:pPr>
        <w:jc w:val="center"/>
        <w:rPr>
          <w:sz w:val="28"/>
          <w:szCs w:val="28"/>
          <w:lang w:val="uk-UA"/>
        </w:rPr>
      </w:pPr>
    </w:p>
    <w:p w14:paraId="63CBFD9B" w14:textId="77777777" w:rsidR="0084640C" w:rsidRDefault="0084640C" w:rsidP="00A50284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69E656F" w14:textId="03DDD100" w:rsidR="0084640C" w:rsidRDefault="0084640C" w:rsidP="0084640C">
      <w:pPr>
        <w:pStyle w:val="a7"/>
        <w:ind w:firstLine="567"/>
        <w:rPr>
          <w:sz w:val="28"/>
        </w:rPr>
      </w:pPr>
      <w:r w:rsidRPr="002F73C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A7589">
        <w:rPr>
          <w:sz w:val="28"/>
          <w:szCs w:val="28"/>
        </w:rPr>
        <w:t>попередження розкрадання або псування комунального майна</w:t>
      </w:r>
      <w:r>
        <w:rPr>
          <w:sz w:val="28"/>
        </w:rPr>
        <w:t xml:space="preserve"> маємо на меті придба</w:t>
      </w:r>
      <w:r w:rsidR="00992361">
        <w:rPr>
          <w:sz w:val="28"/>
        </w:rPr>
        <w:t>ти</w:t>
      </w:r>
      <w:r>
        <w:rPr>
          <w:sz w:val="28"/>
        </w:rPr>
        <w:t xml:space="preserve"> </w:t>
      </w:r>
      <w:r w:rsidRPr="00A1463C">
        <w:rPr>
          <w:sz w:val="28"/>
          <w:szCs w:val="28"/>
        </w:rPr>
        <w:t>модульн</w:t>
      </w:r>
      <w:r w:rsidR="00992361">
        <w:rPr>
          <w:sz w:val="28"/>
          <w:szCs w:val="28"/>
        </w:rPr>
        <w:t>у</w:t>
      </w:r>
      <w:r w:rsidRPr="00A1463C">
        <w:rPr>
          <w:sz w:val="28"/>
          <w:szCs w:val="28"/>
        </w:rPr>
        <w:t xml:space="preserve"> </w:t>
      </w:r>
      <w:r w:rsidR="00734372">
        <w:rPr>
          <w:sz w:val="28"/>
          <w:szCs w:val="28"/>
        </w:rPr>
        <w:t xml:space="preserve">кабіну, в якій буде розміщено </w:t>
      </w:r>
      <w:r w:rsidRPr="00A1463C">
        <w:rPr>
          <w:sz w:val="28"/>
          <w:szCs w:val="28"/>
        </w:rPr>
        <w:t>пост охорони</w:t>
      </w:r>
      <w:r>
        <w:rPr>
          <w:sz w:val="28"/>
          <w:szCs w:val="28"/>
        </w:rPr>
        <w:t xml:space="preserve">. Для цього </w:t>
      </w:r>
      <w:r w:rsidRPr="00EB216B">
        <w:rPr>
          <w:sz w:val="28"/>
          <w:szCs w:val="28"/>
        </w:rPr>
        <w:t>КП «Благоустрій Кременчука»</w:t>
      </w:r>
      <w:r w:rsidRPr="00C9732E">
        <w:rPr>
          <w:sz w:val="28"/>
          <w:szCs w:val="28"/>
        </w:rPr>
        <w:t xml:space="preserve"> </w:t>
      </w:r>
      <w:r w:rsidRPr="000F5A02">
        <w:rPr>
          <w:sz w:val="28"/>
          <w:szCs w:val="28"/>
        </w:rPr>
        <w:t>потребує</w:t>
      </w:r>
      <w:r w:rsidRPr="00C97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виділення </w:t>
      </w:r>
      <w:r w:rsidRPr="000F5A02">
        <w:rPr>
          <w:sz w:val="28"/>
          <w:szCs w:val="28"/>
        </w:rPr>
        <w:t xml:space="preserve">додаткових коштів </w:t>
      </w:r>
      <w:r>
        <w:rPr>
          <w:sz w:val="28"/>
          <w:szCs w:val="28"/>
        </w:rPr>
        <w:t>в сумі 99 000,00 грн.</w:t>
      </w:r>
    </w:p>
    <w:p w14:paraId="464FD147" w14:textId="5DF1582C" w:rsidR="0084640C" w:rsidRPr="00A1463C" w:rsidRDefault="0084640C" w:rsidP="00992361">
      <w:pPr>
        <w:ind w:firstLine="567"/>
        <w:jc w:val="both"/>
        <w:rPr>
          <w:sz w:val="28"/>
          <w:szCs w:val="28"/>
          <w:lang w:val="uk-UA"/>
        </w:rPr>
      </w:pPr>
      <w:r w:rsidRPr="0084640C">
        <w:rPr>
          <w:sz w:val="28"/>
          <w:szCs w:val="28"/>
          <w:lang w:val="uk-UA"/>
        </w:rPr>
        <w:t xml:space="preserve">Таким чином, додається новий захід до «Програми діяльності та розвитку КП «Благоустрій Кременчука» на 2025-2027 роки»: </w:t>
      </w:r>
      <w:r w:rsidR="00992361">
        <w:rPr>
          <w:sz w:val="28"/>
          <w:szCs w:val="28"/>
          <w:lang w:val="uk-UA"/>
        </w:rPr>
        <w:t>п</w:t>
      </w:r>
      <w:r w:rsidRPr="0084640C">
        <w:rPr>
          <w:sz w:val="28"/>
          <w:szCs w:val="28"/>
          <w:lang w:val="uk-UA"/>
        </w:rPr>
        <w:t>ункт 2</w:t>
      </w:r>
      <w:r>
        <w:rPr>
          <w:sz w:val="28"/>
          <w:szCs w:val="28"/>
          <w:lang w:val="uk-UA"/>
        </w:rPr>
        <w:t>6</w:t>
      </w:r>
      <w:r w:rsidRPr="00A1463C">
        <w:rPr>
          <w:sz w:val="28"/>
          <w:szCs w:val="28"/>
          <w:lang w:val="uk-UA"/>
        </w:rPr>
        <w:t xml:space="preserve"> «Придбання модульної </w:t>
      </w:r>
      <w:r w:rsidR="00734372">
        <w:rPr>
          <w:sz w:val="28"/>
          <w:szCs w:val="28"/>
          <w:lang w:val="uk-UA"/>
        </w:rPr>
        <w:t>кабіни</w:t>
      </w:r>
      <w:r w:rsidRPr="00A1463C">
        <w:rPr>
          <w:sz w:val="28"/>
          <w:szCs w:val="28"/>
          <w:lang w:val="uk-UA"/>
        </w:rPr>
        <w:t>» на суму</w:t>
      </w:r>
      <w:r>
        <w:rPr>
          <w:sz w:val="28"/>
          <w:szCs w:val="28"/>
          <w:lang w:val="uk-UA"/>
        </w:rPr>
        <w:t xml:space="preserve"> 99 000,00</w:t>
      </w:r>
      <w:r w:rsidRPr="00A1463C">
        <w:rPr>
          <w:sz w:val="28"/>
          <w:szCs w:val="28"/>
          <w:lang w:val="uk-UA"/>
        </w:rPr>
        <w:t xml:space="preserve"> грн.</w:t>
      </w:r>
    </w:p>
    <w:p w14:paraId="7F1C5DAA" w14:textId="78D37514" w:rsidR="0084640C" w:rsidRDefault="0084640C" w:rsidP="0084640C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A7589">
        <w:rPr>
          <w:rFonts w:ascii="Times New Roman" w:hAnsi="Times New Roman"/>
          <w:sz w:val="28"/>
          <w:szCs w:val="28"/>
          <w:lang w:val="uk-UA" w:eastAsia="ru-RU"/>
        </w:rPr>
        <w:t>Для цілодобового розміщення працівників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КП «Благоустрій Кременчука», д</w:t>
      </w:r>
      <w:r w:rsidRPr="0084640C">
        <w:rPr>
          <w:rFonts w:ascii="Times New Roman" w:hAnsi="Times New Roman"/>
          <w:sz w:val="28"/>
          <w:szCs w:val="28"/>
          <w:lang w:val="uk-UA" w:eastAsia="ru-RU"/>
        </w:rPr>
        <w:t>ля попередження розкрадання або псування комунального майна</w:t>
      </w:r>
      <w:r w:rsidR="00992361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необхідно придбати </w:t>
      </w:r>
      <w:r w:rsidR="00734372">
        <w:rPr>
          <w:rFonts w:ascii="Times New Roman" w:hAnsi="Times New Roman"/>
          <w:sz w:val="28"/>
          <w:szCs w:val="28"/>
          <w:lang w:val="uk-UA" w:eastAsia="ru-RU"/>
        </w:rPr>
        <w:t>модульну кабіну</w:t>
      </w:r>
      <w:r w:rsidR="009B132A">
        <w:rPr>
          <w:rFonts w:ascii="Times New Roman" w:hAnsi="Times New Roman"/>
          <w:sz w:val="28"/>
          <w:szCs w:val="28"/>
          <w:lang w:val="uk-UA" w:eastAsia="ru-RU"/>
        </w:rPr>
        <w:t>, к</w:t>
      </w:r>
      <w:r w:rsidRPr="007A7589">
        <w:rPr>
          <w:rFonts w:ascii="Times New Roman" w:hAnsi="Times New Roman"/>
          <w:sz w:val="28"/>
          <w:szCs w:val="28"/>
          <w:lang w:val="uk-UA" w:eastAsia="ru-RU"/>
        </w:rPr>
        <w:t>онструкція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34372">
        <w:rPr>
          <w:rFonts w:ascii="Times New Roman" w:hAnsi="Times New Roman"/>
          <w:sz w:val="28"/>
          <w:szCs w:val="28"/>
          <w:lang w:val="uk-UA" w:eastAsia="ru-RU"/>
        </w:rPr>
        <w:t xml:space="preserve">якої </w:t>
      </w:r>
      <w:r w:rsidRPr="007A7589">
        <w:rPr>
          <w:rFonts w:ascii="Times New Roman" w:hAnsi="Times New Roman"/>
          <w:sz w:val="28"/>
          <w:szCs w:val="28"/>
          <w:lang w:val="uk-UA" w:eastAsia="ru-RU"/>
        </w:rPr>
        <w:t>представляє собою раму з оцинкованого стального профілю, заповнену композитним утеплювачем та вкриту з обох сторін облицювальними панелями</w:t>
      </w:r>
      <w:r w:rsidR="00734372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734372" w:rsidRPr="007A7589">
        <w:rPr>
          <w:rFonts w:ascii="Times New Roman" w:hAnsi="Times New Roman"/>
          <w:sz w:val="28"/>
          <w:szCs w:val="28"/>
          <w:lang w:val="uk-UA" w:eastAsia="ru-RU"/>
        </w:rPr>
        <w:t>157</w:t>
      </w:r>
      <w:r w:rsidR="007343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34372" w:rsidRPr="007A7589">
        <w:rPr>
          <w:rFonts w:ascii="Times New Roman" w:hAnsi="Times New Roman"/>
          <w:sz w:val="28"/>
          <w:szCs w:val="28"/>
          <w:lang w:val="uk-UA" w:eastAsia="ru-RU"/>
        </w:rPr>
        <w:t>см х 277 см х 28</w:t>
      </w:r>
      <w:r w:rsidR="00734372">
        <w:rPr>
          <w:rFonts w:ascii="Times New Roman" w:hAnsi="Times New Roman"/>
          <w:sz w:val="28"/>
          <w:szCs w:val="28"/>
          <w:lang w:val="uk-UA" w:eastAsia="ru-RU"/>
        </w:rPr>
        <w:t>0</w:t>
      </w:r>
      <w:r w:rsidR="00734372" w:rsidRPr="007A7589">
        <w:rPr>
          <w:rFonts w:ascii="Times New Roman" w:hAnsi="Times New Roman"/>
          <w:sz w:val="28"/>
          <w:szCs w:val="28"/>
          <w:lang w:val="uk-UA" w:eastAsia="ru-RU"/>
        </w:rPr>
        <w:t xml:space="preserve"> см</w:t>
      </w:r>
      <w:r w:rsidR="00734372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7A75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4A31624E" w14:textId="633F6E1C" w:rsidR="00C95C6D" w:rsidRPr="00DA3BD0" w:rsidRDefault="00C95C6D" w:rsidP="00C95C6D">
      <w:pPr>
        <w:pStyle w:val="a7"/>
        <w:ind w:firstLine="567"/>
        <w:rPr>
          <w:sz w:val="28"/>
        </w:rPr>
      </w:pPr>
      <w:r>
        <w:rPr>
          <w:sz w:val="28"/>
        </w:rPr>
        <w:t>Загальна сума на виконання Програми збільшиться</w:t>
      </w:r>
      <w:r w:rsidRPr="00DA3BD0">
        <w:rPr>
          <w:sz w:val="28"/>
          <w:lang w:val="ru-RU"/>
        </w:rPr>
        <w:t xml:space="preserve"> </w:t>
      </w:r>
      <w:r w:rsidR="00C9732E">
        <w:rPr>
          <w:sz w:val="28"/>
          <w:lang w:val="ru-RU"/>
        </w:rPr>
        <w:t xml:space="preserve">на суму </w:t>
      </w:r>
      <w:r w:rsidR="00AD5D06">
        <w:rPr>
          <w:sz w:val="28"/>
          <w:szCs w:val="28"/>
        </w:rPr>
        <w:t>99 000,00</w:t>
      </w:r>
      <w:r w:rsidR="00C9732E">
        <w:rPr>
          <w:sz w:val="28"/>
          <w:szCs w:val="28"/>
        </w:rPr>
        <w:t xml:space="preserve"> грн</w:t>
      </w:r>
      <w:r w:rsidR="00C9732E">
        <w:rPr>
          <w:sz w:val="28"/>
          <w:lang w:val="ru-RU"/>
        </w:rPr>
        <w:t xml:space="preserve"> </w:t>
      </w:r>
      <w:r>
        <w:rPr>
          <w:sz w:val="28"/>
        </w:rPr>
        <w:t xml:space="preserve">і </w:t>
      </w:r>
      <w:r w:rsidR="00C9732E">
        <w:rPr>
          <w:sz w:val="28"/>
        </w:rPr>
        <w:t xml:space="preserve">в 2025 році </w:t>
      </w:r>
      <w:r>
        <w:rPr>
          <w:sz w:val="28"/>
        </w:rPr>
        <w:t>становитиме</w:t>
      </w:r>
      <w:r w:rsidR="00C9732E">
        <w:rPr>
          <w:sz w:val="28"/>
        </w:rPr>
        <w:t xml:space="preserve"> </w:t>
      </w:r>
      <w:r w:rsidR="00992361">
        <w:rPr>
          <w:sz w:val="28"/>
        </w:rPr>
        <w:t>171 419 981,03</w:t>
      </w:r>
      <w:r w:rsidR="00C9732E">
        <w:rPr>
          <w:sz w:val="28"/>
        </w:rPr>
        <w:t xml:space="preserve"> грн. Загальний обсяг фінансових ресурсів, необхідних для реалізації Програми</w:t>
      </w:r>
      <w:r w:rsidR="009B132A">
        <w:rPr>
          <w:sz w:val="28"/>
        </w:rPr>
        <w:t>,</w:t>
      </w:r>
      <w:r w:rsidR="00C9732E">
        <w:rPr>
          <w:sz w:val="28"/>
        </w:rPr>
        <w:t xml:space="preserve"> становитиме </w:t>
      </w:r>
      <w:r>
        <w:rPr>
          <w:sz w:val="28"/>
        </w:rPr>
        <w:t>575 </w:t>
      </w:r>
      <w:r w:rsidR="00992361">
        <w:rPr>
          <w:sz w:val="28"/>
        </w:rPr>
        <w:t>853</w:t>
      </w:r>
      <w:r>
        <w:rPr>
          <w:sz w:val="28"/>
        </w:rPr>
        <w:t xml:space="preserve"> 632,03 грн. </w:t>
      </w:r>
    </w:p>
    <w:p w14:paraId="768CD821" w14:textId="77777777" w:rsidR="00A50284" w:rsidRPr="005B21C3" w:rsidRDefault="00A50284" w:rsidP="00A50284">
      <w:pPr>
        <w:jc w:val="both"/>
        <w:rPr>
          <w:sz w:val="28"/>
          <w:szCs w:val="28"/>
          <w:lang w:val="uk-UA"/>
        </w:rPr>
      </w:pPr>
    </w:p>
    <w:p w14:paraId="144C6BEB" w14:textId="77777777" w:rsidR="00A50284" w:rsidRDefault="00A50284" w:rsidP="00A50284">
      <w:pPr>
        <w:rPr>
          <w:sz w:val="28"/>
          <w:szCs w:val="28"/>
          <w:lang w:val="uk-UA"/>
        </w:rPr>
      </w:pPr>
    </w:p>
    <w:p w14:paraId="4A633338" w14:textId="77777777" w:rsidR="00482D99" w:rsidRDefault="00482D99" w:rsidP="00482D99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В.о. генерального директора</w:t>
      </w:r>
    </w:p>
    <w:p w14:paraId="5AB0CCF9" w14:textId="77777777" w:rsidR="00482D99" w:rsidRDefault="00482D99" w:rsidP="00482D99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Юрій МОКІЄНКО</w:t>
      </w:r>
    </w:p>
    <w:p w14:paraId="3997318C" w14:textId="77777777" w:rsidR="00A50284" w:rsidRPr="005D2EA7" w:rsidRDefault="00A50284" w:rsidP="00A50284">
      <w:pPr>
        <w:rPr>
          <w:b/>
          <w:bCs/>
          <w:lang w:val="uk-UA"/>
        </w:rPr>
      </w:pPr>
    </w:p>
    <w:p w14:paraId="78548FA3" w14:textId="77777777" w:rsidR="00A50284" w:rsidRPr="005B21C3" w:rsidRDefault="00A50284" w:rsidP="00A50284">
      <w:pPr>
        <w:rPr>
          <w:lang w:val="uk-UA"/>
        </w:rPr>
      </w:pPr>
    </w:p>
    <w:p w14:paraId="5F1760DD" w14:textId="77777777" w:rsidR="00A50284" w:rsidRPr="00E86E92" w:rsidRDefault="00A50284" w:rsidP="00A50284">
      <w:pPr>
        <w:rPr>
          <w:lang w:val="uk-UA"/>
        </w:rPr>
      </w:pPr>
    </w:p>
    <w:sectPr w:rsidR="00A50284" w:rsidRPr="00E86E92" w:rsidSect="003C65E9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4134"/>
    <w:multiLevelType w:val="hybridMultilevel"/>
    <w:tmpl w:val="674A07FA"/>
    <w:lvl w:ilvl="0" w:tplc="AD1A5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7B6ACC"/>
    <w:multiLevelType w:val="hybridMultilevel"/>
    <w:tmpl w:val="3A4CFB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7E"/>
    <w:rsid w:val="00011AF6"/>
    <w:rsid w:val="00051B84"/>
    <w:rsid w:val="000529CD"/>
    <w:rsid w:val="0008645B"/>
    <w:rsid w:val="000D4BB8"/>
    <w:rsid w:val="000E6DF9"/>
    <w:rsid w:val="000F136B"/>
    <w:rsid w:val="000F4CA0"/>
    <w:rsid w:val="000F5A02"/>
    <w:rsid w:val="00100418"/>
    <w:rsid w:val="0012268C"/>
    <w:rsid w:val="00130DF6"/>
    <w:rsid w:val="0013688D"/>
    <w:rsid w:val="0014786D"/>
    <w:rsid w:val="001558FE"/>
    <w:rsid w:val="00157C69"/>
    <w:rsid w:val="00186B41"/>
    <w:rsid w:val="00187FA6"/>
    <w:rsid w:val="001B7E31"/>
    <w:rsid w:val="001C395D"/>
    <w:rsid w:val="001F33F8"/>
    <w:rsid w:val="001F5BCC"/>
    <w:rsid w:val="00200E98"/>
    <w:rsid w:val="002211C9"/>
    <w:rsid w:val="00226EDE"/>
    <w:rsid w:val="0027146B"/>
    <w:rsid w:val="002A5079"/>
    <w:rsid w:val="002B51E1"/>
    <w:rsid w:val="002C1B8B"/>
    <w:rsid w:val="002E423D"/>
    <w:rsid w:val="002E4578"/>
    <w:rsid w:val="002F6E65"/>
    <w:rsid w:val="002F73C6"/>
    <w:rsid w:val="00323365"/>
    <w:rsid w:val="00334A15"/>
    <w:rsid w:val="0034481F"/>
    <w:rsid w:val="0036050D"/>
    <w:rsid w:val="0036675C"/>
    <w:rsid w:val="003772A2"/>
    <w:rsid w:val="003A120E"/>
    <w:rsid w:val="003C65E9"/>
    <w:rsid w:val="003C74C5"/>
    <w:rsid w:val="003E15ED"/>
    <w:rsid w:val="003F4D44"/>
    <w:rsid w:val="00431AA0"/>
    <w:rsid w:val="004432F0"/>
    <w:rsid w:val="00456F9C"/>
    <w:rsid w:val="00482D99"/>
    <w:rsid w:val="004859D9"/>
    <w:rsid w:val="00493B94"/>
    <w:rsid w:val="004D39A0"/>
    <w:rsid w:val="004E183E"/>
    <w:rsid w:val="004E5CC0"/>
    <w:rsid w:val="004F7A4C"/>
    <w:rsid w:val="0053119F"/>
    <w:rsid w:val="00534FB3"/>
    <w:rsid w:val="00554B6E"/>
    <w:rsid w:val="005728A5"/>
    <w:rsid w:val="005A5511"/>
    <w:rsid w:val="005B023B"/>
    <w:rsid w:val="005B4EE0"/>
    <w:rsid w:val="005B572C"/>
    <w:rsid w:val="005C52B7"/>
    <w:rsid w:val="005C7B05"/>
    <w:rsid w:val="005E3090"/>
    <w:rsid w:val="005E45AA"/>
    <w:rsid w:val="005F1B6C"/>
    <w:rsid w:val="00600007"/>
    <w:rsid w:val="00615364"/>
    <w:rsid w:val="00650929"/>
    <w:rsid w:val="00666E5F"/>
    <w:rsid w:val="00667812"/>
    <w:rsid w:val="0067450B"/>
    <w:rsid w:val="00696B43"/>
    <w:rsid w:val="006B7A27"/>
    <w:rsid w:val="006C08FA"/>
    <w:rsid w:val="006C5805"/>
    <w:rsid w:val="00721527"/>
    <w:rsid w:val="00724067"/>
    <w:rsid w:val="00726AF7"/>
    <w:rsid w:val="00734372"/>
    <w:rsid w:val="00737115"/>
    <w:rsid w:val="00756C3F"/>
    <w:rsid w:val="007A7468"/>
    <w:rsid w:val="007C281E"/>
    <w:rsid w:val="007D4977"/>
    <w:rsid w:val="00814ACC"/>
    <w:rsid w:val="00820214"/>
    <w:rsid w:val="00823281"/>
    <w:rsid w:val="0084640C"/>
    <w:rsid w:val="00864803"/>
    <w:rsid w:val="00883913"/>
    <w:rsid w:val="008C0E11"/>
    <w:rsid w:val="008D3B12"/>
    <w:rsid w:val="008E7F8A"/>
    <w:rsid w:val="0090201D"/>
    <w:rsid w:val="009247B3"/>
    <w:rsid w:val="0094618B"/>
    <w:rsid w:val="00957B73"/>
    <w:rsid w:val="00965992"/>
    <w:rsid w:val="0096604C"/>
    <w:rsid w:val="009753A4"/>
    <w:rsid w:val="00977D65"/>
    <w:rsid w:val="00992361"/>
    <w:rsid w:val="009A1B45"/>
    <w:rsid w:val="009B02D2"/>
    <w:rsid w:val="009B132A"/>
    <w:rsid w:val="009B665A"/>
    <w:rsid w:val="009C5760"/>
    <w:rsid w:val="009D2571"/>
    <w:rsid w:val="009D5B83"/>
    <w:rsid w:val="009F6EE2"/>
    <w:rsid w:val="00A116A4"/>
    <w:rsid w:val="00A1463C"/>
    <w:rsid w:val="00A50284"/>
    <w:rsid w:val="00A72E17"/>
    <w:rsid w:val="00A80636"/>
    <w:rsid w:val="00AB192F"/>
    <w:rsid w:val="00AD19E2"/>
    <w:rsid w:val="00AD5D06"/>
    <w:rsid w:val="00AD6E2A"/>
    <w:rsid w:val="00B00866"/>
    <w:rsid w:val="00B03AAE"/>
    <w:rsid w:val="00B06B0A"/>
    <w:rsid w:val="00B12A16"/>
    <w:rsid w:val="00B14482"/>
    <w:rsid w:val="00B50893"/>
    <w:rsid w:val="00B531FB"/>
    <w:rsid w:val="00B547B9"/>
    <w:rsid w:val="00B66F17"/>
    <w:rsid w:val="00B73F2A"/>
    <w:rsid w:val="00BA0986"/>
    <w:rsid w:val="00BB6D2E"/>
    <w:rsid w:val="00BC1062"/>
    <w:rsid w:val="00BD524E"/>
    <w:rsid w:val="00BE09D0"/>
    <w:rsid w:val="00BE0F55"/>
    <w:rsid w:val="00C011C3"/>
    <w:rsid w:val="00C0387E"/>
    <w:rsid w:val="00C165B3"/>
    <w:rsid w:val="00C85B56"/>
    <w:rsid w:val="00C95C6D"/>
    <w:rsid w:val="00C9732E"/>
    <w:rsid w:val="00C97857"/>
    <w:rsid w:val="00CA5EFB"/>
    <w:rsid w:val="00CB1DD7"/>
    <w:rsid w:val="00CB579C"/>
    <w:rsid w:val="00CD4F25"/>
    <w:rsid w:val="00D03DBB"/>
    <w:rsid w:val="00D23958"/>
    <w:rsid w:val="00D35080"/>
    <w:rsid w:val="00D36975"/>
    <w:rsid w:val="00D52C1A"/>
    <w:rsid w:val="00D820DC"/>
    <w:rsid w:val="00DA3004"/>
    <w:rsid w:val="00DA3BD0"/>
    <w:rsid w:val="00DB18CF"/>
    <w:rsid w:val="00DC2137"/>
    <w:rsid w:val="00DC75FC"/>
    <w:rsid w:val="00DD4B53"/>
    <w:rsid w:val="00DE2AFB"/>
    <w:rsid w:val="00DE7EDA"/>
    <w:rsid w:val="00DF1C05"/>
    <w:rsid w:val="00E255A8"/>
    <w:rsid w:val="00E30C23"/>
    <w:rsid w:val="00E329BC"/>
    <w:rsid w:val="00E4011F"/>
    <w:rsid w:val="00E46016"/>
    <w:rsid w:val="00E70A2B"/>
    <w:rsid w:val="00E86E92"/>
    <w:rsid w:val="00E90DEC"/>
    <w:rsid w:val="00E97951"/>
    <w:rsid w:val="00EE39FF"/>
    <w:rsid w:val="00EF3BDA"/>
    <w:rsid w:val="00F03344"/>
    <w:rsid w:val="00F113AD"/>
    <w:rsid w:val="00F14B8B"/>
    <w:rsid w:val="00F44863"/>
    <w:rsid w:val="00F4504D"/>
    <w:rsid w:val="00F47551"/>
    <w:rsid w:val="00F511EB"/>
    <w:rsid w:val="00F67967"/>
    <w:rsid w:val="00FA6919"/>
    <w:rsid w:val="00FB19C9"/>
    <w:rsid w:val="00FB3213"/>
    <w:rsid w:val="00FC2C2B"/>
    <w:rsid w:val="00FC4585"/>
    <w:rsid w:val="00FD3254"/>
    <w:rsid w:val="3AA55D24"/>
    <w:rsid w:val="6F12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DBB2"/>
  <w15:docId w15:val="{FAFAE960-4EE5-4A5E-BDC1-533D91D4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pPr>
      <w:suppressAutoHyphens w:val="0"/>
      <w:jc w:val="both"/>
    </w:pPr>
    <w:rPr>
      <w:lang w:val="uk-UA"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d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eastAsia="ar-SA"/>
    </w:rPr>
  </w:style>
  <w:style w:type="paragraph" w:styleId="af">
    <w:name w:val="annotation text"/>
    <w:basedOn w:val="a"/>
    <w:link w:val="af0"/>
    <w:uiPriority w:val="99"/>
    <w:semiHidden/>
    <w:unhideWhenUsed/>
    <w:rsid w:val="00B66F17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6F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Smetchik</dc:creator>
  <cp:lastModifiedBy>ZamDirector</cp:lastModifiedBy>
  <cp:revision>8</cp:revision>
  <cp:lastPrinted>2025-04-21T11:54:00Z</cp:lastPrinted>
  <dcterms:created xsi:type="dcterms:W3CDTF">2025-04-14T06:35:00Z</dcterms:created>
  <dcterms:modified xsi:type="dcterms:W3CDTF">2025-04-21T11:59:00Z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1049-11.2.0.8684</vt:lpwstr>
  </property>
</Properties>
</file>