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70DF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5885159" wp14:editId="39A5B2E7">
            <wp:extent cx="6096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F8FF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КРЕМЕНЧУЦЬКА МІСЬКА РАДА</w:t>
      </w:r>
    </w:p>
    <w:p w14:paraId="22733C18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КРЕМЕНЧУЦЬКОГО РАЙОНУ ПОЛТАВСЬКОЇ ОБЛАСТІ</w:t>
      </w:r>
    </w:p>
    <w:p w14:paraId="39D52921" w14:textId="7FE7C929" w:rsidR="00DC61FC" w:rsidRPr="009F3839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F3839">
        <w:rPr>
          <w:rFonts w:ascii="Times New Roman" w:hAnsi="Times New Roman"/>
          <w:b/>
          <w:sz w:val="28"/>
          <w:szCs w:val="28"/>
          <w:lang w:val="uk-UA"/>
        </w:rPr>
        <w:t>ПОЗАЧЕРГОВА Х</w:t>
      </w:r>
      <w:r w:rsidR="009F3839" w:rsidRPr="009F3839">
        <w:rPr>
          <w:rFonts w:ascii="Times New Roman" w:hAnsi="Times New Roman"/>
          <w:b/>
          <w:sz w:val="28"/>
          <w:szCs w:val="28"/>
          <w:lang w:val="uk-UA"/>
        </w:rPr>
        <w:t>Х</w:t>
      </w:r>
      <w:r w:rsidR="00CB0F5F">
        <w:rPr>
          <w:rFonts w:ascii="Times New Roman" w:hAnsi="Times New Roman"/>
          <w:b/>
          <w:sz w:val="28"/>
          <w:szCs w:val="28"/>
          <w:lang w:val="en-US"/>
        </w:rPr>
        <w:t>V</w:t>
      </w:r>
      <w:r w:rsidR="000E4147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F3839"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VIII СКЛИКАННЯ</w:t>
      </w:r>
    </w:p>
    <w:p w14:paraId="4197AA9C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7278F16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24D2926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474F10" w14:textId="5F57A235" w:rsidR="00DC61FC" w:rsidRPr="00DE775F" w:rsidRDefault="00715852" w:rsidP="00DC61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 с</w:t>
      </w:r>
      <w:r w:rsidR="000E4147">
        <w:rPr>
          <w:rFonts w:ascii="Times New Roman" w:hAnsi="Times New Roman"/>
          <w:b/>
          <w:sz w:val="28"/>
          <w:szCs w:val="28"/>
          <w:lang w:val="uk-UA"/>
        </w:rPr>
        <w:t>ічня</w:t>
      </w:r>
      <w:r w:rsidR="00D90210" w:rsidRPr="00DE77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>202</w:t>
      </w:r>
      <w:r w:rsidR="000E4147">
        <w:rPr>
          <w:rFonts w:ascii="Times New Roman" w:hAnsi="Times New Roman"/>
          <w:b/>
          <w:sz w:val="28"/>
          <w:szCs w:val="28"/>
          <w:lang w:val="uk-UA"/>
        </w:rPr>
        <w:t>5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73B0E3E3" w14:textId="77777777" w:rsidR="00DC61FC" w:rsidRPr="00DE775F" w:rsidRDefault="00DC61FC" w:rsidP="00DC6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E775F">
        <w:rPr>
          <w:rFonts w:ascii="Times New Roman" w:hAnsi="Times New Roman"/>
          <w:sz w:val="24"/>
          <w:szCs w:val="24"/>
          <w:lang w:val="uk-UA"/>
        </w:rPr>
        <w:t>м. Кременчук</w:t>
      </w:r>
    </w:p>
    <w:p w14:paraId="64237BD1" w14:textId="77777777" w:rsidR="00DC61FC" w:rsidRDefault="00DC61FC" w:rsidP="00DC61F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noProof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051E09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</w:t>
      </w:r>
    </w:p>
    <w:p w14:paraId="202298C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Кременчуцької міської ради </w:t>
      </w:r>
    </w:p>
    <w:p w14:paraId="6A4C483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Кременчуцького району </w:t>
      </w:r>
    </w:p>
    <w:p w14:paraId="0B7C113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Полтавської області </w:t>
      </w:r>
    </w:p>
    <w:p w14:paraId="31AE637F" w14:textId="668156E1" w:rsidR="00DC61FC" w:rsidRPr="006721E8" w:rsidRDefault="00DC61FC" w:rsidP="00DC61F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6721E8" w:rsidRPr="006721E8">
        <w:rPr>
          <w:rFonts w:ascii="Times New Roman" w:hAnsi="Times New Roman"/>
          <w:b/>
          <w:sz w:val="28"/>
          <w:szCs w:val="28"/>
          <w:lang w:val="uk-UA"/>
        </w:rPr>
        <w:t>29</w:t>
      </w: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 листопада 202</w:t>
      </w:r>
      <w:r w:rsidR="006721E8" w:rsidRPr="006721E8">
        <w:rPr>
          <w:rFonts w:ascii="Times New Roman" w:hAnsi="Times New Roman"/>
          <w:b/>
          <w:sz w:val="28"/>
          <w:szCs w:val="28"/>
          <w:lang w:val="uk-UA"/>
        </w:rPr>
        <w:t>4</w:t>
      </w: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0A2BCF2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«Про затвердження Програми </w:t>
      </w:r>
    </w:p>
    <w:p w14:paraId="4DB7316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діяльності та розвитку</w:t>
      </w:r>
    </w:p>
    <w:p w14:paraId="07F04B7D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КП «Благоустрій Кременчука» </w:t>
      </w:r>
    </w:p>
    <w:p w14:paraId="288CBDEC" w14:textId="0DBBB33D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на 202</w:t>
      </w:r>
      <w:r w:rsidR="000E4147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-202</w:t>
      </w:r>
      <w:r w:rsidR="000E4147"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роки» </w:t>
      </w:r>
    </w:p>
    <w:p w14:paraId="3A5ED376" w14:textId="77777777" w:rsidR="00DC61FC" w:rsidRDefault="00DC61FC" w:rsidP="00DC61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62E32FB4" w14:textId="007CBD38" w:rsidR="00DC61FC" w:rsidRDefault="005F3AC6" w:rsidP="00B61C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="000E4147">
        <w:rPr>
          <w:rFonts w:ascii="Times New Roman" w:hAnsi="Times New Roman"/>
          <w:sz w:val="28"/>
          <w:szCs w:val="28"/>
          <w:lang w:val="uk-UA"/>
        </w:rPr>
        <w:t>викона</w:t>
      </w:r>
      <w:r>
        <w:rPr>
          <w:rFonts w:ascii="Times New Roman" w:hAnsi="Times New Roman"/>
          <w:sz w:val="28"/>
          <w:szCs w:val="28"/>
          <w:lang w:val="uk-UA"/>
        </w:rPr>
        <w:t>ння</w:t>
      </w:r>
      <w:r w:rsidR="000E4147">
        <w:rPr>
          <w:rFonts w:ascii="Times New Roman" w:hAnsi="Times New Roman"/>
          <w:sz w:val="28"/>
          <w:szCs w:val="28"/>
          <w:lang w:val="uk-UA"/>
        </w:rPr>
        <w:t xml:space="preserve"> зобов’язан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="000E4147">
        <w:rPr>
          <w:rFonts w:ascii="Times New Roman" w:hAnsi="Times New Roman"/>
          <w:sz w:val="28"/>
          <w:szCs w:val="28"/>
          <w:lang w:val="uk-UA"/>
        </w:rPr>
        <w:t>, які виникли у 2024 році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71DF">
        <w:rPr>
          <w:rFonts w:ascii="Times New Roman" w:hAnsi="Times New Roman"/>
          <w:sz w:val="28"/>
          <w:szCs w:val="28"/>
          <w:lang w:val="uk-UA"/>
        </w:rPr>
        <w:t>та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не були профінансовані,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керуючись ст. 144 Конституції України, </w:t>
      </w:r>
      <w:proofErr w:type="spellStart"/>
      <w:r w:rsidR="00DC61FC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="00DC61FC">
        <w:rPr>
          <w:rFonts w:ascii="Times New Roman" w:hAnsi="Times New Roman"/>
          <w:sz w:val="28"/>
          <w:szCs w:val="28"/>
          <w:lang w:val="uk-UA"/>
        </w:rPr>
        <w:t xml:space="preserve">. 23, 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48,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91 Бюджетного кодексу України, </w:t>
      </w:r>
      <w:proofErr w:type="spellStart"/>
      <w:r w:rsidR="00DC61FC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="00DC61FC">
        <w:rPr>
          <w:rFonts w:ascii="Times New Roman" w:hAnsi="Times New Roman"/>
          <w:sz w:val="28"/>
          <w:szCs w:val="28"/>
          <w:lang w:val="uk-UA"/>
        </w:rPr>
        <w:t>. 8, 17 Закону України «Про правовий режим воєнного стану»,</w:t>
      </w:r>
      <w:r w:rsidR="0079427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94277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="00794277">
        <w:rPr>
          <w:rFonts w:ascii="Times New Roman" w:hAnsi="Times New Roman"/>
          <w:sz w:val="28"/>
          <w:szCs w:val="28"/>
          <w:lang w:val="uk-UA"/>
        </w:rPr>
        <w:t>. 26, 59 Закону України «Про місцеве самоврядування в Україні»,</w:t>
      </w:r>
      <w:r w:rsidRPr="005F3AC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Кременчуцька</w:t>
      </w:r>
      <w:r w:rsidR="00DC61FC" w:rsidRPr="005F3AC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міська</w:t>
      </w:r>
      <w:r w:rsidR="00DC61FC" w:rsidRPr="005F3AC6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рада</w:t>
      </w:r>
      <w:r w:rsidR="00DC61FC" w:rsidRPr="005F3AC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DC61FC" w:rsidRPr="005F3AC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району</w:t>
      </w:r>
      <w:r w:rsidR="00DC61FC" w:rsidRPr="005F3AC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Полтавської області</w:t>
      </w:r>
    </w:p>
    <w:p w14:paraId="40AA046D" w14:textId="77777777" w:rsidR="00DC61FC" w:rsidRPr="005373E6" w:rsidRDefault="00DC61FC" w:rsidP="00DC61F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5578A2FC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10119223" w14:textId="77777777" w:rsidR="00DC61FC" w:rsidRPr="005373E6" w:rsidRDefault="00DC61FC" w:rsidP="00DC61F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181492D" w14:textId="7BCCC3FB" w:rsidR="007C4AEB" w:rsidRPr="007C4AEB" w:rsidRDefault="00715852" w:rsidP="007C4A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Внести  зміни  до  рішення  Кременчуцької  міської  ради  Кременчуцького району Полтавської області від 2</w:t>
      </w:r>
      <w:r w:rsidR="006721E8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листопада 202</w:t>
      </w:r>
      <w:r w:rsidR="006721E8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року «Про затвердження   Програми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діяльності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розвитку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КП «Благоустрій Кременчука»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6721E8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-202</w:t>
      </w:r>
      <w:r w:rsidR="006721E8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роки», </w:t>
      </w:r>
      <w:r w:rsidR="007C4AEB">
        <w:rPr>
          <w:rFonts w:ascii="Times New Roman" w:hAnsi="Times New Roman"/>
          <w:sz w:val="28"/>
          <w:szCs w:val="28"/>
          <w:lang w:val="uk-UA"/>
        </w:rPr>
        <w:t>зокрема:</w:t>
      </w:r>
    </w:p>
    <w:p w14:paraId="3570AEDF" w14:textId="0CBF17B7" w:rsidR="007C4AEB" w:rsidRDefault="007C4AEB" w:rsidP="007C4A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Паспорт Програми</w:t>
      </w:r>
      <w:r w:rsidR="009171DF">
        <w:rPr>
          <w:rFonts w:ascii="Times New Roman" w:hAnsi="Times New Roman"/>
          <w:sz w:val="28"/>
          <w:szCs w:val="28"/>
          <w:lang w:val="uk-UA"/>
        </w:rPr>
        <w:t xml:space="preserve"> (додаток 1)</w:t>
      </w:r>
      <w:r>
        <w:rPr>
          <w:rFonts w:ascii="Times New Roman" w:hAnsi="Times New Roman"/>
          <w:sz w:val="28"/>
          <w:szCs w:val="28"/>
          <w:lang w:val="uk-UA"/>
        </w:rPr>
        <w:t xml:space="preserve"> та додаток до Програми 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«Ресурсне забезпечення заходів Програми діяльності та розвитку КП «Благоустрій Кременчука» на </w:t>
      </w:r>
      <w:r w:rsidR="00F82D3F" w:rsidRPr="006721E8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F82D3F">
        <w:rPr>
          <w:rFonts w:ascii="Times New Roman" w:hAnsi="Times New Roman"/>
          <w:sz w:val="28"/>
          <w:szCs w:val="28"/>
          <w:lang w:val="uk-UA"/>
        </w:rPr>
        <w:t>2025-2027 роки»</w:t>
      </w:r>
      <w:r w:rsidR="009171DF">
        <w:rPr>
          <w:rFonts w:ascii="Times New Roman" w:hAnsi="Times New Roman"/>
          <w:sz w:val="28"/>
          <w:szCs w:val="28"/>
          <w:lang w:val="uk-UA"/>
        </w:rPr>
        <w:t xml:space="preserve"> (додаток 2)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викласти  в  новій редакції.</w:t>
      </w:r>
    </w:p>
    <w:p w14:paraId="1A2FA355" w14:textId="77777777" w:rsidR="00715852" w:rsidRDefault="00715852" w:rsidP="007158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2. Департаменту фінансів Кременчуцької міської ради Кременчуцького району Полтавської області (Неіленко Т.Г.) та Департаменту житлово-комунального    господарства </w:t>
      </w:r>
      <w:bookmarkStart w:id="0" w:name="_Hlk58318242"/>
      <w:r>
        <w:rPr>
          <w:rFonts w:ascii="Times New Roman" w:hAnsi="Times New Roman"/>
          <w:sz w:val="28"/>
          <w:szCs w:val="28"/>
          <w:lang w:val="uk-UA"/>
        </w:rPr>
        <w:t xml:space="preserve">   Кременчуцької    міської    ради   Кременчуцького </w:t>
      </w:r>
    </w:p>
    <w:p w14:paraId="3099C09B" w14:textId="56B27474" w:rsidR="00715852" w:rsidRDefault="00715852" w:rsidP="007158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району Полтавської області</w:t>
      </w:r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(Москалик І.В.) здійснювати загальну координацію, фінансування та моніторинг виконання заходів Програми.</w:t>
      </w:r>
    </w:p>
    <w:p w14:paraId="17047844" w14:textId="7AAA09A6" w:rsidR="00DE775F" w:rsidRDefault="006721E8" w:rsidP="00DE77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.  Оприлюднити рішення відповідно до вимог законодавства. </w:t>
      </w:r>
      <w:r w:rsidR="00DE775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4728D6B" w14:textId="10C647E4" w:rsidR="005F3AC6" w:rsidRDefault="006721E8" w:rsidP="005F3A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DC61FC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заступника міського          голови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–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74D6">
        <w:rPr>
          <w:rFonts w:ascii="Times New Roman" w:hAnsi="Times New Roman"/>
          <w:sz w:val="28"/>
          <w:szCs w:val="28"/>
          <w:lang w:val="uk-UA"/>
        </w:rPr>
        <w:t>Д</w:t>
      </w:r>
      <w:r w:rsidR="00DC61FC">
        <w:rPr>
          <w:rFonts w:ascii="Times New Roman" w:hAnsi="Times New Roman"/>
          <w:sz w:val="28"/>
          <w:szCs w:val="28"/>
          <w:lang w:val="uk-UA"/>
        </w:rPr>
        <w:t>иректора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Департаменту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житлово-комунального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г</w:t>
      </w:r>
      <w:r w:rsidR="00DC61FC">
        <w:rPr>
          <w:rFonts w:ascii="Times New Roman" w:hAnsi="Times New Roman"/>
          <w:sz w:val="28"/>
          <w:szCs w:val="28"/>
          <w:lang w:val="uk-UA"/>
        </w:rPr>
        <w:t>осподарства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Кременчуцької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району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Полтавської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області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14:paraId="1963FFC8" w14:textId="77777777" w:rsidR="005F3AC6" w:rsidRDefault="005F3AC6" w:rsidP="005F3A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D46F80" w14:textId="77777777" w:rsidR="005F3AC6" w:rsidRDefault="005F3AC6" w:rsidP="005F3A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E7180D" w14:textId="2C586982" w:rsidR="00DC61FC" w:rsidRDefault="00DC61FC" w:rsidP="005F3A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Москалика І.В. та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постійну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депутатську комісію з питань бюджету, фінансів, соціально-економічного  розвитку  т</w:t>
      </w:r>
      <w:bookmarkStart w:id="1" w:name="_GoBack"/>
      <w:bookmarkEnd w:id="1"/>
      <w:r>
        <w:rPr>
          <w:rFonts w:ascii="Times New Roman" w:hAnsi="Times New Roman"/>
          <w:sz w:val="28"/>
          <w:szCs w:val="28"/>
          <w:lang w:val="uk-UA"/>
        </w:rPr>
        <w:t>а  інвестиційної  політики  (голова комісії Плескун О.В.)</w:t>
      </w:r>
    </w:p>
    <w:p w14:paraId="5841E17C" w14:textId="7274279D" w:rsidR="00DE775F" w:rsidRDefault="00DE775F" w:rsidP="00DE77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853420" w14:textId="77777777" w:rsidR="00DC61FC" w:rsidRDefault="00DC61FC" w:rsidP="00DC61FC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42D9B99" w14:textId="46E714A3" w:rsidR="00DC61FC" w:rsidRDefault="00DC61FC" w:rsidP="00DC61FC">
      <w:pPr>
        <w:tabs>
          <w:tab w:val="left" w:pos="5954"/>
        </w:tabs>
        <w:spacing w:after="0" w:line="240" w:lineRule="auto"/>
      </w:pPr>
      <w:proofErr w:type="spellStart"/>
      <w:r>
        <w:rPr>
          <w:rFonts w:ascii="Times New Roman" w:hAnsi="Times New Roman"/>
          <w:b/>
          <w:sz w:val="28"/>
          <w:szCs w:val="28"/>
        </w:rPr>
        <w:t>Міський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голова         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Віталій МАЛЕЦЬКИЙ</w:t>
      </w:r>
    </w:p>
    <w:p w14:paraId="54B70CAE" w14:textId="77777777" w:rsidR="00DC61FC" w:rsidRDefault="00DC61FC" w:rsidP="00DC61FC"/>
    <w:p w14:paraId="0D6E4FB9" w14:textId="77777777" w:rsidR="00DC61FC" w:rsidRDefault="00DC61FC" w:rsidP="00DC61FC"/>
    <w:p w14:paraId="5BF51DE2" w14:textId="77777777" w:rsidR="00F91570" w:rsidRDefault="00F91570"/>
    <w:sectPr w:rsidR="00F91570" w:rsidSect="002C4AE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26460" w14:textId="77777777" w:rsidR="007B04EE" w:rsidRDefault="007B04EE" w:rsidP="00F82D3F">
      <w:pPr>
        <w:spacing w:after="0" w:line="240" w:lineRule="auto"/>
      </w:pPr>
      <w:r>
        <w:separator/>
      </w:r>
    </w:p>
  </w:endnote>
  <w:endnote w:type="continuationSeparator" w:id="0">
    <w:p w14:paraId="68AEF29F" w14:textId="77777777" w:rsidR="007B04EE" w:rsidRDefault="007B04EE" w:rsidP="00F8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3C23B" w14:textId="77777777" w:rsidR="007B04EE" w:rsidRDefault="007B04EE" w:rsidP="00F82D3F">
      <w:pPr>
        <w:spacing w:after="0" w:line="240" w:lineRule="auto"/>
      </w:pPr>
      <w:r>
        <w:separator/>
      </w:r>
    </w:p>
  </w:footnote>
  <w:footnote w:type="continuationSeparator" w:id="0">
    <w:p w14:paraId="5021ADD8" w14:textId="77777777" w:rsidR="007B04EE" w:rsidRDefault="007B04EE" w:rsidP="00F82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9"/>
    <w:rsid w:val="000974D6"/>
    <w:rsid w:val="00097D45"/>
    <w:rsid w:val="000C3D13"/>
    <w:rsid w:val="000E4147"/>
    <w:rsid w:val="000F7B7A"/>
    <w:rsid w:val="00176E9F"/>
    <w:rsid w:val="0022346F"/>
    <w:rsid w:val="00225E87"/>
    <w:rsid w:val="002749FA"/>
    <w:rsid w:val="002A749F"/>
    <w:rsid w:val="002C4AE8"/>
    <w:rsid w:val="002C6D3A"/>
    <w:rsid w:val="002D1EE1"/>
    <w:rsid w:val="002E0BBB"/>
    <w:rsid w:val="002E4D94"/>
    <w:rsid w:val="00321E3D"/>
    <w:rsid w:val="003B34B1"/>
    <w:rsid w:val="003C0F1F"/>
    <w:rsid w:val="003F2FCB"/>
    <w:rsid w:val="0043135D"/>
    <w:rsid w:val="004955FA"/>
    <w:rsid w:val="004E3B05"/>
    <w:rsid w:val="0051778D"/>
    <w:rsid w:val="00530D39"/>
    <w:rsid w:val="005373E6"/>
    <w:rsid w:val="00561D28"/>
    <w:rsid w:val="00566EDE"/>
    <w:rsid w:val="005F3AC6"/>
    <w:rsid w:val="005F5ECA"/>
    <w:rsid w:val="00627B8B"/>
    <w:rsid w:val="006721E8"/>
    <w:rsid w:val="006C488B"/>
    <w:rsid w:val="00715852"/>
    <w:rsid w:val="00731515"/>
    <w:rsid w:val="0077475D"/>
    <w:rsid w:val="00794277"/>
    <w:rsid w:val="0079597E"/>
    <w:rsid w:val="007B04EE"/>
    <w:rsid w:val="007C4AEB"/>
    <w:rsid w:val="007F2539"/>
    <w:rsid w:val="008D7886"/>
    <w:rsid w:val="00915731"/>
    <w:rsid w:val="009171DF"/>
    <w:rsid w:val="00973994"/>
    <w:rsid w:val="009C2D8E"/>
    <w:rsid w:val="009F3839"/>
    <w:rsid w:val="00B55842"/>
    <w:rsid w:val="00B61C55"/>
    <w:rsid w:val="00C01B22"/>
    <w:rsid w:val="00CB0F5F"/>
    <w:rsid w:val="00CD6D10"/>
    <w:rsid w:val="00D90210"/>
    <w:rsid w:val="00DC2461"/>
    <w:rsid w:val="00DC61FC"/>
    <w:rsid w:val="00DD7E6F"/>
    <w:rsid w:val="00DE775F"/>
    <w:rsid w:val="00DF7BF9"/>
    <w:rsid w:val="00E70739"/>
    <w:rsid w:val="00F25209"/>
    <w:rsid w:val="00F40686"/>
    <w:rsid w:val="00F56070"/>
    <w:rsid w:val="00F82D3F"/>
    <w:rsid w:val="00F91570"/>
    <w:rsid w:val="00F91EA5"/>
    <w:rsid w:val="00F979E9"/>
    <w:rsid w:val="00FA1CF0"/>
    <w:rsid w:val="00FA257A"/>
    <w:rsid w:val="00F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E64B6"/>
  <w15:chartTrackingRefBased/>
  <w15:docId w15:val="{6A54F87E-18DE-4D14-A9B1-92E05B31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C61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B8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2D3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2D3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1350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16</cp:revision>
  <cp:lastPrinted>2024-07-31T12:19:00Z</cp:lastPrinted>
  <dcterms:created xsi:type="dcterms:W3CDTF">2024-07-30T12:48:00Z</dcterms:created>
  <dcterms:modified xsi:type="dcterms:W3CDTF">2025-01-10T05:11:00Z</dcterms:modified>
</cp:coreProperties>
</file>