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7036" w14:textId="77777777" w:rsidR="00A2438A" w:rsidRDefault="00A2438A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C46D6E2" w14:textId="1C052BB5" w:rsidR="00F05922" w:rsidRPr="00DF48D6" w:rsidRDefault="00F05922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14:paraId="64AE57E4" w14:textId="77777777" w:rsidR="00F05922" w:rsidRPr="00485B11" w:rsidRDefault="00F05922" w:rsidP="00485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65CA">
        <w:rPr>
          <w:rFonts w:ascii="Times New Roman" w:hAnsi="Times New Roman"/>
          <w:b/>
          <w:sz w:val="28"/>
          <w:szCs w:val="28"/>
        </w:rPr>
        <w:t>до про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>є</w:t>
      </w:r>
      <w:proofErr w:type="spellStart"/>
      <w:r w:rsidRPr="00DF65CA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Pr="00DF65CA">
        <w:rPr>
          <w:rFonts w:ascii="Times New Roman" w:hAnsi="Times New Roman"/>
          <w:b/>
          <w:sz w:val="28"/>
          <w:szCs w:val="28"/>
        </w:rPr>
        <w:t xml:space="preserve"> </w:t>
      </w:r>
      <w:r w:rsidRPr="001521E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DF65CA">
        <w:rPr>
          <w:rFonts w:ascii="Times New Roman" w:hAnsi="Times New Roman"/>
          <w:b/>
          <w:sz w:val="28"/>
          <w:szCs w:val="28"/>
        </w:rPr>
        <w:t xml:space="preserve"> 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>П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рограми інвестицій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>ного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 xml:space="preserve"> та міжнародного</w:t>
      </w:r>
      <w:r w:rsidR="00D16DBD" w:rsidRPr="00D16D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6DBD" w:rsidRPr="00485B11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Кременчу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 xml:space="preserve">цької міської територіальної громади 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485B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20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>2</w:t>
      </w:r>
      <w:r w:rsidR="008B7D1F">
        <w:rPr>
          <w:rFonts w:ascii="Times New Roman" w:hAnsi="Times New Roman"/>
          <w:b/>
          <w:sz w:val="28"/>
          <w:szCs w:val="28"/>
          <w:lang w:val="uk-UA"/>
        </w:rPr>
        <w:t>5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-20</w:t>
      </w:r>
      <w:r w:rsidR="00D16DBD">
        <w:rPr>
          <w:rFonts w:ascii="Times New Roman" w:hAnsi="Times New Roman"/>
          <w:b/>
          <w:sz w:val="28"/>
          <w:szCs w:val="28"/>
          <w:lang w:val="uk-UA"/>
        </w:rPr>
        <w:t>2</w:t>
      </w:r>
      <w:r w:rsidR="008B7D1F">
        <w:rPr>
          <w:rFonts w:ascii="Times New Roman" w:hAnsi="Times New Roman"/>
          <w:b/>
          <w:sz w:val="28"/>
          <w:szCs w:val="28"/>
          <w:lang w:val="uk-UA"/>
        </w:rPr>
        <w:t>7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0F6EC416" w14:textId="77777777" w:rsidR="00F05922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14:paraId="276535F1" w14:textId="77777777" w:rsidR="00024F0B" w:rsidRDefault="00024F0B" w:rsidP="00485B11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70D32FFF" w14:textId="29FE4E0E" w:rsidR="005E6C8A" w:rsidRDefault="00D16DBD" w:rsidP="00A13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Беручи до уваги закінчення строк</w:t>
      </w:r>
      <w:r w:rsidR="003B6091">
        <w:rPr>
          <w:rFonts w:ascii="Times New Roman" w:hAnsi="Times New Roman"/>
          <w:sz w:val="28"/>
          <w:szCs w:val="26"/>
          <w:lang w:val="uk-UA"/>
        </w:rPr>
        <w:t>ів</w:t>
      </w:r>
      <w:r>
        <w:rPr>
          <w:rFonts w:ascii="Times New Roman" w:hAnsi="Times New Roman"/>
          <w:sz w:val="28"/>
          <w:szCs w:val="26"/>
          <w:lang w:val="uk-UA"/>
        </w:rPr>
        <w:t xml:space="preserve"> виконання</w:t>
      </w:r>
      <w:r w:rsidR="00B6187D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8B7D1F" w:rsidRPr="008B7D1F">
        <w:rPr>
          <w:rFonts w:ascii="Times New Roman" w:hAnsi="Times New Roman"/>
          <w:bCs/>
          <w:sz w:val="28"/>
          <w:szCs w:val="28"/>
          <w:lang w:val="uk-UA"/>
        </w:rPr>
        <w:t>Програми інвестиційного та міжнародного розвитку Кременчуцької міської територіальної громади</w:t>
      </w:r>
      <w:r w:rsidR="008B7D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187D" w:rsidRPr="00485B11">
        <w:rPr>
          <w:rFonts w:ascii="Times New Roman" w:hAnsi="Times New Roman"/>
          <w:sz w:val="28"/>
          <w:szCs w:val="26"/>
          <w:lang w:val="uk-UA"/>
        </w:rPr>
        <w:t>на 20</w:t>
      </w:r>
      <w:r w:rsidR="00A2438A">
        <w:rPr>
          <w:rFonts w:ascii="Times New Roman" w:hAnsi="Times New Roman"/>
          <w:sz w:val="28"/>
          <w:szCs w:val="26"/>
          <w:lang w:val="uk-UA"/>
        </w:rPr>
        <w:t>22</w:t>
      </w:r>
      <w:r w:rsidR="00B6187D" w:rsidRPr="00485B11">
        <w:rPr>
          <w:rFonts w:ascii="Times New Roman" w:hAnsi="Times New Roman"/>
          <w:sz w:val="28"/>
          <w:szCs w:val="26"/>
          <w:lang w:val="uk-UA"/>
        </w:rPr>
        <w:t>-20</w:t>
      </w:r>
      <w:r w:rsidR="00B6187D">
        <w:rPr>
          <w:rFonts w:ascii="Times New Roman" w:hAnsi="Times New Roman"/>
          <w:sz w:val="28"/>
          <w:szCs w:val="26"/>
          <w:lang w:val="uk-UA"/>
        </w:rPr>
        <w:t>2</w:t>
      </w:r>
      <w:r w:rsidR="00A2438A">
        <w:rPr>
          <w:rFonts w:ascii="Times New Roman" w:hAnsi="Times New Roman"/>
          <w:sz w:val="28"/>
          <w:szCs w:val="26"/>
          <w:lang w:val="uk-UA"/>
        </w:rPr>
        <w:t>4</w:t>
      </w:r>
      <w:r w:rsidR="00B6187D" w:rsidRPr="00485B11">
        <w:rPr>
          <w:rFonts w:ascii="Times New Roman" w:hAnsi="Times New Roman"/>
          <w:sz w:val="28"/>
          <w:szCs w:val="26"/>
          <w:lang w:val="uk-UA"/>
        </w:rPr>
        <w:t xml:space="preserve"> роки </w:t>
      </w:r>
      <w:r w:rsidR="003B6091">
        <w:rPr>
          <w:rFonts w:ascii="Times New Roman" w:hAnsi="Times New Roman"/>
          <w:sz w:val="28"/>
          <w:szCs w:val="26"/>
          <w:lang w:val="uk-UA"/>
        </w:rPr>
        <w:t>та з</w:t>
      </w:r>
      <w:r w:rsidR="00024F0B" w:rsidRPr="00485B11">
        <w:rPr>
          <w:rFonts w:ascii="Times New Roman" w:hAnsi="Times New Roman"/>
          <w:sz w:val="28"/>
          <w:szCs w:val="26"/>
          <w:lang w:val="uk-UA"/>
        </w:rPr>
        <w:t xml:space="preserve"> метою продовження реалізаці</w:t>
      </w:r>
      <w:r w:rsidR="00504B1B">
        <w:rPr>
          <w:rFonts w:ascii="Times New Roman" w:hAnsi="Times New Roman"/>
          <w:sz w:val="28"/>
          <w:szCs w:val="26"/>
          <w:lang w:val="uk-UA"/>
        </w:rPr>
        <w:t xml:space="preserve">ї </w:t>
      </w:r>
      <w:r w:rsidR="00780EB7">
        <w:rPr>
          <w:rFonts w:ascii="Times New Roman" w:hAnsi="Times New Roman"/>
          <w:sz w:val="28"/>
          <w:szCs w:val="26"/>
          <w:lang w:val="uk-UA"/>
        </w:rPr>
        <w:t xml:space="preserve">її </w:t>
      </w:r>
      <w:r w:rsidR="00504B1B">
        <w:rPr>
          <w:rFonts w:ascii="Times New Roman" w:hAnsi="Times New Roman"/>
          <w:sz w:val="28"/>
          <w:szCs w:val="26"/>
          <w:lang w:val="uk-UA"/>
        </w:rPr>
        <w:t>цілей та завдань</w:t>
      </w:r>
      <w:r w:rsidR="00780EB7">
        <w:rPr>
          <w:rFonts w:ascii="Times New Roman" w:hAnsi="Times New Roman"/>
          <w:sz w:val="28"/>
          <w:szCs w:val="26"/>
          <w:lang w:val="uk-UA"/>
        </w:rPr>
        <w:t xml:space="preserve"> п</w:t>
      </w:r>
      <w:r w:rsidR="00E751A8">
        <w:rPr>
          <w:rFonts w:ascii="Times New Roman" w:hAnsi="Times New Roman"/>
          <w:sz w:val="28"/>
          <w:szCs w:val="26"/>
          <w:lang w:val="uk-UA"/>
        </w:rPr>
        <w:t xml:space="preserve">ропонується </w:t>
      </w:r>
      <w:r w:rsidR="00A13B74">
        <w:rPr>
          <w:rFonts w:ascii="Times New Roman" w:hAnsi="Times New Roman"/>
          <w:sz w:val="28"/>
          <w:szCs w:val="26"/>
          <w:lang w:val="uk-UA"/>
        </w:rPr>
        <w:t xml:space="preserve">затвердити </w:t>
      </w:r>
      <w:r w:rsidR="00A13B74" w:rsidRPr="00A13B74">
        <w:rPr>
          <w:rFonts w:ascii="Times New Roman" w:hAnsi="Times New Roman"/>
          <w:sz w:val="28"/>
          <w:szCs w:val="26"/>
          <w:lang w:val="uk-UA"/>
        </w:rPr>
        <w:t>Програм</w:t>
      </w:r>
      <w:r w:rsidR="008A670D">
        <w:rPr>
          <w:rFonts w:ascii="Times New Roman" w:hAnsi="Times New Roman"/>
          <w:sz w:val="28"/>
          <w:szCs w:val="26"/>
          <w:lang w:val="uk-UA"/>
        </w:rPr>
        <w:t>у</w:t>
      </w:r>
      <w:r w:rsidR="00A13B74" w:rsidRPr="00A13B74">
        <w:rPr>
          <w:rFonts w:ascii="Times New Roman" w:hAnsi="Times New Roman"/>
          <w:sz w:val="28"/>
          <w:szCs w:val="26"/>
          <w:lang w:val="uk-UA"/>
        </w:rPr>
        <w:t xml:space="preserve"> інвестиційного та міжнародного розвитку Кременчуцької міської територіальної громади на 202</w:t>
      </w:r>
      <w:r w:rsidR="00D86B06">
        <w:rPr>
          <w:rFonts w:ascii="Times New Roman" w:hAnsi="Times New Roman"/>
          <w:sz w:val="28"/>
          <w:szCs w:val="26"/>
          <w:lang w:val="uk-UA"/>
        </w:rPr>
        <w:t>5</w:t>
      </w:r>
      <w:r w:rsidR="00A13B74" w:rsidRPr="00A13B74">
        <w:rPr>
          <w:rFonts w:ascii="Times New Roman" w:hAnsi="Times New Roman"/>
          <w:sz w:val="28"/>
          <w:szCs w:val="26"/>
          <w:lang w:val="uk-UA"/>
        </w:rPr>
        <w:t>-202</w:t>
      </w:r>
      <w:r w:rsidR="00D86B06">
        <w:rPr>
          <w:rFonts w:ascii="Times New Roman" w:hAnsi="Times New Roman"/>
          <w:sz w:val="28"/>
          <w:szCs w:val="26"/>
          <w:lang w:val="uk-UA"/>
        </w:rPr>
        <w:t>7</w:t>
      </w:r>
      <w:r w:rsidR="00A13B74" w:rsidRPr="00A13B74">
        <w:rPr>
          <w:rFonts w:ascii="Times New Roman" w:hAnsi="Times New Roman"/>
          <w:sz w:val="28"/>
          <w:szCs w:val="26"/>
          <w:lang w:val="uk-UA"/>
        </w:rPr>
        <w:t xml:space="preserve"> роки</w:t>
      </w:r>
      <w:r w:rsidR="00E751A8">
        <w:rPr>
          <w:rFonts w:ascii="Times New Roman" w:hAnsi="Times New Roman"/>
          <w:sz w:val="28"/>
          <w:szCs w:val="26"/>
          <w:lang w:val="uk-UA"/>
        </w:rPr>
        <w:t>.</w:t>
      </w:r>
      <w:r w:rsidR="002C293C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70E5347B" w14:textId="77777777" w:rsidR="008A670D" w:rsidRPr="008A670D" w:rsidRDefault="008A670D" w:rsidP="008A6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стратегічних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Державною </w:t>
      </w:r>
      <w:proofErr w:type="spellStart"/>
      <w:r>
        <w:rPr>
          <w:rFonts w:ascii="Times New Roman" w:hAnsi="Times New Roman"/>
          <w:bCs/>
          <w:sz w:val="28"/>
          <w:szCs w:val="28"/>
        </w:rPr>
        <w:t>стратегією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регіонального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2021-2027 роки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Стратегією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2021-2027,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Pr="008A670D">
        <w:rPr>
          <w:rFonts w:ascii="Times New Roman" w:hAnsi="Times New Roman"/>
          <w:sz w:val="28"/>
          <w:szCs w:val="26"/>
          <w:lang w:val="uk-UA"/>
        </w:rPr>
        <w:t>період до 2028 року.</w:t>
      </w:r>
    </w:p>
    <w:p w14:paraId="241B53C9" w14:textId="77777777" w:rsidR="008A670D" w:rsidRPr="008A670D" w:rsidRDefault="008A670D" w:rsidP="008A6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8A670D">
        <w:rPr>
          <w:rFonts w:ascii="Times New Roman" w:hAnsi="Times New Roman"/>
          <w:sz w:val="28"/>
          <w:szCs w:val="26"/>
          <w:lang w:val="uk-UA"/>
        </w:rPr>
        <w:t>Даною Програмою визначено основні цілі й завдання, які сприятимуть створенню умов для активізації процесу залучення інвестицій та розвитку міжнародного співробітництва Кременчуцької міської територіальної громади, а також шляхи реалізації і заходи Програми та очікувані результати від її діяльності.</w:t>
      </w:r>
    </w:p>
    <w:p w14:paraId="476A1EA9" w14:textId="77777777" w:rsidR="009776E0" w:rsidRDefault="009776E0" w:rsidP="00485B11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4D270EAA" w14:textId="77777777" w:rsidR="00485B11" w:rsidRPr="00485B11" w:rsidRDefault="00485B11" w:rsidP="00DE06DF">
      <w:pPr>
        <w:spacing w:after="0" w:line="223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E6A5E5B" w14:textId="77777777" w:rsidR="005E6C8A" w:rsidRDefault="005E6C8A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1B2B7A8" w14:textId="77777777" w:rsidR="00024F0B" w:rsidRDefault="00024F0B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03C5F67" w14:textId="77777777" w:rsidR="008A670D" w:rsidRDefault="008A670D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="00F05922"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иректор </w:t>
      </w:r>
      <w:r w:rsidR="00F05922"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05922"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підприємства</w:t>
      </w:r>
    </w:p>
    <w:p w14:paraId="6724D52C" w14:textId="77777777" w:rsidR="008A670D" w:rsidRDefault="00F05922" w:rsidP="008A670D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A670D">
        <w:rPr>
          <w:rFonts w:ascii="Times New Roman" w:hAnsi="Times New Roman"/>
          <w:b/>
          <w:bCs/>
          <w:sz w:val="28"/>
          <w:szCs w:val="28"/>
          <w:lang w:val="uk-UA"/>
        </w:rPr>
        <w:t>Інститут розвитку Кременчука»</w:t>
      </w:r>
    </w:p>
    <w:p w14:paraId="0B12F944" w14:textId="77777777" w:rsidR="008A670D" w:rsidRDefault="008A670D" w:rsidP="008A670D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71F157FA" w14:textId="77777777" w:rsidR="008A670D" w:rsidRDefault="008A670D" w:rsidP="008A670D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Кременчуцького району</w:t>
      </w:r>
    </w:p>
    <w:p w14:paraId="52C90D74" w14:textId="77777777" w:rsidR="00F05922" w:rsidRPr="006B6837" w:rsidRDefault="008A670D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Полтавської області                                                        Павло</w:t>
      </w:r>
      <w:r w:rsidR="00F05922"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БЕДРАЦЬКИЙ</w:t>
      </w:r>
    </w:p>
    <w:p w14:paraId="0615E9E5" w14:textId="77777777"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05922" w:rsidRPr="006B6837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938"/>
    <w:rsid w:val="00024F0B"/>
    <w:rsid w:val="00037C4E"/>
    <w:rsid w:val="0005698D"/>
    <w:rsid w:val="000662B1"/>
    <w:rsid w:val="00071BFA"/>
    <w:rsid w:val="00105948"/>
    <w:rsid w:val="00113895"/>
    <w:rsid w:val="00133BF2"/>
    <w:rsid w:val="0014513F"/>
    <w:rsid w:val="001521E5"/>
    <w:rsid w:val="00164EEF"/>
    <w:rsid w:val="001C3630"/>
    <w:rsid w:val="001D14F1"/>
    <w:rsid w:val="001D3D79"/>
    <w:rsid w:val="0025216B"/>
    <w:rsid w:val="00291FB2"/>
    <w:rsid w:val="002C293C"/>
    <w:rsid w:val="002C5379"/>
    <w:rsid w:val="002F4980"/>
    <w:rsid w:val="00302758"/>
    <w:rsid w:val="00337EE4"/>
    <w:rsid w:val="00343C57"/>
    <w:rsid w:val="00346959"/>
    <w:rsid w:val="00364264"/>
    <w:rsid w:val="003B6091"/>
    <w:rsid w:val="003C090A"/>
    <w:rsid w:val="003C16A6"/>
    <w:rsid w:val="003C3A08"/>
    <w:rsid w:val="003D6EBB"/>
    <w:rsid w:val="003E15A4"/>
    <w:rsid w:val="003F6EE2"/>
    <w:rsid w:val="00453F6E"/>
    <w:rsid w:val="00485B11"/>
    <w:rsid w:val="00496C9D"/>
    <w:rsid w:val="004B43D3"/>
    <w:rsid w:val="004F4089"/>
    <w:rsid w:val="005010E5"/>
    <w:rsid w:val="00504B1B"/>
    <w:rsid w:val="00522DBD"/>
    <w:rsid w:val="00543A50"/>
    <w:rsid w:val="0056682C"/>
    <w:rsid w:val="0058062E"/>
    <w:rsid w:val="005C32B2"/>
    <w:rsid w:val="005D739E"/>
    <w:rsid w:val="005E0A6C"/>
    <w:rsid w:val="005E2859"/>
    <w:rsid w:val="005E6C8A"/>
    <w:rsid w:val="00614019"/>
    <w:rsid w:val="00637BDF"/>
    <w:rsid w:val="0064218F"/>
    <w:rsid w:val="00692AEE"/>
    <w:rsid w:val="006B6837"/>
    <w:rsid w:val="006C12DB"/>
    <w:rsid w:val="006E76A3"/>
    <w:rsid w:val="00780EB7"/>
    <w:rsid w:val="007C13C1"/>
    <w:rsid w:val="00844CF6"/>
    <w:rsid w:val="008A670D"/>
    <w:rsid w:val="008B7D1F"/>
    <w:rsid w:val="008D16B3"/>
    <w:rsid w:val="008E1915"/>
    <w:rsid w:val="00931999"/>
    <w:rsid w:val="00944C80"/>
    <w:rsid w:val="00956696"/>
    <w:rsid w:val="009776E0"/>
    <w:rsid w:val="009C3938"/>
    <w:rsid w:val="009D0A8C"/>
    <w:rsid w:val="00A13B74"/>
    <w:rsid w:val="00A2438A"/>
    <w:rsid w:val="00A362E6"/>
    <w:rsid w:val="00A679FC"/>
    <w:rsid w:val="00A77B49"/>
    <w:rsid w:val="00AB061A"/>
    <w:rsid w:val="00AF31C2"/>
    <w:rsid w:val="00B31EE8"/>
    <w:rsid w:val="00B46460"/>
    <w:rsid w:val="00B61349"/>
    <w:rsid w:val="00B6187D"/>
    <w:rsid w:val="00B646BC"/>
    <w:rsid w:val="00B7763C"/>
    <w:rsid w:val="00BA1A2E"/>
    <w:rsid w:val="00C00284"/>
    <w:rsid w:val="00C0153C"/>
    <w:rsid w:val="00C03727"/>
    <w:rsid w:val="00C17F5C"/>
    <w:rsid w:val="00C210F8"/>
    <w:rsid w:val="00C33C27"/>
    <w:rsid w:val="00C37363"/>
    <w:rsid w:val="00C5018F"/>
    <w:rsid w:val="00C7155C"/>
    <w:rsid w:val="00CD0476"/>
    <w:rsid w:val="00CD6C19"/>
    <w:rsid w:val="00D02E9D"/>
    <w:rsid w:val="00D14024"/>
    <w:rsid w:val="00D16DBD"/>
    <w:rsid w:val="00D72443"/>
    <w:rsid w:val="00D86B06"/>
    <w:rsid w:val="00DE06DF"/>
    <w:rsid w:val="00DF48D6"/>
    <w:rsid w:val="00DF65CA"/>
    <w:rsid w:val="00E33B86"/>
    <w:rsid w:val="00E406F9"/>
    <w:rsid w:val="00E47ABE"/>
    <w:rsid w:val="00E751A8"/>
    <w:rsid w:val="00E76C39"/>
    <w:rsid w:val="00E77249"/>
    <w:rsid w:val="00F05922"/>
    <w:rsid w:val="00F12B9E"/>
    <w:rsid w:val="00F5466F"/>
    <w:rsid w:val="00FA6551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EFD21"/>
  <w15:docId w15:val="{B6DCF110-B205-49B8-8683-AAEDFDD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Iauiue">
    <w:name w:val="Iau.iue"/>
    <w:basedOn w:val="a"/>
    <w:next w:val="a"/>
    <w:rsid w:val="00343C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6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8A670D"/>
    <w:rPr>
      <w:rFonts w:ascii="Courier New" w:hAnsi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1</cp:lastModifiedBy>
  <cp:revision>36</cp:revision>
  <cp:lastPrinted>2024-12-05T12:30:00Z</cp:lastPrinted>
  <dcterms:created xsi:type="dcterms:W3CDTF">2016-05-12T11:34:00Z</dcterms:created>
  <dcterms:modified xsi:type="dcterms:W3CDTF">2024-12-05T12:47:00Z</dcterms:modified>
</cp:coreProperties>
</file>