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A728" w14:textId="77777777" w:rsidR="00607E7E" w:rsidRPr="009D70AC" w:rsidRDefault="00607E7E" w:rsidP="0000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2E8E7AC1" w14:textId="77777777" w:rsidR="00F304C6" w:rsidRDefault="00607E7E" w:rsidP="0000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9C7E9F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</w:t>
      </w:r>
      <w:r w:rsidR="00F304C6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</w:p>
    <w:p w14:paraId="2B08140F" w14:textId="77777777" w:rsidR="00607E7E" w:rsidRDefault="00607E7E" w:rsidP="00007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049E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F304C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 від 15 листопада 2024 року 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Програми утримання та поточного ремонту </w:t>
      </w:r>
      <w:proofErr w:type="spellStart"/>
      <w:r w:rsidR="00EB365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вулично</w:t>
      </w:r>
      <w:proofErr w:type="spellEnd"/>
      <w:r w:rsidR="00EB3659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5E17E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дорожнь</w:t>
      </w:r>
      <w:r w:rsidR="00EB3659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 мережі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внутрішньоквартальних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проходів та проїздів</w:t>
      </w:r>
      <w:r w:rsidRPr="00792ED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B365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Кременчу</w:t>
      </w:r>
      <w:r w:rsidR="00E2798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цької міської територіальної громади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та розвитк</w:t>
      </w:r>
      <w:r w:rsidR="003D32B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EB365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матеріально-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технічної бази</w:t>
      </w:r>
      <w:r w:rsidR="00E2798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КП КПС ШРБУ</w:t>
      </w:r>
      <w:r w:rsidR="00DE43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</w:t>
      </w:r>
      <w:r w:rsidR="006D049E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5659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202</w:t>
      </w:r>
      <w:r w:rsidR="006D049E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5659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роки</w:t>
      </w:r>
      <w:r w:rsidRPr="00D5280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6FF64409" w14:textId="77777777" w:rsidR="00F304C6" w:rsidRDefault="00F304C6" w:rsidP="00F304C6">
      <w:pPr>
        <w:spacing w:after="0" w:line="22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9CFD23" w14:textId="77777777" w:rsidR="00F304C6" w:rsidRDefault="00F304C6" w:rsidP="00F304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2A808E7" w14:textId="77777777" w:rsidR="002A4D2C" w:rsidRDefault="001D2835" w:rsidP="00016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2AE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Комунальне підприємство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 </w:t>
      </w:r>
      <w:r w:rsidR="002A4D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балансоутримувачем міських доріг, </w:t>
      </w:r>
      <w:proofErr w:type="spellStart"/>
      <w:r w:rsidR="00363F3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внутрішньо</w:t>
      </w:r>
      <w:r w:rsidR="002A4D2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квартальних</w:t>
      </w:r>
      <w:proofErr w:type="spellEnd"/>
      <w:r w:rsidR="002A4D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проходів та проїздів, мереж зливової каналізації і повинно виконувати заходи по утриманню та поточному ремонту вулично-дорожньої мережі Кременчуцької міської територіальної громади.</w:t>
      </w:r>
    </w:p>
    <w:p w14:paraId="036A2996" w14:textId="77777777" w:rsidR="00016138" w:rsidRDefault="00016138" w:rsidP="00016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створення умов для розвитку об’єктів інженерно-транспортної інфраструктури Кременчуцької міської територіальної громади, підвищення ефективності, надійності та поліпшення якості конструктивних елементів вулично-дорожньої мережі та створення безпечних і комфортних умов для учасників руху виникла нагальна потреба у коригуванні обсягів робіт по утриманню та поточному ремонту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вулично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-дорожньої мережі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проходів та проїздів на 2025 рік</w:t>
      </w:r>
      <w:r w:rsidR="004F2C40" w:rsidRPr="004F2C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F2C40" w:rsidRPr="00016138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="004F2C4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збільшення обсягів</w:t>
      </w:r>
      <w:r w:rsidR="004F2C40" w:rsidRPr="000161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фінансування на суму 25 000 000,00 грн.</w:t>
      </w:r>
    </w:p>
    <w:p w14:paraId="1ACA24A8" w14:textId="77777777" w:rsidR="002A4D2C" w:rsidRDefault="004F2C40" w:rsidP="000161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рішення Кременчуцької міської ради Кременчуцького району                                       Полтавської області</w:t>
      </w:r>
      <w:r w:rsidRPr="002A4D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A4D2C" w:rsidRPr="002A4D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2A4D2C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2A4D2C" w:rsidRPr="00D400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листопада </w:t>
      </w:r>
      <w:r w:rsidR="002A4D2C">
        <w:rPr>
          <w:rFonts w:ascii="Times New Roman" w:hAnsi="Times New Roman" w:cs="Times New Roman"/>
          <w:color w:val="000000"/>
          <w:sz w:val="28"/>
          <w:szCs w:val="28"/>
          <w:lang w:val="uk-UA"/>
        </w:rPr>
        <w:t>2024</w:t>
      </w:r>
      <w:r w:rsidR="000161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A4D2C" w:rsidRPr="00D4004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 «</w:t>
      </w:r>
      <w:r w:rsidR="002A4D2C" w:rsidRPr="001E27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Програми утримання та поточного ремонту </w:t>
      </w:r>
      <w:proofErr w:type="spellStart"/>
      <w:r w:rsidR="002A4D2C" w:rsidRPr="001E2725">
        <w:rPr>
          <w:rFonts w:ascii="Times New Roman" w:hAnsi="Times New Roman" w:cs="Times New Roman"/>
          <w:bCs/>
          <w:sz w:val="28"/>
          <w:szCs w:val="28"/>
          <w:lang w:val="uk-UA"/>
        </w:rPr>
        <w:t>вулично</w:t>
      </w:r>
      <w:proofErr w:type="spellEnd"/>
      <w:r w:rsidR="002A4D2C" w:rsidRPr="001E27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-дорожньої мережі та </w:t>
      </w:r>
      <w:proofErr w:type="spellStart"/>
      <w:r w:rsidR="002A4D2C" w:rsidRPr="001E2725">
        <w:rPr>
          <w:rFonts w:ascii="Times New Roman" w:hAnsi="Times New Roman" w:cs="Times New Roman"/>
          <w:bCs/>
          <w:sz w:val="28"/>
          <w:szCs w:val="28"/>
          <w:lang w:val="uk-UA"/>
        </w:rPr>
        <w:t>внутрішньоквартальних</w:t>
      </w:r>
      <w:proofErr w:type="spellEnd"/>
      <w:r w:rsidR="002A4D2C" w:rsidRPr="001E27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проходів та проїздів</w:t>
      </w:r>
      <w:r w:rsidR="002A4D2C" w:rsidRPr="001E27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Кременчуцької міської територіальної громади та розвитку матеріально-технічної бази КП КПС ШРБУ</w:t>
      </w:r>
      <w:r w:rsidR="002A4D2C" w:rsidRPr="001E27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2025 – 2027 роки</w:t>
      </w:r>
      <w:r w:rsidR="002A4D2C" w:rsidRPr="001E272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F026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(далі – Програма)</w:t>
      </w:r>
      <w:r w:rsidR="00F279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пропонується внести зміни, </w:t>
      </w:r>
      <w:r w:rsidR="002A4D2C" w:rsidRPr="002A4D2C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саме: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9"/>
        <w:gridCol w:w="1068"/>
        <w:gridCol w:w="1520"/>
        <w:gridCol w:w="1115"/>
        <w:gridCol w:w="1417"/>
      </w:tblGrid>
      <w:tr w:rsidR="00B442D7" w:rsidRPr="006008AD" w14:paraId="37013DDB" w14:textId="77777777" w:rsidTr="001D2835">
        <w:trPr>
          <w:trHeight w:val="1229"/>
        </w:trPr>
        <w:tc>
          <w:tcPr>
            <w:tcW w:w="4519" w:type="dxa"/>
            <w:vAlign w:val="center"/>
          </w:tcPr>
          <w:p w14:paraId="57ECFE3D" w14:textId="77777777" w:rsidR="00B442D7" w:rsidRPr="006008AD" w:rsidRDefault="00B442D7" w:rsidP="00F279B1">
            <w:pPr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Розділ коригування Додаток 1 до Програми</w:t>
            </w:r>
          </w:p>
        </w:tc>
        <w:tc>
          <w:tcPr>
            <w:tcW w:w="1068" w:type="dxa"/>
            <w:vAlign w:val="center"/>
          </w:tcPr>
          <w:p w14:paraId="39E2441D" w14:textId="77777777" w:rsidR="00B442D7" w:rsidRPr="006008AD" w:rsidRDefault="00B442D7" w:rsidP="00B442D7">
            <w:pPr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20" w:type="dxa"/>
            <w:vAlign w:val="center"/>
          </w:tcPr>
          <w:p w14:paraId="385BD584" w14:textId="77777777" w:rsidR="00B442D7" w:rsidRPr="006008AD" w:rsidRDefault="00B442D7" w:rsidP="00F279B1">
            <w:pPr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Було передбачено Програмою</w:t>
            </w:r>
          </w:p>
        </w:tc>
        <w:tc>
          <w:tcPr>
            <w:tcW w:w="1115" w:type="dxa"/>
            <w:vAlign w:val="center"/>
          </w:tcPr>
          <w:p w14:paraId="361AFFA5" w14:textId="77777777" w:rsidR="00B442D7" w:rsidRPr="006008AD" w:rsidRDefault="00B442D7" w:rsidP="00F279B1">
            <w:pPr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Стало</w:t>
            </w:r>
          </w:p>
        </w:tc>
        <w:tc>
          <w:tcPr>
            <w:tcW w:w="1417" w:type="dxa"/>
            <w:vAlign w:val="center"/>
          </w:tcPr>
          <w:p w14:paraId="44CE3CDA" w14:textId="77777777" w:rsidR="00B442D7" w:rsidRPr="006008AD" w:rsidRDefault="00B442D7" w:rsidP="00F279B1">
            <w:pPr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Відхилення</w:t>
            </w:r>
          </w:p>
        </w:tc>
      </w:tr>
      <w:tr w:rsidR="00B442D7" w:rsidRPr="006008AD" w14:paraId="4DB81ABC" w14:textId="77777777" w:rsidTr="001D2835">
        <w:tc>
          <w:tcPr>
            <w:tcW w:w="4519" w:type="dxa"/>
            <w:vAlign w:val="center"/>
          </w:tcPr>
          <w:p w14:paraId="45AEB90C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008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068" w:type="dxa"/>
          </w:tcPr>
          <w:p w14:paraId="5AFDEDEE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20" w:type="dxa"/>
            <w:vAlign w:val="center"/>
          </w:tcPr>
          <w:p w14:paraId="5A9DA4DE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15" w:type="dxa"/>
            <w:vAlign w:val="center"/>
          </w:tcPr>
          <w:p w14:paraId="6CCAB795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37F1AE4A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B442D7" w:rsidRPr="006008AD" w14:paraId="7F6A0798" w14:textId="77777777" w:rsidTr="001D2835">
        <w:tc>
          <w:tcPr>
            <w:tcW w:w="4519" w:type="dxa"/>
            <w:vAlign w:val="center"/>
          </w:tcPr>
          <w:p w14:paraId="2AE66D93" w14:textId="77777777" w:rsidR="00B442D7" w:rsidRPr="006008AD" w:rsidRDefault="00B442D7" w:rsidP="00190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Знімання асфальтобетонних покриттів доріг за допомогою:</w:t>
            </w:r>
          </w:p>
        </w:tc>
        <w:tc>
          <w:tcPr>
            <w:tcW w:w="1068" w:type="dxa"/>
          </w:tcPr>
          <w:p w14:paraId="65065A9F" w14:textId="77777777" w:rsidR="00B442D7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0" w:type="dxa"/>
            <w:vAlign w:val="center"/>
          </w:tcPr>
          <w:p w14:paraId="3FCF64C5" w14:textId="77777777" w:rsidR="00B442D7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1259BFB2" w14:textId="77777777" w:rsidR="00B442D7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81BD93F" w14:textId="77777777" w:rsidR="00B442D7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442D7" w:rsidRPr="006008AD" w14:paraId="3A826F8C" w14:textId="77777777" w:rsidTr="001D2835">
        <w:tc>
          <w:tcPr>
            <w:tcW w:w="4519" w:type="dxa"/>
            <w:vAlign w:val="center"/>
          </w:tcPr>
          <w:p w14:paraId="21B25DE3" w14:textId="77777777" w:rsidR="00B442D7" w:rsidRPr="006008AD" w:rsidRDefault="00B442D7" w:rsidP="00190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008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фрези Wirtgen-100F</w:t>
            </w:r>
          </w:p>
        </w:tc>
        <w:tc>
          <w:tcPr>
            <w:tcW w:w="1068" w:type="dxa"/>
            <w:vAlign w:val="center"/>
          </w:tcPr>
          <w:p w14:paraId="52C8971E" w14:textId="77777777" w:rsidR="00B442D7" w:rsidRDefault="00B442D7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B442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20" w:type="dxa"/>
            <w:vAlign w:val="center"/>
          </w:tcPr>
          <w:p w14:paraId="745A48F0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35 0</w:t>
            </w: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115" w:type="dxa"/>
            <w:vAlign w:val="center"/>
          </w:tcPr>
          <w:p w14:paraId="46AD26BC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417" w:type="dxa"/>
            <w:vAlign w:val="center"/>
          </w:tcPr>
          <w:p w14:paraId="7BB3C466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</w:tr>
      <w:tr w:rsidR="00B442D7" w:rsidRPr="006008AD" w14:paraId="17CB876E" w14:textId="77777777" w:rsidTr="001D2835">
        <w:tc>
          <w:tcPr>
            <w:tcW w:w="4519" w:type="dxa"/>
            <w:vAlign w:val="center"/>
          </w:tcPr>
          <w:p w14:paraId="38FE1651" w14:textId="77777777" w:rsidR="00B442D7" w:rsidRPr="006008AD" w:rsidRDefault="00B442D7" w:rsidP="00190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008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навісної фрези на базі трактора</w:t>
            </w:r>
          </w:p>
        </w:tc>
        <w:tc>
          <w:tcPr>
            <w:tcW w:w="1068" w:type="dxa"/>
            <w:vAlign w:val="center"/>
          </w:tcPr>
          <w:p w14:paraId="06AAEDB5" w14:textId="77777777" w:rsidR="00B442D7" w:rsidRDefault="00B442D7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B442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20" w:type="dxa"/>
            <w:vAlign w:val="center"/>
          </w:tcPr>
          <w:p w14:paraId="666DE8C8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7 </w:t>
            </w: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15" w:type="dxa"/>
            <w:vAlign w:val="center"/>
          </w:tcPr>
          <w:p w14:paraId="21882B0E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8 </w:t>
            </w: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417" w:type="dxa"/>
            <w:vAlign w:val="center"/>
          </w:tcPr>
          <w:p w14:paraId="7FE88F39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</w:t>
            </w: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</w:tr>
      <w:tr w:rsidR="00B442D7" w:rsidRPr="006008AD" w14:paraId="00066799" w14:textId="77777777" w:rsidTr="001D2835">
        <w:tc>
          <w:tcPr>
            <w:tcW w:w="4519" w:type="dxa"/>
          </w:tcPr>
          <w:p w14:paraId="7617350A" w14:textId="77777777" w:rsidR="00B442D7" w:rsidRPr="006008AD" w:rsidRDefault="00B442D7" w:rsidP="00190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покриття асфальтоукладальником із гарячих асфальтобетонних сумішей товщиною </w:t>
            </w:r>
            <w:r w:rsidR="001D28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см з </w:t>
            </w:r>
            <w:proofErr w:type="spellStart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вирівнюючим</w:t>
            </w:r>
            <w:proofErr w:type="spellEnd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шаром</w:t>
            </w:r>
          </w:p>
        </w:tc>
        <w:tc>
          <w:tcPr>
            <w:tcW w:w="1068" w:type="dxa"/>
            <w:vAlign w:val="center"/>
          </w:tcPr>
          <w:p w14:paraId="735AB5AB" w14:textId="77777777" w:rsidR="00B442D7" w:rsidRDefault="00B442D7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B442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20" w:type="dxa"/>
            <w:vAlign w:val="center"/>
          </w:tcPr>
          <w:p w14:paraId="79F856D5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66 000</w:t>
            </w:r>
          </w:p>
        </w:tc>
        <w:tc>
          <w:tcPr>
            <w:tcW w:w="1115" w:type="dxa"/>
            <w:vAlign w:val="center"/>
          </w:tcPr>
          <w:p w14:paraId="47281101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</w:t>
            </w: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417" w:type="dxa"/>
            <w:vAlign w:val="center"/>
          </w:tcPr>
          <w:p w14:paraId="6721354B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+ 5 0</w:t>
            </w: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</w:tr>
      <w:tr w:rsidR="00B442D7" w:rsidRPr="006008AD" w14:paraId="02BB60DA" w14:textId="77777777" w:rsidTr="001D2835">
        <w:tc>
          <w:tcPr>
            <w:tcW w:w="4519" w:type="dxa"/>
          </w:tcPr>
          <w:p w14:paraId="10C11AE6" w14:textId="77777777" w:rsidR="00B442D7" w:rsidRPr="006008AD" w:rsidRDefault="00B442D7" w:rsidP="00190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покриття із гарячих асфальтобетонних сумішей товщиною </w:t>
            </w:r>
            <w:r w:rsidR="001D28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5 см вручну</w:t>
            </w:r>
          </w:p>
        </w:tc>
        <w:tc>
          <w:tcPr>
            <w:tcW w:w="1068" w:type="dxa"/>
            <w:vAlign w:val="center"/>
          </w:tcPr>
          <w:p w14:paraId="5B319384" w14:textId="77777777" w:rsidR="00B442D7" w:rsidRDefault="00B442D7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B442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20" w:type="dxa"/>
            <w:vAlign w:val="center"/>
          </w:tcPr>
          <w:p w14:paraId="17F50BA9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18 0</w:t>
            </w: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115" w:type="dxa"/>
            <w:vAlign w:val="center"/>
          </w:tcPr>
          <w:p w14:paraId="2ECD1874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</w:t>
            </w: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417" w:type="dxa"/>
            <w:vAlign w:val="center"/>
          </w:tcPr>
          <w:p w14:paraId="0D2FED9D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+ 4 0</w:t>
            </w:r>
            <w:r w:rsidRPr="006008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</w:tr>
      <w:tr w:rsidR="001D2835" w:rsidRPr="006008AD" w14:paraId="73F9753E" w14:textId="77777777" w:rsidTr="001D2835">
        <w:tc>
          <w:tcPr>
            <w:tcW w:w="4519" w:type="dxa"/>
            <w:vAlign w:val="center"/>
          </w:tcPr>
          <w:p w14:paraId="697F433D" w14:textId="77777777" w:rsidR="001D2835" w:rsidRPr="00675F0B" w:rsidRDefault="001D2835" w:rsidP="001D2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068" w:type="dxa"/>
          </w:tcPr>
          <w:p w14:paraId="52437645" w14:textId="77777777" w:rsidR="001D2835" w:rsidRDefault="001D2835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20" w:type="dxa"/>
            <w:vAlign w:val="center"/>
          </w:tcPr>
          <w:p w14:paraId="011D1042" w14:textId="77777777" w:rsidR="001D2835" w:rsidRDefault="001D2835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15" w:type="dxa"/>
            <w:vAlign w:val="center"/>
          </w:tcPr>
          <w:p w14:paraId="530569A0" w14:textId="77777777" w:rsidR="001D2835" w:rsidRDefault="001D2835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11B1FB11" w14:textId="77777777" w:rsidR="001D2835" w:rsidRDefault="001D2835" w:rsidP="001D283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B442D7" w:rsidRPr="006008AD" w14:paraId="163D42E3" w14:textId="77777777" w:rsidTr="001D2835">
        <w:tc>
          <w:tcPr>
            <w:tcW w:w="4519" w:type="dxa"/>
            <w:vAlign w:val="center"/>
          </w:tcPr>
          <w:p w14:paraId="4413C2F6" w14:textId="77777777" w:rsidR="00B442D7" w:rsidRPr="006008AD" w:rsidRDefault="00B442D7" w:rsidP="00190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холодними асфальтобетонними сумішами</w:t>
            </w:r>
          </w:p>
        </w:tc>
        <w:tc>
          <w:tcPr>
            <w:tcW w:w="1068" w:type="dxa"/>
            <w:vAlign w:val="center"/>
          </w:tcPr>
          <w:p w14:paraId="452B1F86" w14:textId="77777777" w:rsidR="00B442D7" w:rsidRDefault="00B442D7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B442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20" w:type="dxa"/>
            <w:vAlign w:val="center"/>
          </w:tcPr>
          <w:p w14:paraId="22652E73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1 200</w:t>
            </w:r>
          </w:p>
        </w:tc>
        <w:tc>
          <w:tcPr>
            <w:tcW w:w="1115" w:type="dxa"/>
            <w:vAlign w:val="center"/>
          </w:tcPr>
          <w:p w14:paraId="1EB3B24B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1 530</w:t>
            </w:r>
          </w:p>
        </w:tc>
        <w:tc>
          <w:tcPr>
            <w:tcW w:w="1417" w:type="dxa"/>
            <w:vAlign w:val="center"/>
          </w:tcPr>
          <w:p w14:paraId="6ECBA9C8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+ 330</w:t>
            </w:r>
          </w:p>
        </w:tc>
      </w:tr>
      <w:tr w:rsidR="00B442D7" w:rsidRPr="006008AD" w14:paraId="7A97FE1A" w14:textId="77777777" w:rsidTr="001D2835">
        <w:tc>
          <w:tcPr>
            <w:tcW w:w="4519" w:type="dxa"/>
            <w:vAlign w:val="center"/>
          </w:tcPr>
          <w:p w14:paraId="473BC13A" w14:textId="77777777" w:rsidR="00B442D7" w:rsidRPr="006008AD" w:rsidRDefault="00B442D7" w:rsidP="00190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Заміна бортового каменю</w:t>
            </w:r>
          </w:p>
        </w:tc>
        <w:tc>
          <w:tcPr>
            <w:tcW w:w="1068" w:type="dxa"/>
            <w:vAlign w:val="center"/>
          </w:tcPr>
          <w:p w14:paraId="5A70A1D7" w14:textId="77777777" w:rsidR="00B442D7" w:rsidRDefault="00B442D7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м/п</w:t>
            </w:r>
          </w:p>
        </w:tc>
        <w:tc>
          <w:tcPr>
            <w:tcW w:w="1520" w:type="dxa"/>
            <w:vAlign w:val="center"/>
          </w:tcPr>
          <w:p w14:paraId="2DFD91CB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2 500</w:t>
            </w:r>
          </w:p>
        </w:tc>
        <w:tc>
          <w:tcPr>
            <w:tcW w:w="1115" w:type="dxa"/>
            <w:vAlign w:val="center"/>
          </w:tcPr>
          <w:p w14:paraId="73CEE6AB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4 000</w:t>
            </w:r>
          </w:p>
        </w:tc>
        <w:tc>
          <w:tcPr>
            <w:tcW w:w="1417" w:type="dxa"/>
            <w:vAlign w:val="center"/>
          </w:tcPr>
          <w:p w14:paraId="63742ABA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+ 1 500</w:t>
            </w:r>
          </w:p>
        </w:tc>
      </w:tr>
      <w:tr w:rsidR="00B442D7" w:rsidRPr="006008AD" w14:paraId="23366D95" w14:textId="77777777" w:rsidTr="001D2835">
        <w:tc>
          <w:tcPr>
            <w:tcW w:w="4519" w:type="dxa"/>
            <w:vAlign w:val="center"/>
          </w:tcPr>
          <w:p w14:paraId="33FC3829" w14:textId="77777777" w:rsidR="00B442D7" w:rsidRPr="006008AD" w:rsidRDefault="00B442D7" w:rsidP="00190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Ремонт тротуару в межах червоної лінії товщиною 4 см</w:t>
            </w:r>
          </w:p>
        </w:tc>
        <w:tc>
          <w:tcPr>
            <w:tcW w:w="1068" w:type="dxa"/>
            <w:vAlign w:val="center"/>
          </w:tcPr>
          <w:p w14:paraId="6E035B87" w14:textId="77777777" w:rsidR="00B442D7" w:rsidRDefault="00B442D7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B442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20" w:type="dxa"/>
            <w:vAlign w:val="center"/>
          </w:tcPr>
          <w:p w14:paraId="11DB33B2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3 000</w:t>
            </w:r>
          </w:p>
        </w:tc>
        <w:tc>
          <w:tcPr>
            <w:tcW w:w="1115" w:type="dxa"/>
            <w:vAlign w:val="center"/>
          </w:tcPr>
          <w:p w14:paraId="215AEBA3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4 500</w:t>
            </w:r>
          </w:p>
        </w:tc>
        <w:tc>
          <w:tcPr>
            <w:tcW w:w="1417" w:type="dxa"/>
            <w:vAlign w:val="center"/>
          </w:tcPr>
          <w:p w14:paraId="380E99FE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+ 1 500</w:t>
            </w:r>
          </w:p>
        </w:tc>
      </w:tr>
      <w:tr w:rsidR="00B442D7" w:rsidRPr="006008AD" w14:paraId="0BD2AE24" w14:textId="77777777" w:rsidTr="001D2835">
        <w:tc>
          <w:tcPr>
            <w:tcW w:w="4519" w:type="dxa"/>
            <w:vAlign w:val="center"/>
          </w:tcPr>
          <w:p w14:paraId="7A16AB77" w14:textId="77777777" w:rsidR="00B442D7" w:rsidRPr="006008AD" w:rsidRDefault="00B442D7" w:rsidP="00190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підвищених пішохідних переходів та засобів примусового зниження швидкості</w:t>
            </w:r>
          </w:p>
        </w:tc>
        <w:tc>
          <w:tcPr>
            <w:tcW w:w="1068" w:type="dxa"/>
            <w:vAlign w:val="center"/>
          </w:tcPr>
          <w:p w14:paraId="52BCF93A" w14:textId="77777777" w:rsidR="00B442D7" w:rsidRDefault="00B442D7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520" w:type="dxa"/>
            <w:vAlign w:val="center"/>
          </w:tcPr>
          <w:p w14:paraId="36B20FCC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115" w:type="dxa"/>
            <w:vAlign w:val="center"/>
          </w:tcPr>
          <w:p w14:paraId="6814C3E6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7" w:type="dxa"/>
            <w:vAlign w:val="center"/>
          </w:tcPr>
          <w:p w14:paraId="7FAC30A2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+ 4</w:t>
            </w:r>
          </w:p>
        </w:tc>
      </w:tr>
      <w:tr w:rsidR="00B442D7" w:rsidRPr="006008AD" w14:paraId="13C2F63C" w14:textId="77777777" w:rsidTr="001D2835">
        <w:tc>
          <w:tcPr>
            <w:tcW w:w="4519" w:type="dxa"/>
          </w:tcPr>
          <w:p w14:paraId="2C6F5526" w14:textId="77777777" w:rsidR="00B442D7" w:rsidRPr="00675F0B" w:rsidRDefault="00B442D7" w:rsidP="001904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1068" w:type="dxa"/>
            <w:vAlign w:val="center"/>
          </w:tcPr>
          <w:p w14:paraId="462263E1" w14:textId="77777777" w:rsidR="00B442D7" w:rsidRDefault="00B442D7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м/п</w:t>
            </w:r>
          </w:p>
        </w:tc>
        <w:tc>
          <w:tcPr>
            <w:tcW w:w="1520" w:type="dxa"/>
            <w:vAlign w:val="center"/>
          </w:tcPr>
          <w:p w14:paraId="305E76BF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6 500</w:t>
            </w:r>
          </w:p>
        </w:tc>
        <w:tc>
          <w:tcPr>
            <w:tcW w:w="1115" w:type="dxa"/>
            <w:vAlign w:val="center"/>
          </w:tcPr>
          <w:p w14:paraId="32FE4638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10 000</w:t>
            </w:r>
          </w:p>
        </w:tc>
        <w:tc>
          <w:tcPr>
            <w:tcW w:w="1417" w:type="dxa"/>
            <w:vAlign w:val="center"/>
          </w:tcPr>
          <w:p w14:paraId="5FD89B19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+ 3 500</w:t>
            </w:r>
          </w:p>
        </w:tc>
      </w:tr>
      <w:tr w:rsidR="00B442D7" w:rsidRPr="006008AD" w14:paraId="5862CBCB" w14:textId="77777777" w:rsidTr="001D2835">
        <w:tc>
          <w:tcPr>
            <w:tcW w:w="4519" w:type="dxa"/>
          </w:tcPr>
          <w:p w14:paraId="396D21B5" w14:textId="77777777" w:rsidR="00B442D7" w:rsidRPr="00675F0B" w:rsidRDefault="00B442D7" w:rsidP="001904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Термінова ліквідація вибої, засипка ям відходами холодного фрезерування</w:t>
            </w:r>
          </w:p>
        </w:tc>
        <w:tc>
          <w:tcPr>
            <w:tcW w:w="1068" w:type="dxa"/>
            <w:vAlign w:val="center"/>
          </w:tcPr>
          <w:p w14:paraId="2AB2E24A" w14:textId="77777777" w:rsidR="00B442D7" w:rsidRDefault="00B442D7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B442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20" w:type="dxa"/>
            <w:vAlign w:val="center"/>
          </w:tcPr>
          <w:p w14:paraId="2B9FF9F1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1 500</w:t>
            </w:r>
          </w:p>
        </w:tc>
        <w:tc>
          <w:tcPr>
            <w:tcW w:w="1115" w:type="dxa"/>
            <w:vAlign w:val="center"/>
          </w:tcPr>
          <w:p w14:paraId="334449D9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4 000</w:t>
            </w:r>
          </w:p>
        </w:tc>
        <w:tc>
          <w:tcPr>
            <w:tcW w:w="1417" w:type="dxa"/>
            <w:vAlign w:val="center"/>
          </w:tcPr>
          <w:p w14:paraId="5DD1E59E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+ 2 500</w:t>
            </w:r>
          </w:p>
        </w:tc>
      </w:tr>
      <w:tr w:rsidR="00B442D7" w:rsidRPr="006008AD" w14:paraId="53017E84" w14:textId="77777777" w:rsidTr="001D2835">
        <w:tc>
          <w:tcPr>
            <w:tcW w:w="4519" w:type="dxa"/>
          </w:tcPr>
          <w:p w14:paraId="61310C14" w14:textId="77777777" w:rsidR="00B442D7" w:rsidRPr="00675F0B" w:rsidRDefault="00B442D7" w:rsidP="001904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</w:t>
            </w:r>
            <w:proofErr w:type="spellStart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внутрішньоквартальних</w:t>
            </w:r>
            <w:proofErr w:type="spellEnd"/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проходів та проїздів:</w:t>
            </w:r>
          </w:p>
        </w:tc>
        <w:tc>
          <w:tcPr>
            <w:tcW w:w="1068" w:type="dxa"/>
            <w:vAlign w:val="center"/>
          </w:tcPr>
          <w:p w14:paraId="31A9333C" w14:textId="77777777" w:rsidR="00B442D7" w:rsidRPr="006008AD" w:rsidRDefault="00B442D7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0" w:type="dxa"/>
            <w:vAlign w:val="center"/>
          </w:tcPr>
          <w:p w14:paraId="431F41B7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vAlign w:val="center"/>
          </w:tcPr>
          <w:p w14:paraId="2128D6CF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6C5880F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442D7" w:rsidRPr="006008AD" w14:paraId="597702C2" w14:textId="77777777" w:rsidTr="001D2835">
        <w:tc>
          <w:tcPr>
            <w:tcW w:w="4519" w:type="dxa"/>
          </w:tcPr>
          <w:p w14:paraId="7B5F6A56" w14:textId="77777777" w:rsidR="00B442D7" w:rsidRPr="00675F0B" w:rsidRDefault="00B442D7" w:rsidP="001904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 знімання асфальтобетонних покриттів за допомогою фрези Wirtgen-100F</w:t>
            </w:r>
          </w:p>
        </w:tc>
        <w:tc>
          <w:tcPr>
            <w:tcW w:w="1068" w:type="dxa"/>
            <w:vAlign w:val="center"/>
          </w:tcPr>
          <w:p w14:paraId="167F6406" w14:textId="77777777" w:rsidR="00B442D7" w:rsidRDefault="00B442D7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B442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20" w:type="dxa"/>
            <w:vAlign w:val="center"/>
          </w:tcPr>
          <w:p w14:paraId="302CFA8B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15 000</w:t>
            </w:r>
          </w:p>
        </w:tc>
        <w:tc>
          <w:tcPr>
            <w:tcW w:w="1115" w:type="dxa"/>
            <w:vAlign w:val="center"/>
          </w:tcPr>
          <w:p w14:paraId="48948175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20 000</w:t>
            </w:r>
          </w:p>
        </w:tc>
        <w:tc>
          <w:tcPr>
            <w:tcW w:w="1417" w:type="dxa"/>
            <w:vAlign w:val="center"/>
          </w:tcPr>
          <w:p w14:paraId="043752FA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+ 5 000</w:t>
            </w:r>
          </w:p>
        </w:tc>
      </w:tr>
      <w:tr w:rsidR="00B442D7" w:rsidRPr="006008AD" w14:paraId="550F817A" w14:textId="77777777" w:rsidTr="001D2835">
        <w:tc>
          <w:tcPr>
            <w:tcW w:w="4519" w:type="dxa"/>
            <w:vAlign w:val="center"/>
          </w:tcPr>
          <w:p w14:paraId="45B1A052" w14:textId="77777777" w:rsidR="00B442D7" w:rsidRPr="006008AD" w:rsidRDefault="00B442D7" w:rsidP="00190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75F0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асфальтобетонного покриття товщиною 4 – 5 см</w:t>
            </w:r>
          </w:p>
        </w:tc>
        <w:tc>
          <w:tcPr>
            <w:tcW w:w="1068" w:type="dxa"/>
            <w:vAlign w:val="center"/>
          </w:tcPr>
          <w:p w14:paraId="4A604D72" w14:textId="77777777" w:rsidR="00B442D7" w:rsidRDefault="00B442D7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B442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20" w:type="dxa"/>
            <w:vAlign w:val="center"/>
          </w:tcPr>
          <w:p w14:paraId="6B87D837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17 000</w:t>
            </w:r>
          </w:p>
        </w:tc>
        <w:tc>
          <w:tcPr>
            <w:tcW w:w="1115" w:type="dxa"/>
            <w:vAlign w:val="center"/>
          </w:tcPr>
          <w:p w14:paraId="557EB2F6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26 000</w:t>
            </w:r>
          </w:p>
        </w:tc>
        <w:tc>
          <w:tcPr>
            <w:tcW w:w="1417" w:type="dxa"/>
            <w:vAlign w:val="center"/>
          </w:tcPr>
          <w:p w14:paraId="78A4604E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+ 9 000</w:t>
            </w:r>
          </w:p>
        </w:tc>
      </w:tr>
      <w:tr w:rsidR="00B442D7" w:rsidRPr="006008AD" w14:paraId="1CFBEC91" w14:textId="77777777" w:rsidTr="001D2835">
        <w:tc>
          <w:tcPr>
            <w:tcW w:w="4519" w:type="dxa"/>
            <w:vAlign w:val="center"/>
          </w:tcPr>
          <w:p w14:paraId="4EE709F3" w14:textId="77777777" w:rsidR="00B442D7" w:rsidRPr="006008AD" w:rsidRDefault="00B442D7" w:rsidP="00190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5F0B">
              <w:rPr>
                <w:rFonts w:ascii="Times New Roman" w:hAnsi="Times New Roman"/>
                <w:sz w:val="24"/>
                <w:szCs w:val="24"/>
                <w:lang w:val="uk-UA"/>
              </w:rPr>
              <w:t>Укладання тротуарної плитки</w:t>
            </w:r>
          </w:p>
        </w:tc>
        <w:tc>
          <w:tcPr>
            <w:tcW w:w="1068" w:type="dxa"/>
            <w:vAlign w:val="center"/>
          </w:tcPr>
          <w:p w14:paraId="107586F2" w14:textId="77777777" w:rsidR="00B442D7" w:rsidRDefault="00B442D7" w:rsidP="001D2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Pr="00B442D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20" w:type="dxa"/>
            <w:vAlign w:val="center"/>
          </w:tcPr>
          <w:p w14:paraId="07C6B953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15" w:type="dxa"/>
            <w:vAlign w:val="center"/>
          </w:tcPr>
          <w:p w14:paraId="6DC05C99" w14:textId="77777777" w:rsidR="00B442D7" w:rsidRPr="006008AD" w:rsidRDefault="00B442D7" w:rsidP="00190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2 000</w:t>
            </w:r>
          </w:p>
        </w:tc>
        <w:tc>
          <w:tcPr>
            <w:tcW w:w="1417" w:type="dxa"/>
            <w:vAlign w:val="center"/>
          </w:tcPr>
          <w:p w14:paraId="07AD434F" w14:textId="77777777" w:rsidR="00B442D7" w:rsidRPr="006008AD" w:rsidRDefault="00B442D7" w:rsidP="001904D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+ 1 500</w:t>
            </w:r>
          </w:p>
        </w:tc>
      </w:tr>
    </w:tbl>
    <w:p w14:paraId="07AF395E" w14:textId="77777777" w:rsidR="002A4D2C" w:rsidRDefault="002A4D2C" w:rsidP="00F279B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8387196" w14:textId="77777777" w:rsidR="002A4D2C" w:rsidRDefault="002A4D2C" w:rsidP="00F279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Додати після таблиці </w:t>
      </w:r>
      <w:r w:rsidR="004F2C40" w:rsidRPr="004F2C40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4F2C40" w:rsidRPr="004F2C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Орієнтовний обсяг та вартість робіт по утриманню та поточному ремонту </w:t>
      </w:r>
      <w:proofErr w:type="spellStart"/>
      <w:r w:rsidR="004F2C40" w:rsidRPr="004F2C4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вулично</w:t>
      </w:r>
      <w:proofErr w:type="spellEnd"/>
      <w:r w:rsidR="004F2C40" w:rsidRPr="004F2C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-дорожньої мережі та </w:t>
      </w:r>
      <w:proofErr w:type="spellStart"/>
      <w:r w:rsidR="004F2C40" w:rsidRPr="004F2C4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4F2C40" w:rsidRPr="004F2C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проходів та проїздів Кременчуцької міської територіальної громади на 2025</w:t>
      </w:r>
      <w:r w:rsidR="004F2C40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4F2C40" w:rsidRPr="004F2C4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рік</w:t>
      </w:r>
      <w:r w:rsidR="004F2C40" w:rsidRPr="004F2C40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4F2C40" w:rsidRPr="004F2C40">
        <w:rPr>
          <w:rFonts w:ascii="Times New Roman" w:hAnsi="Times New Roman"/>
          <w:color w:val="000000"/>
          <w:sz w:val="32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абзац в наступній редакції «Для виконання </w:t>
      </w:r>
      <w:r w:rsidRPr="001E27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утримання та поточного ремонту </w:t>
      </w:r>
      <w:proofErr w:type="spellStart"/>
      <w:r w:rsidRPr="001E2725">
        <w:rPr>
          <w:rFonts w:ascii="Times New Roman" w:hAnsi="Times New Roman" w:cs="Times New Roman"/>
          <w:bCs/>
          <w:sz w:val="28"/>
          <w:szCs w:val="28"/>
          <w:lang w:val="uk-UA"/>
        </w:rPr>
        <w:t>вулично</w:t>
      </w:r>
      <w:proofErr w:type="spellEnd"/>
      <w:r w:rsidRPr="001E27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-дорожньої мережі та </w:t>
      </w:r>
      <w:proofErr w:type="spellStart"/>
      <w:r w:rsidRPr="001E2725">
        <w:rPr>
          <w:rFonts w:ascii="Times New Roman" w:hAnsi="Times New Roman" w:cs="Times New Roman"/>
          <w:bCs/>
          <w:sz w:val="28"/>
          <w:szCs w:val="28"/>
          <w:lang w:val="uk-UA"/>
        </w:rPr>
        <w:t>внутрішньоквартальних</w:t>
      </w:r>
      <w:proofErr w:type="spellEnd"/>
      <w:r w:rsidRPr="001E27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проходів та проїздів</w:t>
      </w:r>
      <w:r w:rsidRPr="001E27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Кременчуцької міської територіальної громади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за необхідністю, на конкурсних засадах залучати </w:t>
      </w:r>
      <w:r w:rsidR="00AE29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інші підприємства, організації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 w:rsidR="00AE29A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14:paraId="586A684C" w14:textId="77777777" w:rsidR="00AE29A3" w:rsidRPr="004F2C40" w:rsidRDefault="00AE29A3" w:rsidP="00AE29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F2C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Орієнтовний обсяг фінансових ресурсів, необхідних для реалізації Програми у 2025 році збільшиться на 25 000 000,00 грн з 174 121 847,52 грн до </w:t>
      </w:r>
      <w:r w:rsidRPr="004F2C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199 121 847,52 грн</w:t>
      </w:r>
      <w:r w:rsidR="004F2C40" w:rsidRPr="004F2C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 цілому по Програмі з 5</w:t>
      </w:r>
      <w:r w:rsidR="00556E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64 021 474,52 грн до 589 021 474</w:t>
      </w:r>
      <w:r w:rsidR="004F2C40" w:rsidRPr="004F2C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,52.</w:t>
      </w:r>
    </w:p>
    <w:p w14:paraId="05301F87" w14:textId="77777777" w:rsidR="00F304C6" w:rsidRDefault="00F304C6" w:rsidP="00F304C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3A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врахуванням вищезазначеного, пропонується викласти </w:t>
      </w:r>
      <w:r w:rsidR="000161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Паспорт Програми, Додаток 2 та Додаток 3 </w:t>
      </w:r>
      <w:r w:rsidRPr="009D3A9B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новій редакції.</w:t>
      </w:r>
    </w:p>
    <w:p w14:paraId="22363172" w14:textId="77777777" w:rsidR="00FC3F0A" w:rsidRDefault="00FC3F0A" w:rsidP="00540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413AD1F" w14:textId="77777777" w:rsidR="00FC3F0A" w:rsidRDefault="00FC3F0A" w:rsidP="00540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E53568" w14:textId="77777777" w:rsidR="008E470A" w:rsidRPr="00607E7E" w:rsidRDefault="005154C1" w:rsidP="00D4628E">
      <w:pPr>
        <w:spacing w:after="0" w:line="240" w:lineRule="auto"/>
        <w:jc w:val="both"/>
        <w:rPr>
          <w:lang w:val="uk-UA"/>
        </w:rPr>
      </w:pPr>
      <w:r w:rsidRPr="005154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</w:t>
      </w:r>
      <w:r w:rsidR="0043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КП КПС ШРБУ</w:t>
      </w:r>
      <w:r w:rsidRPr="005154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D462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Pr="005154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Валерій КІРЄЄВ</w:t>
      </w:r>
    </w:p>
    <w:sectPr w:rsidR="008E470A" w:rsidRPr="00607E7E" w:rsidSect="005E17E8">
      <w:footerReference w:type="default" r:id="rId7"/>
      <w:pgSz w:w="11906" w:h="16838"/>
      <w:pgMar w:top="959" w:right="567" w:bottom="1134" w:left="1701" w:header="567" w:footer="56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C6A4" w14:textId="77777777" w:rsidR="00194A2E" w:rsidRDefault="00194A2E" w:rsidP="000F4304">
      <w:pPr>
        <w:spacing w:after="0" w:line="240" w:lineRule="auto"/>
      </w:pPr>
      <w:r>
        <w:separator/>
      </w:r>
    </w:p>
  </w:endnote>
  <w:endnote w:type="continuationSeparator" w:id="0">
    <w:p w14:paraId="334730EF" w14:textId="77777777" w:rsidR="00194A2E" w:rsidRDefault="00194A2E" w:rsidP="000F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3626"/>
      <w:docPartObj>
        <w:docPartGallery w:val="Page Numbers (Bottom of Page)"/>
        <w:docPartUnique/>
      </w:docPartObj>
    </w:sdtPr>
    <w:sdtContent>
      <w:p w14:paraId="2380F942" w14:textId="77777777" w:rsidR="005E17E8" w:rsidRDefault="00EC2BA0">
        <w:pPr>
          <w:pStyle w:val="aa"/>
          <w:jc w:val="center"/>
        </w:pPr>
        <w:r w:rsidRPr="005E17E8">
          <w:rPr>
            <w:rFonts w:ascii="Times New Roman" w:hAnsi="Times New Roman" w:cs="Times New Roman"/>
            <w:sz w:val="28"/>
          </w:rPr>
          <w:fldChar w:fldCharType="begin"/>
        </w:r>
        <w:r w:rsidR="005E17E8" w:rsidRPr="005E17E8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5E17E8">
          <w:rPr>
            <w:rFonts w:ascii="Times New Roman" w:hAnsi="Times New Roman" w:cs="Times New Roman"/>
            <w:sz w:val="28"/>
          </w:rPr>
          <w:fldChar w:fldCharType="separate"/>
        </w:r>
        <w:r w:rsidR="001D2835">
          <w:rPr>
            <w:rFonts w:ascii="Times New Roman" w:hAnsi="Times New Roman" w:cs="Times New Roman"/>
            <w:noProof/>
            <w:sz w:val="28"/>
          </w:rPr>
          <w:t>2</w:t>
        </w:r>
        <w:r w:rsidRPr="005E17E8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B0A5" w14:textId="77777777" w:rsidR="00194A2E" w:rsidRDefault="00194A2E" w:rsidP="000F4304">
      <w:pPr>
        <w:spacing w:after="0" w:line="240" w:lineRule="auto"/>
      </w:pPr>
      <w:r>
        <w:separator/>
      </w:r>
    </w:p>
  </w:footnote>
  <w:footnote w:type="continuationSeparator" w:id="0">
    <w:p w14:paraId="25EA9D48" w14:textId="77777777" w:rsidR="00194A2E" w:rsidRDefault="00194A2E" w:rsidP="000F4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1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597D"/>
    <w:multiLevelType w:val="hybridMultilevel"/>
    <w:tmpl w:val="C174F818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FE15A3"/>
    <w:multiLevelType w:val="hybridMultilevel"/>
    <w:tmpl w:val="1654E2F0"/>
    <w:lvl w:ilvl="0" w:tplc="734C9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AD21D6"/>
    <w:multiLevelType w:val="hybridMultilevel"/>
    <w:tmpl w:val="57FE15A4"/>
    <w:lvl w:ilvl="0" w:tplc="5E36D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0722C0"/>
    <w:multiLevelType w:val="hybridMultilevel"/>
    <w:tmpl w:val="7456AA7E"/>
    <w:lvl w:ilvl="0" w:tplc="E9BA3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1A28BE"/>
    <w:multiLevelType w:val="hybridMultilevel"/>
    <w:tmpl w:val="92F8A316"/>
    <w:lvl w:ilvl="0" w:tplc="56881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6B742F"/>
    <w:multiLevelType w:val="hybridMultilevel"/>
    <w:tmpl w:val="0F6297B8"/>
    <w:lvl w:ilvl="0" w:tplc="F20C5B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22C98"/>
    <w:multiLevelType w:val="hybridMultilevel"/>
    <w:tmpl w:val="170A1B4A"/>
    <w:lvl w:ilvl="0" w:tplc="DAFEE79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0C5169"/>
    <w:multiLevelType w:val="hybridMultilevel"/>
    <w:tmpl w:val="726C39F2"/>
    <w:lvl w:ilvl="0" w:tplc="63B44C80">
      <w:start w:val="1"/>
      <w:numFmt w:val="decimal"/>
      <w:lvlText w:val="%1."/>
      <w:lvlJc w:val="left"/>
      <w:pPr>
        <w:ind w:left="1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2" w15:restartNumberingAfterBreak="0">
    <w:nsid w:val="76671D23"/>
    <w:multiLevelType w:val="hybridMultilevel"/>
    <w:tmpl w:val="ECE00BDC"/>
    <w:lvl w:ilvl="0" w:tplc="39A26C2A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8632561">
    <w:abstractNumId w:val="1"/>
  </w:num>
  <w:num w:numId="2" w16cid:durableId="634870001">
    <w:abstractNumId w:val="1"/>
  </w:num>
  <w:num w:numId="3" w16cid:durableId="1711568723">
    <w:abstractNumId w:val="0"/>
  </w:num>
  <w:num w:numId="4" w16cid:durableId="1707365842">
    <w:abstractNumId w:val="5"/>
  </w:num>
  <w:num w:numId="5" w16cid:durableId="443772966">
    <w:abstractNumId w:val="10"/>
  </w:num>
  <w:num w:numId="6" w16cid:durableId="930505913">
    <w:abstractNumId w:val="2"/>
  </w:num>
  <w:num w:numId="7" w16cid:durableId="1575356102">
    <w:abstractNumId w:val="11"/>
  </w:num>
  <w:num w:numId="8" w16cid:durableId="1419521829">
    <w:abstractNumId w:val="6"/>
  </w:num>
  <w:num w:numId="9" w16cid:durableId="1938053824">
    <w:abstractNumId w:val="3"/>
  </w:num>
  <w:num w:numId="10" w16cid:durableId="51974563">
    <w:abstractNumId w:val="8"/>
  </w:num>
  <w:num w:numId="11" w16cid:durableId="1409696700">
    <w:abstractNumId w:val="9"/>
  </w:num>
  <w:num w:numId="12" w16cid:durableId="1595447">
    <w:abstractNumId w:val="4"/>
  </w:num>
  <w:num w:numId="13" w16cid:durableId="1775199486">
    <w:abstractNumId w:val="12"/>
  </w:num>
  <w:num w:numId="14" w16cid:durableId="1901668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6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6A2A"/>
    <w:rsid w:val="0000704B"/>
    <w:rsid w:val="00011276"/>
    <w:rsid w:val="00016027"/>
    <w:rsid w:val="00016138"/>
    <w:rsid w:val="00025AD5"/>
    <w:rsid w:val="000275B0"/>
    <w:rsid w:val="00043894"/>
    <w:rsid w:val="0004430D"/>
    <w:rsid w:val="00054113"/>
    <w:rsid w:val="0005518D"/>
    <w:rsid w:val="00057EC6"/>
    <w:rsid w:val="000608A5"/>
    <w:rsid w:val="000620F7"/>
    <w:rsid w:val="00063195"/>
    <w:rsid w:val="00064C1E"/>
    <w:rsid w:val="000655C7"/>
    <w:rsid w:val="00082E04"/>
    <w:rsid w:val="00084460"/>
    <w:rsid w:val="000856BF"/>
    <w:rsid w:val="00087622"/>
    <w:rsid w:val="000A32FF"/>
    <w:rsid w:val="000B2FE8"/>
    <w:rsid w:val="000B53D7"/>
    <w:rsid w:val="000C74B3"/>
    <w:rsid w:val="000E3515"/>
    <w:rsid w:val="000E3C19"/>
    <w:rsid w:val="000E475E"/>
    <w:rsid w:val="000E5130"/>
    <w:rsid w:val="000F4304"/>
    <w:rsid w:val="00106951"/>
    <w:rsid w:val="001131C8"/>
    <w:rsid w:val="00122953"/>
    <w:rsid w:val="001256AD"/>
    <w:rsid w:val="001309E1"/>
    <w:rsid w:val="00132F6A"/>
    <w:rsid w:val="00135AD1"/>
    <w:rsid w:val="001479B9"/>
    <w:rsid w:val="0015223E"/>
    <w:rsid w:val="00152A91"/>
    <w:rsid w:val="00164542"/>
    <w:rsid w:val="001712AF"/>
    <w:rsid w:val="00171AD9"/>
    <w:rsid w:val="00183113"/>
    <w:rsid w:val="00192C0D"/>
    <w:rsid w:val="001941D5"/>
    <w:rsid w:val="00194632"/>
    <w:rsid w:val="00194A2E"/>
    <w:rsid w:val="001968E7"/>
    <w:rsid w:val="001A2324"/>
    <w:rsid w:val="001C067D"/>
    <w:rsid w:val="001C14C1"/>
    <w:rsid w:val="001C5AD0"/>
    <w:rsid w:val="001D131C"/>
    <w:rsid w:val="001D1FC1"/>
    <w:rsid w:val="001D2835"/>
    <w:rsid w:val="001D6D85"/>
    <w:rsid w:val="001E2725"/>
    <w:rsid w:val="001E7636"/>
    <w:rsid w:val="001F0D3D"/>
    <w:rsid w:val="00202FE7"/>
    <w:rsid w:val="002150CF"/>
    <w:rsid w:val="00240A4C"/>
    <w:rsid w:val="00244E2A"/>
    <w:rsid w:val="002467E8"/>
    <w:rsid w:val="00250A4A"/>
    <w:rsid w:val="00252700"/>
    <w:rsid w:val="00252833"/>
    <w:rsid w:val="002A4D2C"/>
    <w:rsid w:val="002A7AEE"/>
    <w:rsid w:val="002A7CA0"/>
    <w:rsid w:val="002B0DD9"/>
    <w:rsid w:val="002C0A52"/>
    <w:rsid w:val="002C2491"/>
    <w:rsid w:val="002E5B21"/>
    <w:rsid w:val="002E7753"/>
    <w:rsid w:val="002F6C85"/>
    <w:rsid w:val="002F7D61"/>
    <w:rsid w:val="003169E3"/>
    <w:rsid w:val="00327B29"/>
    <w:rsid w:val="00330EB0"/>
    <w:rsid w:val="00341944"/>
    <w:rsid w:val="0034700F"/>
    <w:rsid w:val="003550FB"/>
    <w:rsid w:val="0036399B"/>
    <w:rsid w:val="00363F36"/>
    <w:rsid w:val="00384704"/>
    <w:rsid w:val="00391626"/>
    <w:rsid w:val="00393B05"/>
    <w:rsid w:val="003963A3"/>
    <w:rsid w:val="003A3E77"/>
    <w:rsid w:val="003A66DA"/>
    <w:rsid w:val="003A6BD9"/>
    <w:rsid w:val="003C0C66"/>
    <w:rsid w:val="003D32B2"/>
    <w:rsid w:val="003F3DF7"/>
    <w:rsid w:val="003F7FAC"/>
    <w:rsid w:val="004050CC"/>
    <w:rsid w:val="004159F5"/>
    <w:rsid w:val="004234E0"/>
    <w:rsid w:val="00427B81"/>
    <w:rsid w:val="0043098E"/>
    <w:rsid w:val="00437292"/>
    <w:rsid w:val="004400F7"/>
    <w:rsid w:val="004523D1"/>
    <w:rsid w:val="00454E05"/>
    <w:rsid w:val="004656AF"/>
    <w:rsid w:val="00467432"/>
    <w:rsid w:val="004702E8"/>
    <w:rsid w:val="00472578"/>
    <w:rsid w:val="00473E7D"/>
    <w:rsid w:val="00475FED"/>
    <w:rsid w:val="00481B23"/>
    <w:rsid w:val="004A37D7"/>
    <w:rsid w:val="004B5E23"/>
    <w:rsid w:val="004F2400"/>
    <w:rsid w:val="004F2C40"/>
    <w:rsid w:val="004F3CCD"/>
    <w:rsid w:val="0050233B"/>
    <w:rsid w:val="00504BAD"/>
    <w:rsid w:val="00505C57"/>
    <w:rsid w:val="00513AC6"/>
    <w:rsid w:val="005154C1"/>
    <w:rsid w:val="00540845"/>
    <w:rsid w:val="005432F7"/>
    <w:rsid w:val="005466A9"/>
    <w:rsid w:val="00556E42"/>
    <w:rsid w:val="0056296D"/>
    <w:rsid w:val="005659AA"/>
    <w:rsid w:val="005704D9"/>
    <w:rsid w:val="005B3C47"/>
    <w:rsid w:val="005C1AD5"/>
    <w:rsid w:val="005C2552"/>
    <w:rsid w:val="005C38B9"/>
    <w:rsid w:val="005D7F3B"/>
    <w:rsid w:val="005E17E8"/>
    <w:rsid w:val="005E2764"/>
    <w:rsid w:val="006000A3"/>
    <w:rsid w:val="00607A9E"/>
    <w:rsid w:val="00607E7E"/>
    <w:rsid w:val="006156C1"/>
    <w:rsid w:val="00620071"/>
    <w:rsid w:val="006210F5"/>
    <w:rsid w:val="00627061"/>
    <w:rsid w:val="0063002C"/>
    <w:rsid w:val="00661188"/>
    <w:rsid w:val="0066478D"/>
    <w:rsid w:val="00665A73"/>
    <w:rsid w:val="006713D2"/>
    <w:rsid w:val="00673659"/>
    <w:rsid w:val="00677619"/>
    <w:rsid w:val="00682DB1"/>
    <w:rsid w:val="00686904"/>
    <w:rsid w:val="006B78BF"/>
    <w:rsid w:val="006D049E"/>
    <w:rsid w:val="006D7C88"/>
    <w:rsid w:val="006E3230"/>
    <w:rsid w:val="006E463C"/>
    <w:rsid w:val="006F4259"/>
    <w:rsid w:val="006F5BA5"/>
    <w:rsid w:val="00704CD3"/>
    <w:rsid w:val="00706B9F"/>
    <w:rsid w:val="007107ED"/>
    <w:rsid w:val="00732565"/>
    <w:rsid w:val="00743EE1"/>
    <w:rsid w:val="00744E30"/>
    <w:rsid w:val="007464A2"/>
    <w:rsid w:val="00746BE9"/>
    <w:rsid w:val="007614FA"/>
    <w:rsid w:val="00761729"/>
    <w:rsid w:val="00761E95"/>
    <w:rsid w:val="00762369"/>
    <w:rsid w:val="00762628"/>
    <w:rsid w:val="00772821"/>
    <w:rsid w:val="007904F4"/>
    <w:rsid w:val="007A15F6"/>
    <w:rsid w:val="007A5A6E"/>
    <w:rsid w:val="007B2A9D"/>
    <w:rsid w:val="0080464C"/>
    <w:rsid w:val="00813F44"/>
    <w:rsid w:val="00823A3E"/>
    <w:rsid w:val="00823F1B"/>
    <w:rsid w:val="008249B4"/>
    <w:rsid w:val="00836941"/>
    <w:rsid w:val="00847E0E"/>
    <w:rsid w:val="00854ECD"/>
    <w:rsid w:val="00880F8B"/>
    <w:rsid w:val="0088353E"/>
    <w:rsid w:val="008E2D46"/>
    <w:rsid w:val="008E470A"/>
    <w:rsid w:val="008F53C6"/>
    <w:rsid w:val="008F6375"/>
    <w:rsid w:val="00904F81"/>
    <w:rsid w:val="00936466"/>
    <w:rsid w:val="0094778F"/>
    <w:rsid w:val="00954AF2"/>
    <w:rsid w:val="00954CC4"/>
    <w:rsid w:val="00981578"/>
    <w:rsid w:val="00985637"/>
    <w:rsid w:val="00987AE7"/>
    <w:rsid w:val="00993371"/>
    <w:rsid w:val="00995937"/>
    <w:rsid w:val="009A7D70"/>
    <w:rsid w:val="009B1E5E"/>
    <w:rsid w:val="009B316B"/>
    <w:rsid w:val="009C2619"/>
    <w:rsid w:val="009C7E9F"/>
    <w:rsid w:val="009D0204"/>
    <w:rsid w:val="009D4B03"/>
    <w:rsid w:val="009D5A1F"/>
    <w:rsid w:val="009E66F1"/>
    <w:rsid w:val="00A1341D"/>
    <w:rsid w:val="00A16F51"/>
    <w:rsid w:val="00A21AD8"/>
    <w:rsid w:val="00A24CD3"/>
    <w:rsid w:val="00A257FA"/>
    <w:rsid w:val="00A40424"/>
    <w:rsid w:val="00A43F0D"/>
    <w:rsid w:val="00A50038"/>
    <w:rsid w:val="00A65EFB"/>
    <w:rsid w:val="00A777C3"/>
    <w:rsid w:val="00A87F7C"/>
    <w:rsid w:val="00A9272E"/>
    <w:rsid w:val="00A97833"/>
    <w:rsid w:val="00AA1ADF"/>
    <w:rsid w:val="00AA1DA8"/>
    <w:rsid w:val="00AA2459"/>
    <w:rsid w:val="00AB21DF"/>
    <w:rsid w:val="00AB4AFA"/>
    <w:rsid w:val="00AD0DB9"/>
    <w:rsid w:val="00AE1C5A"/>
    <w:rsid w:val="00AE29A3"/>
    <w:rsid w:val="00AE4B2D"/>
    <w:rsid w:val="00AE64B5"/>
    <w:rsid w:val="00AF02EB"/>
    <w:rsid w:val="00AF696D"/>
    <w:rsid w:val="00B243A6"/>
    <w:rsid w:val="00B30804"/>
    <w:rsid w:val="00B442D7"/>
    <w:rsid w:val="00B612C9"/>
    <w:rsid w:val="00B67B41"/>
    <w:rsid w:val="00B7450A"/>
    <w:rsid w:val="00B86DF8"/>
    <w:rsid w:val="00B91E6F"/>
    <w:rsid w:val="00B92B78"/>
    <w:rsid w:val="00BA1240"/>
    <w:rsid w:val="00BA318C"/>
    <w:rsid w:val="00BA7BB5"/>
    <w:rsid w:val="00BC3A8A"/>
    <w:rsid w:val="00BC7A96"/>
    <w:rsid w:val="00BD4A78"/>
    <w:rsid w:val="00BE43D9"/>
    <w:rsid w:val="00BE6593"/>
    <w:rsid w:val="00C20375"/>
    <w:rsid w:val="00C32344"/>
    <w:rsid w:val="00C332A4"/>
    <w:rsid w:val="00C35771"/>
    <w:rsid w:val="00C74796"/>
    <w:rsid w:val="00C749C0"/>
    <w:rsid w:val="00C822C9"/>
    <w:rsid w:val="00C91C2B"/>
    <w:rsid w:val="00CA44F8"/>
    <w:rsid w:val="00CB3653"/>
    <w:rsid w:val="00CC1EED"/>
    <w:rsid w:val="00CD4CA1"/>
    <w:rsid w:val="00CE2B11"/>
    <w:rsid w:val="00CE753F"/>
    <w:rsid w:val="00CE7BEA"/>
    <w:rsid w:val="00CE7D50"/>
    <w:rsid w:val="00D131FD"/>
    <w:rsid w:val="00D26B5F"/>
    <w:rsid w:val="00D27BB7"/>
    <w:rsid w:val="00D27EC0"/>
    <w:rsid w:val="00D3199C"/>
    <w:rsid w:val="00D44CD7"/>
    <w:rsid w:val="00D4628E"/>
    <w:rsid w:val="00D529E7"/>
    <w:rsid w:val="00D62B55"/>
    <w:rsid w:val="00D62F39"/>
    <w:rsid w:val="00D67CC9"/>
    <w:rsid w:val="00D83276"/>
    <w:rsid w:val="00D8494A"/>
    <w:rsid w:val="00D93102"/>
    <w:rsid w:val="00D93B41"/>
    <w:rsid w:val="00D94EF8"/>
    <w:rsid w:val="00DD2D2F"/>
    <w:rsid w:val="00DE43C4"/>
    <w:rsid w:val="00DF2811"/>
    <w:rsid w:val="00DF5BFA"/>
    <w:rsid w:val="00E15844"/>
    <w:rsid w:val="00E166A2"/>
    <w:rsid w:val="00E2798D"/>
    <w:rsid w:val="00E32D45"/>
    <w:rsid w:val="00E36E0F"/>
    <w:rsid w:val="00E43CA7"/>
    <w:rsid w:val="00E50184"/>
    <w:rsid w:val="00E5352E"/>
    <w:rsid w:val="00E6149B"/>
    <w:rsid w:val="00E6558D"/>
    <w:rsid w:val="00E73CD4"/>
    <w:rsid w:val="00E879E4"/>
    <w:rsid w:val="00E92AD1"/>
    <w:rsid w:val="00EB3659"/>
    <w:rsid w:val="00EC2BA0"/>
    <w:rsid w:val="00ED54A2"/>
    <w:rsid w:val="00ED74D3"/>
    <w:rsid w:val="00EF1EEE"/>
    <w:rsid w:val="00F02656"/>
    <w:rsid w:val="00F13163"/>
    <w:rsid w:val="00F1719B"/>
    <w:rsid w:val="00F26E60"/>
    <w:rsid w:val="00F279B1"/>
    <w:rsid w:val="00F304C6"/>
    <w:rsid w:val="00F554A4"/>
    <w:rsid w:val="00F77062"/>
    <w:rsid w:val="00F91EB5"/>
    <w:rsid w:val="00F93D8B"/>
    <w:rsid w:val="00F97A1F"/>
    <w:rsid w:val="00FA4551"/>
    <w:rsid w:val="00FC3F0A"/>
    <w:rsid w:val="00FC7296"/>
    <w:rsid w:val="00FC77FF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3C33F"/>
  <w15:docId w15:val="{1AACDC0C-0F02-4D48-9138-38D1D478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E7E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8311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607E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607E7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E7753"/>
    <w:rPr>
      <w:rFonts w:ascii="Calibri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02FE7"/>
    <w:pPr>
      <w:spacing w:after="0" w:line="240" w:lineRule="auto"/>
      <w:ind w:left="708"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7A1F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CE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430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F4304"/>
    <w:rPr>
      <w:rFonts w:ascii="Calibri" w:hAnsi="Calibri"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F430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F4304"/>
    <w:rPr>
      <w:rFonts w:ascii="Calibri" w:hAnsi="Calibri" w:cs="Calibr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183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3113"/>
    <w:rPr>
      <w:b/>
      <w:bCs/>
      <w:sz w:val="36"/>
      <w:szCs w:val="36"/>
    </w:rPr>
  </w:style>
  <w:style w:type="paragraph" w:customStyle="1" w:styleId="tj">
    <w:name w:val="tj"/>
    <w:basedOn w:val="a"/>
    <w:rsid w:val="00183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ДРСУ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ДРСУ</dc:creator>
  <cp:lastModifiedBy>Admin</cp:lastModifiedBy>
  <cp:revision>2</cp:revision>
  <cp:lastPrinted>2024-11-06T09:19:00Z</cp:lastPrinted>
  <dcterms:created xsi:type="dcterms:W3CDTF">2024-12-10T10:43:00Z</dcterms:created>
  <dcterms:modified xsi:type="dcterms:W3CDTF">2024-12-10T10:43:00Z</dcterms:modified>
</cp:coreProperties>
</file>