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3E1EE" w14:textId="77777777" w:rsidR="00BD582C" w:rsidRPr="00BD582C" w:rsidRDefault="00BD582C" w:rsidP="00BD582C">
      <w:pPr>
        <w:tabs>
          <w:tab w:val="left" w:pos="6840"/>
        </w:tabs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F4F36E3" w14:textId="585A1015" w:rsidR="00BD582C" w:rsidRPr="00BD582C" w:rsidRDefault="00BD582C" w:rsidP="00BD582C">
      <w:pPr>
        <w:tabs>
          <w:tab w:val="left" w:pos="6840"/>
        </w:tabs>
        <w:spacing w:after="0"/>
        <w:ind w:left="6663"/>
        <w:jc w:val="both"/>
        <w:rPr>
          <w:rFonts w:eastAsia="Times New Roman" w:cs="Times New Roman"/>
          <w:szCs w:val="28"/>
          <w:lang w:val="uk-UA" w:eastAsia="ru-RU"/>
        </w:rPr>
      </w:pPr>
      <w:r w:rsidRPr="00BD582C">
        <w:rPr>
          <w:rFonts w:eastAsia="Times New Roman" w:cs="Times New Roman"/>
          <w:szCs w:val="28"/>
          <w:lang w:val="uk-UA" w:eastAsia="ru-RU"/>
        </w:rPr>
        <w:t xml:space="preserve">До </w:t>
      </w:r>
      <w:proofErr w:type="spellStart"/>
      <w:r w:rsidRPr="00BD582C">
        <w:rPr>
          <w:rFonts w:eastAsia="Times New Roman" w:cs="Times New Roman"/>
          <w:szCs w:val="28"/>
          <w:lang w:val="uk-UA" w:eastAsia="ru-RU"/>
        </w:rPr>
        <w:t>про</w:t>
      </w:r>
      <w:r w:rsidR="004840D7">
        <w:rPr>
          <w:rFonts w:eastAsia="Times New Roman" w:cs="Times New Roman"/>
          <w:szCs w:val="28"/>
          <w:lang w:val="uk-UA" w:eastAsia="ru-RU"/>
        </w:rPr>
        <w:t>є</w:t>
      </w:r>
      <w:r w:rsidRPr="00BD582C">
        <w:rPr>
          <w:rFonts w:eastAsia="Times New Roman" w:cs="Times New Roman"/>
          <w:szCs w:val="28"/>
          <w:lang w:val="uk-UA" w:eastAsia="ru-RU"/>
        </w:rPr>
        <w:t>кту</w:t>
      </w:r>
      <w:proofErr w:type="spellEnd"/>
      <w:r w:rsidRPr="00BD582C">
        <w:rPr>
          <w:rFonts w:eastAsia="Times New Roman" w:cs="Times New Roman"/>
          <w:szCs w:val="28"/>
          <w:lang w:val="uk-UA" w:eastAsia="ru-RU"/>
        </w:rPr>
        <w:t xml:space="preserve"> рішення  </w:t>
      </w:r>
    </w:p>
    <w:tbl>
      <w:tblPr>
        <w:tblpPr w:leftFromText="180" w:rightFromText="180" w:vertAnchor="text" w:horzAnchor="margin" w:tblpXSpec="right" w:tblpY="79"/>
        <w:tblW w:w="5594" w:type="dxa"/>
        <w:tblLook w:val="01E0" w:firstRow="1" w:lastRow="1" w:firstColumn="1" w:lastColumn="1" w:noHBand="0" w:noVBand="0"/>
      </w:tblPr>
      <w:tblGrid>
        <w:gridCol w:w="4804"/>
        <w:gridCol w:w="790"/>
      </w:tblGrid>
      <w:tr w:rsidR="00BD582C" w:rsidRPr="00BD582C" w14:paraId="57D8F605" w14:textId="77777777" w:rsidTr="00027B13">
        <w:trPr>
          <w:trHeight w:val="70"/>
        </w:trPr>
        <w:tc>
          <w:tcPr>
            <w:tcW w:w="4804" w:type="dxa"/>
          </w:tcPr>
          <w:p w14:paraId="1B63C0EA" w14:textId="77777777" w:rsidR="00622266" w:rsidRDefault="00BD582C" w:rsidP="00BD582C">
            <w:pPr>
              <w:spacing w:after="0"/>
              <w:rPr>
                <w:rFonts w:eastAsia="Times New Roman" w:cs="Times New Roman"/>
                <w:b/>
                <w:szCs w:val="28"/>
                <w:bdr w:val="none" w:sz="0" w:space="0" w:color="auto" w:frame="1"/>
                <w:lang w:val="uk-UA" w:eastAsia="ru-RU"/>
              </w:rPr>
            </w:pPr>
            <w:r w:rsidRPr="00BD582C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Про затвердження </w:t>
            </w:r>
            <w:r w:rsidRPr="00BD582C">
              <w:rPr>
                <w:rFonts w:eastAsia="Times New Roman" w:cs="Times New Roman"/>
                <w:b/>
                <w:szCs w:val="28"/>
                <w:bdr w:val="none" w:sz="0" w:space="0" w:color="auto" w:frame="1"/>
                <w:lang w:val="uk-UA" w:eastAsia="ru-RU"/>
              </w:rPr>
              <w:t>Програми капітального, поточного ремонту</w:t>
            </w:r>
            <w:r w:rsidR="00622266">
              <w:rPr>
                <w:rFonts w:eastAsia="Times New Roman" w:cs="Times New Roman"/>
                <w:b/>
                <w:szCs w:val="28"/>
                <w:bdr w:val="none" w:sz="0" w:space="0" w:color="auto" w:frame="1"/>
                <w:lang w:val="uk-UA" w:eastAsia="ru-RU"/>
              </w:rPr>
              <w:t xml:space="preserve"> та</w:t>
            </w:r>
            <w:r w:rsidRPr="00BD582C">
              <w:rPr>
                <w:rFonts w:eastAsia="Times New Roman" w:cs="Times New Roman"/>
                <w:b/>
                <w:szCs w:val="28"/>
                <w:bdr w:val="none" w:sz="0" w:space="0" w:color="auto" w:frame="1"/>
                <w:lang w:val="uk-UA" w:eastAsia="ru-RU"/>
              </w:rPr>
              <w:t xml:space="preserve"> реконструкції житлового фонду</w:t>
            </w:r>
            <w:r w:rsidR="00622266">
              <w:rPr>
                <w:rFonts w:eastAsia="Times New Roman" w:cs="Times New Roman"/>
                <w:b/>
                <w:szCs w:val="28"/>
                <w:bdr w:val="none" w:sz="0" w:space="0" w:color="auto" w:frame="1"/>
                <w:lang w:val="uk-UA" w:eastAsia="ru-RU"/>
              </w:rPr>
              <w:t xml:space="preserve"> в межах Кременчуцької міської територіальної громади</w:t>
            </w:r>
          </w:p>
          <w:p w14:paraId="3A0C7514" w14:textId="3FF41DC9" w:rsidR="00BD582C" w:rsidRPr="00271183" w:rsidRDefault="00622266" w:rsidP="00271183">
            <w:pPr>
              <w:spacing w:after="0"/>
              <w:rPr>
                <w:rFonts w:eastAsia="Times New Roman" w:cs="Times New Roman"/>
                <w:b/>
                <w:szCs w:val="28"/>
                <w:bdr w:val="none" w:sz="0" w:space="0" w:color="auto" w:frame="1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8"/>
                <w:bdr w:val="none" w:sz="0" w:space="0" w:color="auto" w:frame="1"/>
                <w:lang w:val="uk-UA" w:eastAsia="ru-RU"/>
              </w:rPr>
              <w:t xml:space="preserve">на </w:t>
            </w:r>
            <w:bookmarkStart w:id="0" w:name="_Hlk182300541"/>
            <w:r>
              <w:rPr>
                <w:rFonts w:eastAsia="Times New Roman" w:cs="Times New Roman"/>
                <w:b/>
                <w:szCs w:val="28"/>
                <w:bdr w:val="none" w:sz="0" w:space="0" w:color="auto" w:frame="1"/>
                <w:lang w:val="uk-UA" w:eastAsia="ru-RU"/>
              </w:rPr>
              <w:t xml:space="preserve">2025 – 2027 </w:t>
            </w:r>
            <w:bookmarkEnd w:id="0"/>
            <w:r>
              <w:rPr>
                <w:rFonts w:eastAsia="Times New Roman" w:cs="Times New Roman"/>
                <w:b/>
                <w:szCs w:val="28"/>
                <w:bdr w:val="none" w:sz="0" w:space="0" w:color="auto" w:frame="1"/>
                <w:lang w:val="uk-UA" w:eastAsia="ru-RU"/>
              </w:rPr>
              <w:t>роки</w:t>
            </w:r>
          </w:p>
        </w:tc>
        <w:tc>
          <w:tcPr>
            <w:tcW w:w="790" w:type="dxa"/>
          </w:tcPr>
          <w:p w14:paraId="0AF443C8" w14:textId="77777777" w:rsidR="00BD582C" w:rsidRPr="00BD582C" w:rsidRDefault="00BD582C" w:rsidP="00BD582C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3962F7A8" w14:textId="77777777" w:rsidR="00BD582C" w:rsidRPr="00BD582C" w:rsidRDefault="00BD582C" w:rsidP="00BD582C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24C3B9B4" w14:textId="77777777" w:rsidR="00BD582C" w:rsidRPr="00BD582C" w:rsidRDefault="00BD582C" w:rsidP="00BD582C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03B807C9" w14:textId="77777777" w:rsidR="00BD582C" w:rsidRPr="00BD582C" w:rsidRDefault="00BD582C" w:rsidP="00BD582C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460F51E2" w14:textId="77777777" w:rsidR="00BD582C" w:rsidRPr="00BD582C" w:rsidRDefault="00BD582C" w:rsidP="00BD582C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4C516DA" w14:textId="77777777" w:rsidR="00BD582C" w:rsidRPr="00BD582C" w:rsidRDefault="00BD582C" w:rsidP="00BD582C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280A9B8A" w14:textId="77777777" w:rsidR="00BD582C" w:rsidRPr="00BD582C" w:rsidRDefault="00BD582C" w:rsidP="00BD582C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557B5630" w14:textId="77777777" w:rsidR="00BD582C" w:rsidRPr="00BD582C" w:rsidRDefault="00BD582C" w:rsidP="00BD582C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77A64514" w14:textId="77777777" w:rsidR="00BD582C" w:rsidRPr="00BD582C" w:rsidRDefault="00BD582C" w:rsidP="00271183">
      <w:pPr>
        <w:spacing w:after="0" w:line="310" w:lineRule="exact"/>
        <w:ind w:left="2832" w:firstLine="708"/>
        <w:rPr>
          <w:rFonts w:eastAsia="Times New Roman" w:cs="Times New Roman"/>
          <w:b/>
          <w:szCs w:val="28"/>
          <w:lang w:val="uk-UA" w:eastAsia="ru-RU"/>
        </w:rPr>
      </w:pPr>
      <w:r w:rsidRPr="00BD582C">
        <w:rPr>
          <w:rFonts w:eastAsia="Times New Roman" w:cs="Times New Roman"/>
          <w:b/>
          <w:szCs w:val="28"/>
          <w:lang w:val="uk-UA" w:eastAsia="ru-RU"/>
        </w:rPr>
        <w:t>Пояснювальна записка</w:t>
      </w:r>
    </w:p>
    <w:p w14:paraId="40B501B5" w14:textId="77777777" w:rsidR="00BD582C" w:rsidRPr="00BD582C" w:rsidRDefault="00BD582C" w:rsidP="00271183">
      <w:pPr>
        <w:spacing w:after="0" w:line="310" w:lineRule="exact"/>
        <w:jc w:val="center"/>
        <w:rPr>
          <w:rFonts w:eastAsia="Times New Roman" w:cs="Times New Roman"/>
          <w:b/>
          <w:szCs w:val="28"/>
          <w:lang w:val="uk-UA" w:eastAsia="ru-RU"/>
        </w:rPr>
      </w:pPr>
    </w:p>
    <w:p w14:paraId="7B0F56E4" w14:textId="77777777" w:rsidR="00BD582C" w:rsidRPr="00BD582C" w:rsidRDefault="00BD582C" w:rsidP="00271183">
      <w:pPr>
        <w:autoSpaceDE w:val="0"/>
        <w:autoSpaceDN w:val="0"/>
        <w:adjustRightInd w:val="0"/>
        <w:spacing w:after="0" w:line="310" w:lineRule="exact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D582C">
        <w:rPr>
          <w:rFonts w:ascii="TimesNewRomanPSMT" w:eastAsia="Times New Roman" w:hAnsi="TimesNewRomanPSMT" w:cs="TimesNewRomanPSMT"/>
          <w:szCs w:val="28"/>
          <w:lang w:val="uk-UA" w:eastAsia="ru-RU"/>
        </w:rPr>
        <w:t>Відповідно до Закону України «Про місцеве самоврядування в Україні» на місцеві органи влади покладаються обов’язки здійснювати від імені громади та в її інтересах функції і повноваження місцевого самоврядування, визначені Конституцією та законами України.</w:t>
      </w:r>
      <w:r w:rsidRPr="00BD582C"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16855660" w14:textId="06BD447B" w:rsidR="00BD582C" w:rsidRDefault="00BD582C" w:rsidP="00271183">
      <w:pPr>
        <w:autoSpaceDE w:val="0"/>
        <w:autoSpaceDN w:val="0"/>
        <w:adjustRightInd w:val="0"/>
        <w:spacing w:after="0" w:line="310" w:lineRule="exact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D582C">
        <w:rPr>
          <w:rFonts w:eastAsia="Times New Roman" w:cs="Times New Roman"/>
          <w:szCs w:val="28"/>
          <w:lang w:val="uk-UA" w:eastAsia="ru-RU"/>
        </w:rPr>
        <w:t xml:space="preserve">Згідно зі ст. 91 Бюджетного кодексу України передбачено, що з місцевих бюджетів можуть здійснюватися видатки, зокрема, на місцеві програми </w:t>
      </w:r>
      <w:r w:rsidR="00E01F1E">
        <w:rPr>
          <w:rFonts w:eastAsia="Times New Roman" w:cs="Times New Roman"/>
          <w:szCs w:val="28"/>
          <w:lang w:val="uk-UA" w:eastAsia="ru-RU"/>
        </w:rPr>
        <w:t xml:space="preserve">розвитку </w:t>
      </w:r>
      <w:r w:rsidRPr="00BD582C">
        <w:rPr>
          <w:rFonts w:eastAsia="Times New Roman" w:cs="Times New Roman"/>
          <w:szCs w:val="28"/>
          <w:lang w:val="uk-UA" w:eastAsia="ru-RU"/>
        </w:rPr>
        <w:t>житлово-комунального господарства та благоустрою населених пунктів.</w:t>
      </w:r>
    </w:p>
    <w:p w14:paraId="3A8EB74D" w14:textId="2CFBFB92" w:rsidR="00697B12" w:rsidRDefault="00697B12" w:rsidP="00271183">
      <w:pPr>
        <w:autoSpaceDE w:val="0"/>
        <w:autoSpaceDN w:val="0"/>
        <w:adjustRightInd w:val="0"/>
        <w:spacing w:after="0" w:line="310" w:lineRule="exact"/>
        <w:ind w:firstLine="539"/>
        <w:jc w:val="both"/>
        <w:rPr>
          <w:szCs w:val="28"/>
          <w:lang w:val="uk-UA"/>
        </w:rPr>
      </w:pPr>
      <w:proofErr w:type="spellStart"/>
      <w:r w:rsidRPr="00BD582C">
        <w:rPr>
          <w:rFonts w:ascii="TimesNewRomanPSMT" w:eastAsia="Times New Roman" w:hAnsi="TimesNewRomanPSMT" w:cs="TimesNewRomanPSMT"/>
          <w:szCs w:val="28"/>
          <w:lang w:eastAsia="ru-RU"/>
        </w:rPr>
        <w:t>Однією</w:t>
      </w:r>
      <w:proofErr w:type="spellEnd"/>
      <w:r w:rsidRPr="00BD582C">
        <w:rPr>
          <w:rFonts w:ascii="TimesNewRomanPSMT" w:eastAsia="Times New Roman" w:hAnsi="TimesNewRomanPSMT" w:cs="TimesNewRomanPSMT"/>
          <w:szCs w:val="28"/>
          <w:lang w:eastAsia="ru-RU"/>
        </w:rPr>
        <w:t xml:space="preserve"> з </w:t>
      </w:r>
      <w:proofErr w:type="spellStart"/>
      <w:r w:rsidRPr="00BD582C">
        <w:rPr>
          <w:rFonts w:ascii="TimesNewRomanPSMT" w:eastAsia="Times New Roman" w:hAnsi="TimesNewRomanPSMT" w:cs="TimesNewRomanPSMT"/>
          <w:szCs w:val="28"/>
          <w:lang w:eastAsia="ru-RU"/>
        </w:rPr>
        <w:t>найбільш</w:t>
      </w:r>
      <w:proofErr w:type="spellEnd"/>
      <w:r w:rsidRPr="00BD582C">
        <w:rPr>
          <w:rFonts w:ascii="TimesNewRomanPSMT" w:eastAsia="Times New Roman" w:hAnsi="TimesNewRomanPSMT" w:cs="TimesNewRomanPSMT"/>
          <w:szCs w:val="28"/>
          <w:lang w:eastAsia="ru-RU"/>
        </w:rPr>
        <w:t xml:space="preserve"> </w:t>
      </w:r>
      <w:proofErr w:type="spellStart"/>
      <w:r w:rsidRPr="00BD582C">
        <w:rPr>
          <w:rFonts w:ascii="TimesNewRomanPSMT" w:eastAsia="Times New Roman" w:hAnsi="TimesNewRomanPSMT" w:cs="TimesNewRomanPSMT"/>
          <w:szCs w:val="28"/>
          <w:lang w:eastAsia="ru-RU"/>
        </w:rPr>
        <w:t>гострих</w:t>
      </w:r>
      <w:proofErr w:type="spellEnd"/>
      <w:r w:rsidRPr="00BD582C">
        <w:rPr>
          <w:rFonts w:ascii="TimesNewRomanPSMT" w:eastAsia="Times New Roman" w:hAnsi="TimesNewRomanPSMT" w:cs="TimesNewRomanPSMT"/>
          <w:szCs w:val="28"/>
          <w:lang w:eastAsia="ru-RU"/>
        </w:rPr>
        <w:t xml:space="preserve"> </w:t>
      </w:r>
      <w:proofErr w:type="spellStart"/>
      <w:r w:rsidRPr="00BD582C">
        <w:rPr>
          <w:rFonts w:ascii="TimesNewRomanPSMT" w:eastAsia="Times New Roman" w:hAnsi="TimesNewRomanPSMT" w:cs="TimesNewRomanPSMT"/>
          <w:szCs w:val="28"/>
          <w:lang w:eastAsia="ru-RU"/>
        </w:rPr>
        <w:t>соціально-економічних</w:t>
      </w:r>
      <w:proofErr w:type="spellEnd"/>
      <w:r w:rsidRPr="00BD582C">
        <w:rPr>
          <w:rFonts w:ascii="TimesNewRomanPSMT" w:eastAsia="Times New Roman" w:hAnsi="TimesNewRomanPSMT" w:cs="TimesNewRomanPSMT"/>
          <w:szCs w:val="28"/>
          <w:lang w:eastAsia="ru-RU"/>
        </w:rPr>
        <w:t xml:space="preserve"> проблем на</w:t>
      </w:r>
      <w:r w:rsidRPr="00BD582C">
        <w:rPr>
          <w:rFonts w:ascii="TimesNewRomanPSMT" w:eastAsia="Times New Roman" w:hAnsi="TimesNewRomanPSMT" w:cs="TimesNewRomanPSMT"/>
          <w:szCs w:val="28"/>
          <w:lang w:val="uk-UA" w:eastAsia="ru-RU"/>
        </w:rPr>
        <w:t xml:space="preserve"> </w:t>
      </w:r>
      <w:proofErr w:type="spellStart"/>
      <w:r w:rsidRPr="00BD582C">
        <w:rPr>
          <w:rFonts w:ascii="TimesNewRomanPSMT" w:eastAsia="Times New Roman" w:hAnsi="TimesNewRomanPSMT" w:cs="TimesNewRomanPSMT"/>
          <w:szCs w:val="28"/>
          <w:lang w:eastAsia="ru-RU"/>
        </w:rPr>
        <w:t>сьогоднішній</w:t>
      </w:r>
      <w:proofErr w:type="spellEnd"/>
      <w:r w:rsidRPr="00BD582C">
        <w:rPr>
          <w:rFonts w:ascii="TimesNewRomanPSMT" w:eastAsia="Times New Roman" w:hAnsi="TimesNewRomanPSMT" w:cs="TimesNewRomanPSMT"/>
          <w:szCs w:val="28"/>
          <w:lang w:eastAsia="ru-RU"/>
        </w:rPr>
        <w:t xml:space="preserve"> день в </w:t>
      </w:r>
      <w:proofErr w:type="spellStart"/>
      <w:r w:rsidRPr="00BD582C">
        <w:rPr>
          <w:rFonts w:ascii="TimesNewRomanPSMT" w:eastAsia="Times New Roman" w:hAnsi="TimesNewRomanPSMT" w:cs="TimesNewRomanPSMT"/>
          <w:szCs w:val="28"/>
          <w:lang w:eastAsia="ru-RU"/>
        </w:rPr>
        <w:t>Україні</w:t>
      </w:r>
      <w:proofErr w:type="spellEnd"/>
      <w:r w:rsidRPr="00BD582C">
        <w:rPr>
          <w:rFonts w:ascii="TimesNewRomanPSMT" w:eastAsia="Times New Roman" w:hAnsi="TimesNewRomanPSMT" w:cs="TimesNewRomanPSMT"/>
          <w:szCs w:val="28"/>
          <w:lang w:eastAsia="ru-RU"/>
        </w:rPr>
        <w:t xml:space="preserve"> є </w:t>
      </w:r>
      <w:proofErr w:type="spellStart"/>
      <w:r w:rsidRPr="00BD582C">
        <w:rPr>
          <w:rFonts w:ascii="TimesNewRomanPSMT" w:eastAsia="Times New Roman" w:hAnsi="TimesNewRomanPSMT" w:cs="TimesNewRomanPSMT"/>
          <w:szCs w:val="28"/>
          <w:lang w:eastAsia="ru-RU"/>
        </w:rPr>
        <w:t>житлова</w:t>
      </w:r>
      <w:proofErr w:type="spellEnd"/>
      <w:r w:rsidRPr="00BD582C">
        <w:rPr>
          <w:rFonts w:ascii="TimesNewRomanPSMT" w:eastAsia="Times New Roman" w:hAnsi="TimesNewRomanPSMT" w:cs="TimesNewRomanPSMT"/>
          <w:szCs w:val="28"/>
          <w:lang w:eastAsia="ru-RU"/>
        </w:rPr>
        <w:t xml:space="preserve">. </w:t>
      </w:r>
      <w:r w:rsidRPr="0002530C">
        <w:rPr>
          <w:szCs w:val="28"/>
          <w:lang w:val="uk-UA"/>
        </w:rPr>
        <w:t>Технічний стан</w:t>
      </w:r>
      <w:r>
        <w:rPr>
          <w:szCs w:val="28"/>
          <w:lang w:val="uk-UA"/>
        </w:rPr>
        <w:t xml:space="preserve"> житлового фонду з</w:t>
      </w:r>
      <w:r w:rsidRPr="0002530C">
        <w:rPr>
          <w:szCs w:val="28"/>
          <w:lang w:val="uk-UA"/>
        </w:rPr>
        <w:t xml:space="preserve"> кожним роком погіршується, інженерне обладнання потребує оновлення. </w:t>
      </w:r>
      <w:r w:rsidRPr="00465334">
        <w:rPr>
          <w:bCs/>
          <w:iCs/>
          <w:lang w:val="uk-UA"/>
        </w:rPr>
        <w:t>Фізичн</w:t>
      </w:r>
      <w:r>
        <w:rPr>
          <w:bCs/>
          <w:iCs/>
          <w:lang w:val="uk-UA"/>
        </w:rPr>
        <w:t>ий</w:t>
      </w:r>
      <w:r w:rsidRPr="00465334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>знос</w:t>
      </w:r>
      <w:r w:rsidRPr="00465334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>конструктивних елементів житлових будинків</w:t>
      </w:r>
      <w:r w:rsidRPr="00465334">
        <w:rPr>
          <w:bCs/>
          <w:iCs/>
          <w:lang w:val="uk-UA"/>
        </w:rPr>
        <w:t xml:space="preserve">, внутрішніх інженерних систем, </w:t>
      </w:r>
      <w:proofErr w:type="spellStart"/>
      <w:r w:rsidRPr="00465334">
        <w:rPr>
          <w:bCs/>
          <w:iCs/>
          <w:lang w:val="uk-UA"/>
        </w:rPr>
        <w:t>непроведення</w:t>
      </w:r>
      <w:proofErr w:type="spellEnd"/>
      <w:r w:rsidRPr="00465334">
        <w:rPr>
          <w:bCs/>
          <w:iCs/>
          <w:lang w:val="uk-UA"/>
        </w:rPr>
        <w:t xml:space="preserve"> заходів </w:t>
      </w:r>
      <w:r w:rsidR="006B0E60">
        <w:rPr>
          <w:bCs/>
          <w:iCs/>
          <w:lang w:val="uk-UA"/>
        </w:rPr>
        <w:t>і</w:t>
      </w:r>
      <w:r>
        <w:rPr>
          <w:bCs/>
          <w:iCs/>
          <w:lang w:val="uk-UA"/>
        </w:rPr>
        <w:t>з</w:t>
      </w:r>
      <w:r w:rsidRPr="00465334">
        <w:rPr>
          <w:bCs/>
          <w:iCs/>
          <w:lang w:val="uk-UA"/>
        </w:rPr>
        <w:t xml:space="preserve"> своєчасно</w:t>
      </w:r>
      <w:r>
        <w:rPr>
          <w:bCs/>
          <w:iCs/>
          <w:lang w:val="uk-UA"/>
        </w:rPr>
        <w:t>го</w:t>
      </w:r>
      <w:r w:rsidRPr="00465334">
        <w:rPr>
          <w:bCs/>
          <w:iCs/>
          <w:lang w:val="uk-UA"/>
        </w:rPr>
        <w:t xml:space="preserve"> капітально</w:t>
      </w:r>
      <w:r>
        <w:rPr>
          <w:bCs/>
          <w:iCs/>
          <w:lang w:val="uk-UA"/>
        </w:rPr>
        <w:t>го</w:t>
      </w:r>
      <w:r w:rsidRPr="00465334">
        <w:rPr>
          <w:bCs/>
          <w:iCs/>
          <w:lang w:val="uk-UA"/>
        </w:rPr>
        <w:t xml:space="preserve"> ремонту, реконструкції значно погіршують технічний стан житлових будинків</w:t>
      </w:r>
      <w:r>
        <w:rPr>
          <w:bCs/>
          <w:iCs/>
          <w:lang w:val="uk-UA"/>
        </w:rPr>
        <w:t xml:space="preserve"> та</w:t>
      </w:r>
      <w:r w:rsidR="006B0E60">
        <w:rPr>
          <w:bCs/>
          <w:iCs/>
          <w:lang w:val="uk-UA"/>
        </w:rPr>
        <w:t xml:space="preserve"> є</w:t>
      </w:r>
      <w:r>
        <w:rPr>
          <w:bCs/>
          <w:iCs/>
          <w:lang w:val="uk-UA"/>
        </w:rPr>
        <w:t xml:space="preserve"> однією з</w:t>
      </w:r>
      <w:r w:rsidRPr="00465334">
        <w:rPr>
          <w:bCs/>
          <w:iCs/>
          <w:lang w:val="uk-UA"/>
        </w:rPr>
        <w:t xml:space="preserve"> причин зниження якості</w:t>
      </w:r>
      <w:r>
        <w:rPr>
          <w:bCs/>
          <w:iCs/>
          <w:lang w:val="uk-UA"/>
        </w:rPr>
        <w:t xml:space="preserve"> надання</w:t>
      </w:r>
      <w:r w:rsidRPr="00465334">
        <w:rPr>
          <w:bCs/>
          <w:iCs/>
          <w:lang w:val="uk-UA"/>
        </w:rPr>
        <w:t xml:space="preserve"> комунальних послуг, погіршення комфортності, надійності та безпечності умов проживання мешканців територіальної громади.</w:t>
      </w:r>
      <w:r w:rsidRPr="00C158E5">
        <w:rPr>
          <w:szCs w:val="28"/>
          <w:lang w:val="uk-UA"/>
        </w:rPr>
        <w:t xml:space="preserve"> </w:t>
      </w:r>
    </w:p>
    <w:p w14:paraId="0D2CDDBE" w14:textId="3A772FEE" w:rsidR="00697B12" w:rsidRPr="00063A52" w:rsidRDefault="00697B12" w:rsidP="00271183">
      <w:pPr>
        <w:widowControl w:val="0"/>
        <w:suppressAutoHyphens/>
        <w:spacing w:after="0" w:line="310" w:lineRule="exact"/>
        <w:ind w:firstLine="539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Pr="000B726A">
        <w:rPr>
          <w:szCs w:val="28"/>
          <w:lang w:val="uk-UA"/>
        </w:rPr>
        <w:t xml:space="preserve"> метою недопущення виникнення аварійних ситуацій та руйнації </w:t>
      </w:r>
      <w:r>
        <w:rPr>
          <w:szCs w:val="28"/>
          <w:lang w:val="uk-UA"/>
        </w:rPr>
        <w:t>житлового фонду</w:t>
      </w:r>
      <w:r w:rsidRPr="000B726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в</w:t>
      </w:r>
      <w:r w:rsidRPr="007A7B57">
        <w:rPr>
          <w:szCs w:val="28"/>
          <w:lang w:val="uk-UA"/>
        </w:rPr>
        <w:t>раховуючи військову агресією російської федерації проти України</w:t>
      </w:r>
      <w:r>
        <w:rPr>
          <w:szCs w:val="28"/>
          <w:lang w:val="uk-UA"/>
        </w:rPr>
        <w:t>,</w:t>
      </w:r>
      <w:r w:rsidRPr="007A7B57">
        <w:rPr>
          <w:szCs w:val="28"/>
          <w:lang w:val="uk-UA"/>
        </w:rPr>
        <w:t xml:space="preserve"> з</w:t>
      </w:r>
      <w:r>
        <w:rPr>
          <w:szCs w:val="28"/>
          <w:lang w:val="uk-UA"/>
        </w:rPr>
        <w:t xml:space="preserve">важаючи на </w:t>
      </w:r>
      <w:r w:rsidRPr="000B726A">
        <w:rPr>
          <w:szCs w:val="28"/>
          <w:lang w:val="uk-UA"/>
        </w:rPr>
        <w:t>скрутн</w:t>
      </w:r>
      <w:r>
        <w:rPr>
          <w:szCs w:val="28"/>
          <w:lang w:val="uk-UA"/>
        </w:rPr>
        <w:t>е</w:t>
      </w:r>
      <w:r w:rsidRPr="000B726A">
        <w:rPr>
          <w:szCs w:val="28"/>
          <w:lang w:val="uk-UA"/>
        </w:rPr>
        <w:t xml:space="preserve"> фінансов</w:t>
      </w:r>
      <w:r>
        <w:rPr>
          <w:szCs w:val="28"/>
          <w:lang w:val="uk-UA"/>
        </w:rPr>
        <w:t>е</w:t>
      </w:r>
      <w:r w:rsidRPr="000B726A">
        <w:rPr>
          <w:szCs w:val="28"/>
          <w:lang w:val="uk-UA"/>
        </w:rPr>
        <w:t xml:space="preserve"> становищ</w:t>
      </w:r>
      <w:r>
        <w:rPr>
          <w:szCs w:val="28"/>
          <w:lang w:val="uk-UA"/>
        </w:rPr>
        <w:t>е</w:t>
      </w:r>
      <w:r w:rsidRPr="000B726A">
        <w:rPr>
          <w:szCs w:val="28"/>
          <w:lang w:val="uk-UA"/>
        </w:rPr>
        <w:t xml:space="preserve"> мешканців </w:t>
      </w:r>
      <w:r>
        <w:rPr>
          <w:szCs w:val="28"/>
          <w:lang w:val="uk-UA"/>
        </w:rPr>
        <w:t>та</w:t>
      </w:r>
      <w:r w:rsidRPr="000B726A">
        <w:rPr>
          <w:szCs w:val="28"/>
          <w:lang w:val="uk-UA"/>
        </w:rPr>
        <w:t xml:space="preserve"> фінансово-економічн</w:t>
      </w:r>
      <w:r>
        <w:rPr>
          <w:szCs w:val="28"/>
          <w:lang w:val="uk-UA"/>
        </w:rPr>
        <w:t>у</w:t>
      </w:r>
      <w:r w:rsidRPr="000B726A">
        <w:rPr>
          <w:szCs w:val="28"/>
          <w:lang w:val="uk-UA"/>
        </w:rPr>
        <w:t xml:space="preserve"> нестабільн</w:t>
      </w:r>
      <w:r>
        <w:rPr>
          <w:szCs w:val="28"/>
          <w:lang w:val="uk-UA"/>
        </w:rPr>
        <w:t>і</w:t>
      </w:r>
      <w:r w:rsidRPr="000B726A">
        <w:rPr>
          <w:szCs w:val="28"/>
          <w:lang w:val="uk-UA"/>
        </w:rPr>
        <w:t>ст</w:t>
      </w:r>
      <w:r>
        <w:rPr>
          <w:szCs w:val="28"/>
          <w:lang w:val="uk-UA"/>
        </w:rPr>
        <w:t>ь виник</w:t>
      </w:r>
      <w:r w:rsidR="00E01F1E">
        <w:rPr>
          <w:szCs w:val="28"/>
          <w:lang w:val="uk-UA"/>
        </w:rPr>
        <w:t>ла</w:t>
      </w:r>
      <w:r>
        <w:rPr>
          <w:szCs w:val="28"/>
          <w:lang w:val="uk-UA"/>
        </w:rPr>
        <w:t xml:space="preserve"> необхідність </w:t>
      </w:r>
      <w:r w:rsidRPr="00BD582C">
        <w:rPr>
          <w:rFonts w:eastAsia="Times New Roman" w:cs="Times New Roman"/>
          <w:szCs w:val="28"/>
          <w:lang w:val="uk-UA" w:eastAsia="ru-RU"/>
        </w:rPr>
        <w:t xml:space="preserve">затвердити на новий термін рішення Кременчуцької міської ради Кременчуцького району Полтавської області </w:t>
      </w:r>
      <w:r w:rsidRPr="00BD582C">
        <w:rPr>
          <w:rFonts w:eastAsia="Times New Roman" w:cs="Times New Roman"/>
          <w:bCs/>
          <w:szCs w:val="28"/>
          <w:lang w:val="uk-UA" w:eastAsia="ru-RU"/>
        </w:rPr>
        <w:t xml:space="preserve">«Про затвердження </w:t>
      </w:r>
      <w:r w:rsidRPr="00BD582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 xml:space="preserve">Програми </w:t>
      </w:r>
      <w:r w:rsidR="00063A52" w:rsidRPr="000138CC">
        <w:rPr>
          <w:szCs w:val="28"/>
          <w:lang w:val="uk-UA"/>
        </w:rPr>
        <w:t xml:space="preserve">капітального, поточного ремонту та реконструкції </w:t>
      </w:r>
      <w:r w:rsidR="00063A52">
        <w:rPr>
          <w:szCs w:val="28"/>
          <w:lang w:val="uk-UA"/>
        </w:rPr>
        <w:t>житлового фонду</w:t>
      </w:r>
      <w:r w:rsidR="00063A52" w:rsidRPr="000138CC">
        <w:rPr>
          <w:szCs w:val="28"/>
          <w:shd w:val="clear" w:color="auto" w:fill="FFFFFF"/>
          <w:lang w:val="uk-UA"/>
        </w:rPr>
        <w:t xml:space="preserve"> в межах Кременчуцької міської територіальної громади</w:t>
      </w:r>
      <w:r w:rsidR="00063A52" w:rsidRPr="000138CC">
        <w:rPr>
          <w:szCs w:val="28"/>
          <w:lang w:val="uk-UA"/>
        </w:rPr>
        <w:t xml:space="preserve"> на 2025</w:t>
      </w:r>
      <w:r w:rsidR="00271183">
        <w:rPr>
          <w:szCs w:val="28"/>
          <w:lang w:val="uk-UA"/>
        </w:rPr>
        <w:t xml:space="preserve"> </w:t>
      </w:r>
      <w:r w:rsidR="00063A52" w:rsidRPr="000138CC">
        <w:rPr>
          <w:szCs w:val="28"/>
          <w:lang w:val="uk-UA"/>
        </w:rPr>
        <w:t>–</w:t>
      </w:r>
      <w:r w:rsidR="00271183">
        <w:rPr>
          <w:szCs w:val="28"/>
          <w:lang w:val="uk-UA"/>
        </w:rPr>
        <w:t xml:space="preserve"> </w:t>
      </w:r>
      <w:r w:rsidR="00063A52" w:rsidRPr="000138CC">
        <w:rPr>
          <w:szCs w:val="28"/>
          <w:lang w:val="uk-UA"/>
        </w:rPr>
        <w:t>2027 роки</w:t>
      </w:r>
      <w:r w:rsidRPr="00BD582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>».</w:t>
      </w:r>
    </w:p>
    <w:p w14:paraId="43366CCE" w14:textId="015069D1" w:rsidR="00697B12" w:rsidRPr="00BD582C" w:rsidRDefault="00697B12" w:rsidP="00271183">
      <w:pPr>
        <w:spacing w:after="0" w:line="310" w:lineRule="exact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D582C">
        <w:rPr>
          <w:rFonts w:eastAsia="Times New Roman" w:cs="Times New Roman"/>
          <w:szCs w:val="28"/>
          <w:lang w:val="uk-UA" w:eastAsia="ru-RU"/>
        </w:rPr>
        <w:t xml:space="preserve">Термін дії Програми </w:t>
      </w:r>
      <w:r w:rsidRPr="00BD582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 xml:space="preserve">капітального, поточного ремонту, реконструкції та технічного переоснащення багатоквартирного житлового фонду на </w:t>
      </w:r>
      <w:r w:rsidR="00271183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 xml:space="preserve">                        </w:t>
      </w:r>
      <w:r w:rsidR="006B0E60" w:rsidRPr="006B0E60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>2025 – 2027</w:t>
      </w:r>
      <w:r w:rsidR="006B0E60">
        <w:rPr>
          <w:rFonts w:eastAsia="Times New Roman" w:cs="Times New Roman"/>
          <w:b/>
          <w:szCs w:val="28"/>
          <w:bdr w:val="none" w:sz="0" w:space="0" w:color="auto" w:frame="1"/>
          <w:lang w:val="uk-UA" w:eastAsia="ru-RU"/>
        </w:rPr>
        <w:t xml:space="preserve"> </w:t>
      </w:r>
      <w:r w:rsidR="00271183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>роки</w:t>
      </w:r>
      <w:r w:rsidRPr="00BD582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 xml:space="preserve">, затвердженої рішенням </w:t>
      </w:r>
      <w:r w:rsidRPr="00BD582C">
        <w:rPr>
          <w:rFonts w:eastAsia="Times New Roman" w:cs="Times New Roman"/>
          <w:szCs w:val="28"/>
          <w:lang w:val="uk-UA" w:eastAsia="ru-RU"/>
        </w:rPr>
        <w:t xml:space="preserve">Кременчуцької міської ради Кременчуцького району Полтавської області </w:t>
      </w:r>
      <w:r w:rsidRPr="00BD582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>від 2</w:t>
      </w:r>
      <w:r w:rsidR="00271183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>3</w:t>
      </w:r>
      <w:r w:rsidRPr="00BD582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 xml:space="preserve"> </w:t>
      </w:r>
      <w:r w:rsidR="00271183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 xml:space="preserve">листопада </w:t>
      </w:r>
      <w:r w:rsidRPr="00BD582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>202</w:t>
      </w:r>
      <w:r w:rsidR="00271183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>1</w:t>
      </w:r>
      <w:r w:rsidRPr="00BD582C">
        <w:rPr>
          <w:rFonts w:eastAsia="Times New Roman" w:cs="Times New Roman"/>
          <w:bCs/>
          <w:szCs w:val="28"/>
          <w:bdr w:val="none" w:sz="0" w:space="0" w:color="auto" w:frame="1"/>
          <w:lang w:val="uk-UA" w:eastAsia="ru-RU"/>
        </w:rPr>
        <w:t xml:space="preserve"> року  закінчується.</w:t>
      </w:r>
    </w:p>
    <w:p w14:paraId="19F8EDDC" w14:textId="77777777" w:rsidR="00697B12" w:rsidRDefault="00697B12" w:rsidP="00271183">
      <w:pPr>
        <w:spacing w:after="0" w:line="310" w:lineRule="exact"/>
        <w:jc w:val="both"/>
        <w:rPr>
          <w:rFonts w:eastAsia="Times New Roman" w:cs="Times New Roman"/>
          <w:szCs w:val="28"/>
          <w:lang w:val="uk-UA" w:eastAsia="ru-RU"/>
        </w:rPr>
      </w:pPr>
    </w:p>
    <w:p w14:paraId="214DFE8D" w14:textId="77777777" w:rsidR="006B0E60" w:rsidRPr="00BD582C" w:rsidRDefault="006B0E60" w:rsidP="00271183">
      <w:pPr>
        <w:spacing w:after="0" w:line="310" w:lineRule="exact"/>
        <w:jc w:val="both"/>
        <w:rPr>
          <w:rFonts w:eastAsia="Times New Roman" w:cs="Times New Roman"/>
          <w:szCs w:val="28"/>
          <w:lang w:val="uk-UA" w:eastAsia="ru-RU"/>
        </w:rPr>
      </w:pPr>
    </w:p>
    <w:p w14:paraId="2C8D517B" w14:textId="77777777" w:rsidR="00697B12" w:rsidRPr="00BD582C" w:rsidRDefault="00697B12" w:rsidP="00271183">
      <w:pPr>
        <w:tabs>
          <w:tab w:val="left" w:pos="6840"/>
        </w:tabs>
        <w:spacing w:after="0" w:line="310" w:lineRule="exact"/>
        <w:rPr>
          <w:rFonts w:eastAsia="Times New Roman" w:cs="Times New Roman"/>
          <w:b/>
          <w:bCs/>
          <w:szCs w:val="28"/>
          <w:lang w:val="uk-UA" w:eastAsia="ru-RU"/>
        </w:rPr>
      </w:pPr>
      <w:r w:rsidRPr="00BD582C">
        <w:rPr>
          <w:rFonts w:eastAsia="Times New Roman" w:cs="Times New Roman"/>
          <w:b/>
          <w:bCs/>
          <w:szCs w:val="28"/>
          <w:lang w:val="uk-UA" w:eastAsia="ru-RU"/>
        </w:rPr>
        <w:t>Заступник міського голови-</w:t>
      </w:r>
    </w:p>
    <w:p w14:paraId="447BAF14" w14:textId="77777777" w:rsidR="00697B12" w:rsidRPr="00BD582C" w:rsidRDefault="00697B12" w:rsidP="00271183">
      <w:pPr>
        <w:tabs>
          <w:tab w:val="left" w:pos="6840"/>
        </w:tabs>
        <w:spacing w:after="0" w:line="310" w:lineRule="exact"/>
        <w:rPr>
          <w:rFonts w:eastAsia="Times New Roman" w:cs="Times New Roman"/>
          <w:b/>
          <w:bCs/>
          <w:szCs w:val="28"/>
          <w:lang w:val="uk-UA" w:eastAsia="ru-RU"/>
        </w:rPr>
      </w:pPr>
      <w:r w:rsidRPr="00BD582C">
        <w:rPr>
          <w:rFonts w:eastAsia="Times New Roman" w:cs="Times New Roman"/>
          <w:b/>
          <w:bCs/>
          <w:szCs w:val="28"/>
          <w:lang w:val="uk-UA" w:eastAsia="ru-RU"/>
        </w:rPr>
        <w:t>Директор Департаменту житлово-</w:t>
      </w:r>
    </w:p>
    <w:p w14:paraId="57F87279" w14:textId="77777777" w:rsidR="00697B12" w:rsidRPr="00BD582C" w:rsidRDefault="00697B12" w:rsidP="00271183">
      <w:pPr>
        <w:tabs>
          <w:tab w:val="left" w:pos="6840"/>
        </w:tabs>
        <w:spacing w:after="0" w:line="310" w:lineRule="exact"/>
        <w:rPr>
          <w:rFonts w:eastAsia="Times New Roman" w:cs="Times New Roman"/>
          <w:b/>
          <w:bCs/>
          <w:szCs w:val="28"/>
          <w:lang w:val="uk-UA" w:eastAsia="ru-RU"/>
        </w:rPr>
      </w:pPr>
      <w:r w:rsidRPr="00BD582C">
        <w:rPr>
          <w:rFonts w:eastAsia="Times New Roman" w:cs="Times New Roman"/>
          <w:b/>
          <w:bCs/>
          <w:szCs w:val="28"/>
          <w:lang w:val="uk-UA" w:eastAsia="ru-RU"/>
        </w:rPr>
        <w:t>комунального  господарства</w:t>
      </w:r>
    </w:p>
    <w:p w14:paraId="714C6E7C" w14:textId="77777777" w:rsidR="00697B12" w:rsidRPr="00BD582C" w:rsidRDefault="00697B12" w:rsidP="00271183">
      <w:pPr>
        <w:tabs>
          <w:tab w:val="left" w:pos="6840"/>
        </w:tabs>
        <w:spacing w:after="0" w:line="310" w:lineRule="exact"/>
        <w:rPr>
          <w:rFonts w:eastAsia="Times New Roman" w:cs="Times New Roman"/>
          <w:b/>
          <w:bCs/>
          <w:szCs w:val="28"/>
          <w:lang w:val="uk-UA" w:eastAsia="ru-RU"/>
        </w:rPr>
      </w:pPr>
      <w:r w:rsidRPr="00BD582C">
        <w:rPr>
          <w:rFonts w:eastAsia="Times New Roman" w:cs="Times New Roman"/>
          <w:b/>
          <w:bCs/>
          <w:szCs w:val="28"/>
          <w:lang w:val="uk-UA" w:eastAsia="ru-RU"/>
        </w:rPr>
        <w:t>Кременчуцької міської ради</w:t>
      </w:r>
    </w:p>
    <w:p w14:paraId="1C3785C8" w14:textId="77777777" w:rsidR="00697B12" w:rsidRPr="00BD582C" w:rsidRDefault="00697B12" w:rsidP="00271183">
      <w:pPr>
        <w:tabs>
          <w:tab w:val="left" w:pos="6840"/>
        </w:tabs>
        <w:spacing w:after="0" w:line="310" w:lineRule="exact"/>
        <w:rPr>
          <w:rFonts w:eastAsia="Times New Roman" w:cs="Times New Roman"/>
          <w:b/>
          <w:bCs/>
          <w:szCs w:val="28"/>
          <w:lang w:val="uk-UA" w:eastAsia="ru-RU"/>
        </w:rPr>
      </w:pPr>
      <w:r w:rsidRPr="00BD582C">
        <w:rPr>
          <w:rFonts w:eastAsia="Times New Roman" w:cs="Times New Roman"/>
          <w:b/>
          <w:bCs/>
          <w:szCs w:val="28"/>
          <w:lang w:val="uk-UA" w:eastAsia="ru-RU"/>
        </w:rPr>
        <w:t>Кременчуцького району</w:t>
      </w:r>
    </w:p>
    <w:p w14:paraId="2B113C49" w14:textId="28774A86" w:rsidR="00F12C76" w:rsidRDefault="00697B12" w:rsidP="000B20B2">
      <w:pPr>
        <w:spacing w:after="0" w:line="310" w:lineRule="exact"/>
        <w:jc w:val="both"/>
      </w:pPr>
      <w:r w:rsidRPr="00BD582C">
        <w:rPr>
          <w:rFonts w:eastAsia="Times New Roman" w:cs="Times New Roman"/>
          <w:b/>
          <w:bCs/>
          <w:szCs w:val="28"/>
          <w:lang w:val="uk-UA" w:eastAsia="ru-RU"/>
        </w:rPr>
        <w:t>Полтавської області                                                           Іван МОСКАЛИК</w:t>
      </w:r>
    </w:p>
    <w:sectPr w:rsidR="00F12C76" w:rsidSect="006B0E60">
      <w:headerReference w:type="default" r:id="rId6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E2A01" w14:textId="77777777" w:rsidR="004E2430" w:rsidRDefault="004E2430">
      <w:pPr>
        <w:spacing w:after="0"/>
      </w:pPr>
      <w:r>
        <w:separator/>
      </w:r>
    </w:p>
  </w:endnote>
  <w:endnote w:type="continuationSeparator" w:id="0">
    <w:p w14:paraId="14526F32" w14:textId="77777777" w:rsidR="004E2430" w:rsidRDefault="004E2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B394F" w14:textId="77777777" w:rsidR="004E2430" w:rsidRDefault="004E2430">
      <w:pPr>
        <w:spacing w:after="0"/>
      </w:pPr>
      <w:r>
        <w:separator/>
      </w:r>
    </w:p>
  </w:footnote>
  <w:footnote w:type="continuationSeparator" w:id="0">
    <w:p w14:paraId="25A0D683" w14:textId="77777777" w:rsidR="004E2430" w:rsidRDefault="004E24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995296"/>
      <w:docPartObj>
        <w:docPartGallery w:val="Page Numbers (Top of Page)"/>
        <w:docPartUnique/>
      </w:docPartObj>
    </w:sdtPr>
    <w:sdtContent>
      <w:p w14:paraId="64222076" w14:textId="77777777" w:rsidR="00896C05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443872" w14:textId="77777777" w:rsidR="00896C05" w:rsidRDefault="00896C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2C"/>
    <w:rsid w:val="000209D1"/>
    <w:rsid w:val="00063A52"/>
    <w:rsid w:val="00072F35"/>
    <w:rsid w:val="000B20B2"/>
    <w:rsid w:val="00137D87"/>
    <w:rsid w:val="001A6DEA"/>
    <w:rsid w:val="00271183"/>
    <w:rsid w:val="002E1BFE"/>
    <w:rsid w:val="00345380"/>
    <w:rsid w:val="003F3950"/>
    <w:rsid w:val="004840D7"/>
    <w:rsid w:val="004E2430"/>
    <w:rsid w:val="00622266"/>
    <w:rsid w:val="00697B12"/>
    <w:rsid w:val="006B0E60"/>
    <w:rsid w:val="006C0B77"/>
    <w:rsid w:val="008242FF"/>
    <w:rsid w:val="00870751"/>
    <w:rsid w:val="00896C05"/>
    <w:rsid w:val="008B0DD8"/>
    <w:rsid w:val="00922C48"/>
    <w:rsid w:val="0096198C"/>
    <w:rsid w:val="00A8102D"/>
    <w:rsid w:val="00B915B7"/>
    <w:rsid w:val="00BD582C"/>
    <w:rsid w:val="00E01F1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99CA"/>
  <w15:chartTrackingRefBased/>
  <w15:docId w15:val="{8707ED63-C9ED-4565-B92C-1E3A4483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82C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D5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4840D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4840D7"/>
  </w:style>
  <w:style w:type="character" w:styleId="a5">
    <w:name w:val="Hyperlink"/>
    <w:basedOn w:val="a0"/>
    <w:uiPriority w:val="99"/>
    <w:semiHidden/>
    <w:unhideWhenUsed/>
    <w:rsid w:val="004840D7"/>
    <w:rPr>
      <w:color w:val="0000FF"/>
      <w:u w:val="single"/>
    </w:rPr>
  </w:style>
  <w:style w:type="character" w:customStyle="1" w:styleId="rvts46">
    <w:name w:val="rvts46"/>
    <w:basedOn w:val="a0"/>
    <w:rsid w:val="004840D7"/>
  </w:style>
  <w:style w:type="character" w:customStyle="1" w:styleId="rvts11">
    <w:name w:val="rvts11"/>
    <w:basedOn w:val="a0"/>
    <w:rsid w:val="004840D7"/>
  </w:style>
  <w:style w:type="character" w:customStyle="1" w:styleId="rvts37">
    <w:name w:val="rvts37"/>
    <w:basedOn w:val="a0"/>
    <w:rsid w:val="00484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2024-11-12T08:43:00Z</cp:lastPrinted>
  <dcterms:created xsi:type="dcterms:W3CDTF">2024-11-11T13:16:00Z</dcterms:created>
  <dcterms:modified xsi:type="dcterms:W3CDTF">2024-11-13T11:44:00Z</dcterms:modified>
</cp:coreProperties>
</file>