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F4" w:rsidRDefault="00036BF4" w:rsidP="00BE7B7B">
      <w:pPr>
        <w:jc w:val="center"/>
        <w:rPr>
          <w:b/>
          <w:sz w:val="28"/>
          <w:szCs w:val="28"/>
          <w:lang w:val="uk-UA"/>
        </w:rPr>
      </w:pPr>
      <w:r w:rsidRPr="00036BF4">
        <w:rPr>
          <w:b/>
          <w:sz w:val="28"/>
          <w:szCs w:val="28"/>
          <w:lang w:val="uk-UA"/>
        </w:rPr>
        <w:t>ПОЯСНЮВАЛЬНА ЗАПИСКА</w:t>
      </w:r>
    </w:p>
    <w:p w:rsidR="00BE7B7B" w:rsidRDefault="00BE7B7B" w:rsidP="00BE7B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BE7B7B" w:rsidRPr="00BE7B7B" w:rsidRDefault="00BE7B7B" w:rsidP="00EA7597">
      <w:pPr>
        <w:jc w:val="center"/>
        <w:rPr>
          <w:i/>
          <w:sz w:val="28"/>
          <w:szCs w:val="28"/>
          <w:lang w:val="uk-UA"/>
        </w:rPr>
      </w:pPr>
      <w:r w:rsidRPr="00BE7B7B">
        <w:rPr>
          <w:i/>
          <w:sz w:val="28"/>
          <w:szCs w:val="28"/>
          <w:lang w:val="uk-UA"/>
        </w:rPr>
        <w:t>«</w:t>
      </w:r>
      <w:r w:rsidR="006C533E">
        <w:rPr>
          <w:i/>
          <w:sz w:val="28"/>
          <w:szCs w:val="28"/>
          <w:lang w:val="uk-UA"/>
        </w:rPr>
        <w:t>Про внесення змін</w:t>
      </w:r>
      <w:r w:rsidR="00FA2551">
        <w:rPr>
          <w:i/>
          <w:sz w:val="28"/>
          <w:szCs w:val="28"/>
          <w:lang w:val="uk-UA"/>
        </w:rPr>
        <w:t xml:space="preserve"> та доповнень</w:t>
      </w:r>
      <w:r w:rsidR="006C533E">
        <w:rPr>
          <w:i/>
          <w:sz w:val="28"/>
          <w:szCs w:val="28"/>
          <w:lang w:val="uk-UA"/>
        </w:rPr>
        <w:t xml:space="preserve"> до рішення Кременчуцької міської ради Полтавської області від  13 жовтня 2017 року «</w:t>
      </w:r>
      <w:r w:rsidRPr="00BE7B7B">
        <w:rPr>
          <w:i/>
          <w:sz w:val="28"/>
          <w:szCs w:val="28"/>
          <w:lang w:val="uk-UA"/>
        </w:rPr>
        <w:t xml:space="preserve">Про </w:t>
      </w:r>
      <w:r w:rsidR="00EA7597">
        <w:rPr>
          <w:i/>
          <w:sz w:val="28"/>
          <w:szCs w:val="28"/>
          <w:lang w:val="uk-UA"/>
        </w:rPr>
        <w:t>погодження заходів щодо реструктуризації заборгованості Комунального підприємства «Теплоенерго» за спожитий природний газ»</w:t>
      </w:r>
    </w:p>
    <w:p w:rsidR="00BE7B7B" w:rsidRDefault="00BE7B7B" w:rsidP="00BE7B7B">
      <w:pPr>
        <w:jc w:val="center"/>
        <w:rPr>
          <w:sz w:val="28"/>
          <w:szCs w:val="28"/>
          <w:lang w:val="uk-UA"/>
        </w:rPr>
      </w:pPr>
    </w:p>
    <w:p w:rsidR="00A23D19" w:rsidRDefault="00EA07B4" w:rsidP="001439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E319B" w:rsidRPr="008E319B" w:rsidRDefault="00A23D19" w:rsidP="0087449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B3D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8E319B">
        <w:rPr>
          <w:sz w:val="28"/>
          <w:szCs w:val="28"/>
          <w:lang w:val="uk-UA"/>
        </w:rPr>
        <w:t>Даним проектом рішення</w:t>
      </w:r>
      <w:r>
        <w:rPr>
          <w:sz w:val="28"/>
          <w:szCs w:val="28"/>
          <w:lang w:val="uk-UA"/>
        </w:rPr>
        <w:t xml:space="preserve"> вносяться зміни</w:t>
      </w:r>
      <w:r w:rsidR="00EB3D35">
        <w:rPr>
          <w:sz w:val="28"/>
          <w:szCs w:val="28"/>
          <w:lang w:val="uk-UA"/>
        </w:rPr>
        <w:t xml:space="preserve"> та доповнення</w:t>
      </w:r>
      <w:r>
        <w:rPr>
          <w:sz w:val="28"/>
          <w:szCs w:val="28"/>
          <w:lang w:val="uk-UA"/>
        </w:rPr>
        <w:t xml:space="preserve"> до рішення Кременчуцької міської ради від 13 жовтня 2017 року </w:t>
      </w:r>
      <w:r w:rsidRPr="00A23D19">
        <w:rPr>
          <w:sz w:val="28"/>
          <w:szCs w:val="28"/>
          <w:lang w:val="uk-UA"/>
        </w:rPr>
        <w:t>«Про погодження заходів щодо реструктуризації заборгованості Комунального підприємства «Теплоенерго» за спожитий природний газ»</w:t>
      </w:r>
      <w:r w:rsidR="008E319B">
        <w:rPr>
          <w:sz w:val="28"/>
          <w:szCs w:val="28"/>
          <w:lang w:val="uk-UA"/>
        </w:rPr>
        <w:t>, а саме доповнити рішення п</w:t>
      </w:r>
      <w:r w:rsidR="001163D6">
        <w:rPr>
          <w:sz w:val="28"/>
          <w:szCs w:val="28"/>
          <w:lang w:val="uk-UA"/>
        </w:rPr>
        <w:t>унктом</w:t>
      </w:r>
      <w:r w:rsidR="008E319B">
        <w:rPr>
          <w:sz w:val="28"/>
          <w:szCs w:val="28"/>
          <w:lang w:val="uk-UA"/>
        </w:rPr>
        <w:t xml:space="preserve"> </w:t>
      </w:r>
      <w:r w:rsidR="00565CDD">
        <w:rPr>
          <w:sz w:val="28"/>
          <w:szCs w:val="28"/>
          <w:lang w:val="uk-UA"/>
        </w:rPr>
        <w:t>2.1.</w:t>
      </w:r>
      <w:r w:rsidR="008E319B" w:rsidRPr="008E319B">
        <w:rPr>
          <w:sz w:val="28"/>
          <w:szCs w:val="28"/>
          <w:lang w:val="uk-UA"/>
        </w:rPr>
        <w:t xml:space="preserve"> </w:t>
      </w:r>
      <w:r w:rsidR="008E319B">
        <w:rPr>
          <w:sz w:val="28"/>
          <w:szCs w:val="28"/>
          <w:lang w:val="uk-UA"/>
        </w:rPr>
        <w:t>«</w:t>
      </w:r>
      <w:r w:rsidR="008E319B" w:rsidRPr="008E319B">
        <w:rPr>
          <w:sz w:val="28"/>
          <w:szCs w:val="28"/>
          <w:lang w:val="uk-UA"/>
        </w:rPr>
        <w:t xml:space="preserve">Уповноважити Кременчуцького міського голову підписати погодження договорів про реструктуризацію заборгованості за спожитий природний газ між </w:t>
      </w:r>
      <w:r w:rsidR="001163D6">
        <w:rPr>
          <w:sz w:val="28"/>
          <w:szCs w:val="28"/>
          <w:lang w:val="uk-UA"/>
        </w:rPr>
        <w:t>комунальним підприємством</w:t>
      </w:r>
      <w:r w:rsidR="008E319B" w:rsidRPr="008E319B">
        <w:rPr>
          <w:sz w:val="28"/>
          <w:szCs w:val="28"/>
          <w:lang w:val="uk-UA"/>
        </w:rPr>
        <w:t xml:space="preserve"> «Теплоенерго» та ПАТ «НАК «Нафтогаз України» від імені Кременчуцької міської ради</w:t>
      </w:r>
      <w:r w:rsidR="00874496">
        <w:rPr>
          <w:sz w:val="28"/>
          <w:szCs w:val="28"/>
          <w:lang w:val="uk-UA"/>
        </w:rPr>
        <w:t xml:space="preserve"> та договір місцевої гарантії </w:t>
      </w:r>
      <w:r w:rsidR="00874496" w:rsidRPr="00874496">
        <w:rPr>
          <w:sz w:val="28"/>
          <w:szCs w:val="28"/>
          <w:lang w:val="uk-UA"/>
        </w:rPr>
        <w:t>відповідно до Закону України від 03.11.16 №1730-</w:t>
      </w:r>
      <w:r w:rsidR="00874496" w:rsidRPr="00874496">
        <w:rPr>
          <w:sz w:val="28"/>
          <w:szCs w:val="28"/>
        </w:rPr>
        <w:t>VIII</w:t>
      </w:r>
      <w:r w:rsidR="00874496" w:rsidRPr="00874496">
        <w:rPr>
          <w:sz w:val="28"/>
          <w:szCs w:val="28"/>
          <w:lang w:val="uk-UA"/>
        </w:rPr>
        <w:t xml:space="preserve">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</w:t>
      </w:r>
      <w:r w:rsidR="00874496">
        <w:rPr>
          <w:sz w:val="28"/>
          <w:szCs w:val="28"/>
          <w:lang w:val="uk-UA"/>
        </w:rPr>
        <w:t>.</w:t>
      </w:r>
      <w:r w:rsidR="00874496" w:rsidRPr="00874496">
        <w:rPr>
          <w:sz w:val="28"/>
          <w:szCs w:val="28"/>
          <w:lang w:val="uk-UA"/>
        </w:rPr>
        <w:t xml:space="preserve"> </w:t>
      </w:r>
    </w:p>
    <w:p w:rsidR="002B23B6" w:rsidRDefault="002B23B6" w:rsidP="002B23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Такі зміни викликані тим, що</w:t>
      </w:r>
      <w:r w:rsidRPr="002B23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Кременчуцька міська рада , згідно рішення від 13 жовтня</w:t>
      </w:r>
      <w:r w:rsidR="007A7D39">
        <w:rPr>
          <w:sz w:val="28"/>
          <w:szCs w:val="28"/>
          <w:lang w:val="uk-UA"/>
        </w:rPr>
        <w:t xml:space="preserve"> 2017 року</w:t>
      </w:r>
      <w:r>
        <w:rPr>
          <w:sz w:val="28"/>
          <w:szCs w:val="28"/>
          <w:lang w:val="uk-UA"/>
        </w:rPr>
        <w:t xml:space="preserve"> виступає гарантом </w:t>
      </w:r>
      <w:r>
        <w:rPr>
          <w:sz w:val="28"/>
          <w:lang w:val="uk-UA"/>
        </w:rPr>
        <w:t xml:space="preserve">виконання Комунальним підприємством «Теплоенерго»  зобов’язань за  договором про реструктуризацію заборгованості за спожитий природний газ на суму 10 681 760,06 грн. </w:t>
      </w:r>
    </w:p>
    <w:p w:rsidR="00A23D19" w:rsidRPr="00A23D19" w:rsidRDefault="00A23D19" w:rsidP="00A23D19">
      <w:pPr>
        <w:jc w:val="both"/>
        <w:rPr>
          <w:sz w:val="28"/>
          <w:szCs w:val="28"/>
          <w:lang w:val="uk-UA"/>
        </w:rPr>
      </w:pPr>
    </w:p>
    <w:p w:rsidR="00A23D19" w:rsidRDefault="00A23D19" w:rsidP="001439D6">
      <w:pPr>
        <w:jc w:val="both"/>
        <w:rPr>
          <w:sz w:val="28"/>
          <w:szCs w:val="28"/>
          <w:lang w:val="uk-UA"/>
        </w:rPr>
      </w:pPr>
    </w:p>
    <w:p w:rsidR="00A23D19" w:rsidRDefault="00A23D19" w:rsidP="001439D6">
      <w:pPr>
        <w:jc w:val="both"/>
        <w:rPr>
          <w:sz w:val="28"/>
          <w:szCs w:val="28"/>
          <w:lang w:val="uk-UA"/>
        </w:rPr>
      </w:pPr>
    </w:p>
    <w:p w:rsidR="00705465" w:rsidRPr="00371913" w:rsidRDefault="00477024" w:rsidP="00FD18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75073" w:rsidRDefault="00E73288" w:rsidP="00036B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662F">
        <w:rPr>
          <w:sz w:val="28"/>
          <w:szCs w:val="28"/>
          <w:lang w:val="uk-UA"/>
        </w:rPr>
        <w:t xml:space="preserve"> </w:t>
      </w:r>
    </w:p>
    <w:p w:rsidR="000926A3" w:rsidRDefault="002B23B6" w:rsidP="00995F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</w:t>
      </w:r>
      <w:r w:rsidR="004C6058" w:rsidRPr="004C6058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4C6058" w:rsidRPr="004C6058">
        <w:rPr>
          <w:b/>
          <w:sz w:val="28"/>
          <w:szCs w:val="28"/>
          <w:lang w:val="uk-UA"/>
        </w:rPr>
        <w:t xml:space="preserve"> </w:t>
      </w:r>
      <w:proofErr w:type="spellStart"/>
      <w:r w:rsidR="004C6058" w:rsidRPr="004C6058">
        <w:rPr>
          <w:b/>
          <w:sz w:val="28"/>
          <w:szCs w:val="28"/>
          <w:lang w:val="uk-UA"/>
        </w:rPr>
        <w:t>КП</w:t>
      </w:r>
      <w:proofErr w:type="spellEnd"/>
      <w:r w:rsidR="004C6058" w:rsidRPr="004C6058">
        <w:rPr>
          <w:b/>
          <w:sz w:val="28"/>
          <w:szCs w:val="28"/>
          <w:lang w:val="uk-UA"/>
        </w:rPr>
        <w:t xml:space="preserve"> «Теплоенерго» </w:t>
      </w:r>
      <w:r w:rsidR="004C6058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4C60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Р.І. Радченко</w:t>
      </w:r>
    </w:p>
    <w:p w:rsidR="000926A3" w:rsidRDefault="000926A3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0926A3" w:rsidRPr="004C6058" w:rsidRDefault="000926A3" w:rsidP="00036BF4">
      <w:pPr>
        <w:jc w:val="both"/>
        <w:rPr>
          <w:b/>
          <w:sz w:val="28"/>
          <w:szCs w:val="28"/>
          <w:lang w:val="uk-UA"/>
        </w:rPr>
      </w:pPr>
    </w:p>
    <w:sectPr w:rsidR="000926A3" w:rsidRPr="004C6058" w:rsidSect="0080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4650"/>
    <w:multiLevelType w:val="hybridMultilevel"/>
    <w:tmpl w:val="30E8C53C"/>
    <w:lvl w:ilvl="0" w:tplc="E6F87800">
      <w:start w:val="30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6BF4"/>
    <w:rsid w:val="00012277"/>
    <w:rsid w:val="00025CDE"/>
    <w:rsid w:val="00036BF4"/>
    <w:rsid w:val="000444FF"/>
    <w:rsid w:val="00073B99"/>
    <w:rsid w:val="000758DE"/>
    <w:rsid w:val="000926A3"/>
    <w:rsid w:val="000A66C8"/>
    <w:rsid w:val="001163D6"/>
    <w:rsid w:val="001439D6"/>
    <w:rsid w:val="00146516"/>
    <w:rsid w:val="001B7771"/>
    <w:rsid w:val="001E1294"/>
    <w:rsid w:val="00220C52"/>
    <w:rsid w:val="00237DB3"/>
    <w:rsid w:val="0027259C"/>
    <w:rsid w:val="00285C55"/>
    <w:rsid w:val="0029450E"/>
    <w:rsid w:val="002A17F0"/>
    <w:rsid w:val="002B23B6"/>
    <w:rsid w:val="002C0F57"/>
    <w:rsid w:val="00371913"/>
    <w:rsid w:val="00402D6B"/>
    <w:rsid w:val="00457F31"/>
    <w:rsid w:val="00461A8A"/>
    <w:rsid w:val="00462DA4"/>
    <w:rsid w:val="00477024"/>
    <w:rsid w:val="004C6058"/>
    <w:rsid w:val="00565CDD"/>
    <w:rsid w:val="006047CB"/>
    <w:rsid w:val="00611FF8"/>
    <w:rsid w:val="00630EF8"/>
    <w:rsid w:val="00637E05"/>
    <w:rsid w:val="00647C16"/>
    <w:rsid w:val="00684E3F"/>
    <w:rsid w:val="006C533E"/>
    <w:rsid w:val="006E4AF8"/>
    <w:rsid w:val="00705465"/>
    <w:rsid w:val="00755D58"/>
    <w:rsid w:val="0078645C"/>
    <w:rsid w:val="007A52B2"/>
    <w:rsid w:val="007A7D39"/>
    <w:rsid w:val="007B75A7"/>
    <w:rsid w:val="007E70A0"/>
    <w:rsid w:val="00801927"/>
    <w:rsid w:val="00851E83"/>
    <w:rsid w:val="00872EC4"/>
    <w:rsid w:val="00874496"/>
    <w:rsid w:val="008D29B6"/>
    <w:rsid w:val="008D74C2"/>
    <w:rsid w:val="008E319B"/>
    <w:rsid w:val="00910DDF"/>
    <w:rsid w:val="0096112B"/>
    <w:rsid w:val="0096730F"/>
    <w:rsid w:val="00984099"/>
    <w:rsid w:val="00994192"/>
    <w:rsid w:val="00995FBF"/>
    <w:rsid w:val="00A23D19"/>
    <w:rsid w:val="00A359D6"/>
    <w:rsid w:val="00AC08CA"/>
    <w:rsid w:val="00B07304"/>
    <w:rsid w:val="00B35341"/>
    <w:rsid w:val="00B5469F"/>
    <w:rsid w:val="00BE7B7B"/>
    <w:rsid w:val="00BF32ED"/>
    <w:rsid w:val="00C618A5"/>
    <w:rsid w:val="00C6677E"/>
    <w:rsid w:val="00CE662F"/>
    <w:rsid w:val="00D21229"/>
    <w:rsid w:val="00D25BD9"/>
    <w:rsid w:val="00D652D7"/>
    <w:rsid w:val="00E26FA5"/>
    <w:rsid w:val="00E73288"/>
    <w:rsid w:val="00E75073"/>
    <w:rsid w:val="00EA07B4"/>
    <w:rsid w:val="00EA3895"/>
    <w:rsid w:val="00EA670E"/>
    <w:rsid w:val="00EA7597"/>
    <w:rsid w:val="00EB3D35"/>
    <w:rsid w:val="00EB52D8"/>
    <w:rsid w:val="00F300C3"/>
    <w:rsid w:val="00F66F37"/>
    <w:rsid w:val="00FA2551"/>
    <w:rsid w:val="00FD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B7771"/>
  </w:style>
  <w:style w:type="paragraph" w:styleId="a3">
    <w:name w:val="Body Text"/>
    <w:basedOn w:val="a"/>
    <w:link w:val="a4"/>
    <w:rsid w:val="007B75A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link w:val="a3"/>
    <w:rsid w:val="007B75A7"/>
    <w:rPr>
      <w:sz w:val="28"/>
      <w:lang w:val="uk-UA" w:bidi="ar-SA"/>
    </w:rPr>
  </w:style>
  <w:style w:type="paragraph" w:customStyle="1" w:styleId="p5">
    <w:name w:val="p5"/>
    <w:basedOn w:val="a"/>
    <w:rsid w:val="000926A3"/>
    <w:pPr>
      <w:spacing w:before="100" w:beforeAutospacing="1" w:after="100" w:afterAutospacing="1"/>
    </w:pPr>
  </w:style>
  <w:style w:type="paragraph" w:customStyle="1" w:styleId="p6">
    <w:name w:val="p6"/>
    <w:basedOn w:val="a"/>
    <w:rsid w:val="000926A3"/>
    <w:pPr>
      <w:spacing w:before="100" w:beforeAutospacing="1" w:after="100" w:afterAutospacing="1"/>
    </w:pPr>
  </w:style>
  <w:style w:type="paragraph" w:customStyle="1" w:styleId="p12">
    <w:name w:val="p12"/>
    <w:basedOn w:val="a"/>
    <w:rsid w:val="000926A3"/>
    <w:pPr>
      <w:spacing w:before="100" w:beforeAutospacing="1" w:after="100" w:afterAutospacing="1"/>
    </w:pPr>
  </w:style>
  <w:style w:type="paragraph" w:customStyle="1" w:styleId="p7">
    <w:name w:val="p7"/>
    <w:basedOn w:val="a"/>
    <w:rsid w:val="000926A3"/>
    <w:pPr>
      <w:spacing w:before="100" w:beforeAutospacing="1" w:after="100" w:afterAutospacing="1"/>
    </w:pPr>
  </w:style>
  <w:style w:type="paragraph" w:customStyle="1" w:styleId="p21">
    <w:name w:val="p21"/>
    <w:basedOn w:val="a"/>
    <w:rsid w:val="000926A3"/>
    <w:pPr>
      <w:spacing w:before="100" w:beforeAutospacing="1" w:after="100" w:afterAutospacing="1"/>
    </w:pPr>
  </w:style>
  <w:style w:type="paragraph" w:customStyle="1" w:styleId="Default">
    <w:name w:val="Default"/>
    <w:rsid w:val="008744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Privat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home</cp:lastModifiedBy>
  <cp:revision>2</cp:revision>
  <cp:lastPrinted>2017-12-06T08:41:00Z</cp:lastPrinted>
  <dcterms:created xsi:type="dcterms:W3CDTF">2017-12-07T10:05:00Z</dcterms:created>
  <dcterms:modified xsi:type="dcterms:W3CDTF">2017-12-07T10:05:00Z</dcterms:modified>
</cp:coreProperties>
</file>