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14" w:rsidRPr="00767E44" w:rsidRDefault="00242F43" w:rsidP="00F12583">
      <w:pPr>
        <w:pStyle w:val="1"/>
        <w:tabs>
          <w:tab w:val="left" w:pos="360"/>
        </w:tabs>
        <w:spacing w:before="0" w:after="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04190" cy="647700"/>
            <wp:effectExtent l="19050" t="0" r="0" b="0"/>
            <wp:wrapSquare wrapText="bothSides"/>
            <wp:docPr id="3" name="Рисунок 3" descr="gerb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b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0114">
        <w:rPr>
          <w:rFonts w:ascii="Times New Roman" w:hAnsi="Times New Roman" w:cs="Times New Roman"/>
          <w:sz w:val="24"/>
        </w:rPr>
        <w:t xml:space="preserve">                         </w:t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 w:rsidRPr="00D30114">
        <w:rPr>
          <w:rFonts w:ascii="Times New Roman" w:hAnsi="Times New Roman" w:cs="Times New Roman"/>
          <w:sz w:val="24"/>
          <w:lang w:val="ru-RU"/>
        </w:rPr>
        <w:tab/>
      </w:r>
      <w:r w:rsidR="00D30114" w:rsidRPr="00D30114">
        <w:rPr>
          <w:rFonts w:ascii="Times New Roman" w:hAnsi="Times New Roman" w:cs="Times New Roman"/>
          <w:sz w:val="24"/>
          <w:lang w:val="ru-RU"/>
        </w:rPr>
        <w:tab/>
      </w:r>
      <w:r w:rsidR="00D30114" w:rsidRPr="00D30114">
        <w:rPr>
          <w:rFonts w:ascii="Times New Roman" w:hAnsi="Times New Roman" w:cs="Times New Roman"/>
          <w:sz w:val="24"/>
          <w:lang w:val="ru-RU"/>
        </w:rPr>
        <w:tab/>
      </w:r>
      <w:r w:rsidR="00D30114" w:rsidRPr="00D30114">
        <w:rPr>
          <w:rFonts w:ascii="Times New Roman" w:hAnsi="Times New Roman" w:cs="Times New Roman"/>
          <w:sz w:val="24"/>
          <w:lang w:val="ru-RU"/>
        </w:rPr>
        <w:tab/>
      </w:r>
      <w:r w:rsidR="00D30114" w:rsidRPr="00D30114">
        <w:rPr>
          <w:rFonts w:ascii="Times New Roman" w:hAnsi="Times New Roman" w:cs="Times New Roman"/>
          <w:sz w:val="24"/>
          <w:lang w:val="ru-RU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D30114">
        <w:rPr>
          <w:rFonts w:ascii="Times New Roman" w:hAnsi="Times New Roman" w:cs="Times New Roman"/>
          <w:sz w:val="24"/>
        </w:rPr>
        <w:tab/>
      </w:r>
      <w:r w:rsidR="00F12583">
        <w:rPr>
          <w:rFonts w:ascii="Times New Roman" w:hAnsi="Times New Roman" w:cs="Times New Roman"/>
          <w:sz w:val="24"/>
        </w:rPr>
        <w:t xml:space="preserve">             </w:t>
      </w:r>
      <w:proofErr w:type="spellStart"/>
      <w:r w:rsidR="00F12583" w:rsidRPr="00767E44">
        <w:rPr>
          <w:rFonts w:ascii="Times New Roman" w:hAnsi="Times New Roman" w:cs="Times New Roman"/>
          <w:b w:val="0"/>
          <w:sz w:val="22"/>
          <w:szCs w:val="22"/>
        </w:rPr>
        <w:t>Проект</w:t>
      </w:r>
      <w:r w:rsidR="00F12583" w:rsidRPr="00767E44">
        <w:rPr>
          <w:rFonts w:ascii="Times New Roman" w:hAnsi="Times New Roman" w:cs="Times New Roman"/>
          <w:b w:val="0"/>
          <w:color w:val="FFFFFF"/>
          <w:sz w:val="22"/>
          <w:szCs w:val="22"/>
        </w:rPr>
        <w:t>т</w:t>
      </w:r>
      <w:proofErr w:type="spellEnd"/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  <w:r w:rsidR="00D30114" w:rsidRPr="00767E44">
        <w:rPr>
          <w:rFonts w:ascii="Times New Roman" w:hAnsi="Times New Roman" w:cs="Times New Roman"/>
          <w:b w:val="0"/>
          <w:sz w:val="22"/>
          <w:szCs w:val="22"/>
        </w:rPr>
        <w:tab/>
      </w:r>
    </w:p>
    <w:p w:rsidR="00D30114" w:rsidRDefault="00D30114" w:rsidP="00D30114">
      <w:pPr>
        <w:jc w:val="center"/>
        <w:rPr>
          <w:sz w:val="24"/>
          <w:szCs w:val="24"/>
        </w:rPr>
      </w:pPr>
    </w:p>
    <w:p w:rsidR="00D30114" w:rsidRDefault="00D30114" w:rsidP="00D30114">
      <w:pPr>
        <w:jc w:val="center"/>
      </w:pPr>
    </w:p>
    <w:p w:rsidR="00D30114" w:rsidRDefault="00D30114" w:rsidP="00D30114">
      <w:pPr>
        <w:pStyle w:val="a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583">
        <w:rPr>
          <w:rFonts w:ascii="Times New Roman" w:hAnsi="Times New Roman"/>
          <w:b/>
          <w:sz w:val="28"/>
          <w:szCs w:val="28"/>
          <w:lang w:val="uk-UA"/>
        </w:rPr>
        <w:t>КРЕМЕНЧУЦЬК</w:t>
      </w:r>
      <w:r>
        <w:rPr>
          <w:rFonts w:ascii="Times New Roman" w:hAnsi="Times New Roman"/>
          <w:b/>
          <w:sz w:val="28"/>
          <w:szCs w:val="28"/>
          <w:lang w:val="uk-UA"/>
        </w:rPr>
        <w:t>А  МІСЬКА  РАДА</w:t>
      </w:r>
    </w:p>
    <w:p w:rsidR="00D30114" w:rsidRPr="00F12583" w:rsidRDefault="00D30114" w:rsidP="00D30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ПОЛТАВСЬКОЇ  ОБЛАСТІ</w:t>
      </w:r>
    </w:p>
    <w:p w:rsidR="00D30114" w:rsidRDefault="00574E2D" w:rsidP="00D3011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</w:t>
      </w:r>
      <w:r w:rsidR="00D30114"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>І</w:t>
      </w:r>
      <w:r w:rsidR="00D30114">
        <w:rPr>
          <w:b/>
          <w:sz w:val="28"/>
          <w:szCs w:val="28"/>
        </w:rPr>
        <w:t xml:space="preserve"> СЕСІЯ МІСЬКОЇ РАДИ </w:t>
      </w:r>
      <w:r w:rsidR="00D30114">
        <w:rPr>
          <w:b/>
          <w:sz w:val="28"/>
          <w:szCs w:val="28"/>
          <w:lang w:val="en-US"/>
        </w:rPr>
        <w:t>VI</w:t>
      </w:r>
      <w:r w:rsidR="00D30114">
        <w:rPr>
          <w:b/>
          <w:sz w:val="28"/>
          <w:szCs w:val="28"/>
        </w:rPr>
        <w:t>І СКЛИКАННЯ</w:t>
      </w:r>
    </w:p>
    <w:p w:rsidR="00D30114" w:rsidRDefault="00D30114" w:rsidP="00D3011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30114" w:rsidRPr="00767E44" w:rsidRDefault="00D30114" w:rsidP="00D30114">
      <w:pPr>
        <w:tabs>
          <w:tab w:val="left" w:pos="1845"/>
        </w:tabs>
        <w:jc w:val="both"/>
        <w:rPr>
          <w:b/>
          <w:sz w:val="16"/>
          <w:szCs w:val="16"/>
        </w:rPr>
      </w:pPr>
    </w:p>
    <w:p w:rsidR="00D30114" w:rsidRDefault="00D30114" w:rsidP="00D30114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від</w:t>
      </w:r>
      <w:r w:rsidRPr="00D30114">
        <w:rPr>
          <w:b/>
          <w:sz w:val="28"/>
          <w:szCs w:val="28"/>
          <w:lang w:val="ru-RU"/>
        </w:rPr>
        <w:t xml:space="preserve"> </w:t>
      </w:r>
      <w:r w:rsidR="00327E12">
        <w:rPr>
          <w:b/>
          <w:sz w:val="28"/>
          <w:szCs w:val="28"/>
          <w:lang w:val="ru-RU"/>
        </w:rPr>
        <w:t>___________</w:t>
      </w:r>
      <w:r w:rsidR="00574E2D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201</w:t>
      </w:r>
      <w:r w:rsidR="00574E2D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року</w:t>
      </w:r>
    </w:p>
    <w:p w:rsidR="00D30114" w:rsidRDefault="00D30114" w:rsidP="00D30114">
      <w:pPr>
        <w:tabs>
          <w:tab w:val="left" w:pos="184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м. Кременчук </w:t>
      </w:r>
    </w:p>
    <w:p w:rsidR="00D30114" w:rsidRPr="00767E44" w:rsidRDefault="00D30114" w:rsidP="00D30114">
      <w:pPr>
        <w:tabs>
          <w:tab w:val="left" w:pos="1845"/>
        </w:tabs>
        <w:jc w:val="right"/>
        <w:rPr>
          <w:sz w:val="16"/>
          <w:szCs w:val="16"/>
        </w:rPr>
      </w:pPr>
    </w:p>
    <w:p w:rsidR="00754D08" w:rsidRDefault="00D30114" w:rsidP="00D30114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</w:t>
      </w:r>
      <w:r w:rsidR="00574E2D">
        <w:rPr>
          <w:b/>
          <w:sz w:val="28"/>
          <w:szCs w:val="28"/>
        </w:rPr>
        <w:t>внесення змін</w:t>
      </w:r>
      <w:r w:rsidR="00754D08">
        <w:rPr>
          <w:b/>
          <w:sz w:val="28"/>
          <w:szCs w:val="28"/>
        </w:rPr>
        <w:t xml:space="preserve"> та доповнень</w:t>
      </w:r>
      <w:r w:rsidR="00574E2D">
        <w:rPr>
          <w:b/>
          <w:sz w:val="28"/>
          <w:szCs w:val="28"/>
        </w:rPr>
        <w:t xml:space="preserve"> до </w:t>
      </w:r>
    </w:p>
    <w:p w:rsidR="00574E2D" w:rsidRDefault="00574E2D" w:rsidP="00D30114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рішення Кременчуцької міської ради</w:t>
      </w:r>
    </w:p>
    <w:p w:rsidR="00574E2D" w:rsidRDefault="00574E2D" w:rsidP="00D30114">
      <w:pPr>
        <w:tabs>
          <w:tab w:val="left" w:pos="18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Полтавської області від </w:t>
      </w:r>
      <w:r w:rsidR="00327E12">
        <w:rPr>
          <w:b/>
          <w:sz w:val="28"/>
          <w:szCs w:val="28"/>
        </w:rPr>
        <w:t>13 жовтня 2017</w:t>
      </w:r>
      <w:r>
        <w:rPr>
          <w:b/>
          <w:sz w:val="28"/>
          <w:szCs w:val="28"/>
        </w:rPr>
        <w:t xml:space="preserve"> року</w:t>
      </w:r>
    </w:p>
    <w:p w:rsidR="00327E12" w:rsidRDefault="00574E2D" w:rsidP="00327E12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327E12" w:rsidRPr="002124AA">
        <w:rPr>
          <w:b/>
          <w:sz w:val="28"/>
          <w:szCs w:val="28"/>
        </w:rPr>
        <w:t>Про</w:t>
      </w:r>
      <w:r w:rsidR="00327E12">
        <w:rPr>
          <w:b/>
          <w:sz w:val="28"/>
          <w:szCs w:val="28"/>
        </w:rPr>
        <w:t xml:space="preserve"> погодження заходів щодо реструктуризації </w:t>
      </w:r>
    </w:p>
    <w:p w:rsidR="00327E12" w:rsidRDefault="00C6342A" w:rsidP="00327E12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327E12">
        <w:rPr>
          <w:b/>
          <w:sz w:val="28"/>
          <w:szCs w:val="28"/>
        </w:rPr>
        <w:t xml:space="preserve">аборгованості Комунального підприємства </w:t>
      </w:r>
    </w:p>
    <w:p w:rsidR="00D30114" w:rsidRDefault="00327E12" w:rsidP="00327E12">
      <w:pPr>
        <w:tabs>
          <w:tab w:val="left" w:pos="54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«Теплоенерго» за спожитий </w:t>
      </w:r>
      <w:bookmarkStart w:id="0" w:name="_GoBack"/>
      <w:bookmarkEnd w:id="0"/>
      <w:r>
        <w:rPr>
          <w:b/>
          <w:sz w:val="28"/>
          <w:szCs w:val="28"/>
        </w:rPr>
        <w:t>природний газ</w:t>
      </w:r>
      <w:r w:rsidR="00574E2D">
        <w:rPr>
          <w:b/>
          <w:sz w:val="28"/>
          <w:szCs w:val="28"/>
        </w:rPr>
        <w:t>»</w:t>
      </w:r>
    </w:p>
    <w:p w:rsidR="00D30114" w:rsidRPr="00767E44" w:rsidRDefault="00D30114" w:rsidP="00D30114">
      <w:pPr>
        <w:tabs>
          <w:tab w:val="left" w:pos="1845"/>
        </w:tabs>
        <w:jc w:val="right"/>
        <w:rPr>
          <w:sz w:val="16"/>
          <w:szCs w:val="16"/>
        </w:rPr>
      </w:pPr>
    </w:p>
    <w:p w:rsidR="00922B6D" w:rsidRDefault="00D7321C" w:rsidP="00922B6D">
      <w:pPr>
        <w:pStyle w:val="11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5F3C84">
        <w:rPr>
          <w:rFonts w:ascii="Times New Roman" w:hAnsi="Times New Roman"/>
          <w:sz w:val="28"/>
          <w:szCs w:val="28"/>
          <w:lang w:val="uk-UA"/>
        </w:rPr>
        <w:t>З</w:t>
      </w:r>
      <w:r w:rsidR="0050278F" w:rsidRPr="005F3C84">
        <w:rPr>
          <w:rFonts w:ascii="Times New Roman" w:hAnsi="Times New Roman"/>
          <w:sz w:val="28"/>
          <w:szCs w:val="28"/>
          <w:lang w:val="uk-UA"/>
        </w:rPr>
        <w:t xml:space="preserve"> метою</w:t>
      </w:r>
      <w:r w:rsidR="00922B6D" w:rsidRPr="005F3C84">
        <w:rPr>
          <w:sz w:val="28"/>
          <w:szCs w:val="28"/>
          <w:lang w:val="uk-UA"/>
        </w:rPr>
        <w:t xml:space="preserve"> </w:t>
      </w:r>
      <w:r w:rsidR="00922B6D">
        <w:rPr>
          <w:rFonts w:ascii="Times New Roman" w:hAnsi="Times New Roman"/>
          <w:sz w:val="28"/>
          <w:szCs w:val="28"/>
          <w:lang w:val="uk-UA"/>
        </w:rPr>
        <w:t>виконання вимог Закону України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енергоносії», постанови Кабінету Міністрів України від 29.03.2017  № 222 «Про затвердження Типового договору про реструктуризацію заборгованості за спожитий природний газ» та керуючись ст. 26, 59 Закону України «Про місцеве самоврядування в Україні» міська рада,</w:t>
      </w:r>
    </w:p>
    <w:p w:rsidR="00D30114" w:rsidRPr="00767E44" w:rsidRDefault="00D30114" w:rsidP="00D30114">
      <w:pPr>
        <w:tabs>
          <w:tab w:val="left" w:pos="1845"/>
        </w:tabs>
        <w:jc w:val="both"/>
        <w:rPr>
          <w:sz w:val="16"/>
          <w:szCs w:val="16"/>
        </w:rPr>
      </w:pPr>
    </w:p>
    <w:p w:rsidR="00D30114" w:rsidRDefault="00D30114" w:rsidP="00D30114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D30114" w:rsidRPr="00767E44" w:rsidRDefault="00D30114" w:rsidP="00D30114">
      <w:pPr>
        <w:tabs>
          <w:tab w:val="left" w:pos="1845"/>
        </w:tabs>
        <w:jc w:val="both"/>
        <w:rPr>
          <w:sz w:val="16"/>
          <w:szCs w:val="16"/>
        </w:rPr>
      </w:pPr>
    </w:p>
    <w:p w:rsidR="007D7426" w:rsidRDefault="00574E2D" w:rsidP="00767E44">
      <w:pPr>
        <w:pStyle w:val="Default"/>
        <w:numPr>
          <w:ilvl w:val="0"/>
          <w:numId w:val="31"/>
        </w:numPr>
        <w:ind w:left="0" w:firstLine="567"/>
        <w:jc w:val="both"/>
        <w:rPr>
          <w:sz w:val="28"/>
          <w:szCs w:val="28"/>
          <w:lang w:val="uk-UA"/>
        </w:rPr>
      </w:pPr>
      <w:r w:rsidRPr="00767E44">
        <w:rPr>
          <w:sz w:val="28"/>
          <w:szCs w:val="28"/>
          <w:lang w:val="uk-UA"/>
        </w:rPr>
        <w:t xml:space="preserve">Внести  зміни до рішення Кременчуцької міської ради Полтавської області від </w:t>
      </w:r>
      <w:r w:rsidR="004A0042" w:rsidRPr="00767E44">
        <w:rPr>
          <w:sz w:val="28"/>
          <w:szCs w:val="28"/>
          <w:lang w:val="uk-UA"/>
        </w:rPr>
        <w:t>13 жов</w:t>
      </w:r>
      <w:r w:rsidRPr="00767E44">
        <w:rPr>
          <w:sz w:val="28"/>
          <w:szCs w:val="28"/>
          <w:lang w:val="uk-UA"/>
        </w:rPr>
        <w:t>тня 201</w:t>
      </w:r>
      <w:r w:rsidR="004A0042" w:rsidRPr="00767E44">
        <w:rPr>
          <w:sz w:val="28"/>
          <w:szCs w:val="28"/>
          <w:lang w:val="uk-UA"/>
        </w:rPr>
        <w:t>7</w:t>
      </w:r>
      <w:r w:rsidRPr="00767E44">
        <w:rPr>
          <w:sz w:val="28"/>
          <w:szCs w:val="28"/>
          <w:lang w:val="uk-UA"/>
        </w:rPr>
        <w:t xml:space="preserve"> року «Про </w:t>
      </w:r>
      <w:r w:rsidR="004A0042" w:rsidRPr="00767E44">
        <w:rPr>
          <w:sz w:val="28"/>
          <w:szCs w:val="28"/>
          <w:lang w:val="uk-UA"/>
        </w:rPr>
        <w:t>погодження заходів щодо реструктуризації заборгованості Комунального підприємства «Теплоенерго» за спожитий природний газ</w:t>
      </w:r>
      <w:r w:rsidRPr="00767E44">
        <w:rPr>
          <w:sz w:val="28"/>
          <w:szCs w:val="28"/>
          <w:lang w:val="uk-UA"/>
        </w:rPr>
        <w:t xml:space="preserve">», </w:t>
      </w:r>
      <w:r w:rsidR="00C01FE6" w:rsidRPr="00767E44">
        <w:rPr>
          <w:sz w:val="28"/>
          <w:szCs w:val="28"/>
          <w:lang w:val="uk-UA"/>
        </w:rPr>
        <w:t>доповн</w:t>
      </w:r>
      <w:r w:rsidR="007D7426">
        <w:rPr>
          <w:sz w:val="28"/>
          <w:szCs w:val="28"/>
          <w:lang w:val="uk-UA"/>
        </w:rPr>
        <w:t>ивши його</w:t>
      </w:r>
      <w:r w:rsidR="00C01FE6" w:rsidRPr="00767E44">
        <w:rPr>
          <w:sz w:val="28"/>
          <w:szCs w:val="28"/>
          <w:lang w:val="uk-UA"/>
        </w:rPr>
        <w:t xml:space="preserve"> п</w:t>
      </w:r>
      <w:r w:rsidR="00767E44">
        <w:rPr>
          <w:sz w:val="28"/>
          <w:szCs w:val="28"/>
          <w:lang w:val="uk-UA"/>
        </w:rPr>
        <w:t>унктом</w:t>
      </w:r>
      <w:r w:rsidR="00C01FE6" w:rsidRPr="00767E44">
        <w:rPr>
          <w:sz w:val="28"/>
          <w:szCs w:val="28"/>
          <w:lang w:val="uk-UA"/>
        </w:rPr>
        <w:t xml:space="preserve"> </w:t>
      </w:r>
      <w:r w:rsidR="008F24FC" w:rsidRPr="00767E44">
        <w:rPr>
          <w:sz w:val="28"/>
          <w:szCs w:val="28"/>
          <w:lang w:val="uk-UA"/>
        </w:rPr>
        <w:t>2.1</w:t>
      </w:r>
      <w:r w:rsidR="00767E44">
        <w:rPr>
          <w:sz w:val="28"/>
          <w:szCs w:val="28"/>
          <w:lang w:val="uk-UA"/>
        </w:rPr>
        <w:t>.</w:t>
      </w:r>
      <w:r w:rsidR="007D7426">
        <w:rPr>
          <w:sz w:val="28"/>
          <w:szCs w:val="28"/>
          <w:lang w:val="uk-UA"/>
        </w:rPr>
        <w:t xml:space="preserve"> такого змісту</w:t>
      </w:r>
      <w:r w:rsidR="001D6D04">
        <w:rPr>
          <w:sz w:val="28"/>
          <w:szCs w:val="28"/>
          <w:lang w:val="uk-UA"/>
        </w:rPr>
        <w:t>:</w:t>
      </w:r>
    </w:p>
    <w:p w:rsidR="00574E2D" w:rsidRPr="00A06223" w:rsidRDefault="007D7426" w:rsidP="001D6D04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«2.1. </w:t>
      </w:r>
      <w:r w:rsidR="00767E44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 xml:space="preserve">адати повноваження </w:t>
      </w:r>
      <w:r w:rsidR="00DA5830" w:rsidRPr="007D7426">
        <w:rPr>
          <w:sz w:val="28"/>
          <w:szCs w:val="28"/>
          <w:lang w:val="uk-UA"/>
        </w:rPr>
        <w:t>місько</w:t>
      </w:r>
      <w:r>
        <w:rPr>
          <w:sz w:val="28"/>
          <w:szCs w:val="28"/>
          <w:lang w:val="uk-UA"/>
        </w:rPr>
        <w:t>му</w:t>
      </w:r>
      <w:r w:rsidR="00DA5830" w:rsidRPr="007D7426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і</w:t>
      </w:r>
      <w:r w:rsidR="00DA5830" w:rsidRPr="007D74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погодження</w:t>
      </w:r>
      <w:r w:rsidR="00043246" w:rsidRPr="007D7426">
        <w:rPr>
          <w:sz w:val="28"/>
          <w:szCs w:val="28"/>
          <w:lang w:val="uk-UA"/>
        </w:rPr>
        <w:t xml:space="preserve"> </w:t>
      </w:r>
      <w:r w:rsidR="00DA5830" w:rsidRPr="007D7426">
        <w:rPr>
          <w:sz w:val="28"/>
          <w:szCs w:val="28"/>
          <w:lang w:val="uk-UA"/>
        </w:rPr>
        <w:t>договор</w:t>
      </w:r>
      <w:r w:rsidR="00043246" w:rsidRPr="007D7426">
        <w:rPr>
          <w:sz w:val="28"/>
          <w:szCs w:val="28"/>
          <w:lang w:val="uk-UA"/>
        </w:rPr>
        <w:t>ів</w:t>
      </w:r>
      <w:r w:rsidR="00DA5830" w:rsidRPr="007D7426">
        <w:rPr>
          <w:sz w:val="28"/>
          <w:szCs w:val="28"/>
          <w:lang w:val="uk-UA"/>
        </w:rPr>
        <w:t xml:space="preserve"> про </w:t>
      </w:r>
      <w:r w:rsidR="000C3511" w:rsidRPr="007D7426">
        <w:rPr>
          <w:sz w:val="28"/>
          <w:szCs w:val="28"/>
          <w:lang w:val="uk-UA"/>
        </w:rPr>
        <w:t>реструктуризац</w:t>
      </w:r>
      <w:r w:rsidR="000C3511">
        <w:rPr>
          <w:sz w:val="28"/>
          <w:szCs w:val="28"/>
          <w:lang w:val="uk-UA"/>
        </w:rPr>
        <w:t>і</w:t>
      </w:r>
      <w:r w:rsidR="000C3511" w:rsidRPr="007D7426">
        <w:rPr>
          <w:sz w:val="28"/>
          <w:szCs w:val="28"/>
          <w:lang w:val="uk-UA"/>
        </w:rPr>
        <w:t>ю</w:t>
      </w:r>
      <w:r w:rsidR="00DA5830" w:rsidRPr="007D7426">
        <w:rPr>
          <w:sz w:val="28"/>
          <w:szCs w:val="28"/>
          <w:lang w:val="uk-UA"/>
        </w:rPr>
        <w:t xml:space="preserve"> заборгованості за спожитий природний газ</w:t>
      </w:r>
      <w:r w:rsidR="000213C6" w:rsidRPr="007D7426">
        <w:rPr>
          <w:sz w:val="28"/>
          <w:szCs w:val="28"/>
          <w:lang w:val="uk-UA"/>
        </w:rPr>
        <w:t xml:space="preserve"> між </w:t>
      </w:r>
      <w:r w:rsidR="00767E44">
        <w:rPr>
          <w:sz w:val="28"/>
          <w:szCs w:val="28"/>
          <w:lang w:val="uk-UA"/>
        </w:rPr>
        <w:t>комунальним підприємством</w:t>
      </w:r>
      <w:r w:rsidR="000213C6" w:rsidRPr="007D7426">
        <w:rPr>
          <w:sz w:val="28"/>
          <w:szCs w:val="28"/>
          <w:lang w:val="uk-UA"/>
        </w:rPr>
        <w:t xml:space="preserve"> «Теплоенерго» та ПАТ «НАК «Нафтогаз України» </w:t>
      </w:r>
      <w:r w:rsidR="00043246" w:rsidRPr="007D7426">
        <w:rPr>
          <w:sz w:val="28"/>
          <w:szCs w:val="28"/>
          <w:lang w:val="uk-UA"/>
        </w:rPr>
        <w:t>від імені Кременчуцької міської ради</w:t>
      </w:r>
      <w:r w:rsidR="000C3511" w:rsidRPr="007D742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C3511">
        <w:rPr>
          <w:sz w:val="28"/>
          <w:szCs w:val="28"/>
          <w:lang w:val="uk-UA"/>
        </w:rPr>
        <w:t xml:space="preserve">та договір місцевої гарантії </w:t>
      </w:r>
      <w:r w:rsidR="000C3511" w:rsidRPr="00874496">
        <w:rPr>
          <w:sz w:val="28"/>
          <w:szCs w:val="28"/>
          <w:lang w:val="uk-UA"/>
        </w:rPr>
        <w:t>відповідно до Закону України від 03.11.16 №1730-</w:t>
      </w:r>
      <w:r w:rsidR="000C3511" w:rsidRPr="00874496">
        <w:rPr>
          <w:sz w:val="28"/>
          <w:szCs w:val="28"/>
        </w:rPr>
        <w:t>VIII</w:t>
      </w:r>
      <w:r w:rsidR="000C3511" w:rsidRPr="00874496">
        <w:rPr>
          <w:sz w:val="28"/>
          <w:szCs w:val="28"/>
          <w:lang w:val="uk-UA"/>
        </w:rPr>
        <w:t xml:space="preserve">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 за спожиті енергоносії»</w:t>
      </w:r>
      <w:r w:rsidR="000C3511">
        <w:rPr>
          <w:sz w:val="28"/>
          <w:szCs w:val="28"/>
          <w:lang w:val="uk-UA"/>
        </w:rPr>
        <w:t>.</w:t>
      </w:r>
      <w:r w:rsidR="000C3511" w:rsidRPr="00874496">
        <w:rPr>
          <w:sz w:val="28"/>
          <w:szCs w:val="28"/>
          <w:lang w:val="uk-UA"/>
        </w:rPr>
        <w:t xml:space="preserve"> </w:t>
      </w:r>
    </w:p>
    <w:p w:rsidR="00D30114" w:rsidRDefault="00574E2D" w:rsidP="00D30114">
      <w:pPr>
        <w:ind w:firstLine="540"/>
        <w:jc w:val="both"/>
        <w:rPr>
          <w:b/>
          <w:sz w:val="28"/>
          <w:szCs w:val="24"/>
        </w:rPr>
      </w:pPr>
      <w:r>
        <w:rPr>
          <w:sz w:val="28"/>
          <w:szCs w:val="28"/>
        </w:rPr>
        <w:t>2</w:t>
      </w:r>
      <w:r w:rsidR="00D30114">
        <w:rPr>
          <w:sz w:val="28"/>
          <w:szCs w:val="28"/>
        </w:rPr>
        <w:t xml:space="preserve">.  </w:t>
      </w:r>
      <w:r w:rsidR="00D30114">
        <w:rPr>
          <w:sz w:val="28"/>
        </w:rPr>
        <w:t>Оприлюднити рішення відповідно до вимог законодавства.</w:t>
      </w:r>
      <w:r w:rsidR="00D30114">
        <w:rPr>
          <w:b/>
          <w:sz w:val="28"/>
        </w:rPr>
        <w:t xml:space="preserve"> </w:t>
      </w:r>
    </w:p>
    <w:p w:rsidR="00353842" w:rsidRPr="0006089C" w:rsidRDefault="00353842" w:rsidP="0035384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74E2D">
        <w:rPr>
          <w:sz w:val="28"/>
          <w:szCs w:val="28"/>
        </w:rPr>
        <w:t>3</w:t>
      </w:r>
      <w:r w:rsidR="00D30114">
        <w:rPr>
          <w:sz w:val="28"/>
          <w:szCs w:val="28"/>
        </w:rPr>
        <w:t xml:space="preserve">. </w:t>
      </w:r>
      <w:r w:rsidR="00767E44" w:rsidRPr="0006089C">
        <w:rPr>
          <w:sz w:val="28"/>
          <w:szCs w:val="28"/>
        </w:rPr>
        <w:t>Контроль за виконанням рішення покласти на заступник</w:t>
      </w:r>
      <w:r w:rsidR="00767E44">
        <w:rPr>
          <w:sz w:val="28"/>
          <w:szCs w:val="28"/>
        </w:rPr>
        <w:t>а міського голови Декусара В.В.,</w:t>
      </w:r>
      <w:r w:rsidR="00767E44" w:rsidRPr="00774244">
        <w:rPr>
          <w:sz w:val="27"/>
          <w:szCs w:val="27"/>
        </w:rPr>
        <w:t xml:space="preserve"> </w:t>
      </w:r>
      <w:r w:rsidR="00767E44">
        <w:rPr>
          <w:sz w:val="27"/>
          <w:szCs w:val="27"/>
        </w:rPr>
        <w:t>з</w:t>
      </w:r>
      <w:r w:rsidR="00767E44" w:rsidRPr="000807C9">
        <w:rPr>
          <w:sz w:val="27"/>
          <w:szCs w:val="27"/>
        </w:rPr>
        <w:t>аступник</w:t>
      </w:r>
      <w:r w:rsidR="00767E44">
        <w:rPr>
          <w:sz w:val="27"/>
          <w:szCs w:val="27"/>
        </w:rPr>
        <w:t>а</w:t>
      </w:r>
      <w:r w:rsidR="00767E44" w:rsidRPr="000807C9">
        <w:rPr>
          <w:sz w:val="27"/>
          <w:szCs w:val="27"/>
        </w:rPr>
        <w:t xml:space="preserve"> міського голови - начальник</w:t>
      </w:r>
      <w:r w:rsidR="00767E44">
        <w:rPr>
          <w:sz w:val="27"/>
          <w:szCs w:val="27"/>
        </w:rPr>
        <w:t>а</w:t>
      </w:r>
      <w:r w:rsidR="00767E44" w:rsidRPr="000807C9">
        <w:rPr>
          <w:sz w:val="27"/>
          <w:szCs w:val="27"/>
        </w:rPr>
        <w:t xml:space="preserve"> фінансового управління</w:t>
      </w:r>
      <w:r w:rsidR="00767E44">
        <w:rPr>
          <w:sz w:val="27"/>
          <w:szCs w:val="27"/>
        </w:rPr>
        <w:t xml:space="preserve"> </w:t>
      </w:r>
      <w:proofErr w:type="spellStart"/>
      <w:r w:rsidR="00767E44">
        <w:rPr>
          <w:sz w:val="27"/>
          <w:szCs w:val="27"/>
        </w:rPr>
        <w:t>Неіленко</w:t>
      </w:r>
      <w:proofErr w:type="spellEnd"/>
      <w:r w:rsidR="00767E44">
        <w:rPr>
          <w:sz w:val="27"/>
          <w:szCs w:val="27"/>
        </w:rPr>
        <w:t xml:space="preserve"> Т.Г.,</w:t>
      </w:r>
      <w:r w:rsidR="00767E44">
        <w:rPr>
          <w:sz w:val="28"/>
          <w:szCs w:val="28"/>
        </w:rPr>
        <w:t xml:space="preserve"> </w:t>
      </w:r>
      <w:r w:rsidR="00767E44" w:rsidRPr="0006089C">
        <w:rPr>
          <w:sz w:val="28"/>
          <w:szCs w:val="28"/>
        </w:rPr>
        <w:t>на постійн</w:t>
      </w:r>
      <w:r w:rsidR="00767E44">
        <w:rPr>
          <w:sz w:val="28"/>
          <w:szCs w:val="28"/>
        </w:rPr>
        <w:t>і</w:t>
      </w:r>
      <w:r w:rsidR="00767E44" w:rsidRPr="0006089C">
        <w:rPr>
          <w:sz w:val="28"/>
          <w:szCs w:val="28"/>
        </w:rPr>
        <w:t xml:space="preserve"> депутатськ</w:t>
      </w:r>
      <w:r w:rsidR="00767E44">
        <w:rPr>
          <w:sz w:val="28"/>
          <w:szCs w:val="28"/>
        </w:rPr>
        <w:t>і</w:t>
      </w:r>
      <w:r w:rsidR="00767E44" w:rsidRPr="0006089C">
        <w:rPr>
          <w:sz w:val="28"/>
          <w:szCs w:val="28"/>
        </w:rPr>
        <w:t xml:space="preserve"> комісі</w:t>
      </w:r>
      <w:r w:rsidR="00767E44">
        <w:rPr>
          <w:sz w:val="28"/>
          <w:szCs w:val="28"/>
        </w:rPr>
        <w:t>ї</w:t>
      </w:r>
      <w:r w:rsidR="00767E44" w:rsidRPr="0006089C">
        <w:rPr>
          <w:sz w:val="28"/>
          <w:szCs w:val="28"/>
        </w:rPr>
        <w:t xml:space="preserve"> з питань житлово-комунального господарства, управління комунальною власністю, енергозбереження, зв’язку та </w:t>
      </w:r>
      <w:proofErr w:type="spellStart"/>
      <w:r w:rsidR="00767E44" w:rsidRPr="0006089C">
        <w:rPr>
          <w:sz w:val="28"/>
          <w:szCs w:val="28"/>
        </w:rPr>
        <w:t>ІТ-технологій</w:t>
      </w:r>
      <w:proofErr w:type="spellEnd"/>
      <w:r w:rsidR="00767E44" w:rsidRPr="0006089C">
        <w:rPr>
          <w:sz w:val="28"/>
          <w:szCs w:val="28"/>
        </w:rPr>
        <w:t xml:space="preserve"> (голова комісії Котляр В.Ю.)</w:t>
      </w:r>
      <w:r w:rsidR="00767E44">
        <w:rPr>
          <w:sz w:val="28"/>
          <w:szCs w:val="28"/>
        </w:rPr>
        <w:t xml:space="preserve"> та </w:t>
      </w:r>
      <w:r w:rsidR="00767E44" w:rsidRPr="0006089C">
        <w:rPr>
          <w:sz w:val="28"/>
          <w:szCs w:val="28"/>
        </w:rPr>
        <w:t>з питань</w:t>
      </w:r>
      <w:r w:rsidR="00767E44">
        <w:rPr>
          <w:sz w:val="28"/>
          <w:szCs w:val="28"/>
        </w:rPr>
        <w:t xml:space="preserve"> </w:t>
      </w:r>
      <w:r w:rsidR="00767E44" w:rsidRPr="00A6609D">
        <w:rPr>
          <w:sz w:val="27"/>
          <w:szCs w:val="27"/>
        </w:rPr>
        <w:t>бюджету, фінансів</w:t>
      </w:r>
      <w:r w:rsidR="00767E44">
        <w:rPr>
          <w:sz w:val="27"/>
          <w:szCs w:val="27"/>
        </w:rPr>
        <w:t xml:space="preserve"> </w:t>
      </w:r>
      <w:r w:rsidR="00767E44" w:rsidRPr="00A6609D">
        <w:rPr>
          <w:sz w:val="27"/>
          <w:szCs w:val="27"/>
        </w:rPr>
        <w:t>соціально-економічного розвитку,</w:t>
      </w:r>
      <w:r w:rsidR="00767E44">
        <w:rPr>
          <w:sz w:val="27"/>
          <w:szCs w:val="27"/>
        </w:rPr>
        <w:t xml:space="preserve"> </w:t>
      </w:r>
      <w:r w:rsidR="00767E44" w:rsidRPr="00A6609D">
        <w:rPr>
          <w:sz w:val="27"/>
          <w:szCs w:val="27"/>
        </w:rPr>
        <w:t>та інвестиційної політики</w:t>
      </w:r>
      <w:r w:rsidR="00767E44">
        <w:rPr>
          <w:sz w:val="27"/>
          <w:szCs w:val="27"/>
        </w:rPr>
        <w:t xml:space="preserve"> </w:t>
      </w:r>
      <w:r w:rsidR="00767E44" w:rsidRPr="0006089C">
        <w:rPr>
          <w:sz w:val="28"/>
          <w:szCs w:val="28"/>
        </w:rPr>
        <w:t xml:space="preserve">(голова комісії </w:t>
      </w:r>
      <w:proofErr w:type="spellStart"/>
      <w:r w:rsidR="00767E44">
        <w:rPr>
          <w:sz w:val="28"/>
          <w:szCs w:val="28"/>
        </w:rPr>
        <w:t>Плескун</w:t>
      </w:r>
      <w:proofErr w:type="spellEnd"/>
      <w:r w:rsidR="00767E44">
        <w:rPr>
          <w:sz w:val="28"/>
          <w:szCs w:val="28"/>
        </w:rPr>
        <w:t xml:space="preserve"> О.В</w:t>
      </w:r>
      <w:r w:rsidR="00767E44" w:rsidRPr="0006089C">
        <w:rPr>
          <w:sz w:val="28"/>
          <w:szCs w:val="28"/>
        </w:rPr>
        <w:t>.)</w:t>
      </w:r>
    </w:p>
    <w:p w:rsidR="00D30114" w:rsidRDefault="00D30114" w:rsidP="00D30114">
      <w:pPr>
        <w:tabs>
          <w:tab w:val="left" w:pos="1845"/>
        </w:tabs>
        <w:jc w:val="both"/>
        <w:rPr>
          <w:sz w:val="28"/>
          <w:szCs w:val="28"/>
        </w:rPr>
      </w:pPr>
    </w:p>
    <w:p w:rsidR="00D30114" w:rsidRPr="00952DDA" w:rsidRDefault="00D30114" w:rsidP="00952DDA">
      <w:pPr>
        <w:tabs>
          <w:tab w:val="left" w:pos="18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В.О.МАЛЕЦЬКИЙ</w:t>
      </w:r>
    </w:p>
    <w:sectPr w:rsidR="00D30114" w:rsidRPr="00952DDA" w:rsidSect="00767E44">
      <w:pgSz w:w="11906" w:h="16838"/>
      <w:pgMar w:top="284" w:right="567" w:bottom="284" w:left="1701" w:header="70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BDC" w:rsidRDefault="00044BDC">
      <w:r>
        <w:separator/>
      </w:r>
    </w:p>
  </w:endnote>
  <w:endnote w:type="continuationSeparator" w:id="0">
    <w:p w:rsidR="00044BDC" w:rsidRDefault="00044B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BDC" w:rsidRDefault="00044BDC">
      <w:r>
        <w:separator/>
      </w:r>
    </w:p>
  </w:footnote>
  <w:footnote w:type="continuationSeparator" w:id="0">
    <w:p w:rsidR="00044BDC" w:rsidRDefault="00044B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990047E"/>
    <w:lvl w:ilvl="0">
      <w:numFmt w:val="bullet"/>
      <w:lvlText w:val="*"/>
      <w:lvlJc w:val="left"/>
    </w:lvl>
  </w:abstractNum>
  <w:abstractNum w:abstractNumId="1">
    <w:nsid w:val="09A94ECB"/>
    <w:multiLevelType w:val="hybridMultilevel"/>
    <w:tmpl w:val="F0441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184F91"/>
    <w:multiLevelType w:val="hybridMultilevel"/>
    <w:tmpl w:val="112E5DC2"/>
    <w:lvl w:ilvl="0" w:tplc="258E05D4">
      <w:start w:val="5"/>
      <w:numFmt w:val="bullet"/>
      <w:lvlText w:val="-"/>
      <w:lvlJc w:val="left"/>
      <w:pPr>
        <w:tabs>
          <w:tab w:val="num" w:pos="759"/>
        </w:tabs>
        <w:ind w:left="75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9"/>
        </w:tabs>
        <w:ind w:left="1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9"/>
        </w:tabs>
        <w:ind w:left="2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9"/>
        </w:tabs>
        <w:ind w:left="3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9"/>
        </w:tabs>
        <w:ind w:left="4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9"/>
        </w:tabs>
        <w:ind w:left="5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9"/>
        </w:tabs>
        <w:ind w:left="5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9"/>
        </w:tabs>
        <w:ind w:left="6519" w:hanging="360"/>
      </w:pPr>
      <w:rPr>
        <w:rFonts w:ascii="Wingdings" w:hAnsi="Wingdings" w:hint="default"/>
      </w:rPr>
    </w:lvl>
  </w:abstractNum>
  <w:abstractNum w:abstractNumId="3">
    <w:nsid w:val="28076145"/>
    <w:multiLevelType w:val="hybridMultilevel"/>
    <w:tmpl w:val="B292413C"/>
    <w:lvl w:ilvl="0" w:tplc="C6AA061C">
      <w:start w:val="3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B3247A6"/>
    <w:multiLevelType w:val="hybridMultilevel"/>
    <w:tmpl w:val="E30AA0D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B5C2FE1"/>
    <w:multiLevelType w:val="hybridMultilevel"/>
    <w:tmpl w:val="AE1869B4"/>
    <w:lvl w:ilvl="0" w:tplc="CFFA3C1E">
      <w:numFmt w:val="bullet"/>
      <w:lvlText w:val="-"/>
      <w:lvlJc w:val="left"/>
      <w:pPr>
        <w:tabs>
          <w:tab w:val="num" w:pos="1382"/>
        </w:tabs>
        <w:ind w:left="13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2"/>
        </w:tabs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2"/>
        </w:tabs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2"/>
        </w:tabs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2"/>
        </w:tabs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2"/>
        </w:tabs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2"/>
        </w:tabs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2"/>
        </w:tabs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2"/>
        </w:tabs>
        <w:ind w:left="7142" w:hanging="360"/>
      </w:pPr>
      <w:rPr>
        <w:rFonts w:ascii="Wingdings" w:hAnsi="Wingdings" w:hint="default"/>
      </w:rPr>
    </w:lvl>
  </w:abstractNum>
  <w:abstractNum w:abstractNumId="6">
    <w:nsid w:val="3B9808F1"/>
    <w:multiLevelType w:val="multilevel"/>
    <w:tmpl w:val="4C6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BB0435"/>
    <w:multiLevelType w:val="hybridMultilevel"/>
    <w:tmpl w:val="03507A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EE40D5"/>
    <w:multiLevelType w:val="singleLevel"/>
    <w:tmpl w:val="B984847A"/>
    <w:lvl w:ilvl="0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</w:abstractNum>
  <w:abstractNum w:abstractNumId="9">
    <w:nsid w:val="414006B5"/>
    <w:multiLevelType w:val="hybridMultilevel"/>
    <w:tmpl w:val="BD1C6FEA"/>
    <w:lvl w:ilvl="0" w:tplc="8A043286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66A0FF8"/>
    <w:multiLevelType w:val="hybridMultilevel"/>
    <w:tmpl w:val="43E8A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C3D92"/>
    <w:multiLevelType w:val="hybridMultilevel"/>
    <w:tmpl w:val="9EA82C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7B44FCC"/>
    <w:multiLevelType w:val="hybridMultilevel"/>
    <w:tmpl w:val="245C524A"/>
    <w:lvl w:ilvl="0" w:tplc="0419000F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58"/>
        </w:tabs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78"/>
        </w:tabs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98"/>
        </w:tabs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18"/>
        </w:tabs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38"/>
        </w:tabs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58"/>
        </w:tabs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78"/>
        </w:tabs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98"/>
        </w:tabs>
        <w:ind w:left="7498" w:hanging="180"/>
      </w:pPr>
    </w:lvl>
  </w:abstractNum>
  <w:abstractNum w:abstractNumId="13">
    <w:nsid w:val="5D956016"/>
    <w:multiLevelType w:val="hybridMultilevel"/>
    <w:tmpl w:val="0EFE68CA"/>
    <w:lvl w:ilvl="0" w:tplc="0214002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F1C77FE"/>
    <w:multiLevelType w:val="hybridMultilevel"/>
    <w:tmpl w:val="EF9257CA"/>
    <w:lvl w:ilvl="0" w:tplc="7286E21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243556"/>
    <w:multiLevelType w:val="singleLevel"/>
    <w:tmpl w:val="C09A79A4"/>
    <w:lvl w:ilvl="0">
      <w:start w:val="1"/>
      <w:numFmt w:val="decimal"/>
      <w:lvlText w:val="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6">
    <w:nsid w:val="742B71E7"/>
    <w:multiLevelType w:val="hybridMultilevel"/>
    <w:tmpl w:val="DA663D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7683466A"/>
    <w:multiLevelType w:val="hybridMultilevel"/>
    <w:tmpl w:val="228217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98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6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7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7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0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70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72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5"/>
  </w:num>
  <w:num w:numId="16">
    <w:abstractNumId w:val="7"/>
  </w:num>
  <w:num w:numId="17">
    <w:abstractNumId w:val="16"/>
  </w:num>
  <w:num w:numId="18">
    <w:abstractNumId w:val="11"/>
  </w:num>
  <w:num w:numId="19">
    <w:abstractNumId w:val="17"/>
  </w:num>
  <w:num w:numId="20">
    <w:abstractNumId w:val="4"/>
  </w:num>
  <w:num w:numId="21">
    <w:abstractNumId w:val="8"/>
  </w:num>
  <w:num w:numId="22">
    <w:abstractNumId w:val="1"/>
  </w:num>
  <w:num w:numId="23">
    <w:abstractNumId w:val="10"/>
  </w:num>
  <w:num w:numId="24">
    <w:abstractNumId w:val="12"/>
  </w:num>
  <w:num w:numId="25">
    <w:abstractNumId w:val="5"/>
  </w:num>
  <w:num w:numId="26">
    <w:abstractNumId w:val="6"/>
  </w:num>
  <w:num w:numId="27">
    <w:abstractNumId w:val="3"/>
  </w:num>
  <w:num w:numId="28">
    <w:abstractNumId w:val="9"/>
  </w:num>
  <w:num w:numId="29">
    <w:abstractNumId w:val="2"/>
  </w:num>
  <w:num w:numId="30">
    <w:abstractNumId w:val="14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30C62"/>
    <w:rsid w:val="0000320F"/>
    <w:rsid w:val="00012728"/>
    <w:rsid w:val="000213C6"/>
    <w:rsid w:val="000311DC"/>
    <w:rsid w:val="00043246"/>
    <w:rsid w:val="00044BDC"/>
    <w:rsid w:val="00047842"/>
    <w:rsid w:val="000668CB"/>
    <w:rsid w:val="0007645F"/>
    <w:rsid w:val="00083771"/>
    <w:rsid w:val="00085F47"/>
    <w:rsid w:val="00086882"/>
    <w:rsid w:val="00093F90"/>
    <w:rsid w:val="00096C40"/>
    <w:rsid w:val="000A4C77"/>
    <w:rsid w:val="000C3511"/>
    <w:rsid w:val="000D18AC"/>
    <w:rsid w:val="000D694B"/>
    <w:rsid w:val="00101720"/>
    <w:rsid w:val="001519FC"/>
    <w:rsid w:val="00170461"/>
    <w:rsid w:val="00173660"/>
    <w:rsid w:val="001A0E01"/>
    <w:rsid w:val="001A7BB3"/>
    <w:rsid w:val="001C5D4B"/>
    <w:rsid w:val="001D0377"/>
    <w:rsid w:val="001D6D04"/>
    <w:rsid w:val="001E7AA4"/>
    <w:rsid w:val="00220036"/>
    <w:rsid w:val="0023239C"/>
    <w:rsid w:val="002345D6"/>
    <w:rsid w:val="00242F43"/>
    <w:rsid w:val="00253431"/>
    <w:rsid w:val="002563E8"/>
    <w:rsid w:val="00283267"/>
    <w:rsid w:val="00291603"/>
    <w:rsid w:val="002C449F"/>
    <w:rsid w:val="002F5D01"/>
    <w:rsid w:val="003149EB"/>
    <w:rsid w:val="003256E4"/>
    <w:rsid w:val="00327E12"/>
    <w:rsid w:val="00334A45"/>
    <w:rsid w:val="00345158"/>
    <w:rsid w:val="00345C18"/>
    <w:rsid w:val="00353842"/>
    <w:rsid w:val="0035714F"/>
    <w:rsid w:val="00360357"/>
    <w:rsid w:val="00366A1D"/>
    <w:rsid w:val="003730B2"/>
    <w:rsid w:val="003B4FE2"/>
    <w:rsid w:val="003D211D"/>
    <w:rsid w:val="003E0166"/>
    <w:rsid w:val="003E1531"/>
    <w:rsid w:val="00443368"/>
    <w:rsid w:val="004502A9"/>
    <w:rsid w:val="004570CD"/>
    <w:rsid w:val="00462D70"/>
    <w:rsid w:val="00472F48"/>
    <w:rsid w:val="004A0042"/>
    <w:rsid w:val="004C6EB3"/>
    <w:rsid w:val="004F2EA8"/>
    <w:rsid w:val="004F6A77"/>
    <w:rsid w:val="004F6F1D"/>
    <w:rsid w:val="00500341"/>
    <w:rsid w:val="0050278F"/>
    <w:rsid w:val="00507396"/>
    <w:rsid w:val="005110C5"/>
    <w:rsid w:val="00527562"/>
    <w:rsid w:val="00527845"/>
    <w:rsid w:val="00532B5C"/>
    <w:rsid w:val="00535D11"/>
    <w:rsid w:val="00540EA2"/>
    <w:rsid w:val="005432EC"/>
    <w:rsid w:val="00574E2D"/>
    <w:rsid w:val="005C180D"/>
    <w:rsid w:val="005D76E0"/>
    <w:rsid w:val="005F3C84"/>
    <w:rsid w:val="005F4165"/>
    <w:rsid w:val="00600334"/>
    <w:rsid w:val="00600A19"/>
    <w:rsid w:val="006061F0"/>
    <w:rsid w:val="00612EA3"/>
    <w:rsid w:val="0062118F"/>
    <w:rsid w:val="0062438C"/>
    <w:rsid w:val="00626BEF"/>
    <w:rsid w:val="0063209A"/>
    <w:rsid w:val="00645AA3"/>
    <w:rsid w:val="0067461A"/>
    <w:rsid w:val="00691D5A"/>
    <w:rsid w:val="00692752"/>
    <w:rsid w:val="006B7F87"/>
    <w:rsid w:val="006C1170"/>
    <w:rsid w:val="006C1AA5"/>
    <w:rsid w:val="006C7A7E"/>
    <w:rsid w:val="006C7EC8"/>
    <w:rsid w:val="006D731B"/>
    <w:rsid w:val="006D73B1"/>
    <w:rsid w:val="006E099D"/>
    <w:rsid w:val="006F301D"/>
    <w:rsid w:val="0070751C"/>
    <w:rsid w:val="0071328E"/>
    <w:rsid w:val="00716B76"/>
    <w:rsid w:val="007350C7"/>
    <w:rsid w:val="00750923"/>
    <w:rsid w:val="00754691"/>
    <w:rsid w:val="00754D08"/>
    <w:rsid w:val="00757647"/>
    <w:rsid w:val="00767E44"/>
    <w:rsid w:val="007D7426"/>
    <w:rsid w:val="00802587"/>
    <w:rsid w:val="00821ED5"/>
    <w:rsid w:val="0084106F"/>
    <w:rsid w:val="00847D39"/>
    <w:rsid w:val="00853972"/>
    <w:rsid w:val="0086135F"/>
    <w:rsid w:val="00880281"/>
    <w:rsid w:val="00882F19"/>
    <w:rsid w:val="0089352D"/>
    <w:rsid w:val="00896469"/>
    <w:rsid w:val="008B6911"/>
    <w:rsid w:val="008C36A4"/>
    <w:rsid w:val="008C60FD"/>
    <w:rsid w:val="008E5393"/>
    <w:rsid w:val="008F24FC"/>
    <w:rsid w:val="00901504"/>
    <w:rsid w:val="00922B6D"/>
    <w:rsid w:val="0093435B"/>
    <w:rsid w:val="009355E5"/>
    <w:rsid w:val="00952DDA"/>
    <w:rsid w:val="009577D9"/>
    <w:rsid w:val="00964A1A"/>
    <w:rsid w:val="00976FE9"/>
    <w:rsid w:val="00983609"/>
    <w:rsid w:val="00994E63"/>
    <w:rsid w:val="009A1686"/>
    <w:rsid w:val="009A19E7"/>
    <w:rsid w:val="009A2DBC"/>
    <w:rsid w:val="009B0C77"/>
    <w:rsid w:val="009B3C56"/>
    <w:rsid w:val="009C51A5"/>
    <w:rsid w:val="009D559E"/>
    <w:rsid w:val="009F1DDD"/>
    <w:rsid w:val="009F23F1"/>
    <w:rsid w:val="00A03CE5"/>
    <w:rsid w:val="00A06223"/>
    <w:rsid w:val="00A2574E"/>
    <w:rsid w:val="00A96DE0"/>
    <w:rsid w:val="00AB65C8"/>
    <w:rsid w:val="00AC2FC3"/>
    <w:rsid w:val="00AE0FF8"/>
    <w:rsid w:val="00AE2970"/>
    <w:rsid w:val="00AE705E"/>
    <w:rsid w:val="00B0538D"/>
    <w:rsid w:val="00B06559"/>
    <w:rsid w:val="00B135E1"/>
    <w:rsid w:val="00B27EAA"/>
    <w:rsid w:val="00B3347C"/>
    <w:rsid w:val="00B63517"/>
    <w:rsid w:val="00B82710"/>
    <w:rsid w:val="00BA16E2"/>
    <w:rsid w:val="00BA2AC1"/>
    <w:rsid w:val="00BC0FF3"/>
    <w:rsid w:val="00BD54C2"/>
    <w:rsid w:val="00BE7058"/>
    <w:rsid w:val="00C00CFD"/>
    <w:rsid w:val="00C01FE6"/>
    <w:rsid w:val="00C261BC"/>
    <w:rsid w:val="00C30C62"/>
    <w:rsid w:val="00C33C19"/>
    <w:rsid w:val="00C4182A"/>
    <w:rsid w:val="00C6342A"/>
    <w:rsid w:val="00C742BF"/>
    <w:rsid w:val="00C74B49"/>
    <w:rsid w:val="00C8038F"/>
    <w:rsid w:val="00CA7009"/>
    <w:rsid w:val="00CB4795"/>
    <w:rsid w:val="00CC73CC"/>
    <w:rsid w:val="00CD11B9"/>
    <w:rsid w:val="00CD522D"/>
    <w:rsid w:val="00CE5CA5"/>
    <w:rsid w:val="00CF0D13"/>
    <w:rsid w:val="00D2347D"/>
    <w:rsid w:val="00D30114"/>
    <w:rsid w:val="00D4070B"/>
    <w:rsid w:val="00D55C65"/>
    <w:rsid w:val="00D64C05"/>
    <w:rsid w:val="00D7321C"/>
    <w:rsid w:val="00D8121A"/>
    <w:rsid w:val="00D87354"/>
    <w:rsid w:val="00DA5830"/>
    <w:rsid w:val="00DC5F05"/>
    <w:rsid w:val="00DE0132"/>
    <w:rsid w:val="00DF1D98"/>
    <w:rsid w:val="00E06BFE"/>
    <w:rsid w:val="00E246C6"/>
    <w:rsid w:val="00E466C4"/>
    <w:rsid w:val="00E53A1A"/>
    <w:rsid w:val="00E66A0D"/>
    <w:rsid w:val="00E75D32"/>
    <w:rsid w:val="00E76759"/>
    <w:rsid w:val="00EA04C3"/>
    <w:rsid w:val="00EB024C"/>
    <w:rsid w:val="00EF311C"/>
    <w:rsid w:val="00EF7AA0"/>
    <w:rsid w:val="00F12583"/>
    <w:rsid w:val="00F22CB8"/>
    <w:rsid w:val="00F231BD"/>
    <w:rsid w:val="00F513BB"/>
    <w:rsid w:val="00F6685E"/>
    <w:rsid w:val="00F7310B"/>
    <w:rsid w:val="00F95B84"/>
    <w:rsid w:val="00FB0404"/>
    <w:rsid w:val="00FD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9E7"/>
    <w:pPr>
      <w:widowControl w:val="0"/>
      <w:autoSpaceDE w:val="0"/>
      <w:autoSpaceDN w:val="0"/>
      <w:adjustRightInd w:val="0"/>
    </w:pPr>
    <w:rPr>
      <w:lang w:val="uk-UA" w:eastAsia="uk-UA"/>
    </w:rPr>
  </w:style>
  <w:style w:type="paragraph" w:styleId="1">
    <w:name w:val="heading 1"/>
    <w:basedOn w:val="a"/>
    <w:next w:val="a"/>
    <w:qFormat/>
    <w:rsid w:val="00BA2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2AC1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qFormat/>
    <w:rsid w:val="00170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A2AC1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Абзац списка1"/>
    <w:basedOn w:val="a"/>
    <w:rsid w:val="00757647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BA2AC1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rsid w:val="00BA2AC1"/>
    <w:rPr>
      <w:rFonts w:ascii="Calibri" w:hAnsi="Calibri"/>
      <w:b/>
      <w:bCs/>
      <w:sz w:val="28"/>
      <w:szCs w:val="28"/>
      <w:lang w:val="ru-RU" w:eastAsia="ru-RU" w:bidi="ar-SA"/>
    </w:rPr>
  </w:style>
  <w:style w:type="paragraph" w:styleId="a3">
    <w:name w:val="Body Text Indent"/>
    <w:basedOn w:val="a"/>
    <w:rsid w:val="00BA2AC1"/>
    <w:pPr>
      <w:widowControl/>
      <w:autoSpaceDE/>
      <w:autoSpaceDN/>
      <w:adjustRightInd/>
      <w:spacing w:line="360" w:lineRule="auto"/>
      <w:ind w:firstLine="720"/>
      <w:jc w:val="both"/>
    </w:pPr>
    <w:rPr>
      <w:color w:val="000000"/>
      <w:sz w:val="28"/>
      <w:lang w:val="ru-RU" w:eastAsia="ru-RU"/>
    </w:rPr>
  </w:style>
  <w:style w:type="paragraph" w:styleId="a4">
    <w:name w:val="Body Text"/>
    <w:basedOn w:val="a"/>
    <w:rsid w:val="00CB4795"/>
    <w:pPr>
      <w:widowControl/>
      <w:autoSpaceDE/>
      <w:autoSpaceDN/>
      <w:adjustRightInd/>
      <w:spacing w:after="120"/>
    </w:pPr>
    <w:rPr>
      <w:sz w:val="24"/>
      <w:szCs w:val="24"/>
      <w:lang w:val="ru-RU" w:eastAsia="ru-RU"/>
    </w:rPr>
  </w:style>
  <w:style w:type="paragraph" w:styleId="HTML">
    <w:name w:val="HTML Preformatted"/>
    <w:basedOn w:val="a"/>
    <w:rsid w:val="003D21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lang w:val="ru-RU" w:eastAsia="ru-RU"/>
    </w:rPr>
  </w:style>
  <w:style w:type="character" w:styleId="a5">
    <w:name w:val="Hyperlink"/>
    <w:basedOn w:val="a0"/>
    <w:rsid w:val="003D211D"/>
    <w:rPr>
      <w:color w:val="0000FF"/>
      <w:u w:val="single"/>
    </w:rPr>
  </w:style>
  <w:style w:type="character" w:customStyle="1" w:styleId="apple-converted-space">
    <w:name w:val="apple-converted-space"/>
    <w:basedOn w:val="a0"/>
    <w:rsid w:val="00D4070B"/>
  </w:style>
  <w:style w:type="paragraph" w:styleId="a6">
    <w:name w:val="Title"/>
    <w:basedOn w:val="a"/>
    <w:qFormat/>
    <w:rsid w:val="00253431"/>
    <w:pPr>
      <w:widowControl/>
      <w:autoSpaceDE/>
      <w:autoSpaceDN/>
      <w:adjustRightInd/>
      <w:jc w:val="center"/>
    </w:pPr>
    <w:rPr>
      <w:sz w:val="28"/>
      <w:lang w:eastAsia="ru-RU"/>
    </w:rPr>
  </w:style>
  <w:style w:type="paragraph" w:customStyle="1" w:styleId="a7">
    <w:name w:val="Знак Знак Знак Знак Знак Знак Знак Знак Знак Знак Знак"/>
    <w:basedOn w:val="a"/>
    <w:rsid w:val="00253431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rvps2">
    <w:name w:val="rvps2"/>
    <w:basedOn w:val="a"/>
    <w:rsid w:val="00334A4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rvts0">
    <w:name w:val="rvts0"/>
    <w:basedOn w:val="a0"/>
    <w:rsid w:val="00645AA3"/>
  </w:style>
  <w:style w:type="paragraph" w:customStyle="1" w:styleId="rvps14">
    <w:name w:val="rvps14"/>
    <w:basedOn w:val="a"/>
    <w:rsid w:val="00CD11B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21">
    <w:name w:val="Body Text Indent 2"/>
    <w:basedOn w:val="a"/>
    <w:rsid w:val="00535D11"/>
    <w:pPr>
      <w:spacing w:after="120" w:line="480" w:lineRule="auto"/>
      <w:ind w:left="283"/>
    </w:pPr>
  </w:style>
  <w:style w:type="paragraph" w:styleId="a8">
    <w:name w:val="Normal (Web)"/>
    <w:basedOn w:val="a"/>
    <w:rsid w:val="00D3011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Plain Text"/>
    <w:basedOn w:val="a"/>
    <w:rsid w:val="00D30114"/>
    <w:pPr>
      <w:widowControl/>
      <w:autoSpaceDE/>
      <w:autoSpaceDN/>
      <w:adjustRightInd/>
    </w:pPr>
    <w:rPr>
      <w:rFonts w:ascii="Courier New" w:hAnsi="Courier New"/>
      <w:lang w:val="ru-RU" w:eastAsia="ru-RU"/>
    </w:rPr>
  </w:style>
  <w:style w:type="character" w:styleId="aa">
    <w:name w:val="Strong"/>
    <w:basedOn w:val="a0"/>
    <w:qFormat/>
    <w:rsid w:val="00D30114"/>
    <w:rPr>
      <w:b/>
      <w:bCs/>
    </w:rPr>
  </w:style>
  <w:style w:type="paragraph" w:customStyle="1" w:styleId="11">
    <w:name w:val="Без интервала1"/>
    <w:rsid w:val="00922B6D"/>
    <w:rPr>
      <w:rFonts w:ascii="Calibri" w:eastAsia="Calibri" w:hAnsi="Calibri"/>
      <w:sz w:val="22"/>
      <w:szCs w:val="22"/>
      <w:u w:color="000000"/>
      <w:lang w:val="en-US" w:eastAsia="en-US"/>
    </w:rPr>
  </w:style>
  <w:style w:type="paragraph" w:customStyle="1" w:styleId="Default">
    <w:name w:val="Default"/>
    <w:rsid w:val="000C351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0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1471</Words>
  <Characters>840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Вступ</vt:lpstr>
      <vt:lpstr>Вступ</vt:lpstr>
    </vt:vector>
  </TitlesOfParts>
  <Company>ispolkom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</dc:title>
  <dc:creator>Uzik</dc:creator>
  <cp:lastModifiedBy>home</cp:lastModifiedBy>
  <cp:revision>3</cp:revision>
  <cp:lastPrinted>2017-12-04T11:18:00Z</cp:lastPrinted>
  <dcterms:created xsi:type="dcterms:W3CDTF">2017-12-07T09:44:00Z</dcterms:created>
  <dcterms:modified xsi:type="dcterms:W3CDTF">2017-12-07T10:03:00Z</dcterms:modified>
</cp:coreProperties>
</file>