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5588" w:type="dxa"/>
        <w:tblInd w:w="-5" w:type="dxa"/>
        <w:tblLayout w:type="fixed"/>
        <w:tblLook w:val="04A0" w:firstRow="1" w:lastRow="0" w:firstColumn="1" w:lastColumn="0" w:noHBand="0" w:noVBand="1"/>
      </w:tblPr>
      <w:tblGrid>
        <w:gridCol w:w="499"/>
        <w:gridCol w:w="4888"/>
        <w:gridCol w:w="1248"/>
        <w:gridCol w:w="3681"/>
        <w:gridCol w:w="1055"/>
        <w:gridCol w:w="1055"/>
        <w:gridCol w:w="1052"/>
        <w:gridCol w:w="1055"/>
        <w:gridCol w:w="1055"/>
      </w:tblGrid>
      <w:tr w:rsidR="009E192F" w:rsidRPr="00AC4F21" w:rsidTr="009E192F">
        <w:tc>
          <w:tcPr>
            <w:tcW w:w="499" w:type="dxa"/>
            <w:vMerge w:val="restart"/>
            <w:vAlign w:val="center"/>
          </w:tcPr>
          <w:p w:rsidR="009E192F" w:rsidRPr="009E192F" w:rsidRDefault="009E192F" w:rsidP="009E192F">
            <w:pPr>
              <w:jc w:val="center"/>
              <w:rPr>
                <w:b/>
                <w:sz w:val="22"/>
                <w:lang w:val="uk-UA"/>
              </w:rPr>
            </w:pPr>
            <w:r w:rsidRPr="009E192F">
              <w:rPr>
                <w:b/>
                <w:lang w:val="uk-UA"/>
              </w:rPr>
              <w:t>№</w:t>
            </w:r>
          </w:p>
        </w:tc>
        <w:tc>
          <w:tcPr>
            <w:tcW w:w="4888" w:type="dxa"/>
            <w:vMerge w:val="restart"/>
            <w:vAlign w:val="center"/>
          </w:tcPr>
          <w:p w:rsidR="009E192F" w:rsidRPr="009E192F" w:rsidRDefault="009E192F" w:rsidP="009E192F">
            <w:pPr>
              <w:pStyle w:val="HTML"/>
              <w:jc w:val="center"/>
              <w:rPr>
                <w:rFonts w:ascii="Times New Roman" w:hAnsi="Times New Roman"/>
                <w:b/>
                <w:sz w:val="28"/>
                <w:szCs w:val="22"/>
                <w:lang w:val="uk-UA"/>
              </w:rPr>
            </w:pPr>
            <w:r w:rsidRPr="009E192F">
              <w:rPr>
                <w:rFonts w:ascii="Times New Roman" w:hAnsi="Times New Roman"/>
                <w:b/>
                <w:sz w:val="28"/>
                <w:szCs w:val="22"/>
                <w:lang w:val="uk-UA"/>
              </w:rPr>
              <w:t>Назва заходу та стислий опис</w:t>
            </w:r>
          </w:p>
        </w:tc>
        <w:tc>
          <w:tcPr>
            <w:tcW w:w="1248" w:type="dxa"/>
            <w:vMerge w:val="restart"/>
            <w:vAlign w:val="center"/>
          </w:tcPr>
          <w:p w:rsidR="009E192F" w:rsidRPr="009E192F" w:rsidRDefault="009E192F" w:rsidP="009E192F">
            <w:pPr>
              <w:jc w:val="center"/>
              <w:rPr>
                <w:b/>
              </w:rPr>
            </w:pPr>
            <w:r w:rsidRPr="00CE4C8D">
              <w:rPr>
                <w:b/>
                <w:sz w:val="22"/>
                <w:lang w:val="uk-UA"/>
              </w:rPr>
              <w:t>Термін реалізації</w:t>
            </w:r>
          </w:p>
        </w:tc>
        <w:tc>
          <w:tcPr>
            <w:tcW w:w="3681" w:type="dxa"/>
            <w:vMerge w:val="restart"/>
            <w:vAlign w:val="center"/>
          </w:tcPr>
          <w:p w:rsidR="009E192F" w:rsidRPr="009E192F" w:rsidRDefault="009E192F" w:rsidP="009E192F">
            <w:pPr>
              <w:jc w:val="center"/>
              <w:rPr>
                <w:b/>
              </w:rPr>
            </w:pPr>
            <w:r w:rsidRPr="009E192F">
              <w:rPr>
                <w:b/>
                <w:lang w:val="en-US"/>
              </w:rPr>
              <w:t>Від</w:t>
            </w:r>
            <w:r w:rsidRPr="009E192F">
              <w:rPr>
                <w:b/>
                <w:lang w:val="uk-UA"/>
              </w:rPr>
              <w:t>повідальний виконавець</w:t>
            </w:r>
          </w:p>
        </w:tc>
        <w:tc>
          <w:tcPr>
            <w:tcW w:w="5272" w:type="dxa"/>
            <w:gridSpan w:val="5"/>
            <w:vAlign w:val="center"/>
          </w:tcPr>
          <w:p w:rsidR="009E192F" w:rsidRPr="009E192F" w:rsidRDefault="009E192F" w:rsidP="009E192F">
            <w:pPr>
              <w:jc w:val="center"/>
              <w:rPr>
                <w:b/>
              </w:rPr>
            </w:pPr>
            <w:r w:rsidRPr="009E192F">
              <w:rPr>
                <w:b/>
                <w:lang w:val="uk-UA"/>
              </w:rPr>
              <w:t>Фінансування по роках, тис. грн.</w:t>
            </w:r>
          </w:p>
        </w:tc>
      </w:tr>
      <w:tr w:rsidR="009E192F" w:rsidRPr="00AC4F21" w:rsidTr="009E192F">
        <w:tc>
          <w:tcPr>
            <w:tcW w:w="499" w:type="dxa"/>
            <w:vMerge/>
            <w:tcBorders>
              <w:bottom w:val="single" w:sz="4" w:space="0" w:color="auto"/>
            </w:tcBorders>
            <w:vAlign w:val="center"/>
          </w:tcPr>
          <w:p w:rsidR="009E192F" w:rsidRPr="009E192F" w:rsidRDefault="009E192F" w:rsidP="009E192F">
            <w:pPr>
              <w:jc w:val="center"/>
              <w:rPr>
                <w:b/>
                <w:sz w:val="22"/>
                <w:lang w:val="uk-UA"/>
              </w:rPr>
            </w:pPr>
          </w:p>
        </w:tc>
        <w:tc>
          <w:tcPr>
            <w:tcW w:w="4888" w:type="dxa"/>
            <w:vMerge/>
            <w:tcBorders>
              <w:bottom w:val="single" w:sz="4" w:space="0" w:color="auto"/>
            </w:tcBorders>
            <w:vAlign w:val="center"/>
          </w:tcPr>
          <w:p w:rsidR="009E192F" w:rsidRPr="009E192F" w:rsidRDefault="009E192F" w:rsidP="009E192F">
            <w:pPr>
              <w:pStyle w:val="HTML"/>
              <w:jc w:val="center"/>
              <w:rPr>
                <w:rFonts w:ascii="Times New Roman" w:hAnsi="Times New Roman"/>
                <w:b/>
                <w:sz w:val="22"/>
                <w:szCs w:val="22"/>
                <w:lang w:val="uk-UA"/>
              </w:rPr>
            </w:pPr>
          </w:p>
        </w:tc>
        <w:tc>
          <w:tcPr>
            <w:tcW w:w="1248" w:type="dxa"/>
            <w:vMerge/>
            <w:tcBorders>
              <w:bottom w:val="single" w:sz="4" w:space="0" w:color="auto"/>
            </w:tcBorders>
            <w:vAlign w:val="center"/>
          </w:tcPr>
          <w:p w:rsidR="009E192F" w:rsidRPr="009E192F" w:rsidRDefault="009E192F" w:rsidP="009E192F">
            <w:pPr>
              <w:jc w:val="center"/>
              <w:rPr>
                <w:b/>
                <w:sz w:val="22"/>
                <w:lang w:val="uk-UA"/>
              </w:rPr>
            </w:pPr>
          </w:p>
        </w:tc>
        <w:tc>
          <w:tcPr>
            <w:tcW w:w="3681" w:type="dxa"/>
            <w:vMerge/>
            <w:tcBorders>
              <w:bottom w:val="single" w:sz="4" w:space="0" w:color="auto"/>
            </w:tcBorders>
            <w:vAlign w:val="center"/>
          </w:tcPr>
          <w:p w:rsidR="009E192F" w:rsidRPr="009E192F" w:rsidRDefault="009E192F" w:rsidP="009E192F">
            <w:pPr>
              <w:jc w:val="center"/>
              <w:rPr>
                <w:b/>
                <w:sz w:val="22"/>
                <w:lang w:val="uk-UA"/>
              </w:rPr>
            </w:pPr>
          </w:p>
        </w:tc>
        <w:tc>
          <w:tcPr>
            <w:tcW w:w="1055" w:type="dxa"/>
            <w:tcBorders>
              <w:bottom w:val="single" w:sz="4" w:space="0" w:color="auto"/>
            </w:tcBorders>
            <w:vAlign w:val="center"/>
          </w:tcPr>
          <w:p w:rsidR="009E192F" w:rsidRPr="009E192F" w:rsidRDefault="009E192F" w:rsidP="009E192F">
            <w:pPr>
              <w:ind w:hanging="108"/>
              <w:jc w:val="center"/>
              <w:rPr>
                <w:b/>
                <w:sz w:val="22"/>
              </w:rPr>
            </w:pPr>
            <w:r w:rsidRPr="00FB611B">
              <w:rPr>
                <w:b/>
              </w:rPr>
              <w:t>2016</w:t>
            </w:r>
          </w:p>
        </w:tc>
        <w:tc>
          <w:tcPr>
            <w:tcW w:w="1055" w:type="dxa"/>
            <w:tcBorders>
              <w:bottom w:val="single" w:sz="4" w:space="0" w:color="auto"/>
            </w:tcBorders>
            <w:vAlign w:val="center"/>
          </w:tcPr>
          <w:p w:rsidR="009E192F" w:rsidRPr="009E192F" w:rsidRDefault="009E192F" w:rsidP="009E192F">
            <w:pPr>
              <w:jc w:val="center"/>
              <w:rPr>
                <w:b/>
              </w:rPr>
            </w:pPr>
            <w:r w:rsidRPr="009E192F">
              <w:rPr>
                <w:b/>
              </w:rPr>
              <w:t>2017</w:t>
            </w:r>
          </w:p>
        </w:tc>
        <w:tc>
          <w:tcPr>
            <w:tcW w:w="1052" w:type="dxa"/>
            <w:tcBorders>
              <w:bottom w:val="single" w:sz="4" w:space="0" w:color="auto"/>
            </w:tcBorders>
            <w:vAlign w:val="center"/>
          </w:tcPr>
          <w:p w:rsidR="009E192F" w:rsidRPr="009E192F" w:rsidRDefault="009E192F" w:rsidP="009E192F">
            <w:pPr>
              <w:jc w:val="center"/>
              <w:rPr>
                <w:b/>
              </w:rPr>
            </w:pPr>
            <w:r w:rsidRPr="009E192F">
              <w:rPr>
                <w:b/>
              </w:rPr>
              <w:t>2018</w:t>
            </w:r>
          </w:p>
        </w:tc>
        <w:tc>
          <w:tcPr>
            <w:tcW w:w="1055" w:type="dxa"/>
            <w:tcBorders>
              <w:bottom w:val="single" w:sz="4" w:space="0" w:color="auto"/>
            </w:tcBorders>
            <w:vAlign w:val="center"/>
          </w:tcPr>
          <w:p w:rsidR="009E192F" w:rsidRPr="009E192F" w:rsidRDefault="009E192F" w:rsidP="009E192F">
            <w:pPr>
              <w:jc w:val="center"/>
              <w:rPr>
                <w:b/>
              </w:rPr>
            </w:pPr>
            <w:r w:rsidRPr="009E192F">
              <w:rPr>
                <w:b/>
              </w:rPr>
              <w:t>2019</w:t>
            </w:r>
          </w:p>
        </w:tc>
        <w:tc>
          <w:tcPr>
            <w:tcW w:w="1055" w:type="dxa"/>
            <w:tcBorders>
              <w:bottom w:val="single" w:sz="4" w:space="0" w:color="auto"/>
            </w:tcBorders>
            <w:vAlign w:val="center"/>
          </w:tcPr>
          <w:p w:rsidR="009E192F" w:rsidRPr="009E192F" w:rsidRDefault="009E192F" w:rsidP="009E192F">
            <w:pPr>
              <w:jc w:val="center"/>
              <w:rPr>
                <w:b/>
              </w:rPr>
            </w:pPr>
            <w:r w:rsidRPr="009E192F">
              <w:rPr>
                <w:b/>
              </w:rPr>
              <w:t>2020</w:t>
            </w:r>
          </w:p>
        </w:tc>
      </w:tr>
      <w:tr w:rsidR="009E192F" w:rsidRPr="00AC4F21" w:rsidTr="009E192F">
        <w:tc>
          <w:tcPr>
            <w:tcW w:w="499" w:type="dxa"/>
            <w:shd w:val="clear" w:color="auto" w:fill="808080" w:themeFill="background1" w:themeFillShade="80"/>
            <w:vAlign w:val="center"/>
          </w:tcPr>
          <w:p w:rsidR="009E192F" w:rsidRDefault="009E192F" w:rsidP="0011229B">
            <w:pPr>
              <w:rPr>
                <w:sz w:val="22"/>
                <w:lang w:val="uk-UA"/>
              </w:rPr>
            </w:pPr>
          </w:p>
        </w:tc>
        <w:tc>
          <w:tcPr>
            <w:tcW w:w="9817" w:type="dxa"/>
            <w:gridSpan w:val="3"/>
            <w:shd w:val="clear" w:color="auto" w:fill="808080" w:themeFill="background1" w:themeFillShade="80"/>
          </w:tcPr>
          <w:p w:rsidR="009E192F" w:rsidRPr="00FC2F20" w:rsidRDefault="009E192F" w:rsidP="009E192F">
            <w:pPr>
              <w:pStyle w:val="HTML"/>
              <w:jc w:val="center"/>
              <w:rPr>
                <w:rStyle w:val="rvts0"/>
                <w:rFonts w:ascii="Times New Roman" w:hAnsi="Times New Roman"/>
                <w:b/>
                <w:sz w:val="28"/>
                <w:szCs w:val="28"/>
                <w:lang w:val="uk-UA"/>
              </w:rPr>
            </w:pPr>
            <w:r w:rsidRPr="00FC2F20">
              <w:rPr>
                <w:rStyle w:val="rvts0"/>
                <w:rFonts w:ascii="Times New Roman" w:hAnsi="Times New Roman"/>
                <w:b/>
                <w:sz w:val="28"/>
                <w:szCs w:val="28"/>
                <w:lang w:val="uk-UA"/>
              </w:rPr>
              <w:t>І. Формування громадянської позиції, утвердження духовності,</w:t>
            </w:r>
          </w:p>
          <w:p w:rsidR="009E192F" w:rsidRPr="002775F9" w:rsidRDefault="009E192F" w:rsidP="009E192F">
            <w:pPr>
              <w:jc w:val="center"/>
              <w:rPr>
                <w:sz w:val="22"/>
              </w:rPr>
            </w:pPr>
            <w:r w:rsidRPr="00FC2F20">
              <w:rPr>
                <w:rStyle w:val="rvts0"/>
                <w:b/>
                <w:szCs w:val="28"/>
                <w:lang w:val="uk-UA"/>
              </w:rPr>
              <w:t>моральності  і національно-патріотичне виховання молоді</w:t>
            </w:r>
            <w:r w:rsidRPr="00FC2F20">
              <w:rPr>
                <w:b/>
                <w:szCs w:val="28"/>
                <w:lang w:val="uk-UA"/>
              </w:rPr>
              <w:t>.</w:t>
            </w:r>
          </w:p>
        </w:tc>
        <w:tc>
          <w:tcPr>
            <w:tcW w:w="1055" w:type="dxa"/>
            <w:shd w:val="clear" w:color="auto" w:fill="808080" w:themeFill="background1" w:themeFillShade="80"/>
            <w:vAlign w:val="center"/>
          </w:tcPr>
          <w:p w:rsidR="009E192F" w:rsidRPr="00AC4F21" w:rsidRDefault="009E192F" w:rsidP="0011229B">
            <w:pPr>
              <w:jc w:val="center"/>
              <w:rPr>
                <w:sz w:val="22"/>
              </w:rPr>
            </w:pPr>
          </w:p>
        </w:tc>
        <w:tc>
          <w:tcPr>
            <w:tcW w:w="1055" w:type="dxa"/>
            <w:shd w:val="clear" w:color="auto" w:fill="808080" w:themeFill="background1" w:themeFillShade="80"/>
            <w:vAlign w:val="center"/>
          </w:tcPr>
          <w:p w:rsidR="009E192F" w:rsidRPr="00AC4F21" w:rsidRDefault="009E192F" w:rsidP="0011229B">
            <w:pPr>
              <w:jc w:val="center"/>
              <w:rPr>
                <w:sz w:val="22"/>
              </w:rPr>
            </w:pPr>
          </w:p>
        </w:tc>
        <w:tc>
          <w:tcPr>
            <w:tcW w:w="1052" w:type="dxa"/>
            <w:shd w:val="clear" w:color="auto" w:fill="808080" w:themeFill="background1" w:themeFillShade="80"/>
            <w:vAlign w:val="center"/>
          </w:tcPr>
          <w:p w:rsidR="009E192F" w:rsidRPr="00AC4F21" w:rsidRDefault="009E192F" w:rsidP="0011229B">
            <w:pPr>
              <w:jc w:val="center"/>
              <w:rPr>
                <w:sz w:val="22"/>
              </w:rPr>
            </w:pPr>
          </w:p>
        </w:tc>
        <w:tc>
          <w:tcPr>
            <w:tcW w:w="1055" w:type="dxa"/>
            <w:shd w:val="clear" w:color="auto" w:fill="808080" w:themeFill="background1" w:themeFillShade="80"/>
            <w:vAlign w:val="center"/>
          </w:tcPr>
          <w:p w:rsidR="009E192F" w:rsidRPr="00AC4F21" w:rsidRDefault="009E192F" w:rsidP="0011229B">
            <w:pPr>
              <w:jc w:val="center"/>
              <w:rPr>
                <w:sz w:val="22"/>
              </w:rPr>
            </w:pPr>
          </w:p>
        </w:tc>
        <w:tc>
          <w:tcPr>
            <w:tcW w:w="1055" w:type="dxa"/>
            <w:shd w:val="clear" w:color="auto" w:fill="808080" w:themeFill="background1" w:themeFillShade="80"/>
            <w:vAlign w:val="center"/>
          </w:tcPr>
          <w:p w:rsidR="009E192F" w:rsidRPr="00AC4F21" w:rsidRDefault="009E192F" w:rsidP="0011229B">
            <w:pPr>
              <w:jc w:val="center"/>
              <w:rPr>
                <w:sz w:val="22"/>
              </w:rPr>
            </w:pPr>
          </w:p>
        </w:tc>
      </w:tr>
      <w:tr w:rsidR="002C766C" w:rsidRPr="00AC4F21" w:rsidTr="009E192F">
        <w:tc>
          <w:tcPr>
            <w:tcW w:w="499" w:type="dxa"/>
            <w:vAlign w:val="center"/>
          </w:tcPr>
          <w:p w:rsidR="00587E2D" w:rsidRPr="00F05E65" w:rsidRDefault="00366C24" w:rsidP="0011229B">
            <w:pPr>
              <w:rPr>
                <w:color w:val="000000" w:themeColor="text1"/>
                <w:sz w:val="22"/>
                <w:lang w:val="uk-UA"/>
              </w:rPr>
            </w:pPr>
            <w:r w:rsidRPr="00F05E65">
              <w:rPr>
                <w:color w:val="000000" w:themeColor="text1"/>
                <w:sz w:val="22"/>
                <w:lang w:val="uk-UA"/>
              </w:rPr>
              <w:t>1</w:t>
            </w:r>
          </w:p>
        </w:tc>
        <w:tc>
          <w:tcPr>
            <w:tcW w:w="4888" w:type="dxa"/>
          </w:tcPr>
          <w:p w:rsidR="00587E2D" w:rsidRPr="00975698" w:rsidRDefault="00587E2D" w:rsidP="00FB611B">
            <w:pPr>
              <w:pStyle w:val="HTML"/>
              <w:jc w:val="both"/>
              <w:rPr>
                <w:rFonts w:ascii="Times New Roman" w:hAnsi="Times New Roman"/>
                <w:b/>
                <w:sz w:val="22"/>
                <w:szCs w:val="22"/>
                <w:lang w:val="uk-UA"/>
              </w:rPr>
            </w:pPr>
            <w:r w:rsidRPr="00AC4F21">
              <w:rPr>
                <w:rFonts w:ascii="Times New Roman" w:hAnsi="Times New Roman"/>
                <w:b/>
                <w:sz w:val="22"/>
                <w:szCs w:val="22"/>
                <w:lang w:val="uk-UA"/>
              </w:rPr>
              <w:t>Приз</w:t>
            </w:r>
            <w:r w:rsidRPr="00975698">
              <w:rPr>
                <w:rFonts w:ascii="Times New Roman" w:hAnsi="Times New Roman"/>
                <w:b/>
                <w:sz w:val="22"/>
                <w:szCs w:val="22"/>
                <w:lang w:val="uk-UA"/>
              </w:rPr>
              <w:t xml:space="preserve">начення стипендій Кременчуцької міської ради </w:t>
            </w:r>
            <w:r w:rsidR="00975698" w:rsidRPr="00975698">
              <w:rPr>
                <w:rFonts w:ascii="Times New Roman" w:hAnsi="Times New Roman"/>
                <w:b/>
                <w:sz w:val="22"/>
                <w:szCs w:val="22"/>
                <w:lang w:val="uk-UA"/>
              </w:rPr>
              <w:t>учнівській та студентській молоді навчальних закладів м.</w:t>
            </w:r>
            <w:r w:rsidR="00975698" w:rsidRPr="00975698">
              <w:rPr>
                <w:rFonts w:ascii="Times New Roman" w:hAnsi="Times New Roman"/>
                <w:b/>
                <w:sz w:val="22"/>
                <w:szCs w:val="22"/>
                <w:lang w:val="en-US"/>
              </w:rPr>
              <w:t> </w:t>
            </w:r>
            <w:r w:rsidR="00975698" w:rsidRPr="00975698">
              <w:rPr>
                <w:rFonts w:ascii="Times New Roman" w:hAnsi="Times New Roman"/>
                <w:b/>
                <w:sz w:val="22"/>
                <w:szCs w:val="22"/>
                <w:lang w:val="uk-UA"/>
              </w:rPr>
              <w:t>Кременчука</w:t>
            </w:r>
          </w:p>
          <w:p w:rsidR="00587E2D" w:rsidRPr="00AC4F21" w:rsidRDefault="003A7E42" w:rsidP="00FB611B">
            <w:pPr>
              <w:jc w:val="both"/>
              <w:rPr>
                <w:sz w:val="22"/>
                <w:lang w:val="uk-UA"/>
              </w:rPr>
            </w:pPr>
            <w:r>
              <w:rPr>
                <w:sz w:val="22"/>
                <w:lang w:val="uk-UA"/>
              </w:rPr>
              <w:t>В</w:t>
            </w:r>
            <w:r w:rsidR="00587E2D" w:rsidRPr="00AC4F21">
              <w:rPr>
                <w:sz w:val="22"/>
                <w:lang w:val="uk-UA"/>
              </w:rPr>
              <w:t xml:space="preserve">иплата стипендій студентам </w:t>
            </w:r>
            <w:r w:rsidR="00975698" w:rsidRPr="00975698">
              <w:rPr>
                <w:sz w:val="22"/>
                <w:lang w:val="uk-UA"/>
              </w:rPr>
              <w:t xml:space="preserve">та учням </w:t>
            </w:r>
            <w:r w:rsidR="00975698">
              <w:rPr>
                <w:sz w:val="22"/>
                <w:lang w:val="uk-UA"/>
              </w:rPr>
              <w:t>навчальних закладів міста Кременчука</w:t>
            </w:r>
            <w:r w:rsidR="00587E2D" w:rsidRPr="00AC4F21">
              <w:rPr>
                <w:sz w:val="22"/>
                <w:lang w:val="uk-UA"/>
              </w:rPr>
              <w:t xml:space="preserve"> двічі на рік згідно з поданням вчених, педагогічних рад навчальних закладів та органів студентського </w:t>
            </w:r>
            <w:r w:rsidR="00975698">
              <w:rPr>
                <w:sz w:val="22"/>
                <w:lang w:val="uk-UA"/>
              </w:rPr>
              <w:t xml:space="preserve">та учнівського </w:t>
            </w:r>
            <w:r w:rsidR="00FB611B">
              <w:rPr>
                <w:sz w:val="22"/>
                <w:lang w:val="uk-UA"/>
              </w:rPr>
              <w:t>самоврядування</w:t>
            </w:r>
            <w:r>
              <w:rPr>
                <w:sz w:val="22"/>
                <w:lang w:val="uk-UA"/>
              </w:rPr>
              <w:t>.</w:t>
            </w:r>
          </w:p>
        </w:tc>
        <w:tc>
          <w:tcPr>
            <w:tcW w:w="1248" w:type="dxa"/>
            <w:vAlign w:val="center"/>
          </w:tcPr>
          <w:p w:rsidR="00587E2D" w:rsidRPr="0011229B" w:rsidRDefault="00587E2D" w:rsidP="0011229B">
            <w:pPr>
              <w:jc w:val="center"/>
              <w:rPr>
                <w:b/>
                <w:sz w:val="22"/>
              </w:rPr>
            </w:pPr>
            <w:r w:rsidRPr="00AC4F21">
              <w:rPr>
                <w:sz w:val="22"/>
              </w:rPr>
              <w:t>10 місяців протягом року,</w:t>
            </w:r>
            <w:r w:rsidRPr="00AC4F21">
              <w:rPr>
                <w:b/>
                <w:sz w:val="22"/>
              </w:rPr>
              <w:t xml:space="preserve"> </w:t>
            </w:r>
            <w:r w:rsidR="00FB611B">
              <w:rPr>
                <w:sz w:val="22"/>
              </w:rPr>
              <w:t>щорічно</w:t>
            </w:r>
          </w:p>
        </w:tc>
        <w:tc>
          <w:tcPr>
            <w:tcW w:w="3681" w:type="dxa"/>
            <w:vAlign w:val="center"/>
          </w:tcPr>
          <w:p w:rsidR="00587E2D" w:rsidRPr="002775F9" w:rsidRDefault="002775F9" w:rsidP="0011229B">
            <w:pPr>
              <w:jc w:val="both"/>
              <w:rPr>
                <w:sz w:val="22"/>
              </w:rPr>
            </w:pPr>
            <w:r w:rsidRPr="002775F9">
              <w:rPr>
                <w:sz w:val="22"/>
              </w:rPr>
              <w:t>управління у справах сім'ї, дітей та молоді виконавчого комітету Кременчуцької міської ради</w:t>
            </w:r>
          </w:p>
        </w:tc>
        <w:tc>
          <w:tcPr>
            <w:tcW w:w="1055" w:type="dxa"/>
            <w:vAlign w:val="center"/>
          </w:tcPr>
          <w:p w:rsidR="00587E2D" w:rsidRPr="00AC4F21" w:rsidRDefault="00587E2D" w:rsidP="0011229B">
            <w:pPr>
              <w:jc w:val="center"/>
              <w:rPr>
                <w:sz w:val="22"/>
              </w:rPr>
            </w:pPr>
            <w:r w:rsidRPr="00AC4F21">
              <w:rPr>
                <w:sz w:val="22"/>
              </w:rPr>
              <w:t>302</w:t>
            </w:r>
          </w:p>
        </w:tc>
        <w:tc>
          <w:tcPr>
            <w:tcW w:w="1055" w:type="dxa"/>
            <w:vAlign w:val="center"/>
          </w:tcPr>
          <w:p w:rsidR="00587E2D" w:rsidRPr="00AC4F21" w:rsidRDefault="00587E2D" w:rsidP="0011229B">
            <w:pPr>
              <w:jc w:val="center"/>
              <w:rPr>
                <w:sz w:val="22"/>
              </w:rPr>
            </w:pPr>
            <w:r w:rsidRPr="00AC4F21">
              <w:rPr>
                <w:sz w:val="22"/>
              </w:rPr>
              <w:t>364</w:t>
            </w:r>
          </w:p>
        </w:tc>
        <w:tc>
          <w:tcPr>
            <w:tcW w:w="1052" w:type="dxa"/>
            <w:vAlign w:val="center"/>
          </w:tcPr>
          <w:p w:rsidR="00587E2D" w:rsidRPr="00AC4F21" w:rsidRDefault="00587E2D" w:rsidP="0011229B">
            <w:pPr>
              <w:jc w:val="center"/>
              <w:rPr>
                <w:sz w:val="22"/>
              </w:rPr>
            </w:pPr>
            <w:r w:rsidRPr="00AC4F21">
              <w:rPr>
                <w:sz w:val="22"/>
              </w:rPr>
              <w:t>396</w:t>
            </w:r>
            <w:r w:rsidR="00D622A0">
              <w:rPr>
                <w:sz w:val="22"/>
              </w:rPr>
              <w:t>,25</w:t>
            </w:r>
          </w:p>
        </w:tc>
        <w:tc>
          <w:tcPr>
            <w:tcW w:w="1055" w:type="dxa"/>
            <w:vAlign w:val="center"/>
          </w:tcPr>
          <w:p w:rsidR="00587E2D" w:rsidRPr="00AC4F21" w:rsidRDefault="00587E2D" w:rsidP="0011229B">
            <w:pPr>
              <w:jc w:val="center"/>
              <w:rPr>
                <w:sz w:val="22"/>
              </w:rPr>
            </w:pPr>
            <w:r w:rsidRPr="00AC4F21">
              <w:rPr>
                <w:sz w:val="22"/>
              </w:rPr>
              <w:t>447</w:t>
            </w:r>
            <w:r w:rsidR="00D622A0">
              <w:rPr>
                <w:sz w:val="22"/>
              </w:rPr>
              <w:t>,3</w:t>
            </w:r>
          </w:p>
        </w:tc>
        <w:tc>
          <w:tcPr>
            <w:tcW w:w="1055" w:type="dxa"/>
            <w:vAlign w:val="center"/>
          </w:tcPr>
          <w:p w:rsidR="00587E2D" w:rsidRPr="00AC4F21" w:rsidRDefault="00587E2D" w:rsidP="0011229B">
            <w:pPr>
              <w:jc w:val="center"/>
              <w:rPr>
                <w:sz w:val="22"/>
              </w:rPr>
            </w:pPr>
            <w:r w:rsidRPr="00AC4F21">
              <w:rPr>
                <w:sz w:val="22"/>
              </w:rPr>
              <w:t>498</w:t>
            </w:r>
            <w:r w:rsidR="00D622A0">
              <w:rPr>
                <w:sz w:val="22"/>
              </w:rPr>
              <w:t>,35</w:t>
            </w:r>
          </w:p>
        </w:tc>
      </w:tr>
      <w:tr w:rsidR="002C766C" w:rsidRPr="00AC4F21" w:rsidTr="009E192F">
        <w:tc>
          <w:tcPr>
            <w:tcW w:w="499" w:type="dxa"/>
            <w:vAlign w:val="center"/>
          </w:tcPr>
          <w:p w:rsidR="00691CAB" w:rsidRPr="00F05E65" w:rsidRDefault="00366C24" w:rsidP="0011229B">
            <w:pPr>
              <w:rPr>
                <w:color w:val="000000" w:themeColor="text1"/>
                <w:sz w:val="22"/>
                <w:lang w:val="uk-UA"/>
              </w:rPr>
            </w:pPr>
            <w:r w:rsidRPr="00F05E65">
              <w:rPr>
                <w:color w:val="000000" w:themeColor="text1"/>
                <w:sz w:val="22"/>
                <w:lang w:val="uk-UA"/>
              </w:rPr>
              <w:t>2</w:t>
            </w:r>
          </w:p>
        </w:tc>
        <w:tc>
          <w:tcPr>
            <w:tcW w:w="4888" w:type="dxa"/>
          </w:tcPr>
          <w:p w:rsidR="00691CAB" w:rsidRPr="00AC4F21" w:rsidRDefault="00691CAB" w:rsidP="00FB611B">
            <w:pPr>
              <w:jc w:val="both"/>
              <w:rPr>
                <w:b/>
                <w:sz w:val="22"/>
              </w:rPr>
            </w:pPr>
            <w:r w:rsidRPr="00AC4F21">
              <w:rPr>
                <w:b/>
                <w:sz w:val="22"/>
              </w:rPr>
              <w:t>Програма «Студент року»</w:t>
            </w:r>
          </w:p>
          <w:p w:rsidR="00691CAB" w:rsidRPr="003A7E42" w:rsidRDefault="00691CAB" w:rsidP="00FB611B">
            <w:pPr>
              <w:jc w:val="both"/>
              <w:rPr>
                <w:sz w:val="22"/>
                <w:lang w:val="uk-UA"/>
              </w:rPr>
            </w:pPr>
            <w:r w:rsidRPr="00AC4F21">
              <w:rPr>
                <w:sz w:val="22"/>
              </w:rPr>
              <w:t>Визначення кращого студента Кременчука, залучення молоді до прийняття рішень, поширення активного способу жи</w:t>
            </w:r>
            <w:r w:rsidR="00FB611B">
              <w:rPr>
                <w:sz w:val="22"/>
              </w:rPr>
              <w:t>ття, виявлення молодих талантів</w:t>
            </w:r>
            <w:r w:rsidR="003A7E42">
              <w:rPr>
                <w:sz w:val="22"/>
                <w:lang w:val="uk-UA"/>
              </w:rPr>
              <w:t>.</w:t>
            </w:r>
          </w:p>
        </w:tc>
        <w:tc>
          <w:tcPr>
            <w:tcW w:w="1248" w:type="dxa"/>
            <w:vAlign w:val="center"/>
          </w:tcPr>
          <w:p w:rsidR="00691CAB" w:rsidRPr="00AC4F21" w:rsidRDefault="00691CAB" w:rsidP="0011229B">
            <w:pPr>
              <w:jc w:val="center"/>
              <w:rPr>
                <w:sz w:val="22"/>
              </w:rPr>
            </w:pPr>
            <w:r w:rsidRPr="00AC4F21">
              <w:rPr>
                <w:sz w:val="22"/>
              </w:rPr>
              <w:t>щорічно</w:t>
            </w:r>
          </w:p>
        </w:tc>
        <w:tc>
          <w:tcPr>
            <w:tcW w:w="3681" w:type="dxa"/>
            <w:vAlign w:val="center"/>
          </w:tcPr>
          <w:p w:rsidR="00691CAB" w:rsidRPr="0011229B" w:rsidRDefault="00F8731A" w:rsidP="0011229B">
            <w:pPr>
              <w:jc w:val="both"/>
              <w:rPr>
                <w:sz w:val="22"/>
                <w:lang w:val="uk-UA"/>
              </w:rPr>
            </w:pPr>
            <w:r w:rsidRPr="002775F9">
              <w:rPr>
                <w:sz w:val="22"/>
              </w:rPr>
              <w:t>управління у справах сім'ї, дітей та молоді виконавчого комітету Кременчуцької міської ради</w:t>
            </w:r>
            <w:r w:rsidR="00691CAB" w:rsidRPr="00AC4F21">
              <w:rPr>
                <w:sz w:val="22"/>
              </w:rPr>
              <w:t>; Кременчуцький міський комітет молодіжних  організацій.</w:t>
            </w:r>
          </w:p>
        </w:tc>
        <w:tc>
          <w:tcPr>
            <w:tcW w:w="1055" w:type="dxa"/>
            <w:vAlign w:val="center"/>
          </w:tcPr>
          <w:p w:rsidR="00691CAB" w:rsidRPr="00AC4F21" w:rsidRDefault="00691CAB" w:rsidP="0011229B">
            <w:pPr>
              <w:jc w:val="center"/>
              <w:rPr>
                <w:sz w:val="22"/>
              </w:rPr>
            </w:pPr>
            <w:r w:rsidRPr="00AC4F21">
              <w:rPr>
                <w:sz w:val="22"/>
              </w:rPr>
              <w:t>19</w:t>
            </w:r>
            <w:r w:rsidR="00AC4F21">
              <w:rPr>
                <w:sz w:val="22"/>
                <w:lang w:val="uk-UA"/>
              </w:rPr>
              <w:t>,</w:t>
            </w:r>
            <w:r w:rsidR="00AC4F21">
              <w:rPr>
                <w:sz w:val="22"/>
              </w:rPr>
              <w:t>7</w:t>
            </w:r>
          </w:p>
        </w:tc>
        <w:tc>
          <w:tcPr>
            <w:tcW w:w="1055" w:type="dxa"/>
            <w:vAlign w:val="center"/>
          </w:tcPr>
          <w:p w:rsidR="00691CAB" w:rsidRPr="00AC4F21" w:rsidRDefault="00691CAB" w:rsidP="0011229B">
            <w:pPr>
              <w:jc w:val="center"/>
              <w:rPr>
                <w:sz w:val="22"/>
              </w:rPr>
            </w:pPr>
            <w:r w:rsidRPr="00AC4F21">
              <w:rPr>
                <w:sz w:val="22"/>
              </w:rPr>
              <w:t>23</w:t>
            </w:r>
            <w:r w:rsidR="00AC4F21">
              <w:rPr>
                <w:sz w:val="22"/>
                <w:lang w:val="uk-UA"/>
              </w:rPr>
              <w:t>,</w:t>
            </w:r>
            <w:r w:rsidR="00AC4F21">
              <w:rPr>
                <w:sz w:val="22"/>
              </w:rPr>
              <w:t>7</w:t>
            </w:r>
          </w:p>
        </w:tc>
        <w:tc>
          <w:tcPr>
            <w:tcW w:w="1052" w:type="dxa"/>
            <w:vAlign w:val="center"/>
          </w:tcPr>
          <w:p w:rsidR="00691CAB" w:rsidRPr="00AC4F21" w:rsidRDefault="00691CAB" w:rsidP="0011229B">
            <w:pPr>
              <w:jc w:val="center"/>
              <w:rPr>
                <w:sz w:val="22"/>
              </w:rPr>
            </w:pPr>
            <w:r w:rsidRPr="00AC4F21">
              <w:rPr>
                <w:sz w:val="22"/>
              </w:rPr>
              <w:t>26</w:t>
            </w:r>
            <w:r w:rsidR="00AC4F21">
              <w:rPr>
                <w:sz w:val="22"/>
                <w:lang w:val="uk-UA"/>
              </w:rPr>
              <w:t>,</w:t>
            </w:r>
            <w:r w:rsidRPr="00AC4F21">
              <w:rPr>
                <w:sz w:val="22"/>
              </w:rPr>
              <w:t>5</w:t>
            </w:r>
          </w:p>
        </w:tc>
        <w:tc>
          <w:tcPr>
            <w:tcW w:w="1055" w:type="dxa"/>
            <w:vAlign w:val="center"/>
          </w:tcPr>
          <w:p w:rsidR="00691CAB" w:rsidRPr="00AC4F21" w:rsidRDefault="00691CAB" w:rsidP="0011229B">
            <w:pPr>
              <w:jc w:val="center"/>
              <w:rPr>
                <w:sz w:val="22"/>
              </w:rPr>
            </w:pPr>
            <w:r w:rsidRPr="00AC4F21">
              <w:rPr>
                <w:sz w:val="22"/>
              </w:rPr>
              <w:t>29</w:t>
            </w:r>
            <w:r w:rsidR="00AC4F21">
              <w:rPr>
                <w:sz w:val="22"/>
                <w:lang w:val="uk-UA"/>
              </w:rPr>
              <w:t>,</w:t>
            </w:r>
            <w:r w:rsidR="00AC4F21">
              <w:rPr>
                <w:sz w:val="22"/>
              </w:rPr>
              <w:t>6</w:t>
            </w:r>
          </w:p>
        </w:tc>
        <w:tc>
          <w:tcPr>
            <w:tcW w:w="1055" w:type="dxa"/>
            <w:vAlign w:val="center"/>
          </w:tcPr>
          <w:p w:rsidR="00691CAB" w:rsidRPr="00AC4F21" w:rsidRDefault="00691CAB" w:rsidP="0011229B">
            <w:pPr>
              <w:jc w:val="center"/>
              <w:rPr>
                <w:sz w:val="22"/>
              </w:rPr>
            </w:pPr>
            <w:r w:rsidRPr="00AC4F21">
              <w:rPr>
                <w:sz w:val="22"/>
              </w:rPr>
              <w:t>33</w:t>
            </w:r>
            <w:r w:rsidR="00AC4F21">
              <w:rPr>
                <w:sz w:val="22"/>
                <w:lang w:val="uk-UA"/>
              </w:rPr>
              <w:t>,</w:t>
            </w:r>
            <w:r w:rsidR="00AC4F21">
              <w:rPr>
                <w:sz w:val="22"/>
              </w:rPr>
              <w:t>95</w:t>
            </w:r>
          </w:p>
        </w:tc>
      </w:tr>
      <w:tr w:rsidR="002C766C" w:rsidRPr="00AC4F21" w:rsidTr="00FB611B">
        <w:tc>
          <w:tcPr>
            <w:tcW w:w="499" w:type="dxa"/>
            <w:vAlign w:val="center"/>
          </w:tcPr>
          <w:p w:rsidR="00691CAB" w:rsidRPr="00F05E65" w:rsidRDefault="00366C24" w:rsidP="0011229B">
            <w:pPr>
              <w:rPr>
                <w:color w:val="000000" w:themeColor="text1"/>
                <w:sz w:val="22"/>
                <w:lang w:val="uk-UA"/>
              </w:rPr>
            </w:pPr>
            <w:r w:rsidRPr="00F05E65">
              <w:rPr>
                <w:color w:val="000000" w:themeColor="text1"/>
                <w:sz w:val="22"/>
                <w:lang w:val="uk-UA"/>
              </w:rPr>
              <w:t>3</w:t>
            </w:r>
          </w:p>
        </w:tc>
        <w:tc>
          <w:tcPr>
            <w:tcW w:w="4888" w:type="dxa"/>
            <w:vAlign w:val="center"/>
          </w:tcPr>
          <w:p w:rsidR="00691CAB" w:rsidRPr="00AC4F21" w:rsidRDefault="00691CAB" w:rsidP="00FB611B">
            <w:pPr>
              <w:jc w:val="both"/>
              <w:rPr>
                <w:b/>
                <w:sz w:val="22"/>
              </w:rPr>
            </w:pPr>
            <w:r w:rsidRPr="00AC4F21">
              <w:rPr>
                <w:b/>
                <w:sz w:val="22"/>
              </w:rPr>
              <w:t>Кременчуцький міжвузівський мистецький фестиваль-конкурс «Студентська весна»</w:t>
            </w:r>
          </w:p>
          <w:p w:rsidR="00691CAB" w:rsidRPr="00FB611B" w:rsidRDefault="003A7E42" w:rsidP="00FB611B">
            <w:pPr>
              <w:jc w:val="both"/>
              <w:rPr>
                <w:sz w:val="22"/>
                <w:lang w:val="uk-UA"/>
              </w:rPr>
            </w:pPr>
            <w:r>
              <w:rPr>
                <w:sz w:val="22"/>
                <w:lang w:val="uk-UA"/>
              </w:rPr>
              <w:t>Ф</w:t>
            </w:r>
            <w:r w:rsidR="00691CAB" w:rsidRPr="00AC4F21">
              <w:rPr>
                <w:sz w:val="22"/>
              </w:rPr>
              <w:t>естиваль художньої самодіяльності учбових закладів</w:t>
            </w:r>
            <w:r w:rsidR="00FB611B">
              <w:rPr>
                <w:sz w:val="22"/>
                <w:lang w:val="uk-UA"/>
              </w:rPr>
              <w:t xml:space="preserve"> міста</w:t>
            </w:r>
            <w:r>
              <w:rPr>
                <w:sz w:val="22"/>
                <w:lang w:val="uk-UA"/>
              </w:rPr>
              <w:t>.</w:t>
            </w:r>
          </w:p>
        </w:tc>
        <w:tc>
          <w:tcPr>
            <w:tcW w:w="1248" w:type="dxa"/>
            <w:vAlign w:val="center"/>
          </w:tcPr>
          <w:p w:rsidR="00691CAB" w:rsidRPr="00AC4F21" w:rsidRDefault="00691CAB" w:rsidP="0011229B">
            <w:pPr>
              <w:jc w:val="center"/>
              <w:rPr>
                <w:sz w:val="22"/>
              </w:rPr>
            </w:pPr>
            <w:r w:rsidRPr="00AC4F21">
              <w:rPr>
                <w:sz w:val="22"/>
              </w:rPr>
              <w:t>березень-квітень, щорічно</w:t>
            </w:r>
          </w:p>
        </w:tc>
        <w:tc>
          <w:tcPr>
            <w:tcW w:w="3681" w:type="dxa"/>
            <w:vAlign w:val="center"/>
          </w:tcPr>
          <w:p w:rsidR="00691CAB" w:rsidRPr="00AC4F21" w:rsidRDefault="00F8731A" w:rsidP="0011229B">
            <w:pPr>
              <w:jc w:val="both"/>
              <w:rPr>
                <w:sz w:val="22"/>
              </w:rPr>
            </w:pPr>
            <w:r w:rsidRPr="002775F9">
              <w:rPr>
                <w:sz w:val="22"/>
              </w:rPr>
              <w:t>управління у справах сім'ї, дітей та молоді виконавчого комітету Кременчуцької міської ради</w:t>
            </w:r>
            <w:r w:rsidR="0011229B">
              <w:rPr>
                <w:sz w:val="22"/>
                <w:lang w:val="uk-UA"/>
              </w:rPr>
              <w:t>;</w:t>
            </w:r>
            <w:r w:rsidR="00691CAB" w:rsidRPr="00AC4F21">
              <w:rPr>
                <w:sz w:val="22"/>
              </w:rPr>
              <w:t xml:space="preserve"> управління культури і туризму </w:t>
            </w:r>
            <w:r w:rsidR="0011229B" w:rsidRPr="00AC4F21">
              <w:rPr>
                <w:sz w:val="22"/>
              </w:rPr>
              <w:t>виконавчого комітету Кременчуцько</w:t>
            </w:r>
            <w:r w:rsidR="0011229B">
              <w:rPr>
                <w:sz w:val="22"/>
              </w:rPr>
              <w:t>ї міської ради Полтавської о</w:t>
            </w:r>
            <w:r w:rsidR="0011229B">
              <w:rPr>
                <w:sz w:val="22"/>
                <w:lang w:val="uk-UA"/>
              </w:rPr>
              <w:t>бласті</w:t>
            </w:r>
          </w:p>
        </w:tc>
        <w:tc>
          <w:tcPr>
            <w:tcW w:w="1055" w:type="dxa"/>
            <w:vAlign w:val="center"/>
          </w:tcPr>
          <w:p w:rsidR="00691CAB" w:rsidRPr="00AC4F21" w:rsidRDefault="00691CAB" w:rsidP="0011229B">
            <w:pPr>
              <w:jc w:val="center"/>
              <w:rPr>
                <w:sz w:val="22"/>
              </w:rPr>
            </w:pPr>
            <w:r w:rsidRPr="00AC4F21">
              <w:rPr>
                <w:sz w:val="22"/>
              </w:rPr>
              <w:t>11</w:t>
            </w:r>
          </w:p>
        </w:tc>
        <w:tc>
          <w:tcPr>
            <w:tcW w:w="1055" w:type="dxa"/>
            <w:vAlign w:val="center"/>
          </w:tcPr>
          <w:p w:rsidR="00691CAB" w:rsidRPr="00AC4F21" w:rsidRDefault="00691CAB" w:rsidP="0011229B">
            <w:pPr>
              <w:jc w:val="center"/>
              <w:rPr>
                <w:sz w:val="22"/>
              </w:rPr>
            </w:pPr>
            <w:r w:rsidRPr="00AC4F21">
              <w:rPr>
                <w:sz w:val="22"/>
              </w:rPr>
              <w:t>12</w:t>
            </w:r>
            <w:r w:rsidR="00AC4F21">
              <w:rPr>
                <w:sz w:val="22"/>
                <w:lang w:val="uk-UA"/>
              </w:rPr>
              <w:t>,</w:t>
            </w:r>
            <w:r w:rsidR="00AC4F21">
              <w:rPr>
                <w:sz w:val="22"/>
              </w:rPr>
              <w:t>15</w:t>
            </w:r>
          </w:p>
        </w:tc>
        <w:tc>
          <w:tcPr>
            <w:tcW w:w="1052" w:type="dxa"/>
            <w:vAlign w:val="center"/>
          </w:tcPr>
          <w:p w:rsidR="00691CAB" w:rsidRPr="00AC4F21" w:rsidRDefault="00691CAB" w:rsidP="0011229B">
            <w:pPr>
              <w:jc w:val="center"/>
              <w:rPr>
                <w:sz w:val="22"/>
              </w:rPr>
            </w:pPr>
            <w:r w:rsidRPr="00AC4F21">
              <w:rPr>
                <w:sz w:val="22"/>
              </w:rPr>
              <w:t>13</w:t>
            </w:r>
            <w:r w:rsidR="00AC4F21">
              <w:rPr>
                <w:sz w:val="22"/>
                <w:lang w:val="uk-UA"/>
              </w:rPr>
              <w:t>,</w:t>
            </w:r>
            <w:r w:rsidR="00AC4F21">
              <w:rPr>
                <w:sz w:val="22"/>
              </w:rPr>
              <w:t>35</w:t>
            </w:r>
          </w:p>
        </w:tc>
        <w:tc>
          <w:tcPr>
            <w:tcW w:w="1055" w:type="dxa"/>
            <w:vAlign w:val="center"/>
          </w:tcPr>
          <w:p w:rsidR="00691CAB" w:rsidRPr="00AC4F21" w:rsidRDefault="00691CAB" w:rsidP="0011229B">
            <w:pPr>
              <w:jc w:val="center"/>
              <w:rPr>
                <w:sz w:val="22"/>
              </w:rPr>
            </w:pPr>
            <w:r w:rsidRPr="00AC4F21">
              <w:rPr>
                <w:sz w:val="22"/>
              </w:rPr>
              <w:t>14</w:t>
            </w:r>
            <w:r w:rsidR="00AC4F21">
              <w:rPr>
                <w:sz w:val="22"/>
                <w:lang w:val="uk-UA"/>
              </w:rPr>
              <w:t>,</w:t>
            </w:r>
            <w:r w:rsidR="00AC4F21">
              <w:rPr>
                <w:sz w:val="22"/>
              </w:rPr>
              <w:t>55</w:t>
            </w:r>
          </w:p>
        </w:tc>
        <w:tc>
          <w:tcPr>
            <w:tcW w:w="1055" w:type="dxa"/>
            <w:vAlign w:val="center"/>
          </w:tcPr>
          <w:p w:rsidR="00691CAB" w:rsidRPr="00AC4F21" w:rsidRDefault="00691CAB" w:rsidP="0011229B">
            <w:pPr>
              <w:jc w:val="center"/>
              <w:rPr>
                <w:sz w:val="22"/>
              </w:rPr>
            </w:pPr>
            <w:r w:rsidRPr="00AC4F21">
              <w:rPr>
                <w:sz w:val="22"/>
              </w:rPr>
              <w:t>16</w:t>
            </w:r>
            <w:r w:rsidR="00AC4F21">
              <w:rPr>
                <w:sz w:val="22"/>
                <w:lang w:val="uk-UA"/>
              </w:rPr>
              <w:t>,</w:t>
            </w:r>
            <w:r w:rsidRPr="00AC4F21">
              <w:rPr>
                <w:sz w:val="22"/>
              </w:rPr>
              <w:t>2</w:t>
            </w:r>
            <w:r w:rsidR="00AC4F21">
              <w:rPr>
                <w:sz w:val="22"/>
              </w:rPr>
              <w:t>5</w:t>
            </w:r>
          </w:p>
        </w:tc>
      </w:tr>
      <w:tr w:rsidR="002C766C" w:rsidRPr="00AC4F21" w:rsidTr="009E192F">
        <w:tc>
          <w:tcPr>
            <w:tcW w:w="499" w:type="dxa"/>
            <w:vAlign w:val="center"/>
          </w:tcPr>
          <w:p w:rsidR="00B34608" w:rsidRPr="00F05E65" w:rsidRDefault="00F05E65" w:rsidP="0011229B">
            <w:pPr>
              <w:rPr>
                <w:color w:val="000000" w:themeColor="text1"/>
                <w:sz w:val="22"/>
                <w:lang w:val="uk-UA"/>
              </w:rPr>
            </w:pPr>
            <w:r w:rsidRPr="00F05E65">
              <w:rPr>
                <w:color w:val="000000" w:themeColor="text1"/>
                <w:sz w:val="22"/>
                <w:lang w:val="uk-UA"/>
              </w:rPr>
              <w:t>4</w:t>
            </w:r>
          </w:p>
        </w:tc>
        <w:tc>
          <w:tcPr>
            <w:tcW w:w="4888" w:type="dxa"/>
          </w:tcPr>
          <w:p w:rsidR="00B34608" w:rsidRPr="00366C24" w:rsidRDefault="00B34608" w:rsidP="00FB611B">
            <w:pPr>
              <w:tabs>
                <w:tab w:val="left" w:pos="284"/>
              </w:tabs>
              <w:suppressAutoHyphens/>
              <w:jc w:val="both"/>
              <w:rPr>
                <w:sz w:val="22"/>
                <w:lang w:val="uk-UA"/>
              </w:rPr>
            </w:pPr>
            <w:r w:rsidRPr="00366C24">
              <w:rPr>
                <w:b/>
                <w:sz w:val="22"/>
                <w:lang w:val="uk-UA"/>
              </w:rPr>
              <w:t>Програма «Соціальна адаптація молоді, яка відбуває покарання в Кременчуцькій виховній колонії або готується до звільнення з неї».</w:t>
            </w:r>
          </w:p>
          <w:p w:rsidR="00B34608" w:rsidRPr="00693A1D" w:rsidRDefault="003A7E42" w:rsidP="00FB611B">
            <w:pPr>
              <w:jc w:val="both"/>
              <w:rPr>
                <w:sz w:val="22"/>
                <w:lang w:val="uk-UA"/>
              </w:rPr>
            </w:pPr>
            <w:r>
              <w:rPr>
                <w:sz w:val="22"/>
                <w:lang w:val="uk-UA"/>
              </w:rPr>
              <w:t>П</w:t>
            </w:r>
            <w:r w:rsidR="00B34608" w:rsidRPr="00AC4F21">
              <w:rPr>
                <w:sz w:val="22"/>
              </w:rPr>
              <w:t>роведення творчого фестивалю серед молоді, яка відбуває покарання в Кременчуцькій виховній колонії, привітання учасників фест</w:t>
            </w:r>
            <w:r w:rsidR="00693A1D">
              <w:rPr>
                <w:sz w:val="22"/>
              </w:rPr>
              <w:t xml:space="preserve">ивалю, проведення спортивних </w:t>
            </w:r>
            <w:r w:rsidR="00693A1D">
              <w:rPr>
                <w:sz w:val="22"/>
                <w:lang w:val="uk-UA"/>
              </w:rPr>
              <w:t>заходів</w:t>
            </w:r>
            <w:r>
              <w:rPr>
                <w:sz w:val="22"/>
                <w:lang w:val="uk-UA"/>
              </w:rPr>
              <w:t>.</w:t>
            </w:r>
          </w:p>
        </w:tc>
        <w:tc>
          <w:tcPr>
            <w:tcW w:w="1248" w:type="dxa"/>
            <w:vAlign w:val="center"/>
          </w:tcPr>
          <w:p w:rsidR="00B34608" w:rsidRPr="00AC4F21" w:rsidRDefault="00B34608" w:rsidP="0011229B">
            <w:pPr>
              <w:jc w:val="center"/>
              <w:rPr>
                <w:sz w:val="22"/>
              </w:rPr>
            </w:pPr>
            <w:r w:rsidRPr="00AC4F21">
              <w:rPr>
                <w:sz w:val="22"/>
                <w:lang w:val="uk-UA"/>
              </w:rPr>
              <w:t>щорічно</w:t>
            </w:r>
          </w:p>
        </w:tc>
        <w:tc>
          <w:tcPr>
            <w:tcW w:w="3681" w:type="dxa"/>
            <w:vAlign w:val="center"/>
          </w:tcPr>
          <w:p w:rsidR="00B34608" w:rsidRPr="00693A1D" w:rsidRDefault="00F8731A" w:rsidP="0011229B">
            <w:pPr>
              <w:jc w:val="both"/>
              <w:rPr>
                <w:sz w:val="22"/>
                <w:lang w:val="uk-UA"/>
              </w:rPr>
            </w:pPr>
            <w:r w:rsidRPr="002775F9">
              <w:rPr>
                <w:sz w:val="22"/>
              </w:rPr>
              <w:t>управління у справах сім'ї, дітей та молоді виконавчого комітету Кременчуцької міської ради</w:t>
            </w:r>
            <w:r w:rsidR="00693A1D">
              <w:rPr>
                <w:sz w:val="22"/>
                <w:lang w:val="uk-UA"/>
              </w:rPr>
              <w:t>, Кременчуцький міський центр соціальних слкжб для сім’ї, дітей та молоді</w:t>
            </w:r>
          </w:p>
        </w:tc>
        <w:tc>
          <w:tcPr>
            <w:tcW w:w="1055" w:type="dxa"/>
            <w:vAlign w:val="center"/>
          </w:tcPr>
          <w:p w:rsidR="00B34608" w:rsidRPr="00AC4F21" w:rsidRDefault="00B34608" w:rsidP="0011229B">
            <w:pPr>
              <w:jc w:val="center"/>
              <w:rPr>
                <w:sz w:val="22"/>
              </w:rPr>
            </w:pPr>
            <w:r w:rsidRPr="00AC4F21">
              <w:rPr>
                <w:sz w:val="22"/>
              </w:rPr>
              <w:t>18</w:t>
            </w:r>
          </w:p>
        </w:tc>
        <w:tc>
          <w:tcPr>
            <w:tcW w:w="1055" w:type="dxa"/>
            <w:vAlign w:val="center"/>
          </w:tcPr>
          <w:p w:rsidR="00B34608" w:rsidRPr="00AC4F21" w:rsidRDefault="00B34608" w:rsidP="0011229B">
            <w:pPr>
              <w:jc w:val="center"/>
              <w:rPr>
                <w:sz w:val="22"/>
              </w:rPr>
            </w:pPr>
            <w:r w:rsidRPr="00AC4F21">
              <w:rPr>
                <w:sz w:val="22"/>
              </w:rPr>
              <w:t>20</w:t>
            </w:r>
            <w:r w:rsidR="00AC4F21">
              <w:rPr>
                <w:sz w:val="22"/>
                <w:lang w:val="uk-UA"/>
              </w:rPr>
              <w:t>,</w:t>
            </w:r>
            <w:r w:rsidR="00AC4F21">
              <w:rPr>
                <w:sz w:val="22"/>
              </w:rPr>
              <w:t>7</w:t>
            </w:r>
          </w:p>
        </w:tc>
        <w:tc>
          <w:tcPr>
            <w:tcW w:w="1052" w:type="dxa"/>
            <w:vAlign w:val="center"/>
          </w:tcPr>
          <w:p w:rsidR="00B34608" w:rsidRPr="00AC4F21" w:rsidRDefault="00B34608" w:rsidP="0011229B">
            <w:pPr>
              <w:jc w:val="center"/>
              <w:rPr>
                <w:sz w:val="22"/>
              </w:rPr>
            </w:pPr>
            <w:r w:rsidRPr="00AC4F21">
              <w:rPr>
                <w:sz w:val="22"/>
              </w:rPr>
              <w:t>23</w:t>
            </w:r>
            <w:r w:rsidR="00AC4F21">
              <w:rPr>
                <w:sz w:val="22"/>
                <w:lang w:val="uk-UA"/>
              </w:rPr>
              <w:t>,</w:t>
            </w:r>
            <w:r w:rsidR="00AC4F21">
              <w:rPr>
                <w:sz w:val="22"/>
              </w:rPr>
              <w:t>8</w:t>
            </w:r>
          </w:p>
        </w:tc>
        <w:tc>
          <w:tcPr>
            <w:tcW w:w="1055" w:type="dxa"/>
            <w:vAlign w:val="center"/>
          </w:tcPr>
          <w:p w:rsidR="00B34608" w:rsidRPr="00AC4F21" w:rsidRDefault="00B34608" w:rsidP="0011229B">
            <w:pPr>
              <w:jc w:val="center"/>
              <w:rPr>
                <w:sz w:val="22"/>
              </w:rPr>
            </w:pPr>
            <w:r w:rsidRPr="00AC4F21">
              <w:rPr>
                <w:sz w:val="22"/>
              </w:rPr>
              <w:t>27</w:t>
            </w:r>
            <w:r w:rsidR="00AC4F21">
              <w:rPr>
                <w:sz w:val="22"/>
                <w:lang w:val="uk-UA"/>
              </w:rPr>
              <w:t>,</w:t>
            </w:r>
            <w:r w:rsidR="00AC4F21">
              <w:rPr>
                <w:sz w:val="22"/>
              </w:rPr>
              <w:t>4</w:t>
            </w:r>
          </w:p>
        </w:tc>
        <w:tc>
          <w:tcPr>
            <w:tcW w:w="1055" w:type="dxa"/>
            <w:vAlign w:val="center"/>
          </w:tcPr>
          <w:p w:rsidR="00B34608" w:rsidRPr="00AC4F21" w:rsidRDefault="00B34608" w:rsidP="0011229B">
            <w:pPr>
              <w:jc w:val="center"/>
              <w:rPr>
                <w:sz w:val="22"/>
              </w:rPr>
            </w:pPr>
            <w:r w:rsidRPr="00AC4F21">
              <w:rPr>
                <w:sz w:val="22"/>
              </w:rPr>
              <w:t>31</w:t>
            </w:r>
            <w:r w:rsidR="00AC4F21">
              <w:rPr>
                <w:sz w:val="22"/>
                <w:lang w:val="uk-UA"/>
              </w:rPr>
              <w:t>,</w:t>
            </w:r>
            <w:r w:rsidR="00AC4F21">
              <w:rPr>
                <w:sz w:val="22"/>
              </w:rPr>
              <w:t>47</w:t>
            </w:r>
          </w:p>
        </w:tc>
      </w:tr>
      <w:tr w:rsidR="002C766C" w:rsidRPr="00AC4F21" w:rsidTr="009E192F">
        <w:tc>
          <w:tcPr>
            <w:tcW w:w="499" w:type="dxa"/>
            <w:vAlign w:val="center"/>
          </w:tcPr>
          <w:p w:rsidR="00B34608" w:rsidRPr="00F05E65" w:rsidRDefault="00F05E65" w:rsidP="00FB611B">
            <w:pPr>
              <w:jc w:val="both"/>
              <w:rPr>
                <w:color w:val="000000" w:themeColor="text1"/>
                <w:sz w:val="22"/>
                <w:lang w:val="uk-UA"/>
              </w:rPr>
            </w:pPr>
            <w:r w:rsidRPr="00F05E65">
              <w:rPr>
                <w:color w:val="000000" w:themeColor="text1"/>
                <w:sz w:val="22"/>
                <w:lang w:val="uk-UA"/>
              </w:rPr>
              <w:t>5</w:t>
            </w:r>
          </w:p>
        </w:tc>
        <w:tc>
          <w:tcPr>
            <w:tcW w:w="4888" w:type="dxa"/>
          </w:tcPr>
          <w:p w:rsidR="00B34608" w:rsidRPr="00AC4F21" w:rsidRDefault="00B34608" w:rsidP="00FB611B">
            <w:pPr>
              <w:tabs>
                <w:tab w:val="left" w:pos="284"/>
              </w:tabs>
              <w:suppressAutoHyphens/>
              <w:jc w:val="both"/>
              <w:rPr>
                <w:b/>
                <w:sz w:val="22"/>
              </w:rPr>
            </w:pPr>
            <w:r w:rsidRPr="00AC4F21">
              <w:rPr>
                <w:b/>
                <w:sz w:val="22"/>
              </w:rPr>
              <w:t>Розвиток волонтерського руху серед молоді</w:t>
            </w:r>
          </w:p>
          <w:p w:rsidR="00B34608" w:rsidRPr="003A7E42" w:rsidRDefault="003A7E42" w:rsidP="00FB611B">
            <w:pPr>
              <w:tabs>
                <w:tab w:val="left" w:pos="284"/>
              </w:tabs>
              <w:suppressAutoHyphens/>
              <w:jc w:val="both"/>
              <w:rPr>
                <w:b/>
                <w:sz w:val="22"/>
                <w:lang w:val="uk-UA"/>
              </w:rPr>
            </w:pPr>
            <w:r>
              <w:rPr>
                <w:sz w:val="22"/>
                <w:lang w:val="uk-UA"/>
              </w:rPr>
              <w:t>П</w:t>
            </w:r>
            <w:r w:rsidR="00B34608" w:rsidRPr="00AC4F21">
              <w:rPr>
                <w:sz w:val="22"/>
              </w:rPr>
              <w:t>ривітання подарунками та дипломами кращих волонтерів за підсумками року</w:t>
            </w:r>
            <w:r>
              <w:rPr>
                <w:sz w:val="22"/>
                <w:lang w:val="uk-UA"/>
              </w:rPr>
              <w:t>.</w:t>
            </w:r>
          </w:p>
        </w:tc>
        <w:tc>
          <w:tcPr>
            <w:tcW w:w="1248" w:type="dxa"/>
            <w:vAlign w:val="center"/>
          </w:tcPr>
          <w:p w:rsidR="00B34608" w:rsidRPr="00AC4F21" w:rsidRDefault="0011229B" w:rsidP="0011229B">
            <w:pPr>
              <w:jc w:val="center"/>
              <w:rPr>
                <w:sz w:val="22"/>
              </w:rPr>
            </w:pPr>
            <w:r w:rsidRPr="00AC4F21">
              <w:rPr>
                <w:sz w:val="22"/>
                <w:lang w:val="uk-UA"/>
              </w:rPr>
              <w:t>щорічно</w:t>
            </w:r>
          </w:p>
        </w:tc>
        <w:tc>
          <w:tcPr>
            <w:tcW w:w="3681" w:type="dxa"/>
            <w:vAlign w:val="center"/>
          </w:tcPr>
          <w:p w:rsidR="00B34608" w:rsidRPr="00AC4F21" w:rsidRDefault="00F8731A" w:rsidP="0011229B">
            <w:pPr>
              <w:jc w:val="both"/>
              <w:rPr>
                <w:sz w:val="22"/>
              </w:rPr>
            </w:pPr>
            <w:r w:rsidRPr="002775F9">
              <w:rPr>
                <w:sz w:val="22"/>
              </w:rPr>
              <w:t>управління у справах сім'ї, дітей та молоді виконавчого комітету Кременчуцької міської ради</w:t>
            </w:r>
          </w:p>
        </w:tc>
        <w:tc>
          <w:tcPr>
            <w:tcW w:w="1055" w:type="dxa"/>
            <w:vAlign w:val="center"/>
          </w:tcPr>
          <w:p w:rsidR="00B34608" w:rsidRPr="00AC4F21" w:rsidRDefault="00B34608" w:rsidP="0011229B">
            <w:pPr>
              <w:snapToGrid w:val="0"/>
              <w:jc w:val="center"/>
              <w:rPr>
                <w:sz w:val="22"/>
              </w:rPr>
            </w:pPr>
            <w:r w:rsidRPr="00AC4F21">
              <w:rPr>
                <w:sz w:val="22"/>
              </w:rPr>
              <w:t>3</w:t>
            </w:r>
            <w:r w:rsidR="00AC4F21">
              <w:rPr>
                <w:sz w:val="22"/>
                <w:lang w:val="uk-UA"/>
              </w:rPr>
              <w:t>,</w:t>
            </w:r>
            <w:r w:rsidRPr="00AC4F21">
              <w:rPr>
                <w:sz w:val="22"/>
              </w:rPr>
              <w:t>5</w:t>
            </w:r>
          </w:p>
        </w:tc>
        <w:tc>
          <w:tcPr>
            <w:tcW w:w="1055" w:type="dxa"/>
            <w:vAlign w:val="center"/>
          </w:tcPr>
          <w:p w:rsidR="00B34608" w:rsidRPr="00AC4F21" w:rsidRDefault="00B34608" w:rsidP="0011229B">
            <w:pPr>
              <w:snapToGrid w:val="0"/>
              <w:jc w:val="center"/>
              <w:rPr>
                <w:sz w:val="22"/>
              </w:rPr>
            </w:pPr>
            <w:r w:rsidRPr="00AC4F21">
              <w:rPr>
                <w:sz w:val="22"/>
              </w:rPr>
              <w:t>4</w:t>
            </w:r>
          </w:p>
        </w:tc>
        <w:tc>
          <w:tcPr>
            <w:tcW w:w="1052" w:type="dxa"/>
            <w:vAlign w:val="center"/>
          </w:tcPr>
          <w:p w:rsidR="00B34608" w:rsidRPr="00AC4F21" w:rsidRDefault="00B34608" w:rsidP="0011229B">
            <w:pPr>
              <w:snapToGrid w:val="0"/>
              <w:jc w:val="center"/>
              <w:rPr>
                <w:sz w:val="22"/>
              </w:rPr>
            </w:pPr>
            <w:r w:rsidRPr="00AC4F21">
              <w:rPr>
                <w:sz w:val="22"/>
              </w:rPr>
              <w:t>4</w:t>
            </w:r>
            <w:r w:rsidR="00AC4F21">
              <w:rPr>
                <w:sz w:val="22"/>
                <w:lang w:val="uk-UA"/>
              </w:rPr>
              <w:t>,</w:t>
            </w:r>
            <w:r w:rsidR="00AC4F21">
              <w:rPr>
                <w:sz w:val="22"/>
              </w:rPr>
              <w:t>5</w:t>
            </w:r>
          </w:p>
        </w:tc>
        <w:tc>
          <w:tcPr>
            <w:tcW w:w="1055" w:type="dxa"/>
            <w:vAlign w:val="center"/>
          </w:tcPr>
          <w:p w:rsidR="00B34608" w:rsidRPr="00AC4F21" w:rsidRDefault="00B34608" w:rsidP="0011229B">
            <w:pPr>
              <w:snapToGrid w:val="0"/>
              <w:jc w:val="center"/>
              <w:rPr>
                <w:sz w:val="22"/>
              </w:rPr>
            </w:pPr>
            <w:r w:rsidRPr="00AC4F21">
              <w:rPr>
                <w:sz w:val="22"/>
              </w:rPr>
              <w:t>5</w:t>
            </w:r>
          </w:p>
        </w:tc>
        <w:tc>
          <w:tcPr>
            <w:tcW w:w="1055" w:type="dxa"/>
            <w:vAlign w:val="center"/>
          </w:tcPr>
          <w:p w:rsidR="00B34608" w:rsidRPr="00AC4F21" w:rsidRDefault="00B34608" w:rsidP="0011229B">
            <w:pPr>
              <w:snapToGrid w:val="0"/>
              <w:jc w:val="center"/>
              <w:rPr>
                <w:sz w:val="22"/>
              </w:rPr>
            </w:pPr>
            <w:r w:rsidRPr="00AC4F21">
              <w:rPr>
                <w:sz w:val="22"/>
              </w:rPr>
              <w:t>5</w:t>
            </w:r>
            <w:r w:rsidR="00AC4F21">
              <w:rPr>
                <w:sz w:val="22"/>
                <w:lang w:val="uk-UA"/>
              </w:rPr>
              <w:t>,</w:t>
            </w:r>
            <w:r w:rsidR="00AC4F21">
              <w:rPr>
                <w:sz w:val="22"/>
              </w:rPr>
              <w:t>5</w:t>
            </w:r>
          </w:p>
        </w:tc>
      </w:tr>
      <w:tr w:rsidR="002C766C" w:rsidRPr="00AC4F21" w:rsidTr="009E192F">
        <w:tc>
          <w:tcPr>
            <w:tcW w:w="499" w:type="dxa"/>
            <w:vAlign w:val="center"/>
          </w:tcPr>
          <w:p w:rsidR="00B34608" w:rsidRPr="00F05E65" w:rsidRDefault="00F05E65" w:rsidP="0011229B">
            <w:pPr>
              <w:rPr>
                <w:color w:val="000000" w:themeColor="text1"/>
                <w:sz w:val="22"/>
                <w:lang w:val="uk-UA"/>
              </w:rPr>
            </w:pPr>
            <w:r w:rsidRPr="00F05E65">
              <w:rPr>
                <w:color w:val="000000" w:themeColor="text1"/>
                <w:sz w:val="22"/>
                <w:lang w:val="uk-UA"/>
              </w:rPr>
              <w:t>6</w:t>
            </w:r>
          </w:p>
        </w:tc>
        <w:tc>
          <w:tcPr>
            <w:tcW w:w="4888" w:type="dxa"/>
          </w:tcPr>
          <w:p w:rsidR="00B34608" w:rsidRPr="00AC4F21" w:rsidRDefault="00B34608" w:rsidP="0011229B">
            <w:pPr>
              <w:tabs>
                <w:tab w:val="left" w:pos="284"/>
              </w:tabs>
              <w:suppressAutoHyphens/>
              <w:jc w:val="both"/>
              <w:rPr>
                <w:b/>
                <w:sz w:val="22"/>
              </w:rPr>
            </w:pPr>
            <w:r w:rsidRPr="00AC4F21">
              <w:rPr>
                <w:b/>
                <w:color w:val="000000"/>
                <w:sz w:val="22"/>
              </w:rPr>
              <w:t>Програма «Патріот»</w:t>
            </w:r>
          </w:p>
          <w:p w:rsidR="00B34608" w:rsidRPr="003A7E42" w:rsidRDefault="00B34608" w:rsidP="0011229B">
            <w:pPr>
              <w:tabs>
                <w:tab w:val="left" w:pos="284"/>
              </w:tabs>
              <w:suppressAutoHyphens/>
              <w:jc w:val="both"/>
              <w:rPr>
                <w:b/>
                <w:sz w:val="22"/>
                <w:lang w:val="uk-UA"/>
              </w:rPr>
            </w:pPr>
            <w:r w:rsidRPr="00AC4F21">
              <w:rPr>
                <w:color w:val="000000"/>
                <w:sz w:val="22"/>
                <w:lang w:eastAsia="uk-UA"/>
              </w:rPr>
              <w:lastRenderedPageBreak/>
              <w:t>проведення виставки-конкурсу малюнків "Ніхто не забутий, ніщо не забуто", проведення конкурсу на кращий лист з подякою до ветеранів, проведення патріотичної акції до Дня Незалежності «З Днем Народження, Україно!»</w:t>
            </w:r>
            <w:r w:rsidR="003A7E42">
              <w:rPr>
                <w:color w:val="000000"/>
                <w:sz w:val="22"/>
                <w:lang w:val="uk-UA" w:eastAsia="uk-UA"/>
              </w:rPr>
              <w:t>.</w:t>
            </w:r>
          </w:p>
        </w:tc>
        <w:tc>
          <w:tcPr>
            <w:tcW w:w="1248" w:type="dxa"/>
            <w:vAlign w:val="center"/>
          </w:tcPr>
          <w:p w:rsidR="00B34608" w:rsidRPr="00AC4F21" w:rsidRDefault="0011229B" w:rsidP="0011229B">
            <w:pPr>
              <w:jc w:val="center"/>
              <w:rPr>
                <w:sz w:val="22"/>
              </w:rPr>
            </w:pPr>
            <w:r w:rsidRPr="00AC4F21">
              <w:rPr>
                <w:sz w:val="22"/>
                <w:lang w:val="uk-UA"/>
              </w:rPr>
              <w:lastRenderedPageBreak/>
              <w:t>щорічно</w:t>
            </w:r>
          </w:p>
        </w:tc>
        <w:tc>
          <w:tcPr>
            <w:tcW w:w="3681" w:type="dxa"/>
            <w:vAlign w:val="center"/>
          </w:tcPr>
          <w:p w:rsidR="00B34608" w:rsidRPr="0011229B" w:rsidRDefault="00B34608" w:rsidP="0011229B">
            <w:pPr>
              <w:jc w:val="both"/>
              <w:rPr>
                <w:b/>
                <w:color w:val="000000"/>
                <w:sz w:val="22"/>
              </w:rPr>
            </w:pPr>
            <w:r w:rsidRPr="00AC4F21">
              <w:rPr>
                <w:color w:val="000000"/>
                <w:sz w:val="22"/>
              </w:rPr>
              <w:t>Кременчуцький міський комітет молодіжних  організацій.</w:t>
            </w:r>
          </w:p>
        </w:tc>
        <w:tc>
          <w:tcPr>
            <w:tcW w:w="1055" w:type="dxa"/>
            <w:vAlign w:val="center"/>
          </w:tcPr>
          <w:p w:rsidR="00B34608" w:rsidRPr="00AC4F21" w:rsidRDefault="00B34608" w:rsidP="0011229B">
            <w:pPr>
              <w:jc w:val="center"/>
              <w:rPr>
                <w:color w:val="000000"/>
                <w:sz w:val="22"/>
              </w:rPr>
            </w:pPr>
            <w:r w:rsidRPr="00AC4F21">
              <w:rPr>
                <w:color w:val="000000"/>
                <w:sz w:val="22"/>
              </w:rPr>
              <w:t>7</w:t>
            </w:r>
          </w:p>
        </w:tc>
        <w:tc>
          <w:tcPr>
            <w:tcW w:w="1055" w:type="dxa"/>
            <w:vAlign w:val="center"/>
          </w:tcPr>
          <w:p w:rsidR="00B34608" w:rsidRPr="00AC4F21" w:rsidRDefault="00B34608" w:rsidP="0011229B">
            <w:pPr>
              <w:jc w:val="center"/>
              <w:rPr>
                <w:color w:val="000000"/>
                <w:sz w:val="22"/>
              </w:rPr>
            </w:pPr>
            <w:r w:rsidRPr="00AC4F21">
              <w:rPr>
                <w:color w:val="000000"/>
                <w:sz w:val="22"/>
              </w:rPr>
              <w:t>7</w:t>
            </w:r>
            <w:r w:rsidR="00AC4F21">
              <w:rPr>
                <w:color w:val="000000"/>
                <w:sz w:val="22"/>
                <w:lang w:val="uk-UA"/>
              </w:rPr>
              <w:t>,</w:t>
            </w:r>
            <w:r w:rsidR="00AC4F21">
              <w:rPr>
                <w:color w:val="000000"/>
                <w:sz w:val="22"/>
              </w:rPr>
              <w:t>75</w:t>
            </w:r>
          </w:p>
        </w:tc>
        <w:tc>
          <w:tcPr>
            <w:tcW w:w="1052" w:type="dxa"/>
            <w:vAlign w:val="center"/>
          </w:tcPr>
          <w:p w:rsidR="00B34608" w:rsidRPr="00AC4F21" w:rsidRDefault="00B34608" w:rsidP="0011229B">
            <w:pPr>
              <w:jc w:val="center"/>
              <w:rPr>
                <w:color w:val="000000"/>
                <w:sz w:val="22"/>
              </w:rPr>
            </w:pPr>
            <w:r w:rsidRPr="00AC4F21">
              <w:rPr>
                <w:color w:val="000000"/>
                <w:sz w:val="22"/>
              </w:rPr>
              <w:t>8</w:t>
            </w:r>
            <w:r w:rsidR="00AC4F21">
              <w:rPr>
                <w:color w:val="000000"/>
                <w:sz w:val="22"/>
                <w:lang w:val="uk-UA"/>
              </w:rPr>
              <w:t>,</w:t>
            </w:r>
            <w:r w:rsidR="00AC4F21">
              <w:rPr>
                <w:color w:val="000000"/>
                <w:sz w:val="22"/>
              </w:rPr>
              <w:t>5</w:t>
            </w:r>
          </w:p>
        </w:tc>
        <w:tc>
          <w:tcPr>
            <w:tcW w:w="1055" w:type="dxa"/>
            <w:vAlign w:val="center"/>
          </w:tcPr>
          <w:p w:rsidR="00B34608" w:rsidRPr="00AC4F21" w:rsidRDefault="00B34608" w:rsidP="0011229B">
            <w:pPr>
              <w:jc w:val="center"/>
              <w:rPr>
                <w:color w:val="000000"/>
                <w:sz w:val="22"/>
              </w:rPr>
            </w:pPr>
            <w:r w:rsidRPr="00AC4F21">
              <w:rPr>
                <w:color w:val="000000"/>
                <w:sz w:val="22"/>
              </w:rPr>
              <w:t>9</w:t>
            </w:r>
            <w:r w:rsidR="00AC4F21">
              <w:rPr>
                <w:color w:val="000000"/>
                <w:sz w:val="22"/>
                <w:lang w:val="uk-UA"/>
              </w:rPr>
              <w:t>,</w:t>
            </w:r>
            <w:r w:rsidR="00AC4F21">
              <w:rPr>
                <w:color w:val="000000"/>
                <w:sz w:val="22"/>
              </w:rPr>
              <w:t>2</w:t>
            </w:r>
          </w:p>
        </w:tc>
        <w:tc>
          <w:tcPr>
            <w:tcW w:w="1055" w:type="dxa"/>
            <w:vAlign w:val="center"/>
          </w:tcPr>
          <w:p w:rsidR="00B34608" w:rsidRPr="00AC4F21" w:rsidRDefault="00B34608" w:rsidP="0011229B">
            <w:pPr>
              <w:jc w:val="center"/>
              <w:rPr>
                <w:color w:val="000000"/>
                <w:sz w:val="22"/>
              </w:rPr>
            </w:pPr>
            <w:r w:rsidRPr="00AC4F21">
              <w:rPr>
                <w:color w:val="000000"/>
                <w:sz w:val="22"/>
              </w:rPr>
              <w:t>10</w:t>
            </w:r>
          </w:p>
        </w:tc>
      </w:tr>
      <w:tr w:rsidR="002C766C" w:rsidRPr="00AC4F21" w:rsidTr="009E192F">
        <w:tc>
          <w:tcPr>
            <w:tcW w:w="499" w:type="dxa"/>
            <w:vAlign w:val="center"/>
          </w:tcPr>
          <w:p w:rsidR="00B34608" w:rsidRPr="00F05E65" w:rsidRDefault="00F05E65" w:rsidP="0011229B">
            <w:pPr>
              <w:rPr>
                <w:color w:val="000000" w:themeColor="text1"/>
                <w:sz w:val="22"/>
                <w:lang w:val="uk-UA"/>
              </w:rPr>
            </w:pPr>
            <w:r w:rsidRPr="00F05E65">
              <w:rPr>
                <w:color w:val="000000" w:themeColor="text1"/>
                <w:sz w:val="22"/>
                <w:lang w:val="uk-UA"/>
              </w:rPr>
              <w:lastRenderedPageBreak/>
              <w:t>7</w:t>
            </w:r>
          </w:p>
        </w:tc>
        <w:tc>
          <w:tcPr>
            <w:tcW w:w="4888" w:type="dxa"/>
          </w:tcPr>
          <w:p w:rsidR="00B34608" w:rsidRPr="00D8553D" w:rsidRDefault="00B34608" w:rsidP="0011229B">
            <w:pPr>
              <w:tabs>
                <w:tab w:val="left" w:pos="284"/>
              </w:tabs>
              <w:suppressAutoHyphens/>
              <w:jc w:val="both"/>
              <w:rPr>
                <w:b/>
                <w:sz w:val="22"/>
                <w:lang w:val="uk-UA"/>
              </w:rPr>
            </w:pPr>
            <w:r w:rsidRPr="00D8553D">
              <w:rPr>
                <w:b/>
                <w:sz w:val="22"/>
                <w:lang w:val="uk-UA"/>
              </w:rPr>
              <w:t>Програма «Зелена толока»</w:t>
            </w:r>
          </w:p>
          <w:p w:rsidR="00B34608" w:rsidRPr="00FB611B" w:rsidRDefault="003A7E42" w:rsidP="0011229B">
            <w:pPr>
              <w:tabs>
                <w:tab w:val="left" w:pos="284"/>
              </w:tabs>
              <w:suppressAutoHyphens/>
              <w:jc w:val="both"/>
              <w:rPr>
                <w:b/>
                <w:sz w:val="22"/>
                <w:lang w:val="uk-UA"/>
              </w:rPr>
            </w:pPr>
            <w:r>
              <w:rPr>
                <w:sz w:val="22"/>
                <w:lang w:val="uk-UA"/>
              </w:rPr>
              <w:t>П</w:t>
            </w:r>
            <w:r w:rsidR="00B34608" w:rsidRPr="00D8553D">
              <w:rPr>
                <w:sz w:val="22"/>
                <w:lang w:val="uk-UA"/>
              </w:rPr>
              <w:t>ідвищення громадської активності молоді, її участь в процесі самостійної організації свого змістовного дозвілля, зростання популярності міських зон відпочинку, відродження традицій громадського українського руху - толоки - спільного вирішення проблеми громади, дозволять спрямувати зусилля молоді в конструктивне русло, позитивно вплинуть на процеси самовизначення та соціалізації молод</w:t>
            </w:r>
            <w:r w:rsidR="00FB611B">
              <w:rPr>
                <w:sz w:val="22"/>
                <w:lang w:val="uk-UA"/>
              </w:rPr>
              <w:t>і</w:t>
            </w:r>
            <w:r>
              <w:rPr>
                <w:sz w:val="22"/>
                <w:lang w:val="uk-UA"/>
              </w:rPr>
              <w:t>.</w:t>
            </w:r>
          </w:p>
        </w:tc>
        <w:tc>
          <w:tcPr>
            <w:tcW w:w="1248" w:type="dxa"/>
            <w:vAlign w:val="center"/>
          </w:tcPr>
          <w:p w:rsidR="00B34608" w:rsidRPr="00AC4F21" w:rsidRDefault="0011229B" w:rsidP="0011229B">
            <w:pPr>
              <w:jc w:val="center"/>
              <w:rPr>
                <w:sz w:val="22"/>
              </w:rPr>
            </w:pPr>
            <w:r w:rsidRPr="00AC4F21">
              <w:rPr>
                <w:sz w:val="22"/>
                <w:lang w:val="uk-UA"/>
              </w:rPr>
              <w:t>щорічно</w:t>
            </w:r>
          </w:p>
        </w:tc>
        <w:tc>
          <w:tcPr>
            <w:tcW w:w="3681" w:type="dxa"/>
            <w:vAlign w:val="center"/>
          </w:tcPr>
          <w:p w:rsidR="00B34608" w:rsidRPr="00AC4F21" w:rsidRDefault="00B34608" w:rsidP="0011229B">
            <w:pPr>
              <w:jc w:val="both"/>
              <w:rPr>
                <w:sz w:val="22"/>
              </w:rPr>
            </w:pPr>
            <w:r w:rsidRPr="00AC4F21">
              <w:rPr>
                <w:sz w:val="22"/>
              </w:rPr>
              <w:t xml:space="preserve">Кременчуцький міський комітет молодіжних  організацій; </w:t>
            </w:r>
            <w:r w:rsidR="00F8731A" w:rsidRPr="002775F9">
              <w:rPr>
                <w:sz w:val="22"/>
              </w:rPr>
              <w:t>управління у справах сім'ї, дітей та молоді виконавчого комітету Кременчуцької міської ради</w:t>
            </w:r>
          </w:p>
        </w:tc>
        <w:tc>
          <w:tcPr>
            <w:tcW w:w="1055" w:type="dxa"/>
            <w:vAlign w:val="center"/>
          </w:tcPr>
          <w:p w:rsidR="00B34608" w:rsidRPr="00AC4F21" w:rsidRDefault="00B34608" w:rsidP="0011229B">
            <w:pPr>
              <w:jc w:val="center"/>
              <w:rPr>
                <w:sz w:val="22"/>
              </w:rPr>
            </w:pPr>
            <w:r w:rsidRPr="00AC4F21">
              <w:rPr>
                <w:sz w:val="22"/>
              </w:rPr>
              <w:t>29</w:t>
            </w:r>
          </w:p>
        </w:tc>
        <w:tc>
          <w:tcPr>
            <w:tcW w:w="1055" w:type="dxa"/>
            <w:vAlign w:val="center"/>
          </w:tcPr>
          <w:p w:rsidR="00B34608" w:rsidRPr="00AC4F21" w:rsidRDefault="00B34608" w:rsidP="0011229B">
            <w:pPr>
              <w:jc w:val="center"/>
              <w:rPr>
                <w:sz w:val="22"/>
                <w:lang w:val="en-US"/>
              </w:rPr>
            </w:pPr>
            <w:r w:rsidRPr="00AC4F21">
              <w:rPr>
                <w:sz w:val="22"/>
                <w:lang w:val="en-US"/>
              </w:rPr>
              <w:t>32</w:t>
            </w:r>
            <w:r w:rsidR="00AC4F21">
              <w:rPr>
                <w:sz w:val="22"/>
                <w:lang w:val="uk-UA"/>
              </w:rPr>
              <w:t>,</w:t>
            </w:r>
            <w:r w:rsidRPr="00AC4F21">
              <w:rPr>
                <w:sz w:val="22"/>
                <w:lang w:val="en-US"/>
              </w:rPr>
              <w:t>5</w:t>
            </w:r>
          </w:p>
        </w:tc>
        <w:tc>
          <w:tcPr>
            <w:tcW w:w="1052" w:type="dxa"/>
            <w:vAlign w:val="center"/>
          </w:tcPr>
          <w:p w:rsidR="00B34608" w:rsidRPr="00AC4F21" w:rsidRDefault="00B34608" w:rsidP="0011229B">
            <w:pPr>
              <w:jc w:val="center"/>
              <w:rPr>
                <w:sz w:val="22"/>
                <w:lang w:val="en-US"/>
              </w:rPr>
            </w:pPr>
            <w:r w:rsidRPr="00AC4F21">
              <w:rPr>
                <w:sz w:val="22"/>
                <w:lang w:val="en-US"/>
              </w:rPr>
              <w:t>35</w:t>
            </w:r>
            <w:r w:rsidR="00AC4F21">
              <w:rPr>
                <w:sz w:val="22"/>
                <w:lang w:val="uk-UA"/>
              </w:rPr>
              <w:t>,</w:t>
            </w:r>
            <w:r w:rsidR="00AC4F21">
              <w:rPr>
                <w:sz w:val="22"/>
                <w:lang w:val="en-US"/>
              </w:rPr>
              <w:t>8</w:t>
            </w:r>
          </w:p>
        </w:tc>
        <w:tc>
          <w:tcPr>
            <w:tcW w:w="1055" w:type="dxa"/>
            <w:vAlign w:val="center"/>
          </w:tcPr>
          <w:p w:rsidR="00B34608" w:rsidRPr="00AC4F21" w:rsidRDefault="00B34608" w:rsidP="0011229B">
            <w:pPr>
              <w:jc w:val="center"/>
              <w:rPr>
                <w:sz w:val="22"/>
                <w:lang w:val="en-US"/>
              </w:rPr>
            </w:pPr>
            <w:r w:rsidRPr="00AC4F21">
              <w:rPr>
                <w:sz w:val="22"/>
                <w:lang w:val="en-US"/>
              </w:rPr>
              <w:t>39</w:t>
            </w:r>
          </w:p>
        </w:tc>
        <w:tc>
          <w:tcPr>
            <w:tcW w:w="1055" w:type="dxa"/>
            <w:vAlign w:val="center"/>
          </w:tcPr>
          <w:p w:rsidR="00B34608" w:rsidRPr="00AC4F21" w:rsidRDefault="00B34608" w:rsidP="0011229B">
            <w:pPr>
              <w:jc w:val="center"/>
              <w:rPr>
                <w:sz w:val="22"/>
                <w:lang w:val="en-US"/>
              </w:rPr>
            </w:pPr>
            <w:r w:rsidRPr="00AC4F21">
              <w:rPr>
                <w:sz w:val="22"/>
                <w:lang w:val="en-US"/>
              </w:rPr>
              <w:t>42</w:t>
            </w:r>
            <w:r w:rsidR="00AC4F21">
              <w:rPr>
                <w:sz w:val="22"/>
                <w:lang w:val="uk-UA"/>
              </w:rPr>
              <w:t>,</w:t>
            </w:r>
            <w:r w:rsidRPr="00AC4F21">
              <w:rPr>
                <w:sz w:val="22"/>
                <w:lang w:val="en-US"/>
              </w:rPr>
              <w:t>3</w:t>
            </w:r>
          </w:p>
        </w:tc>
      </w:tr>
      <w:tr w:rsidR="002C766C" w:rsidRPr="00AC4F21" w:rsidTr="00FB611B">
        <w:trPr>
          <w:trHeight w:val="1579"/>
        </w:trPr>
        <w:tc>
          <w:tcPr>
            <w:tcW w:w="499" w:type="dxa"/>
            <w:vAlign w:val="center"/>
          </w:tcPr>
          <w:p w:rsidR="00AC4F21" w:rsidRPr="00F05E65" w:rsidRDefault="00F05E65" w:rsidP="0011229B">
            <w:pPr>
              <w:rPr>
                <w:color w:val="000000" w:themeColor="text1"/>
                <w:sz w:val="22"/>
                <w:lang w:val="uk-UA"/>
              </w:rPr>
            </w:pPr>
            <w:r w:rsidRPr="00F05E65">
              <w:rPr>
                <w:color w:val="000000" w:themeColor="text1"/>
                <w:sz w:val="22"/>
                <w:lang w:val="uk-UA"/>
              </w:rPr>
              <w:t>8</w:t>
            </w:r>
          </w:p>
        </w:tc>
        <w:tc>
          <w:tcPr>
            <w:tcW w:w="4888" w:type="dxa"/>
            <w:vAlign w:val="center"/>
          </w:tcPr>
          <w:p w:rsidR="00AC4F21" w:rsidRPr="00AC4F21" w:rsidRDefault="00AC4F21" w:rsidP="0011229B">
            <w:pPr>
              <w:tabs>
                <w:tab w:val="left" w:pos="284"/>
              </w:tabs>
              <w:suppressAutoHyphens/>
              <w:jc w:val="both"/>
              <w:rPr>
                <w:b/>
                <w:sz w:val="22"/>
              </w:rPr>
            </w:pPr>
            <w:r w:rsidRPr="00AC4F21">
              <w:rPr>
                <w:b/>
                <w:color w:val="0D0D0D"/>
                <w:sz w:val="22"/>
              </w:rPr>
              <w:t>Благодійна акція «Святий Миколай - дітям»</w:t>
            </w:r>
          </w:p>
          <w:p w:rsidR="00AC4F21" w:rsidRPr="0011229B" w:rsidRDefault="003A7E42" w:rsidP="008C6B38">
            <w:pPr>
              <w:jc w:val="both"/>
              <w:rPr>
                <w:b/>
                <w:color w:val="0D0D0D"/>
                <w:sz w:val="22"/>
              </w:rPr>
            </w:pPr>
            <w:r>
              <w:rPr>
                <w:color w:val="0D0D0D"/>
                <w:sz w:val="22"/>
                <w:lang w:val="uk-UA"/>
              </w:rPr>
              <w:t>У</w:t>
            </w:r>
            <w:r w:rsidR="00AC4F21" w:rsidRPr="00AC4F21">
              <w:rPr>
                <w:color w:val="0D0D0D"/>
                <w:sz w:val="22"/>
              </w:rPr>
              <w:t xml:space="preserve"> рамках реалізації програми протягом місяця пройде збір речей, іграшок та цукерок по навчальним закладам міста та в торгових мережах. У День Святого Миколая зібрані подарунки будуть передані </w:t>
            </w:r>
            <w:r w:rsidR="008C6B38">
              <w:rPr>
                <w:color w:val="0D0D0D"/>
                <w:sz w:val="22"/>
                <w:lang w:val="uk-UA"/>
              </w:rPr>
              <w:t xml:space="preserve">до соціальних </w:t>
            </w:r>
            <w:r>
              <w:rPr>
                <w:color w:val="0D0D0D"/>
                <w:sz w:val="22"/>
                <w:lang w:val="uk-UA"/>
              </w:rPr>
              <w:t>установ в яких перебувають діти.</w:t>
            </w:r>
          </w:p>
        </w:tc>
        <w:tc>
          <w:tcPr>
            <w:tcW w:w="1248" w:type="dxa"/>
            <w:vAlign w:val="center"/>
          </w:tcPr>
          <w:p w:rsidR="00AC4F21" w:rsidRPr="00AC4F21" w:rsidRDefault="00AC4F21" w:rsidP="0011229B">
            <w:pPr>
              <w:jc w:val="center"/>
              <w:rPr>
                <w:sz w:val="22"/>
              </w:rPr>
            </w:pPr>
            <w:r w:rsidRPr="00AC4F21">
              <w:rPr>
                <w:color w:val="0D0D0D"/>
                <w:sz w:val="22"/>
              </w:rPr>
              <w:t>щорічно, жовтень – грудень</w:t>
            </w:r>
          </w:p>
        </w:tc>
        <w:tc>
          <w:tcPr>
            <w:tcW w:w="3681" w:type="dxa"/>
            <w:vAlign w:val="center"/>
          </w:tcPr>
          <w:p w:rsidR="00AC4F21" w:rsidRPr="0011229B" w:rsidRDefault="00AC4F21" w:rsidP="0011229B">
            <w:pPr>
              <w:jc w:val="both"/>
              <w:rPr>
                <w:color w:val="0D0D0D"/>
                <w:sz w:val="22"/>
              </w:rPr>
            </w:pPr>
            <w:r w:rsidRPr="00AC4F21">
              <w:rPr>
                <w:color w:val="0D0D0D"/>
                <w:sz w:val="22"/>
              </w:rPr>
              <w:t>Кременчуцький міський комітет молодіжних  організацій.</w:t>
            </w:r>
          </w:p>
        </w:tc>
        <w:tc>
          <w:tcPr>
            <w:tcW w:w="1055" w:type="dxa"/>
            <w:vAlign w:val="center"/>
          </w:tcPr>
          <w:p w:rsidR="00AC4F21" w:rsidRPr="00AC4F21" w:rsidRDefault="00AC4F21" w:rsidP="0011229B">
            <w:pPr>
              <w:jc w:val="center"/>
              <w:rPr>
                <w:color w:val="0D0D0D"/>
                <w:sz w:val="22"/>
              </w:rPr>
            </w:pPr>
            <w:r w:rsidRPr="00AC4F21">
              <w:rPr>
                <w:color w:val="0D0D0D"/>
                <w:sz w:val="22"/>
              </w:rPr>
              <w:t>13</w:t>
            </w:r>
            <w:r>
              <w:rPr>
                <w:color w:val="0D0D0D"/>
                <w:sz w:val="22"/>
                <w:lang w:val="uk-UA"/>
              </w:rPr>
              <w:t>,</w:t>
            </w:r>
            <w:r>
              <w:rPr>
                <w:color w:val="0D0D0D"/>
                <w:sz w:val="22"/>
              </w:rPr>
              <w:t>6</w:t>
            </w:r>
          </w:p>
        </w:tc>
        <w:tc>
          <w:tcPr>
            <w:tcW w:w="1055" w:type="dxa"/>
            <w:vAlign w:val="center"/>
          </w:tcPr>
          <w:p w:rsidR="00AC4F21" w:rsidRPr="00AC4F21" w:rsidRDefault="00AC4F21" w:rsidP="0011229B">
            <w:pPr>
              <w:jc w:val="center"/>
              <w:rPr>
                <w:color w:val="0D0D0D"/>
                <w:sz w:val="22"/>
              </w:rPr>
            </w:pPr>
            <w:r w:rsidRPr="00AC4F21">
              <w:rPr>
                <w:color w:val="0D0D0D"/>
                <w:sz w:val="22"/>
              </w:rPr>
              <w:t>15</w:t>
            </w:r>
            <w:r>
              <w:rPr>
                <w:color w:val="0D0D0D"/>
                <w:sz w:val="22"/>
                <w:lang w:val="uk-UA"/>
              </w:rPr>
              <w:t>,</w:t>
            </w:r>
            <w:r>
              <w:rPr>
                <w:color w:val="0D0D0D"/>
                <w:sz w:val="22"/>
              </w:rPr>
              <w:t>2</w:t>
            </w:r>
          </w:p>
        </w:tc>
        <w:tc>
          <w:tcPr>
            <w:tcW w:w="1052" w:type="dxa"/>
            <w:vAlign w:val="center"/>
          </w:tcPr>
          <w:p w:rsidR="00AC4F21" w:rsidRPr="00AC4F21" w:rsidRDefault="00AC4F21" w:rsidP="0011229B">
            <w:pPr>
              <w:jc w:val="center"/>
              <w:rPr>
                <w:color w:val="0D0D0D"/>
                <w:sz w:val="22"/>
              </w:rPr>
            </w:pPr>
            <w:r w:rsidRPr="00AC4F21">
              <w:rPr>
                <w:color w:val="0D0D0D"/>
                <w:sz w:val="22"/>
              </w:rPr>
              <w:t>16</w:t>
            </w:r>
            <w:r>
              <w:rPr>
                <w:color w:val="0D0D0D"/>
                <w:sz w:val="22"/>
                <w:lang w:val="uk-UA"/>
              </w:rPr>
              <w:t>,</w:t>
            </w:r>
            <w:r>
              <w:rPr>
                <w:color w:val="0D0D0D"/>
                <w:sz w:val="22"/>
              </w:rPr>
              <w:t>6</w:t>
            </w:r>
          </w:p>
        </w:tc>
        <w:tc>
          <w:tcPr>
            <w:tcW w:w="1055" w:type="dxa"/>
            <w:vAlign w:val="center"/>
          </w:tcPr>
          <w:p w:rsidR="00AC4F21" w:rsidRPr="00AC4F21" w:rsidRDefault="00AC4F21" w:rsidP="0011229B">
            <w:pPr>
              <w:jc w:val="center"/>
              <w:rPr>
                <w:color w:val="0D0D0D"/>
                <w:sz w:val="22"/>
              </w:rPr>
            </w:pPr>
            <w:r w:rsidRPr="00AC4F21">
              <w:rPr>
                <w:color w:val="0D0D0D"/>
                <w:sz w:val="22"/>
              </w:rPr>
              <w:t>18</w:t>
            </w:r>
            <w:r>
              <w:rPr>
                <w:color w:val="0D0D0D"/>
                <w:sz w:val="22"/>
                <w:lang w:val="uk-UA"/>
              </w:rPr>
              <w:t>,</w:t>
            </w:r>
            <w:r>
              <w:rPr>
                <w:color w:val="0D0D0D"/>
                <w:sz w:val="22"/>
              </w:rPr>
              <w:t>2</w:t>
            </w:r>
          </w:p>
        </w:tc>
        <w:tc>
          <w:tcPr>
            <w:tcW w:w="1055" w:type="dxa"/>
            <w:vAlign w:val="center"/>
          </w:tcPr>
          <w:p w:rsidR="00AC4F21" w:rsidRPr="00AC4F21" w:rsidRDefault="00AC4F21" w:rsidP="0011229B">
            <w:pPr>
              <w:jc w:val="center"/>
              <w:rPr>
                <w:color w:val="0D0D0D"/>
                <w:sz w:val="22"/>
              </w:rPr>
            </w:pPr>
            <w:r w:rsidRPr="00AC4F21">
              <w:rPr>
                <w:color w:val="0D0D0D"/>
                <w:sz w:val="22"/>
              </w:rPr>
              <w:t>19</w:t>
            </w:r>
            <w:r>
              <w:rPr>
                <w:color w:val="0D0D0D"/>
                <w:sz w:val="22"/>
                <w:lang w:val="uk-UA"/>
              </w:rPr>
              <w:t>,</w:t>
            </w:r>
            <w:r>
              <w:rPr>
                <w:color w:val="0D0D0D"/>
                <w:sz w:val="22"/>
              </w:rPr>
              <w:t>4</w:t>
            </w:r>
          </w:p>
        </w:tc>
      </w:tr>
      <w:tr w:rsidR="00905F09" w:rsidRPr="00AC4F21" w:rsidTr="009E192F">
        <w:tc>
          <w:tcPr>
            <w:tcW w:w="499" w:type="dxa"/>
            <w:vAlign w:val="center"/>
          </w:tcPr>
          <w:p w:rsidR="00905F09" w:rsidRPr="00F05E65" w:rsidRDefault="00F05E65" w:rsidP="00905F09">
            <w:pPr>
              <w:rPr>
                <w:color w:val="000000" w:themeColor="text1"/>
                <w:sz w:val="22"/>
                <w:lang w:val="uk-UA"/>
              </w:rPr>
            </w:pPr>
            <w:r w:rsidRPr="00F05E65">
              <w:rPr>
                <w:color w:val="000000" w:themeColor="text1"/>
                <w:sz w:val="22"/>
                <w:lang w:val="uk-UA"/>
              </w:rPr>
              <w:t>9</w:t>
            </w:r>
          </w:p>
        </w:tc>
        <w:tc>
          <w:tcPr>
            <w:tcW w:w="4888" w:type="dxa"/>
          </w:tcPr>
          <w:p w:rsidR="00905F09" w:rsidRPr="00AC4F21" w:rsidRDefault="00905F09" w:rsidP="00905F09">
            <w:pPr>
              <w:tabs>
                <w:tab w:val="left" w:pos="284"/>
              </w:tabs>
              <w:suppressAutoHyphens/>
              <w:jc w:val="both"/>
              <w:rPr>
                <w:b/>
                <w:sz w:val="22"/>
              </w:rPr>
            </w:pPr>
            <w:r w:rsidRPr="00AC4F21">
              <w:rPr>
                <w:b/>
                <w:color w:val="0D0D0D"/>
                <w:sz w:val="22"/>
              </w:rPr>
              <w:t>Регіональний етап благодійної акції «Серце до серця»</w:t>
            </w:r>
          </w:p>
          <w:p w:rsidR="00905F09" w:rsidRPr="008C6B38" w:rsidRDefault="003A7E42" w:rsidP="00905F09">
            <w:pPr>
              <w:tabs>
                <w:tab w:val="left" w:pos="284"/>
              </w:tabs>
              <w:suppressAutoHyphens/>
              <w:jc w:val="both"/>
              <w:rPr>
                <w:b/>
                <w:sz w:val="22"/>
                <w:lang w:val="uk-UA"/>
              </w:rPr>
            </w:pPr>
            <w:r>
              <w:rPr>
                <w:color w:val="0D0D0D"/>
                <w:sz w:val="22"/>
                <w:lang w:val="uk-UA"/>
              </w:rPr>
              <w:t>П</w:t>
            </w:r>
            <w:r w:rsidR="00905F09">
              <w:rPr>
                <w:color w:val="0D0D0D"/>
                <w:sz w:val="22"/>
                <w:lang w:val="uk-UA"/>
              </w:rPr>
              <w:t>ід</w:t>
            </w:r>
            <w:r w:rsidR="00905F09" w:rsidRPr="00AC4F21">
              <w:rPr>
                <w:color w:val="0D0D0D"/>
                <w:sz w:val="22"/>
              </w:rPr>
              <w:t>час реалізації програми, яка буде тривати близько двох місяців, відбудеться набір волонтерів, проведення тренінгів, збір коштів у навчальних закладах міста, святковий концерт під час фіналу акції та збір коштів на вулицях міста</w:t>
            </w:r>
            <w:r w:rsidR="00FB611B">
              <w:rPr>
                <w:color w:val="0D0D0D"/>
                <w:sz w:val="22"/>
              </w:rPr>
              <w:t xml:space="preserve"> та всередині торгових закладів</w:t>
            </w:r>
            <w:r w:rsidR="008C6B38">
              <w:rPr>
                <w:color w:val="0D0D0D"/>
                <w:sz w:val="22"/>
                <w:lang w:val="uk-UA"/>
              </w:rPr>
              <w:t>. За зібрані кошти буде придбано медичне обладнання для медичних установ міста</w:t>
            </w:r>
            <w:r>
              <w:rPr>
                <w:color w:val="0D0D0D"/>
                <w:sz w:val="22"/>
                <w:lang w:val="uk-UA"/>
              </w:rPr>
              <w:t>.</w:t>
            </w:r>
          </w:p>
        </w:tc>
        <w:tc>
          <w:tcPr>
            <w:tcW w:w="1248" w:type="dxa"/>
            <w:vAlign w:val="center"/>
          </w:tcPr>
          <w:p w:rsidR="00905F09" w:rsidRPr="00AC4F21" w:rsidRDefault="00905F09" w:rsidP="00905F09">
            <w:pPr>
              <w:jc w:val="center"/>
              <w:rPr>
                <w:sz w:val="22"/>
              </w:rPr>
            </w:pPr>
            <w:r w:rsidRPr="00AC4F21">
              <w:rPr>
                <w:sz w:val="22"/>
                <w:lang w:val="uk-UA"/>
              </w:rPr>
              <w:t>щорічно</w:t>
            </w:r>
          </w:p>
        </w:tc>
        <w:tc>
          <w:tcPr>
            <w:tcW w:w="3681" w:type="dxa"/>
            <w:vAlign w:val="center"/>
          </w:tcPr>
          <w:p w:rsidR="00905F09" w:rsidRPr="0011229B" w:rsidRDefault="00905F09" w:rsidP="00905F09">
            <w:pPr>
              <w:jc w:val="both"/>
              <w:rPr>
                <w:color w:val="0D0D0D"/>
                <w:sz w:val="22"/>
              </w:rPr>
            </w:pPr>
            <w:r w:rsidRPr="00AC4F21">
              <w:rPr>
                <w:color w:val="0D0D0D"/>
                <w:sz w:val="22"/>
              </w:rPr>
              <w:t xml:space="preserve">Кременчуцький міський </w:t>
            </w:r>
            <w:r>
              <w:rPr>
                <w:color w:val="0D0D0D"/>
                <w:sz w:val="22"/>
              </w:rPr>
              <w:t>комітет молодіжних  організацій</w:t>
            </w:r>
          </w:p>
        </w:tc>
        <w:tc>
          <w:tcPr>
            <w:tcW w:w="1055" w:type="dxa"/>
            <w:vAlign w:val="center"/>
          </w:tcPr>
          <w:p w:rsidR="00905F09" w:rsidRPr="00905F09" w:rsidRDefault="00905F09" w:rsidP="00905F09">
            <w:pPr>
              <w:jc w:val="center"/>
              <w:rPr>
                <w:sz w:val="22"/>
              </w:rPr>
            </w:pPr>
            <w:r w:rsidRPr="00905F09">
              <w:rPr>
                <w:sz w:val="22"/>
              </w:rPr>
              <w:t>16</w:t>
            </w:r>
            <w:r w:rsidRPr="00905F09">
              <w:rPr>
                <w:sz w:val="22"/>
                <w:lang w:val="uk-UA"/>
              </w:rPr>
              <w:t>,</w:t>
            </w:r>
            <w:r w:rsidRPr="00905F09">
              <w:rPr>
                <w:sz w:val="22"/>
              </w:rPr>
              <w:t>8</w:t>
            </w:r>
          </w:p>
        </w:tc>
        <w:tc>
          <w:tcPr>
            <w:tcW w:w="1055" w:type="dxa"/>
            <w:vAlign w:val="center"/>
          </w:tcPr>
          <w:p w:rsidR="00905F09" w:rsidRPr="00905F09" w:rsidRDefault="00905F09" w:rsidP="00905F09">
            <w:pPr>
              <w:jc w:val="center"/>
              <w:rPr>
                <w:sz w:val="22"/>
              </w:rPr>
            </w:pPr>
            <w:r w:rsidRPr="00905F09">
              <w:rPr>
                <w:sz w:val="22"/>
              </w:rPr>
              <w:t>18</w:t>
            </w:r>
          </w:p>
        </w:tc>
        <w:tc>
          <w:tcPr>
            <w:tcW w:w="1052" w:type="dxa"/>
            <w:vAlign w:val="center"/>
          </w:tcPr>
          <w:p w:rsidR="00905F09" w:rsidRPr="00905F09" w:rsidRDefault="00905F09" w:rsidP="00905F09">
            <w:pPr>
              <w:jc w:val="center"/>
              <w:rPr>
                <w:sz w:val="22"/>
              </w:rPr>
            </w:pPr>
            <w:r w:rsidRPr="00905F09">
              <w:rPr>
                <w:sz w:val="22"/>
              </w:rPr>
              <w:t>16</w:t>
            </w:r>
            <w:r w:rsidRPr="00905F09">
              <w:rPr>
                <w:sz w:val="22"/>
                <w:lang w:val="uk-UA"/>
              </w:rPr>
              <w:t>,</w:t>
            </w:r>
            <w:r>
              <w:rPr>
                <w:sz w:val="22"/>
              </w:rPr>
              <w:t>7</w:t>
            </w:r>
          </w:p>
        </w:tc>
        <w:tc>
          <w:tcPr>
            <w:tcW w:w="1055" w:type="dxa"/>
            <w:vAlign w:val="center"/>
          </w:tcPr>
          <w:p w:rsidR="00905F09" w:rsidRPr="00905F09" w:rsidRDefault="00905F09" w:rsidP="00905F09">
            <w:pPr>
              <w:jc w:val="center"/>
              <w:rPr>
                <w:sz w:val="22"/>
              </w:rPr>
            </w:pPr>
            <w:r w:rsidRPr="00905F09">
              <w:rPr>
                <w:sz w:val="22"/>
              </w:rPr>
              <w:t>19</w:t>
            </w:r>
          </w:p>
        </w:tc>
        <w:tc>
          <w:tcPr>
            <w:tcW w:w="1055" w:type="dxa"/>
            <w:vAlign w:val="center"/>
          </w:tcPr>
          <w:p w:rsidR="00905F09" w:rsidRPr="00905F09" w:rsidRDefault="00905F09" w:rsidP="00905F09">
            <w:pPr>
              <w:jc w:val="center"/>
              <w:rPr>
                <w:sz w:val="22"/>
              </w:rPr>
            </w:pPr>
            <w:r w:rsidRPr="00905F09">
              <w:rPr>
                <w:sz w:val="22"/>
              </w:rPr>
              <w:t>22</w:t>
            </w:r>
          </w:p>
        </w:tc>
      </w:tr>
      <w:tr w:rsidR="00411DA7" w:rsidRPr="00975698" w:rsidTr="009E192F">
        <w:tc>
          <w:tcPr>
            <w:tcW w:w="499" w:type="dxa"/>
            <w:vAlign w:val="center"/>
          </w:tcPr>
          <w:p w:rsidR="00975698" w:rsidRPr="00F05E65" w:rsidRDefault="00F05E65" w:rsidP="00975698">
            <w:pPr>
              <w:rPr>
                <w:color w:val="000000" w:themeColor="text1"/>
                <w:sz w:val="22"/>
                <w:lang w:val="uk-UA"/>
              </w:rPr>
            </w:pPr>
            <w:r w:rsidRPr="00F05E65">
              <w:rPr>
                <w:color w:val="000000" w:themeColor="text1"/>
                <w:sz w:val="22"/>
                <w:lang w:val="uk-UA"/>
              </w:rPr>
              <w:t>10</w:t>
            </w:r>
          </w:p>
        </w:tc>
        <w:tc>
          <w:tcPr>
            <w:tcW w:w="4888" w:type="dxa"/>
          </w:tcPr>
          <w:p w:rsidR="00975698" w:rsidRPr="00371F7D" w:rsidRDefault="00975698" w:rsidP="00975698">
            <w:pPr>
              <w:tabs>
                <w:tab w:val="left" w:pos="284"/>
              </w:tabs>
              <w:suppressAutoHyphens/>
              <w:jc w:val="both"/>
              <w:rPr>
                <w:b/>
                <w:sz w:val="22"/>
              </w:rPr>
            </w:pPr>
            <w:r w:rsidRPr="00371F7D">
              <w:rPr>
                <w:b/>
                <w:sz w:val="22"/>
              </w:rPr>
              <w:t>Проект «Передача Віфлеємського Вогню Миру, різдвяний вертеп, коляда»</w:t>
            </w:r>
          </w:p>
          <w:p w:rsidR="00975698" w:rsidRPr="003A7E42" w:rsidRDefault="003A7E42" w:rsidP="00371F7D">
            <w:pPr>
              <w:ind w:right="76"/>
              <w:jc w:val="both"/>
              <w:rPr>
                <w:sz w:val="22"/>
                <w:lang w:val="uk-UA"/>
              </w:rPr>
            </w:pPr>
            <w:r>
              <w:rPr>
                <w:sz w:val="22"/>
                <w:lang w:val="uk-UA"/>
              </w:rPr>
              <w:t>П</w:t>
            </w:r>
            <w:r w:rsidR="00975698" w:rsidRPr="00371F7D">
              <w:rPr>
                <w:sz w:val="22"/>
              </w:rPr>
              <w:t xml:space="preserve">ідвищення національної гідності та патріотичної свідомості, популяризація національної культури; культивування у </w:t>
            </w:r>
            <w:r w:rsidR="00975698" w:rsidRPr="00371F7D">
              <w:rPr>
                <w:sz w:val="22"/>
              </w:rPr>
              <w:lastRenderedPageBreak/>
              <w:t>молодіжному середов</w:t>
            </w:r>
            <w:r w:rsidR="00FB611B">
              <w:rPr>
                <w:sz w:val="22"/>
              </w:rPr>
              <w:t>ищі засад християнської моралі</w:t>
            </w:r>
            <w:r>
              <w:rPr>
                <w:sz w:val="22"/>
                <w:lang w:val="uk-UA"/>
              </w:rPr>
              <w:t>.</w:t>
            </w:r>
          </w:p>
        </w:tc>
        <w:tc>
          <w:tcPr>
            <w:tcW w:w="1248" w:type="dxa"/>
            <w:vAlign w:val="center"/>
          </w:tcPr>
          <w:p w:rsidR="00975698" w:rsidRPr="00371F7D" w:rsidRDefault="00975698" w:rsidP="00975698">
            <w:pPr>
              <w:jc w:val="center"/>
              <w:rPr>
                <w:sz w:val="22"/>
                <w:lang w:val="uk-UA"/>
              </w:rPr>
            </w:pPr>
            <w:r w:rsidRPr="00371F7D">
              <w:rPr>
                <w:sz w:val="22"/>
              </w:rPr>
              <w:lastRenderedPageBreak/>
              <w:t>щорічно</w:t>
            </w:r>
          </w:p>
        </w:tc>
        <w:tc>
          <w:tcPr>
            <w:tcW w:w="3681" w:type="dxa"/>
            <w:vAlign w:val="center"/>
          </w:tcPr>
          <w:p w:rsidR="00975698" w:rsidRPr="00371F7D" w:rsidRDefault="00975698" w:rsidP="008C6B38">
            <w:pPr>
              <w:widowControl w:val="0"/>
              <w:autoSpaceDE w:val="0"/>
              <w:autoSpaceDN w:val="0"/>
              <w:adjustRightInd w:val="0"/>
              <w:jc w:val="both"/>
              <w:rPr>
                <w:b/>
                <w:sz w:val="22"/>
                <w:lang w:val="uk-UA"/>
              </w:rPr>
            </w:pPr>
            <w:r w:rsidRPr="00371F7D">
              <w:rPr>
                <w:sz w:val="22"/>
                <w:lang w:val="uk-UA"/>
              </w:rPr>
              <w:t>відокремлений підрозділ молодіжної організації Пласт національної скаутської організації в м.</w:t>
            </w:r>
            <w:r w:rsidR="008C6B38">
              <w:rPr>
                <w:sz w:val="22"/>
                <w:lang w:val="uk-UA"/>
              </w:rPr>
              <w:t> </w:t>
            </w:r>
            <w:r w:rsidRPr="00371F7D">
              <w:rPr>
                <w:sz w:val="22"/>
                <w:lang w:val="uk-UA"/>
              </w:rPr>
              <w:t>Кременчук в Полтавській області «Станиця Кременчук»</w:t>
            </w:r>
          </w:p>
        </w:tc>
        <w:tc>
          <w:tcPr>
            <w:tcW w:w="1055" w:type="dxa"/>
            <w:vAlign w:val="center"/>
          </w:tcPr>
          <w:p w:rsidR="00975698" w:rsidRPr="00371F7D" w:rsidRDefault="00975698" w:rsidP="00975698">
            <w:pPr>
              <w:ind w:right="-5"/>
              <w:jc w:val="center"/>
              <w:rPr>
                <w:sz w:val="22"/>
              </w:rPr>
            </w:pPr>
            <w:r w:rsidRPr="00371F7D">
              <w:rPr>
                <w:sz w:val="22"/>
              </w:rPr>
              <w:t>1</w:t>
            </w:r>
            <w:r w:rsidR="00371F7D" w:rsidRPr="00371F7D">
              <w:rPr>
                <w:sz w:val="22"/>
                <w:lang w:val="uk-UA"/>
              </w:rPr>
              <w:t>,</w:t>
            </w:r>
            <w:r w:rsidR="00371F7D" w:rsidRPr="00371F7D">
              <w:rPr>
                <w:sz w:val="22"/>
              </w:rPr>
              <w:t>84</w:t>
            </w:r>
          </w:p>
        </w:tc>
        <w:tc>
          <w:tcPr>
            <w:tcW w:w="1055" w:type="dxa"/>
            <w:vAlign w:val="center"/>
          </w:tcPr>
          <w:p w:rsidR="00975698" w:rsidRPr="00371F7D" w:rsidRDefault="00975698" w:rsidP="00975698">
            <w:pPr>
              <w:ind w:right="-5"/>
              <w:jc w:val="center"/>
              <w:rPr>
                <w:sz w:val="22"/>
              </w:rPr>
            </w:pPr>
            <w:r w:rsidRPr="00371F7D">
              <w:rPr>
                <w:sz w:val="22"/>
              </w:rPr>
              <w:t>1</w:t>
            </w:r>
            <w:r w:rsidR="00371F7D" w:rsidRPr="00371F7D">
              <w:rPr>
                <w:sz w:val="22"/>
                <w:lang w:val="uk-UA"/>
              </w:rPr>
              <w:t>,</w:t>
            </w:r>
            <w:r w:rsidR="00371F7D" w:rsidRPr="00371F7D">
              <w:rPr>
                <w:sz w:val="22"/>
              </w:rPr>
              <w:t>39</w:t>
            </w:r>
          </w:p>
        </w:tc>
        <w:tc>
          <w:tcPr>
            <w:tcW w:w="1052" w:type="dxa"/>
            <w:vAlign w:val="center"/>
          </w:tcPr>
          <w:p w:rsidR="00975698" w:rsidRPr="00371F7D" w:rsidRDefault="00975698" w:rsidP="00975698">
            <w:pPr>
              <w:ind w:right="-5"/>
              <w:jc w:val="center"/>
              <w:rPr>
                <w:sz w:val="22"/>
              </w:rPr>
            </w:pPr>
            <w:r w:rsidRPr="00371F7D">
              <w:rPr>
                <w:sz w:val="22"/>
              </w:rPr>
              <w:t>1</w:t>
            </w:r>
            <w:r w:rsidR="00371F7D" w:rsidRPr="00371F7D">
              <w:rPr>
                <w:sz w:val="22"/>
                <w:lang w:val="uk-UA"/>
              </w:rPr>
              <w:t>,</w:t>
            </w:r>
            <w:r w:rsidR="00371F7D" w:rsidRPr="00371F7D">
              <w:rPr>
                <w:sz w:val="22"/>
              </w:rPr>
              <w:t>52</w:t>
            </w:r>
          </w:p>
        </w:tc>
        <w:tc>
          <w:tcPr>
            <w:tcW w:w="1055" w:type="dxa"/>
            <w:vAlign w:val="center"/>
          </w:tcPr>
          <w:p w:rsidR="00975698" w:rsidRPr="00371F7D" w:rsidRDefault="00975698" w:rsidP="00975698">
            <w:pPr>
              <w:ind w:right="-5"/>
              <w:jc w:val="center"/>
              <w:rPr>
                <w:sz w:val="22"/>
              </w:rPr>
            </w:pPr>
            <w:r w:rsidRPr="00371F7D">
              <w:rPr>
                <w:sz w:val="22"/>
              </w:rPr>
              <w:t>1</w:t>
            </w:r>
            <w:r w:rsidR="00371F7D" w:rsidRPr="00371F7D">
              <w:rPr>
                <w:sz w:val="22"/>
                <w:lang w:val="uk-UA"/>
              </w:rPr>
              <w:t>,</w:t>
            </w:r>
            <w:r w:rsidR="00371F7D" w:rsidRPr="00371F7D">
              <w:rPr>
                <w:sz w:val="22"/>
              </w:rPr>
              <w:t>65</w:t>
            </w:r>
          </w:p>
        </w:tc>
        <w:tc>
          <w:tcPr>
            <w:tcW w:w="1055" w:type="dxa"/>
            <w:vAlign w:val="center"/>
          </w:tcPr>
          <w:p w:rsidR="00975698" w:rsidRPr="00371F7D" w:rsidRDefault="00975698" w:rsidP="00975698">
            <w:pPr>
              <w:ind w:right="-5"/>
              <w:jc w:val="center"/>
              <w:rPr>
                <w:sz w:val="22"/>
              </w:rPr>
            </w:pPr>
            <w:r w:rsidRPr="00371F7D">
              <w:rPr>
                <w:sz w:val="22"/>
              </w:rPr>
              <w:t>1</w:t>
            </w:r>
            <w:r w:rsidR="00371F7D" w:rsidRPr="00371F7D">
              <w:rPr>
                <w:sz w:val="22"/>
                <w:lang w:val="uk-UA"/>
              </w:rPr>
              <w:t>,</w:t>
            </w:r>
            <w:r w:rsidR="00371F7D" w:rsidRPr="00371F7D">
              <w:rPr>
                <w:sz w:val="22"/>
              </w:rPr>
              <w:t>78</w:t>
            </w:r>
          </w:p>
        </w:tc>
      </w:tr>
      <w:tr w:rsidR="00411DA7" w:rsidRPr="00975698" w:rsidTr="009E192F">
        <w:tc>
          <w:tcPr>
            <w:tcW w:w="499" w:type="dxa"/>
            <w:vAlign w:val="center"/>
          </w:tcPr>
          <w:p w:rsidR="00384799" w:rsidRPr="00F05E65" w:rsidRDefault="00F05E65" w:rsidP="00384799">
            <w:pPr>
              <w:rPr>
                <w:color w:val="000000" w:themeColor="text1"/>
                <w:sz w:val="22"/>
                <w:lang w:val="uk-UA"/>
              </w:rPr>
            </w:pPr>
            <w:r w:rsidRPr="00F05E65">
              <w:rPr>
                <w:color w:val="000000" w:themeColor="text1"/>
                <w:sz w:val="22"/>
                <w:lang w:val="uk-UA"/>
              </w:rPr>
              <w:lastRenderedPageBreak/>
              <w:t>11</w:t>
            </w:r>
          </w:p>
        </w:tc>
        <w:tc>
          <w:tcPr>
            <w:tcW w:w="4888" w:type="dxa"/>
          </w:tcPr>
          <w:p w:rsidR="00384799" w:rsidRPr="00371F7D" w:rsidRDefault="00384799" w:rsidP="00384799">
            <w:pPr>
              <w:widowControl w:val="0"/>
              <w:tabs>
                <w:tab w:val="left" w:pos="426"/>
              </w:tabs>
              <w:autoSpaceDE w:val="0"/>
              <w:autoSpaceDN w:val="0"/>
              <w:adjustRightInd w:val="0"/>
              <w:jc w:val="both"/>
              <w:rPr>
                <w:b/>
                <w:sz w:val="22"/>
              </w:rPr>
            </w:pPr>
            <w:r w:rsidRPr="00371F7D">
              <w:rPr>
                <w:b/>
                <w:sz w:val="22"/>
              </w:rPr>
              <w:t>Просвітницько-туристична мандр</w:t>
            </w:r>
            <w:r w:rsidR="008C6B38">
              <w:rPr>
                <w:b/>
                <w:sz w:val="22"/>
              </w:rPr>
              <w:t>івка до місця битви під Крутами</w:t>
            </w:r>
          </w:p>
          <w:p w:rsidR="00384799" w:rsidRPr="00371F7D" w:rsidRDefault="003A7E42" w:rsidP="00371F7D">
            <w:pPr>
              <w:tabs>
                <w:tab w:val="left" w:pos="709"/>
                <w:tab w:val="left" w:pos="1276"/>
              </w:tabs>
              <w:jc w:val="both"/>
              <w:rPr>
                <w:b/>
                <w:sz w:val="22"/>
              </w:rPr>
            </w:pPr>
            <w:r>
              <w:rPr>
                <w:sz w:val="22"/>
                <w:lang w:val="uk-UA"/>
              </w:rPr>
              <w:t>П</w:t>
            </w:r>
            <w:r w:rsidR="00384799" w:rsidRPr="00371F7D">
              <w:rPr>
                <w:sz w:val="22"/>
              </w:rPr>
              <w:t>ідвищення національної гідності та патріотичної свідомості, популяризація національної культури</w:t>
            </w:r>
            <w:r w:rsidR="00384799" w:rsidRPr="00371F7D">
              <w:rPr>
                <w:b/>
                <w:sz w:val="22"/>
              </w:rPr>
              <w:t xml:space="preserve"> </w:t>
            </w:r>
            <w:r w:rsidR="00384799" w:rsidRPr="00371F7D">
              <w:rPr>
                <w:sz w:val="22"/>
              </w:rPr>
              <w:t>та волонтерського руху; залучення сімей бійців АТО до активного громадського життя.</w:t>
            </w:r>
          </w:p>
        </w:tc>
        <w:tc>
          <w:tcPr>
            <w:tcW w:w="1248" w:type="dxa"/>
            <w:vAlign w:val="center"/>
          </w:tcPr>
          <w:p w:rsidR="00384799" w:rsidRPr="00371F7D" w:rsidRDefault="00384799" w:rsidP="00384799">
            <w:pPr>
              <w:jc w:val="center"/>
              <w:rPr>
                <w:sz w:val="22"/>
                <w:lang w:val="uk-UA"/>
              </w:rPr>
            </w:pPr>
            <w:r w:rsidRPr="00371F7D">
              <w:rPr>
                <w:sz w:val="22"/>
              </w:rPr>
              <w:t>щорічно</w:t>
            </w:r>
          </w:p>
        </w:tc>
        <w:tc>
          <w:tcPr>
            <w:tcW w:w="3681" w:type="dxa"/>
            <w:vAlign w:val="center"/>
          </w:tcPr>
          <w:p w:rsidR="00384799" w:rsidRPr="00371F7D" w:rsidRDefault="00384799" w:rsidP="008C6B38">
            <w:pPr>
              <w:jc w:val="both"/>
              <w:rPr>
                <w:color w:val="0D0D0D"/>
                <w:sz w:val="22"/>
                <w:lang w:val="uk-UA"/>
              </w:rPr>
            </w:pPr>
            <w:r w:rsidRPr="00371F7D">
              <w:rPr>
                <w:sz w:val="22"/>
                <w:lang w:val="uk-UA"/>
              </w:rPr>
              <w:t>відокремлений підрозділ молодіжної організації Пласт національної скаутської організації в м.</w:t>
            </w:r>
            <w:r w:rsidR="008C6B38">
              <w:rPr>
                <w:sz w:val="22"/>
                <w:lang w:val="uk-UA"/>
              </w:rPr>
              <w:t> </w:t>
            </w:r>
            <w:r w:rsidRPr="00371F7D">
              <w:rPr>
                <w:sz w:val="22"/>
                <w:lang w:val="uk-UA"/>
              </w:rPr>
              <w:t>Кременчук в Полтавській області «Станиця Кременчук»</w:t>
            </w:r>
          </w:p>
        </w:tc>
        <w:tc>
          <w:tcPr>
            <w:tcW w:w="1055" w:type="dxa"/>
            <w:vAlign w:val="center"/>
          </w:tcPr>
          <w:p w:rsidR="00384799" w:rsidRPr="00371F7D" w:rsidRDefault="00384799" w:rsidP="00384799">
            <w:pPr>
              <w:ind w:right="-5"/>
              <w:jc w:val="center"/>
              <w:rPr>
                <w:sz w:val="22"/>
              </w:rPr>
            </w:pPr>
            <w:r w:rsidRPr="00371F7D">
              <w:rPr>
                <w:sz w:val="22"/>
              </w:rPr>
              <w:t>7</w:t>
            </w:r>
            <w:r w:rsidR="00371F7D" w:rsidRPr="00371F7D">
              <w:rPr>
                <w:sz w:val="22"/>
                <w:lang w:val="uk-UA"/>
              </w:rPr>
              <w:t>,</w:t>
            </w:r>
            <w:r w:rsidRPr="00371F7D">
              <w:rPr>
                <w:sz w:val="22"/>
              </w:rPr>
              <w:t>358</w:t>
            </w:r>
          </w:p>
        </w:tc>
        <w:tc>
          <w:tcPr>
            <w:tcW w:w="1055" w:type="dxa"/>
            <w:vAlign w:val="center"/>
          </w:tcPr>
          <w:p w:rsidR="00384799" w:rsidRPr="00371F7D" w:rsidRDefault="00384799" w:rsidP="00384799">
            <w:pPr>
              <w:ind w:right="-5"/>
              <w:jc w:val="center"/>
              <w:rPr>
                <w:sz w:val="22"/>
              </w:rPr>
            </w:pPr>
            <w:r w:rsidRPr="00371F7D">
              <w:rPr>
                <w:sz w:val="22"/>
              </w:rPr>
              <w:t>8</w:t>
            </w:r>
            <w:r w:rsidR="00371F7D" w:rsidRPr="00371F7D">
              <w:rPr>
                <w:sz w:val="22"/>
                <w:lang w:val="uk-UA"/>
              </w:rPr>
              <w:t>,</w:t>
            </w:r>
            <w:r w:rsidRPr="00371F7D">
              <w:rPr>
                <w:sz w:val="22"/>
              </w:rPr>
              <w:t>025</w:t>
            </w:r>
          </w:p>
        </w:tc>
        <w:tc>
          <w:tcPr>
            <w:tcW w:w="1052" w:type="dxa"/>
            <w:vAlign w:val="center"/>
          </w:tcPr>
          <w:p w:rsidR="00384799" w:rsidRPr="00371F7D" w:rsidRDefault="00384799" w:rsidP="00384799">
            <w:pPr>
              <w:ind w:right="-5"/>
              <w:jc w:val="center"/>
              <w:rPr>
                <w:sz w:val="22"/>
              </w:rPr>
            </w:pPr>
            <w:r w:rsidRPr="00371F7D">
              <w:rPr>
                <w:sz w:val="22"/>
              </w:rPr>
              <w:t>8</w:t>
            </w:r>
            <w:r w:rsidR="00371F7D" w:rsidRPr="00371F7D">
              <w:rPr>
                <w:sz w:val="22"/>
                <w:lang w:val="uk-UA"/>
              </w:rPr>
              <w:t>,</w:t>
            </w:r>
            <w:r w:rsidRPr="00371F7D">
              <w:rPr>
                <w:sz w:val="22"/>
              </w:rPr>
              <w:t>758</w:t>
            </w:r>
          </w:p>
        </w:tc>
        <w:tc>
          <w:tcPr>
            <w:tcW w:w="1055" w:type="dxa"/>
            <w:vAlign w:val="center"/>
          </w:tcPr>
          <w:p w:rsidR="00384799" w:rsidRPr="00371F7D" w:rsidRDefault="00384799" w:rsidP="00384799">
            <w:pPr>
              <w:ind w:right="-5"/>
              <w:jc w:val="center"/>
              <w:rPr>
                <w:sz w:val="22"/>
              </w:rPr>
            </w:pPr>
            <w:r w:rsidRPr="00371F7D">
              <w:rPr>
                <w:sz w:val="22"/>
              </w:rPr>
              <w:t>9</w:t>
            </w:r>
            <w:r w:rsidR="00371F7D" w:rsidRPr="00371F7D">
              <w:rPr>
                <w:sz w:val="22"/>
                <w:lang w:val="uk-UA"/>
              </w:rPr>
              <w:t>,</w:t>
            </w:r>
            <w:r w:rsidRPr="00371F7D">
              <w:rPr>
                <w:sz w:val="22"/>
              </w:rPr>
              <w:t>564</w:t>
            </w:r>
          </w:p>
        </w:tc>
        <w:tc>
          <w:tcPr>
            <w:tcW w:w="1055" w:type="dxa"/>
            <w:vAlign w:val="center"/>
          </w:tcPr>
          <w:p w:rsidR="00384799" w:rsidRPr="00371F7D" w:rsidRDefault="00384799" w:rsidP="00384799">
            <w:pPr>
              <w:ind w:right="-5"/>
              <w:jc w:val="center"/>
              <w:rPr>
                <w:sz w:val="22"/>
              </w:rPr>
            </w:pPr>
            <w:r w:rsidRPr="00371F7D">
              <w:rPr>
                <w:sz w:val="22"/>
              </w:rPr>
              <w:t>10</w:t>
            </w:r>
            <w:r w:rsidR="00371F7D" w:rsidRPr="00371F7D">
              <w:rPr>
                <w:sz w:val="22"/>
                <w:lang w:val="uk-UA"/>
              </w:rPr>
              <w:t>,</w:t>
            </w:r>
            <w:r w:rsidRPr="00371F7D">
              <w:rPr>
                <w:sz w:val="22"/>
              </w:rPr>
              <w:t>449</w:t>
            </w:r>
          </w:p>
        </w:tc>
      </w:tr>
      <w:tr w:rsidR="00411DA7" w:rsidRPr="00975698" w:rsidTr="00FB611B">
        <w:tc>
          <w:tcPr>
            <w:tcW w:w="499" w:type="dxa"/>
            <w:vAlign w:val="center"/>
          </w:tcPr>
          <w:p w:rsidR="00384799" w:rsidRPr="00F05E65" w:rsidRDefault="00F05E65" w:rsidP="00384799">
            <w:pPr>
              <w:rPr>
                <w:color w:val="000000" w:themeColor="text1"/>
                <w:sz w:val="22"/>
                <w:lang w:val="uk-UA"/>
              </w:rPr>
            </w:pPr>
            <w:r w:rsidRPr="00F05E65">
              <w:rPr>
                <w:color w:val="000000" w:themeColor="text1"/>
                <w:sz w:val="22"/>
                <w:lang w:val="uk-UA"/>
              </w:rPr>
              <w:t>12</w:t>
            </w:r>
          </w:p>
        </w:tc>
        <w:tc>
          <w:tcPr>
            <w:tcW w:w="4888" w:type="dxa"/>
            <w:vAlign w:val="center"/>
          </w:tcPr>
          <w:p w:rsidR="00384799" w:rsidRPr="00E744A2" w:rsidRDefault="00384799" w:rsidP="00384799">
            <w:pPr>
              <w:tabs>
                <w:tab w:val="left" w:pos="1702"/>
                <w:tab w:val="left" w:pos="4152"/>
              </w:tabs>
              <w:suppressAutoHyphens/>
              <w:jc w:val="both"/>
              <w:rPr>
                <w:b/>
                <w:sz w:val="22"/>
                <w:lang w:val="uk-UA"/>
              </w:rPr>
            </w:pPr>
            <w:r w:rsidRPr="00E744A2">
              <w:rPr>
                <w:b/>
                <w:sz w:val="22"/>
                <w:lang w:val="uk-UA"/>
              </w:rPr>
              <w:t>День пам’яті Небесної Сотні</w:t>
            </w:r>
          </w:p>
          <w:p w:rsidR="00384799" w:rsidRPr="00371F7D" w:rsidRDefault="00384799" w:rsidP="00384799">
            <w:pPr>
              <w:tabs>
                <w:tab w:val="left" w:pos="1702"/>
                <w:tab w:val="left" w:pos="4152"/>
              </w:tabs>
              <w:suppressAutoHyphens/>
              <w:jc w:val="both"/>
              <w:rPr>
                <w:b/>
                <w:color w:val="0D0D0D"/>
                <w:sz w:val="22"/>
                <w:lang w:val="uk-UA"/>
              </w:rPr>
            </w:pPr>
            <w:r w:rsidRPr="00E744A2">
              <w:rPr>
                <w:sz w:val="22"/>
                <w:lang w:val="uk-UA"/>
              </w:rPr>
              <w:t>Виховання національної гідності та підвищення патріотичної свідомості</w:t>
            </w:r>
            <w:r w:rsidR="003A7E42">
              <w:rPr>
                <w:sz w:val="22"/>
                <w:lang w:val="uk-UA"/>
              </w:rPr>
              <w:t>.</w:t>
            </w:r>
          </w:p>
        </w:tc>
        <w:tc>
          <w:tcPr>
            <w:tcW w:w="1248" w:type="dxa"/>
            <w:vAlign w:val="center"/>
          </w:tcPr>
          <w:p w:rsidR="00384799" w:rsidRPr="00371F7D" w:rsidRDefault="00384799" w:rsidP="00384799">
            <w:pPr>
              <w:jc w:val="center"/>
              <w:rPr>
                <w:sz w:val="22"/>
                <w:lang w:val="uk-UA"/>
              </w:rPr>
            </w:pPr>
            <w:r w:rsidRPr="00371F7D">
              <w:rPr>
                <w:sz w:val="22"/>
              </w:rPr>
              <w:t>щорічно</w:t>
            </w:r>
          </w:p>
        </w:tc>
        <w:tc>
          <w:tcPr>
            <w:tcW w:w="3681" w:type="dxa"/>
            <w:vAlign w:val="center"/>
          </w:tcPr>
          <w:p w:rsidR="00384799" w:rsidRPr="00371F7D" w:rsidRDefault="00384799" w:rsidP="008C6B38">
            <w:pPr>
              <w:jc w:val="both"/>
              <w:rPr>
                <w:color w:val="0D0D0D"/>
                <w:sz w:val="22"/>
                <w:lang w:val="uk-UA"/>
              </w:rPr>
            </w:pPr>
            <w:r w:rsidRPr="00371F7D">
              <w:rPr>
                <w:sz w:val="22"/>
                <w:lang w:val="uk-UA"/>
              </w:rPr>
              <w:t>відокремлений підрозділ молодіжної організації Пласт національної скаутської організації в м.</w:t>
            </w:r>
            <w:r w:rsidR="008C6B38">
              <w:rPr>
                <w:sz w:val="22"/>
                <w:lang w:val="uk-UA"/>
              </w:rPr>
              <w:t> </w:t>
            </w:r>
            <w:r w:rsidRPr="00371F7D">
              <w:rPr>
                <w:sz w:val="22"/>
                <w:lang w:val="uk-UA"/>
              </w:rPr>
              <w:t>Кременчук в Полтавській області «Станиця Кременчук»</w:t>
            </w:r>
          </w:p>
        </w:tc>
        <w:tc>
          <w:tcPr>
            <w:tcW w:w="1055" w:type="dxa"/>
            <w:vAlign w:val="center"/>
          </w:tcPr>
          <w:p w:rsidR="00384799" w:rsidRPr="00371F7D" w:rsidRDefault="00384799" w:rsidP="00384799">
            <w:pPr>
              <w:ind w:right="-5"/>
              <w:jc w:val="center"/>
              <w:rPr>
                <w:sz w:val="22"/>
              </w:rPr>
            </w:pPr>
            <w:r w:rsidRPr="00371F7D">
              <w:rPr>
                <w:sz w:val="22"/>
              </w:rPr>
              <w:t>1</w:t>
            </w:r>
            <w:r w:rsidR="00371F7D" w:rsidRPr="00371F7D">
              <w:rPr>
                <w:sz w:val="22"/>
                <w:lang w:val="uk-UA"/>
              </w:rPr>
              <w:t>,</w:t>
            </w:r>
            <w:r w:rsidR="00371F7D" w:rsidRPr="00371F7D">
              <w:rPr>
                <w:sz w:val="22"/>
              </w:rPr>
              <w:t>55</w:t>
            </w:r>
          </w:p>
        </w:tc>
        <w:tc>
          <w:tcPr>
            <w:tcW w:w="1055" w:type="dxa"/>
            <w:vAlign w:val="center"/>
          </w:tcPr>
          <w:p w:rsidR="00384799" w:rsidRPr="00371F7D" w:rsidRDefault="00384799" w:rsidP="00384799">
            <w:pPr>
              <w:ind w:right="-5"/>
              <w:jc w:val="center"/>
              <w:rPr>
                <w:sz w:val="22"/>
              </w:rPr>
            </w:pPr>
            <w:r w:rsidRPr="00371F7D">
              <w:rPr>
                <w:sz w:val="22"/>
              </w:rPr>
              <w:t>1</w:t>
            </w:r>
            <w:r w:rsidR="00371F7D" w:rsidRPr="00371F7D">
              <w:rPr>
                <w:sz w:val="22"/>
                <w:lang w:val="uk-UA"/>
              </w:rPr>
              <w:t>,</w:t>
            </w:r>
            <w:r w:rsidR="00371F7D" w:rsidRPr="00371F7D">
              <w:rPr>
                <w:sz w:val="22"/>
              </w:rPr>
              <w:t>61</w:t>
            </w:r>
          </w:p>
        </w:tc>
        <w:tc>
          <w:tcPr>
            <w:tcW w:w="1052" w:type="dxa"/>
            <w:vAlign w:val="center"/>
          </w:tcPr>
          <w:p w:rsidR="00384799" w:rsidRPr="00371F7D" w:rsidRDefault="00384799" w:rsidP="00384799">
            <w:pPr>
              <w:ind w:right="-5"/>
              <w:jc w:val="center"/>
              <w:rPr>
                <w:sz w:val="22"/>
              </w:rPr>
            </w:pPr>
            <w:r w:rsidRPr="00371F7D">
              <w:rPr>
                <w:sz w:val="22"/>
              </w:rPr>
              <w:t>1</w:t>
            </w:r>
            <w:r w:rsidR="00371F7D" w:rsidRPr="00371F7D">
              <w:rPr>
                <w:sz w:val="22"/>
                <w:lang w:val="uk-UA"/>
              </w:rPr>
              <w:t>,</w:t>
            </w:r>
            <w:r w:rsidR="00371F7D" w:rsidRPr="00371F7D">
              <w:rPr>
                <w:sz w:val="22"/>
              </w:rPr>
              <w:t>67</w:t>
            </w:r>
          </w:p>
        </w:tc>
        <w:tc>
          <w:tcPr>
            <w:tcW w:w="1055" w:type="dxa"/>
            <w:vAlign w:val="center"/>
          </w:tcPr>
          <w:p w:rsidR="00384799" w:rsidRPr="00371F7D" w:rsidRDefault="00384799" w:rsidP="00384799">
            <w:pPr>
              <w:ind w:right="-5"/>
              <w:jc w:val="center"/>
              <w:rPr>
                <w:sz w:val="22"/>
              </w:rPr>
            </w:pPr>
            <w:r w:rsidRPr="00371F7D">
              <w:rPr>
                <w:sz w:val="22"/>
              </w:rPr>
              <w:t>1</w:t>
            </w:r>
            <w:r w:rsidR="00371F7D" w:rsidRPr="00371F7D">
              <w:rPr>
                <w:sz w:val="22"/>
                <w:lang w:val="uk-UA"/>
              </w:rPr>
              <w:t>,</w:t>
            </w:r>
            <w:r w:rsidR="00371F7D" w:rsidRPr="00371F7D">
              <w:rPr>
                <w:sz w:val="22"/>
              </w:rPr>
              <w:t>74</w:t>
            </w:r>
          </w:p>
        </w:tc>
        <w:tc>
          <w:tcPr>
            <w:tcW w:w="1055" w:type="dxa"/>
            <w:vAlign w:val="center"/>
          </w:tcPr>
          <w:p w:rsidR="00384799" w:rsidRPr="00371F7D" w:rsidRDefault="00384799" w:rsidP="00384799">
            <w:pPr>
              <w:ind w:right="-5"/>
              <w:jc w:val="center"/>
              <w:rPr>
                <w:sz w:val="22"/>
              </w:rPr>
            </w:pPr>
            <w:r w:rsidRPr="00371F7D">
              <w:rPr>
                <w:sz w:val="22"/>
              </w:rPr>
              <w:t>1</w:t>
            </w:r>
            <w:r w:rsidR="00371F7D" w:rsidRPr="00371F7D">
              <w:rPr>
                <w:sz w:val="22"/>
                <w:lang w:val="uk-UA"/>
              </w:rPr>
              <w:t>,</w:t>
            </w:r>
            <w:r w:rsidR="00371F7D" w:rsidRPr="00371F7D">
              <w:rPr>
                <w:sz w:val="22"/>
              </w:rPr>
              <w:t>81</w:t>
            </w:r>
          </w:p>
        </w:tc>
      </w:tr>
      <w:tr w:rsidR="00411DA7" w:rsidRPr="00975698" w:rsidTr="00FB611B">
        <w:tc>
          <w:tcPr>
            <w:tcW w:w="499" w:type="dxa"/>
            <w:vAlign w:val="center"/>
          </w:tcPr>
          <w:p w:rsidR="00767498" w:rsidRPr="00F05E65" w:rsidRDefault="00F05E65" w:rsidP="00767498">
            <w:pPr>
              <w:rPr>
                <w:color w:val="000000" w:themeColor="text1"/>
                <w:sz w:val="22"/>
                <w:lang w:val="uk-UA"/>
              </w:rPr>
            </w:pPr>
            <w:r w:rsidRPr="00F05E65">
              <w:rPr>
                <w:color w:val="000000" w:themeColor="text1"/>
                <w:sz w:val="22"/>
                <w:lang w:val="uk-UA"/>
              </w:rPr>
              <w:t>13</w:t>
            </w:r>
          </w:p>
        </w:tc>
        <w:tc>
          <w:tcPr>
            <w:tcW w:w="4888" w:type="dxa"/>
            <w:vAlign w:val="center"/>
          </w:tcPr>
          <w:p w:rsidR="00767498" w:rsidRPr="00371F7D" w:rsidRDefault="00767498" w:rsidP="00767498">
            <w:pPr>
              <w:widowControl w:val="0"/>
              <w:tabs>
                <w:tab w:val="left" w:pos="426"/>
              </w:tabs>
              <w:suppressAutoHyphens/>
              <w:autoSpaceDE w:val="0"/>
              <w:autoSpaceDN w:val="0"/>
              <w:adjustRightInd w:val="0"/>
              <w:jc w:val="both"/>
              <w:rPr>
                <w:b/>
                <w:sz w:val="22"/>
              </w:rPr>
            </w:pPr>
            <w:r w:rsidRPr="00371F7D">
              <w:rPr>
                <w:b/>
                <w:sz w:val="22"/>
              </w:rPr>
              <w:t>Проект «Шевченківські дні (Етно-фестиваль)»</w:t>
            </w:r>
          </w:p>
          <w:p w:rsidR="00767498" w:rsidRPr="003A7E42" w:rsidRDefault="003A7E42" w:rsidP="00767498">
            <w:pPr>
              <w:tabs>
                <w:tab w:val="left" w:pos="0"/>
                <w:tab w:val="left" w:pos="709"/>
              </w:tabs>
              <w:jc w:val="both"/>
              <w:rPr>
                <w:b/>
                <w:sz w:val="22"/>
                <w:lang w:val="uk-UA"/>
              </w:rPr>
            </w:pPr>
            <w:r>
              <w:rPr>
                <w:sz w:val="22"/>
                <w:lang w:val="uk-UA"/>
              </w:rPr>
              <w:t>П</w:t>
            </w:r>
            <w:r w:rsidR="00767498" w:rsidRPr="00371F7D">
              <w:rPr>
                <w:sz w:val="22"/>
              </w:rPr>
              <w:t>ідвищення національної гідності та патріотичної свідомості, популяризація національної культури</w:t>
            </w:r>
            <w:r w:rsidR="00767498" w:rsidRPr="00371F7D">
              <w:rPr>
                <w:b/>
                <w:sz w:val="22"/>
              </w:rPr>
              <w:t xml:space="preserve"> </w:t>
            </w:r>
            <w:r w:rsidR="00767498" w:rsidRPr="00371F7D">
              <w:rPr>
                <w:sz w:val="22"/>
              </w:rPr>
              <w:t>та творів Шевче</w:t>
            </w:r>
            <w:r w:rsidR="00FB611B">
              <w:rPr>
                <w:sz w:val="22"/>
              </w:rPr>
              <w:t>нка в сучасній музичній обробці</w:t>
            </w:r>
            <w:r>
              <w:rPr>
                <w:sz w:val="22"/>
                <w:lang w:val="uk-UA"/>
              </w:rPr>
              <w:t>.</w:t>
            </w:r>
          </w:p>
        </w:tc>
        <w:tc>
          <w:tcPr>
            <w:tcW w:w="1248" w:type="dxa"/>
            <w:vAlign w:val="center"/>
          </w:tcPr>
          <w:p w:rsidR="00767498" w:rsidRPr="00371F7D" w:rsidRDefault="00767498" w:rsidP="00767498">
            <w:pPr>
              <w:jc w:val="center"/>
              <w:rPr>
                <w:sz w:val="22"/>
                <w:lang w:val="uk-UA"/>
              </w:rPr>
            </w:pPr>
            <w:r w:rsidRPr="00371F7D">
              <w:rPr>
                <w:sz w:val="22"/>
              </w:rPr>
              <w:t>щорічно</w:t>
            </w:r>
          </w:p>
        </w:tc>
        <w:tc>
          <w:tcPr>
            <w:tcW w:w="3681" w:type="dxa"/>
            <w:vAlign w:val="center"/>
          </w:tcPr>
          <w:p w:rsidR="00767498" w:rsidRPr="00371F7D" w:rsidRDefault="00767498" w:rsidP="008C6B38">
            <w:pPr>
              <w:jc w:val="both"/>
              <w:rPr>
                <w:color w:val="0D0D0D"/>
                <w:sz w:val="22"/>
                <w:lang w:val="uk-UA"/>
              </w:rPr>
            </w:pPr>
            <w:r w:rsidRPr="00371F7D">
              <w:rPr>
                <w:sz w:val="22"/>
                <w:lang w:val="uk-UA"/>
              </w:rPr>
              <w:t>відокремлений підрозділ молодіжної організації Пласт національної скаутської організації в м.</w:t>
            </w:r>
            <w:r w:rsidR="008C6B38">
              <w:rPr>
                <w:sz w:val="22"/>
                <w:lang w:val="uk-UA"/>
              </w:rPr>
              <w:t> </w:t>
            </w:r>
            <w:r w:rsidRPr="00371F7D">
              <w:rPr>
                <w:sz w:val="22"/>
                <w:lang w:val="uk-UA"/>
              </w:rPr>
              <w:t>Кременчук в Полтавській області «Станиця Кременчук»</w:t>
            </w:r>
          </w:p>
        </w:tc>
        <w:tc>
          <w:tcPr>
            <w:tcW w:w="1055" w:type="dxa"/>
            <w:vAlign w:val="center"/>
          </w:tcPr>
          <w:p w:rsidR="00767498" w:rsidRPr="00371F7D" w:rsidRDefault="00767498" w:rsidP="00767498">
            <w:pPr>
              <w:ind w:right="-5"/>
              <w:jc w:val="center"/>
              <w:rPr>
                <w:sz w:val="22"/>
              </w:rPr>
            </w:pPr>
            <w:r w:rsidRPr="00371F7D">
              <w:rPr>
                <w:sz w:val="22"/>
              </w:rPr>
              <w:t>24</w:t>
            </w:r>
            <w:r w:rsidR="00371F7D" w:rsidRPr="00371F7D">
              <w:rPr>
                <w:sz w:val="22"/>
                <w:lang w:val="uk-UA"/>
              </w:rPr>
              <w:t>,</w:t>
            </w:r>
            <w:r w:rsidR="00371F7D" w:rsidRPr="00371F7D">
              <w:rPr>
                <w:sz w:val="22"/>
              </w:rPr>
              <w:t>25</w:t>
            </w:r>
          </w:p>
        </w:tc>
        <w:tc>
          <w:tcPr>
            <w:tcW w:w="1055" w:type="dxa"/>
            <w:vAlign w:val="center"/>
          </w:tcPr>
          <w:p w:rsidR="00767498" w:rsidRPr="00371F7D" w:rsidRDefault="00767498" w:rsidP="00767498">
            <w:pPr>
              <w:ind w:right="-5"/>
              <w:jc w:val="center"/>
              <w:rPr>
                <w:sz w:val="22"/>
              </w:rPr>
            </w:pPr>
            <w:r w:rsidRPr="00371F7D">
              <w:rPr>
                <w:sz w:val="22"/>
              </w:rPr>
              <w:t>25</w:t>
            </w:r>
            <w:r w:rsidR="00371F7D" w:rsidRPr="00371F7D">
              <w:rPr>
                <w:sz w:val="22"/>
                <w:lang w:val="uk-UA"/>
              </w:rPr>
              <w:t>,</w:t>
            </w:r>
            <w:r w:rsidR="00371F7D" w:rsidRPr="00371F7D">
              <w:rPr>
                <w:sz w:val="22"/>
              </w:rPr>
              <w:t>7</w:t>
            </w:r>
          </w:p>
        </w:tc>
        <w:tc>
          <w:tcPr>
            <w:tcW w:w="1052" w:type="dxa"/>
            <w:vAlign w:val="center"/>
          </w:tcPr>
          <w:p w:rsidR="00767498" w:rsidRPr="00371F7D" w:rsidRDefault="00767498" w:rsidP="00767498">
            <w:pPr>
              <w:ind w:right="-5"/>
              <w:jc w:val="center"/>
              <w:rPr>
                <w:sz w:val="22"/>
              </w:rPr>
            </w:pPr>
            <w:r w:rsidRPr="00371F7D">
              <w:rPr>
                <w:sz w:val="22"/>
              </w:rPr>
              <w:t>27</w:t>
            </w:r>
            <w:r w:rsidR="00371F7D" w:rsidRPr="00371F7D">
              <w:rPr>
                <w:sz w:val="22"/>
                <w:lang w:val="uk-UA"/>
              </w:rPr>
              <w:t>,</w:t>
            </w:r>
            <w:r w:rsidR="00371F7D" w:rsidRPr="00371F7D">
              <w:rPr>
                <w:sz w:val="22"/>
              </w:rPr>
              <w:t>15</w:t>
            </w:r>
          </w:p>
        </w:tc>
        <w:tc>
          <w:tcPr>
            <w:tcW w:w="1055" w:type="dxa"/>
            <w:vAlign w:val="center"/>
          </w:tcPr>
          <w:p w:rsidR="00767498" w:rsidRPr="00371F7D" w:rsidRDefault="00767498" w:rsidP="00767498">
            <w:pPr>
              <w:ind w:right="-5"/>
              <w:jc w:val="center"/>
              <w:rPr>
                <w:sz w:val="22"/>
              </w:rPr>
            </w:pPr>
            <w:r w:rsidRPr="00371F7D">
              <w:rPr>
                <w:sz w:val="22"/>
              </w:rPr>
              <w:t>28</w:t>
            </w:r>
            <w:r w:rsidR="00371F7D" w:rsidRPr="00371F7D">
              <w:rPr>
                <w:sz w:val="22"/>
                <w:lang w:val="uk-UA"/>
              </w:rPr>
              <w:t>,</w:t>
            </w:r>
            <w:r w:rsidR="00371F7D" w:rsidRPr="00371F7D">
              <w:rPr>
                <w:sz w:val="22"/>
              </w:rPr>
              <w:t>6</w:t>
            </w:r>
          </w:p>
        </w:tc>
        <w:tc>
          <w:tcPr>
            <w:tcW w:w="1055" w:type="dxa"/>
            <w:vAlign w:val="center"/>
          </w:tcPr>
          <w:p w:rsidR="00767498" w:rsidRPr="00371F7D" w:rsidRDefault="00767498" w:rsidP="00767498">
            <w:pPr>
              <w:ind w:right="-5"/>
              <w:jc w:val="center"/>
              <w:rPr>
                <w:sz w:val="22"/>
              </w:rPr>
            </w:pPr>
            <w:r w:rsidRPr="00371F7D">
              <w:rPr>
                <w:sz w:val="22"/>
              </w:rPr>
              <w:t>30</w:t>
            </w:r>
            <w:r w:rsidR="00371F7D" w:rsidRPr="00371F7D">
              <w:rPr>
                <w:sz w:val="22"/>
                <w:lang w:val="uk-UA"/>
              </w:rPr>
              <w:t>,</w:t>
            </w:r>
            <w:r w:rsidR="00371F7D" w:rsidRPr="00371F7D">
              <w:rPr>
                <w:sz w:val="22"/>
              </w:rPr>
              <w:t>05</w:t>
            </w:r>
          </w:p>
        </w:tc>
      </w:tr>
      <w:tr w:rsidR="00411DA7" w:rsidRPr="00975698" w:rsidTr="009E192F">
        <w:tc>
          <w:tcPr>
            <w:tcW w:w="499" w:type="dxa"/>
            <w:vAlign w:val="center"/>
          </w:tcPr>
          <w:p w:rsidR="00767498" w:rsidRPr="00F05E65" w:rsidRDefault="00F05E65" w:rsidP="00767498">
            <w:pPr>
              <w:rPr>
                <w:color w:val="000000" w:themeColor="text1"/>
                <w:sz w:val="22"/>
                <w:lang w:val="uk-UA"/>
              </w:rPr>
            </w:pPr>
            <w:r w:rsidRPr="00F05E65">
              <w:rPr>
                <w:color w:val="000000" w:themeColor="text1"/>
                <w:sz w:val="22"/>
                <w:lang w:val="uk-UA"/>
              </w:rPr>
              <w:t>14</w:t>
            </w:r>
          </w:p>
        </w:tc>
        <w:tc>
          <w:tcPr>
            <w:tcW w:w="4888" w:type="dxa"/>
          </w:tcPr>
          <w:p w:rsidR="00767498" w:rsidRPr="00371F7D" w:rsidRDefault="00767498" w:rsidP="00767498">
            <w:pPr>
              <w:tabs>
                <w:tab w:val="left" w:pos="284"/>
              </w:tabs>
              <w:suppressAutoHyphens/>
              <w:jc w:val="both"/>
              <w:rPr>
                <w:b/>
                <w:sz w:val="22"/>
              </w:rPr>
            </w:pPr>
            <w:r w:rsidRPr="00371F7D">
              <w:rPr>
                <w:b/>
                <w:sz w:val="22"/>
              </w:rPr>
              <w:t>Програма «Екскурсія в Холодний Яр. Вшанування пам’яті героїв Холодного Яру»</w:t>
            </w:r>
          </w:p>
          <w:p w:rsidR="00767498" w:rsidRPr="003A7E42" w:rsidRDefault="00767498" w:rsidP="00371F7D">
            <w:pPr>
              <w:tabs>
                <w:tab w:val="left" w:pos="426"/>
              </w:tabs>
              <w:jc w:val="both"/>
              <w:rPr>
                <w:sz w:val="22"/>
                <w:lang w:val="uk-UA"/>
              </w:rPr>
            </w:pPr>
            <w:r w:rsidRPr="00371F7D">
              <w:rPr>
                <w:sz w:val="22"/>
              </w:rPr>
              <w:t>Підвищення національної гідності та патріотичної свідомості; спонукання зростаючої особистості до активної протидії українофобству, аморальності, сепаратизму, шовінізму, фашизму</w:t>
            </w:r>
            <w:r w:rsidR="003A7E42">
              <w:rPr>
                <w:sz w:val="22"/>
                <w:lang w:val="uk-UA"/>
              </w:rPr>
              <w:t>.</w:t>
            </w:r>
          </w:p>
        </w:tc>
        <w:tc>
          <w:tcPr>
            <w:tcW w:w="1248" w:type="dxa"/>
            <w:vAlign w:val="center"/>
          </w:tcPr>
          <w:p w:rsidR="00767498" w:rsidRPr="00371F7D" w:rsidRDefault="00767498" w:rsidP="00767498">
            <w:pPr>
              <w:jc w:val="center"/>
              <w:rPr>
                <w:sz w:val="22"/>
                <w:lang w:val="uk-UA"/>
              </w:rPr>
            </w:pPr>
            <w:r w:rsidRPr="00371F7D">
              <w:rPr>
                <w:sz w:val="22"/>
              </w:rPr>
              <w:t>щорічно</w:t>
            </w:r>
          </w:p>
        </w:tc>
        <w:tc>
          <w:tcPr>
            <w:tcW w:w="3681" w:type="dxa"/>
            <w:vAlign w:val="center"/>
          </w:tcPr>
          <w:p w:rsidR="00767498" w:rsidRPr="00371F7D" w:rsidRDefault="00767498" w:rsidP="008C6B38">
            <w:pPr>
              <w:jc w:val="both"/>
              <w:rPr>
                <w:color w:val="0D0D0D"/>
                <w:sz w:val="22"/>
                <w:lang w:val="uk-UA"/>
              </w:rPr>
            </w:pPr>
            <w:r w:rsidRPr="00371F7D">
              <w:rPr>
                <w:sz w:val="22"/>
                <w:lang w:val="uk-UA"/>
              </w:rPr>
              <w:t>відокремлений підрозділ молодіжної організації Пласт національної скаутської організації в м.</w:t>
            </w:r>
            <w:r w:rsidR="008C6B38">
              <w:rPr>
                <w:sz w:val="22"/>
                <w:lang w:val="uk-UA"/>
              </w:rPr>
              <w:t> </w:t>
            </w:r>
            <w:r w:rsidRPr="00371F7D">
              <w:rPr>
                <w:sz w:val="22"/>
                <w:lang w:val="uk-UA"/>
              </w:rPr>
              <w:t>Кременчук в Полтавській області «Станиця Кременчук»</w:t>
            </w:r>
          </w:p>
        </w:tc>
        <w:tc>
          <w:tcPr>
            <w:tcW w:w="1055" w:type="dxa"/>
            <w:vAlign w:val="center"/>
          </w:tcPr>
          <w:p w:rsidR="00767498" w:rsidRPr="00371F7D" w:rsidRDefault="00767498" w:rsidP="00767498">
            <w:pPr>
              <w:ind w:right="-5"/>
              <w:jc w:val="center"/>
              <w:rPr>
                <w:sz w:val="22"/>
              </w:rPr>
            </w:pPr>
            <w:r w:rsidRPr="00371F7D">
              <w:rPr>
                <w:sz w:val="22"/>
              </w:rPr>
              <w:t>4</w:t>
            </w:r>
            <w:r w:rsidR="00371F7D" w:rsidRPr="00371F7D">
              <w:rPr>
                <w:sz w:val="22"/>
                <w:lang w:val="uk-UA"/>
              </w:rPr>
              <w:t>,</w:t>
            </w:r>
            <w:r w:rsidR="00371F7D" w:rsidRPr="00371F7D">
              <w:rPr>
                <w:sz w:val="22"/>
              </w:rPr>
              <w:t>88</w:t>
            </w:r>
          </w:p>
        </w:tc>
        <w:tc>
          <w:tcPr>
            <w:tcW w:w="1055" w:type="dxa"/>
            <w:vAlign w:val="center"/>
          </w:tcPr>
          <w:p w:rsidR="00767498" w:rsidRPr="00371F7D" w:rsidRDefault="00767498" w:rsidP="00767498">
            <w:pPr>
              <w:ind w:right="-5"/>
              <w:jc w:val="center"/>
              <w:rPr>
                <w:sz w:val="22"/>
              </w:rPr>
            </w:pPr>
            <w:r w:rsidRPr="00371F7D">
              <w:rPr>
                <w:sz w:val="22"/>
              </w:rPr>
              <w:t>4</w:t>
            </w:r>
            <w:r w:rsidR="00371F7D" w:rsidRPr="00371F7D">
              <w:rPr>
                <w:sz w:val="22"/>
                <w:lang w:val="uk-UA"/>
              </w:rPr>
              <w:t>,</w:t>
            </w:r>
            <w:r w:rsidR="00371F7D" w:rsidRPr="00371F7D">
              <w:rPr>
                <w:sz w:val="22"/>
              </w:rPr>
              <w:t>98</w:t>
            </w:r>
          </w:p>
        </w:tc>
        <w:tc>
          <w:tcPr>
            <w:tcW w:w="1052" w:type="dxa"/>
            <w:vAlign w:val="center"/>
          </w:tcPr>
          <w:p w:rsidR="00767498" w:rsidRPr="00371F7D" w:rsidRDefault="00767498" w:rsidP="00767498">
            <w:pPr>
              <w:ind w:right="-5"/>
              <w:jc w:val="center"/>
              <w:rPr>
                <w:sz w:val="22"/>
              </w:rPr>
            </w:pPr>
            <w:r w:rsidRPr="00371F7D">
              <w:rPr>
                <w:sz w:val="22"/>
              </w:rPr>
              <w:t>5</w:t>
            </w:r>
            <w:r w:rsidR="00371F7D" w:rsidRPr="00371F7D">
              <w:rPr>
                <w:sz w:val="22"/>
                <w:lang w:val="uk-UA"/>
              </w:rPr>
              <w:t>,</w:t>
            </w:r>
            <w:r w:rsidR="00371F7D" w:rsidRPr="00371F7D">
              <w:rPr>
                <w:sz w:val="22"/>
              </w:rPr>
              <w:t>08</w:t>
            </w:r>
          </w:p>
        </w:tc>
        <w:tc>
          <w:tcPr>
            <w:tcW w:w="1055" w:type="dxa"/>
            <w:vAlign w:val="center"/>
          </w:tcPr>
          <w:p w:rsidR="00767498" w:rsidRPr="00371F7D" w:rsidRDefault="00767498" w:rsidP="00767498">
            <w:pPr>
              <w:ind w:right="-5"/>
              <w:jc w:val="center"/>
              <w:rPr>
                <w:sz w:val="22"/>
              </w:rPr>
            </w:pPr>
            <w:r w:rsidRPr="00371F7D">
              <w:rPr>
                <w:sz w:val="22"/>
              </w:rPr>
              <w:t>5</w:t>
            </w:r>
            <w:r w:rsidR="00371F7D" w:rsidRPr="00371F7D">
              <w:rPr>
                <w:sz w:val="22"/>
                <w:lang w:val="uk-UA"/>
              </w:rPr>
              <w:t>,</w:t>
            </w:r>
            <w:r w:rsidR="00371F7D" w:rsidRPr="00371F7D">
              <w:rPr>
                <w:sz w:val="22"/>
              </w:rPr>
              <w:t>18</w:t>
            </w:r>
          </w:p>
        </w:tc>
        <w:tc>
          <w:tcPr>
            <w:tcW w:w="1055" w:type="dxa"/>
            <w:vAlign w:val="center"/>
          </w:tcPr>
          <w:p w:rsidR="00767498" w:rsidRPr="00371F7D" w:rsidRDefault="00767498" w:rsidP="00767498">
            <w:pPr>
              <w:ind w:right="-5"/>
              <w:jc w:val="center"/>
              <w:rPr>
                <w:sz w:val="22"/>
              </w:rPr>
            </w:pPr>
            <w:r w:rsidRPr="00371F7D">
              <w:rPr>
                <w:sz w:val="22"/>
              </w:rPr>
              <w:t>5</w:t>
            </w:r>
            <w:r w:rsidR="00371F7D" w:rsidRPr="00371F7D">
              <w:rPr>
                <w:sz w:val="22"/>
                <w:lang w:val="uk-UA"/>
              </w:rPr>
              <w:t>,</w:t>
            </w:r>
            <w:r w:rsidR="00371F7D" w:rsidRPr="00371F7D">
              <w:rPr>
                <w:sz w:val="22"/>
              </w:rPr>
              <w:t>28</w:t>
            </w:r>
          </w:p>
        </w:tc>
      </w:tr>
      <w:tr w:rsidR="00411DA7" w:rsidRPr="00975698" w:rsidTr="009E192F">
        <w:tc>
          <w:tcPr>
            <w:tcW w:w="499" w:type="dxa"/>
            <w:vAlign w:val="center"/>
          </w:tcPr>
          <w:p w:rsidR="00D80F52" w:rsidRPr="00F05E65" w:rsidRDefault="00F05E65" w:rsidP="00D80F52">
            <w:pPr>
              <w:rPr>
                <w:color w:val="000000" w:themeColor="text1"/>
                <w:sz w:val="22"/>
                <w:lang w:val="uk-UA"/>
              </w:rPr>
            </w:pPr>
            <w:r w:rsidRPr="00F05E65">
              <w:rPr>
                <w:color w:val="000000" w:themeColor="text1"/>
                <w:sz w:val="22"/>
                <w:lang w:val="uk-UA"/>
              </w:rPr>
              <w:t>15</w:t>
            </w:r>
          </w:p>
        </w:tc>
        <w:tc>
          <w:tcPr>
            <w:tcW w:w="4888" w:type="dxa"/>
          </w:tcPr>
          <w:p w:rsidR="00D80F52" w:rsidRPr="00371F7D" w:rsidRDefault="00D80F52" w:rsidP="00D80F52">
            <w:pPr>
              <w:tabs>
                <w:tab w:val="left" w:pos="284"/>
              </w:tabs>
              <w:suppressAutoHyphens/>
              <w:jc w:val="both"/>
              <w:rPr>
                <w:b/>
                <w:sz w:val="22"/>
              </w:rPr>
            </w:pPr>
            <w:r w:rsidRPr="00371F7D">
              <w:rPr>
                <w:b/>
                <w:sz w:val="22"/>
              </w:rPr>
              <w:t>Проект «Свято Весни» (3-денний скаутський табір, відкриття туристичного сезону)</w:t>
            </w:r>
          </w:p>
          <w:p w:rsidR="00D80F52" w:rsidRPr="003A7E42" w:rsidRDefault="003A7E42" w:rsidP="00D80F52">
            <w:pPr>
              <w:tabs>
                <w:tab w:val="left" w:pos="284"/>
              </w:tabs>
              <w:suppressAutoHyphens/>
              <w:jc w:val="both"/>
              <w:rPr>
                <w:b/>
                <w:color w:val="0D0D0D"/>
                <w:sz w:val="22"/>
                <w:lang w:val="uk-UA"/>
              </w:rPr>
            </w:pPr>
            <w:r>
              <w:rPr>
                <w:sz w:val="22"/>
                <w:lang w:val="uk-UA"/>
              </w:rPr>
              <w:t>Р</w:t>
            </w:r>
            <w:r w:rsidR="00D80F52" w:rsidRPr="00371F7D">
              <w:rPr>
                <w:sz w:val="22"/>
              </w:rPr>
              <w:t xml:space="preserve">озвиток екологічної свідомості юних громадян та набуття ними практичних скаутських навичок; підвищення національної гідності та патріотичної свідомості, популяризація національної культури; створення умов та </w:t>
            </w:r>
            <w:r w:rsidR="00FB611B">
              <w:rPr>
                <w:sz w:val="22"/>
              </w:rPr>
              <w:t>підтримка самореалізації молоді</w:t>
            </w:r>
            <w:r>
              <w:rPr>
                <w:sz w:val="22"/>
                <w:lang w:val="uk-UA"/>
              </w:rPr>
              <w:t>.</w:t>
            </w:r>
          </w:p>
        </w:tc>
        <w:tc>
          <w:tcPr>
            <w:tcW w:w="1248" w:type="dxa"/>
            <w:vAlign w:val="center"/>
          </w:tcPr>
          <w:p w:rsidR="00D80F52" w:rsidRPr="00371F7D" w:rsidRDefault="00D80F52" w:rsidP="00D80F52">
            <w:pPr>
              <w:jc w:val="center"/>
              <w:rPr>
                <w:sz w:val="22"/>
                <w:lang w:val="uk-UA"/>
              </w:rPr>
            </w:pPr>
            <w:r w:rsidRPr="00371F7D">
              <w:rPr>
                <w:sz w:val="22"/>
              </w:rPr>
              <w:t>щорічно</w:t>
            </w:r>
          </w:p>
        </w:tc>
        <w:tc>
          <w:tcPr>
            <w:tcW w:w="3681" w:type="dxa"/>
            <w:vAlign w:val="center"/>
          </w:tcPr>
          <w:p w:rsidR="00D80F52" w:rsidRPr="00371F7D" w:rsidRDefault="00D80F52" w:rsidP="00371F7D">
            <w:pPr>
              <w:widowControl w:val="0"/>
              <w:autoSpaceDE w:val="0"/>
              <w:autoSpaceDN w:val="0"/>
              <w:adjustRightInd w:val="0"/>
              <w:jc w:val="both"/>
              <w:rPr>
                <w:b/>
                <w:sz w:val="22"/>
                <w:lang w:val="uk-UA"/>
              </w:rPr>
            </w:pPr>
            <w:r w:rsidRPr="00371F7D">
              <w:rPr>
                <w:sz w:val="22"/>
                <w:lang w:val="uk-UA"/>
              </w:rPr>
              <w:t>відокремлений підрозділ молодіжної організації Пласт національної скаутської організації в м. Кременчук в Полтавській області «Станиця Кременчук»</w:t>
            </w:r>
          </w:p>
        </w:tc>
        <w:tc>
          <w:tcPr>
            <w:tcW w:w="1055" w:type="dxa"/>
            <w:vAlign w:val="center"/>
          </w:tcPr>
          <w:p w:rsidR="00D80F52" w:rsidRPr="00371F7D" w:rsidRDefault="00D80F52" w:rsidP="00D80F52">
            <w:pPr>
              <w:ind w:right="-5"/>
              <w:jc w:val="center"/>
              <w:rPr>
                <w:sz w:val="22"/>
              </w:rPr>
            </w:pPr>
            <w:r w:rsidRPr="00371F7D">
              <w:rPr>
                <w:sz w:val="22"/>
              </w:rPr>
              <w:t>8</w:t>
            </w:r>
            <w:r w:rsidR="00371F7D" w:rsidRPr="00371F7D">
              <w:rPr>
                <w:sz w:val="22"/>
                <w:lang w:val="uk-UA"/>
              </w:rPr>
              <w:t>,</w:t>
            </w:r>
            <w:r w:rsidR="00371F7D" w:rsidRPr="00371F7D">
              <w:rPr>
                <w:sz w:val="22"/>
              </w:rPr>
              <w:t>8</w:t>
            </w:r>
          </w:p>
        </w:tc>
        <w:tc>
          <w:tcPr>
            <w:tcW w:w="1055" w:type="dxa"/>
            <w:vAlign w:val="center"/>
          </w:tcPr>
          <w:p w:rsidR="00D80F52" w:rsidRPr="00371F7D" w:rsidRDefault="00D80F52" w:rsidP="00D80F52">
            <w:pPr>
              <w:ind w:right="-5"/>
              <w:jc w:val="center"/>
              <w:rPr>
                <w:sz w:val="22"/>
              </w:rPr>
            </w:pPr>
            <w:r w:rsidRPr="00371F7D">
              <w:rPr>
                <w:sz w:val="22"/>
              </w:rPr>
              <w:t>8</w:t>
            </w:r>
            <w:r w:rsidR="00371F7D" w:rsidRPr="00371F7D">
              <w:rPr>
                <w:sz w:val="22"/>
                <w:lang w:val="uk-UA"/>
              </w:rPr>
              <w:t>,</w:t>
            </w:r>
            <w:r w:rsidR="00371F7D" w:rsidRPr="00371F7D">
              <w:rPr>
                <w:sz w:val="22"/>
              </w:rPr>
              <w:t>85</w:t>
            </w:r>
          </w:p>
        </w:tc>
        <w:tc>
          <w:tcPr>
            <w:tcW w:w="1052" w:type="dxa"/>
            <w:vAlign w:val="center"/>
          </w:tcPr>
          <w:p w:rsidR="00D80F52" w:rsidRPr="00371F7D" w:rsidRDefault="00D80F52" w:rsidP="00D80F52">
            <w:pPr>
              <w:ind w:right="-5"/>
              <w:jc w:val="center"/>
              <w:rPr>
                <w:sz w:val="22"/>
              </w:rPr>
            </w:pPr>
            <w:r w:rsidRPr="00371F7D">
              <w:rPr>
                <w:sz w:val="22"/>
              </w:rPr>
              <w:t>8</w:t>
            </w:r>
            <w:r w:rsidR="00371F7D" w:rsidRPr="00371F7D">
              <w:rPr>
                <w:sz w:val="22"/>
                <w:lang w:val="uk-UA"/>
              </w:rPr>
              <w:t>,</w:t>
            </w:r>
            <w:r w:rsidR="00371F7D" w:rsidRPr="00371F7D">
              <w:rPr>
                <w:sz w:val="22"/>
              </w:rPr>
              <w:t>9</w:t>
            </w:r>
          </w:p>
        </w:tc>
        <w:tc>
          <w:tcPr>
            <w:tcW w:w="1055" w:type="dxa"/>
            <w:vAlign w:val="center"/>
          </w:tcPr>
          <w:p w:rsidR="00D80F52" w:rsidRPr="00371F7D" w:rsidRDefault="00D80F52" w:rsidP="00D80F52">
            <w:pPr>
              <w:ind w:right="-5"/>
              <w:jc w:val="center"/>
              <w:rPr>
                <w:sz w:val="22"/>
              </w:rPr>
            </w:pPr>
            <w:r w:rsidRPr="00371F7D">
              <w:rPr>
                <w:sz w:val="22"/>
              </w:rPr>
              <w:t>8</w:t>
            </w:r>
            <w:r w:rsidR="00371F7D" w:rsidRPr="00371F7D">
              <w:rPr>
                <w:sz w:val="22"/>
                <w:lang w:val="uk-UA"/>
              </w:rPr>
              <w:t>,</w:t>
            </w:r>
            <w:r w:rsidR="00371F7D" w:rsidRPr="00371F7D">
              <w:rPr>
                <w:sz w:val="22"/>
              </w:rPr>
              <w:t>95</w:t>
            </w:r>
          </w:p>
        </w:tc>
        <w:tc>
          <w:tcPr>
            <w:tcW w:w="1055" w:type="dxa"/>
            <w:vAlign w:val="center"/>
          </w:tcPr>
          <w:p w:rsidR="00D80F52" w:rsidRPr="00371F7D" w:rsidRDefault="00D80F52" w:rsidP="00371F7D">
            <w:pPr>
              <w:ind w:right="-5"/>
              <w:jc w:val="center"/>
              <w:rPr>
                <w:sz w:val="22"/>
              </w:rPr>
            </w:pPr>
            <w:r w:rsidRPr="00371F7D">
              <w:rPr>
                <w:sz w:val="22"/>
              </w:rPr>
              <w:t>9</w:t>
            </w:r>
          </w:p>
        </w:tc>
      </w:tr>
      <w:tr w:rsidR="00411DA7" w:rsidRPr="00975698" w:rsidTr="009E192F">
        <w:tc>
          <w:tcPr>
            <w:tcW w:w="499" w:type="dxa"/>
            <w:vAlign w:val="center"/>
          </w:tcPr>
          <w:p w:rsidR="00D80F52" w:rsidRPr="00F05E65" w:rsidRDefault="00F05E65" w:rsidP="00D80F52">
            <w:pPr>
              <w:rPr>
                <w:color w:val="000000" w:themeColor="text1"/>
                <w:sz w:val="22"/>
                <w:lang w:val="uk-UA"/>
              </w:rPr>
            </w:pPr>
            <w:r w:rsidRPr="00F05E65">
              <w:rPr>
                <w:color w:val="000000" w:themeColor="text1"/>
                <w:sz w:val="22"/>
                <w:lang w:val="uk-UA"/>
              </w:rPr>
              <w:t>16</w:t>
            </w:r>
          </w:p>
        </w:tc>
        <w:tc>
          <w:tcPr>
            <w:tcW w:w="4888" w:type="dxa"/>
          </w:tcPr>
          <w:p w:rsidR="00D80F52" w:rsidRPr="00371F7D" w:rsidRDefault="00D80F52" w:rsidP="00D80F52">
            <w:pPr>
              <w:tabs>
                <w:tab w:val="left" w:pos="284"/>
              </w:tabs>
              <w:suppressAutoHyphens/>
              <w:jc w:val="both"/>
              <w:rPr>
                <w:b/>
                <w:sz w:val="22"/>
              </w:rPr>
            </w:pPr>
            <w:r w:rsidRPr="00371F7D">
              <w:rPr>
                <w:b/>
                <w:sz w:val="22"/>
              </w:rPr>
              <w:t>Програма «День Святого Миколая. Театральна вистава за участі релігійної громади»</w:t>
            </w:r>
          </w:p>
          <w:p w:rsidR="00D80F52" w:rsidRPr="003A7E42" w:rsidRDefault="00D80F52" w:rsidP="008F034C">
            <w:pPr>
              <w:ind w:right="76"/>
              <w:jc w:val="both"/>
              <w:rPr>
                <w:sz w:val="22"/>
                <w:lang w:val="uk-UA"/>
              </w:rPr>
            </w:pPr>
            <w:r w:rsidRPr="00371F7D">
              <w:rPr>
                <w:sz w:val="22"/>
              </w:rPr>
              <w:lastRenderedPageBreak/>
              <w:t>Підвищення національної гідності та патріотичної свідомості, популяризація національної культури; культивування у молодіжному середо</w:t>
            </w:r>
            <w:r w:rsidR="008F034C">
              <w:rPr>
                <w:sz w:val="22"/>
              </w:rPr>
              <w:t>вищі засад християнської моралі</w:t>
            </w:r>
            <w:r w:rsidR="003A7E42">
              <w:rPr>
                <w:sz w:val="22"/>
                <w:lang w:val="uk-UA"/>
              </w:rPr>
              <w:t>.</w:t>
            </w:r>
          </w:p>
        </w:tc>
        <w:tc>
          <w:tcPr>
            <w:tcW w:w="1248" w:type="dxa"/>
            <w:vAlign w:val="center"/>
          </w:tcPr>
          <w:p w:rsidR="00D80F52" w:rsidRPr="00371F7D" w:rsidRDefault="00D80F52" w:rsidP="00D80F52">
            <w:pPr>
              <w:jc w:val="center"/>
              <w:rPr>
                <w:sz w:val="22"/>
                <w:lang w:val="uk-UA"/>
              </w:rPr>
            </w:pPr>
            <w:r w:rsidRPr="00371F7D">
              <w:rPr>
                <w:sz w:val="22"/>
              </w:rPr>
              <w:lastRenderedPageBreak/>
              <w:t>щорічно</w:t>
            </w:r>
          </w:p>
        </w:tc>
        <w:tc>
          <w:tcPr>
            <w:tcW w:w="3681" w:type="dxa"/>
            <w:vAlign w:val="center"/>
          </w:tcPr>
          <w:p w:rsidR="00D80F52" w:rsidRPr="008F034C" w:rsidRDefault="00D80F52" w:rsidP="008C6B38">
            <w:pPr>
              <w:widowControl w:val="0"/>
              <w:autoSpaceDE w:val="0"/>
              <w:autoSpaceDN w:val="0"/>
              <w:adjustRightInd w:val="0"/>
              <w:jc w:val="both"/>
              <w:rPr>
                <w:b/>
                <w:sz w:val="22"/>
                <w:lang w:val="uk-UA"/>
              </w:rPr>
            </w:pPr>
            <w:r w:rsidRPr="00371F7D">
              <w:rPr>
                <w:sz w:val="22"/>
                <w:lang w:val="uk-UA"/>
              </w:rPr>
              <w:t>відокремлений підрозділ молодіжної організації Пласт національної скаутської організації в м.</w:t>
            </w:r>
            <w:r w:rsidR="008C6B38">
              <w:rPr>
                <w:sz w:val="22"/>
                <w:lang w:val="uk-UA"/>
              </w:rPr>
              <w:t> </w:t>
            </w:r>
            <w:r w:rsidRPr="00371F7D">
              <w:rPr>
                <w:sz w:val="22"/>
                <w:lang w:val="uk-UA"/>
              </w:rPr>
              <w:t xml:space="preserve">Кременчук в Полтавській області </w:t>
            </w:r>
            <w:r w:rsidRPr="00371F7D">
              <w:rPr>
                <w:sz w:val="22"/>
                <w:lang w:val="uk-UA"/>
              </w:rPr>
              <w:lastRenderedPageBreak/>
              <w:t>«Станиця Кременчук»</w:t>
            </w:r>
          </w:p>
        </w:tc>
        <w:tc>
          <w:tcPr>
            <w:tcW w:w="1055" w:type="dxa"/>
            <w:vAlign w:val="center"/>
          </w:tcPr>
          <w:p w:rsidR="00D80F52" w:rsidRPr="008F034C" w:rsidRDefault="00D80F52" w:rsidP="00D80F52">
            <w:pPr>
              <w:ind w:right="-5"/>
              <w:jc w:val="center"/>
              <w:rPr>
                <w:sz w:val="22"/>
              </w:rPr>
            </w:pPr>
            <w:r w:rsidRPr="008F034C">
              <w:rPr>
                <w:sz w:val="22"/>
              </w:rPr>
              <w:lastRenderedPageBreak/>
              <w:t>4</w:t>
            </w:r>
            <w:r w:rsidR="008F034C" w:rsidRPr="008F034C">
              <w:rPr>
                <w:sz w:val="22"/>
                <w:lang w:val="uk-UA"/>
              </w:rPr>
              <w:t>,</w:t>
            </w:r>
            <w:r w:rsidR="008F034C" w:rsidRPr="008F034C">
              <w:rPr>
                <w:sz w:val="22"/>
              </w:rPr>
              <w:t>1</w:t>
            </w:r>
          </w:p>
        </w:tc>
        <w:tc>
          <w:tcPr>
            <w:tcW w:w="1055" w:type="dxa"/>
            <w:vAlign w:val="center"/>
          </w:tcPr>
          <w:p w:rsidR="00D80F52" w:rsidRPr="008F034C" w:rsidRDefault="00D80F52" w:rsidP="00D80F52">
            <w:pPr>
              <w:ind w:right="-5"/>
              <w:jc w:val="center"/>
              <w:rPr>
                <w:sz w:val="22"/>
              </w:rPr>
            </w:pPr>
            <w:r w:rsidRPr="008F034C">
              <w:rPr>
                <w:sz w:val="22"/>
              </w:rPr>
              <w:t>3</w:t>
            </w:r>
            <w:r w:rsidR="008F034C" w:rsidRPr="008F034C">
              <w:rPr>
                <w:sz w:val="22"/>
                <w:lang w:val="uk-UA"/>
              </w:rPr>
              <w:t>,</w:t>
            </w:r>
            <w:r w:rsidR="008F034C" w:rsidRPr="008F034C">
              <w:rPr>
                <w:sz w:val="22"/>
              </w:rPr>
              <w:t>61</w:t>
            </w:r>
          </w:p>
        </w:tc>
        <w:tc>
          <w:tcPr>
            <w:tcW w:w="1052" w:type="dxa"/>
            <w:vAlign w:val="center"/>
          </w:tcPr>
          <w:p w:rsidR="00D80F52" w:rsidRPr="008F034C" w:rsidRDefault="00D80F52" w:rsidP="00D80F52">
            <w:pPr>
              <w:ind w:right="-5"/>
              <w:jc w:val="center"/>
              <w:rPr>
                <w:sz w:val="22"/>
              </w:rPr>
            </w:pPr>
            <w:r w:rsidRPr="008F034C">
              <w:rPr>
                <w:sz w:val="22"/>
              </w:rPr>
              <w:t>3</w:t>
            </w:r>
            <w:r w:rsidR="008F034C" w:rsidRPr="008F034C">
              <w:rPr>
                <w:sz w:val="22"/>
                <w:lang w:val="uk-UA"/>
              </w:rPr>
              <w:t>,</w:t>
            </w:r>
            <w:r w:rsidR="008F034C" w:rsidRPr="008F034C">
              <w:rPr>
                <w:sz w:val="22"/>
              </w:rPr>
              <w:t>72</w:t>
            </w:r>
          </w:p>
        </w:tc>
        <w:tc>
          <w:tcPr>
            <w:tcW w:w="1055" w:type="dxa"/>
            <w:vAlign w:val="center"/>
          </w:tcPr>
          <w:p w:rsidR="00D80F52" w:rsidRPr="008F034C" w:rsidRDefault="00D80F52" w:rsidP="00D80F52">
            <w:pPr>
              <w:ind w:right="-5"/>
              <w:jc w:val="center"/>
              <w:rPr>
                <w:sz w:val="22"/>
              </w:rPr>
            </w:pPr>
            <w:r w:rsidRPr="008F034C">
              <w:rPr>
                <w:sz w:val="22"/>
              </w:rPr>
              <w:t>3</w:t>
            </w:r>
            <w:r w:rsidR="008F034C" w:rsidRPr="008F034C">
              <w:rPr>
                <w:sz w:val="22"/>
                <w:lang w:val="uk-UA"/>
              </w:rPr>
              <w:t>,</w:t>
            </w:r>
            <w:r w:rsidR="008F034C" w:rsidRPr="008F034C">
              <w:rPr>
                <w:sz w:val="22"/>
              </w:rPr>
              <w:t>83</w:t>
            </w:r>
          </w:p>
        </w:tc>
        <w:tc>
          <w:tcPr>
            <w:tcW w:w="1055" w:type="dxa"/>
            <w:vAlign w:val="center"/>
          </w:tcPr>
          <w:p w:rsidR="00D80F52" w:rsidRPr="008F034C" w:rsidRDefault="00D80F52" w:rsidP="00D80F52">
            <w:pPr>
              <w:ind w:right="-5"/>
              <w:jc w:val="center"/>
              <w:rPr>
                <w:sz w:val="22"/>
              </w:rPr>
            </w:pPr>
            <w:r w:rsidRPr="008F034C">
              <w:rPr>
                <w:sz w:val="22"/>
              </w:rPr>
              <w:t>3</w:t>
            </w:r>
            <w:r w:rsidR="008F034C" w:rsidRPr="008F034C">
              <w:rPr>
                <w:sz w:val="22"/>
                <w:lang w:val="uk-UA"/>
              </w:rPr>
              <w:t>,</w:t>
            </w:r>
            <w:r w:rsidR="008F034C" w:rsidRPr="008F034C">
              <w:rPr>
                <w:sz w:val="22"/>
              </w:rPr>
              <w:t>94</w:t>
            </w:r>
          </w:p>
        </w:tc>
      </w:tr>
      <w:tr w:rsidR="00411DA7" w:rsidRPr="00975698" w:rsidTr="009E192F">
        <w:tc>
          <w:tcPr>
            <w:tcW w:w="499" w:type="dxa"/>
            <w:tcBorders>
              <w:bottom w:val="single" w:sz="4" w:space="0" w:color="auto"/>
            </w:tcBorders>
            <w:vAlign w:val="center"/>
          </w:tcPr>
          <w:p w:rsidR="00D80F52" w:rsidRPr="00F05E65" w:rsidRDefault="00F05E65" w:rsidP="00D80F52">
            <w:pPr>
              <w:rPr>
                <w:color w:val="000000" w:themeColor="text1"/>
                <w:sz w:val="22"/>
                <w:lang w:val="uk-UA"/>
              </w:rPr>
            </w:pPr>
            <w:r w:rsidRPr="00F05E65">
              <w:rPr>
                <w:color w:val="000000" w:themeColor="text1"/>
                <w:sz w:val="22"/>
                <w:lang w:val="uk-UA"/>
              </w:rPr>
              <w:lastRenderedPageBreak/>
              <w:t>17</w:t>
            </w:r>
          </w:p>
        </w:tc>
        <w:tc>
          <w:tcPr>
            <w:tcW w:w="4888" w:type="dxa"/>
            <w:tcBorders>
              <w:bottom w:val="single" w:sz="4" w:space="0" w:color="auto"/>
            </w:tcBorders>
          </w:tcPr>
          <w:p w:rsidR="00D80F52" w:rsidRPr="00371F7D" w:rsidRDefault="00D80F52" w:rsidP="00D80F52">
            <w:pPr>
              <w:tabs>
                <w:tab w:val="left" w:pos="284"/>
              </w:tabs>
              <w:suppressAutoHyphens/>
              <w:jc w:val="both"/>
              <w:rPr>
                <w:b/>
                <w:sz w:val="22"/>
              </w:rPr>
            </w:pPr>
            <w:r w:rsidRPr="00371F7D">
              <w:rPr>
                <w:b/>
                <w:sz w:val="22"/>
              </w:rPr>
              <w:t>Моніторинг виконання програми “Молодь Кременчука 2016-2020” та молодіжної політики Кременчука</w:t>
            </w:r>
          </w:p>
          <w:p w:rsidR="00D80F52" w:rsidRPr="003A7E42" w:rsidRDefault="003A7E42" w:rsidP="008F034C">
            <w:pPr>
              <w:tabs>
                <w:tab w:val="left" w:pos="0"/>
              </w:tabs>
              <w:jc w:val="both"/>
              <w:rPr>
                <w:sz w:val="22"/>
                <w:lang w:val="uk-UA"/>
              </w:rPr>
            </w:pPr>
            <w:r>
              <w:rPr>
                <w:sz w:val="22"/>
                <w:lang w:val="uk-UA"/>
              </w:rPr>
              <w:t>П</w:t>
            </w:r>
            <w:r w:rsidR="00D80F52" w:rsidRPr="00371F7D">
              <w:rPr>
                <w:sz w:val="22"/>
              </w:rPr>
              <w:t>роведення соціологічних та моніторингових досліджень виконання програми, обчислення кількісних і якісних показників, виведення кореляцій з міжнародними стандартами і підходами молодіжної політики. Видання щорічного аналітичного звіту та публікація рекомендацій в українських та міжнар</w:t>
            </w:r>
            <w:r w:rsidR="00FB611B">
              <w:rPr>
                <w:sz w:val="22"/>
              </w:rPr>
              <w:t>одних інформаційних ресурсах</w:t>
            </w:r>
            <w:r>
              <w:rPr>
                <w:sz w:val="22"/>
                <w:lang w:val="uk-UA"/>
              </w:rPr>
              <w:t>.</w:t>
            </w:r>
          </w:p>
        </w:tc>
        <w:tc>
          <w:tcPr>
            <w:tcW w:w="1248" w:type="dxa"/>
            <w:tcBorders>
              <w:bottom w:val="single" w:sz="4" w:space="0" w:color="auto"/>
            </w:tcBorders>
            <w:vAlign w:val="center"/>
          </w:tcPr>
          <w:p w:rsidR="00D80F52" w:rsidRPr="00371F7D" w:rsidRDefault="00D80F52" w:rsidP="00D80F52">
            <w:pPr>
              <w:jc w:val="center"/>
              <w:rPr>
                <w:sz w:val="22"/>
                <w:lang w:val="uk-UA"/>
              </w:rPr>
            </w:pPr>
            <w:r w:rsidRPr="00371F7D">
              <w:rPr>
                <w:sz w:val="22"/>
              </w:rPr>
              <w:t>постійно протягом року, щорічно</w:t>
            </w:r>
          </w:p>
        </w:tc>
        <w:tc>
          <w:tcPr>
            <w:tcW w:w="3681" w:type="dxa"/>
            <w:tcBorders>
              <w:bottom w:val="single" w:sz="4" w:space="0" w:color="auto"/>
            </w:tcBorders>
            <w:vAlign w:val="center"/>
          </w:tcPr>
          <w:p w:rsidR="00D80F52" w:rsidRPr="00371F7D" w:rsidRDefault="00D80F52" w:rsidP="00D80F52">
            <w:pPr>
              <w:jc w:val="both"/>
              <w:rPr>
                <w:color w:val="0D0D0D"/>
                <w:sz w:val="22"/>
                <w:lang w:val="uk-UA"/>
              </w:rPr>
            </w:pPr>
            <w:r w:rsidRPr="00371F7D">
              <w:rPr>
                <w:sz w:val="22"/>
              </w:rPr>
              <w:t>Кременчуцький інформаційно-просвітницький центр “Європейський клуб”</w:t>
            </w:r>
          </w:p>
        </w:tc>
        <w:tc>
          <w:tcPr>
            <w:tcW w:w="1055" w:type="dxa"/>
            <w:tcBorders>
              <w:bottom w:val="single" w:sz="4" w:space="0" w:color="auto"/>
            </w:tcBorders>
            <w:vAlign w:val="center"/>
          </w:tcPr>
          <w:p w:rsidR="00D80F52" w:rsidRPr="008F034C" w:rsidRDefault="00D80F52" w:rsidP="00D80F52">
            <w:pPr>
              <w:widowControl w:val="0"/>
              <w:jc w:val="center"/>
              <w:rPr>
                <w:sz w:val="22"/>
              </w:rPr>
            </w:pPr>
            <w:r w:rsidRPr="008F034C">
              <w:rPr>
                <w:sz w:val="22"/>
              </w:rPr>
              <w:t>12</w:t>
            </w:r>
            <w:r w:rsidR="008F034C" w:rsidRPr="008F034C">
              <w:rPr>
                <w:sz w:val="22"/>
                <w:lang w:val="uk-UA"/>
              </w:rPr>
              <w:t>,</w:t>
            </w:r>
            <w:r w:rsidR="008F034C" w:rsidRPr="008F034C">
              <w:rPr>
                <w:sz w:val="22"/>
              </w:rPr>
              <w:t>6</w:t>
            </w:r>
          </w:p>
        </w:tc>
        <w:tc>
          <w:tcPr>
            <w:tcW w:w="1055" w:type="dxa"/>
            <w:tcBorders>
              <w:bottom w:val="single" w:sz="4" w:space="0" w:color="auto"/>
            </w:tcBorders>
            <w:vAlign w:val="center"/>
          </w:tcPr>
          <w:p w:rsidR="00D80F52" w:rsidRPr="008F034C" w:rsidRDefault="00D80F52" w:rsidP="00D80F52">
            <w:pPr>
              <w:widowControl w:val="0"/>
              <w:jc w:val="center"/>
              <w:rPr>
                <w:sz w:val="22"/>
              </w:rPr>
            </w:pPr>
            <w:r w:rsidRPr="008F034C">
              <w:rPr>
                <w:sz w:val="22"/>
              </w:rPr>
              <w:t>13</w:t>
            </w:r>
            <w:r w:rsidR="008F034C" w:rsidRPr="008F034C">
              <w:rPr>
                <w:sz w:val="22"/>
                <w:lang w:val="uk-UA"/>
              </w:rPr>
              <w:t>,</w:t>
            </w:r>
            <w:r w:rsidR="008F034C" w:rsidRPr="008F034C">
              <w:rPr>
                <w:sz w:val="22"/>
              </w:rPr>
              <w:t>92</w:t>
            </w:r>
          </w:p>
        </w:tc>
        <w:tc>
          <w:tcPr>
            <w:tcW w:w="1052" w:type="dxa"/>
            <w:tcBorders>
              <w:bottom w:val="single" w:sz="4" w:space="0" w:color="auto"/>
            </w:tcBorders>
            <w:vAlign w:val="center"/>
          </w:tcPr>
          <w:p w:rsidR="00D80F52" w:rsidRPr="008F034C" w:rsidRDefault="00D80F52" w:rsidP="00D80F52">
            <w:pPr>
              <w:widowControl w:val="0"/>
              <w:jc w:val="center"/>
              <w:rPr>
                <w:sz w:val="22"/>
              </w:rPr>
            </w:pPr>
            <w:r w:rsidRPr="008F034C">
              <w:rPr>
                <w:sz w:val="22"/>
              </w:rPr>
              <w:t>16</w:t>
            </w:r>
            <w:r w:rsidR="008F034C" w:rsidRPr="008F034C">
              <w:rPr>
                <w:sz w:val="22"/>
                <w:lang w:val="uk-UA"/>
              </w:rPr>
              <w:t>,</w:t>
            </w:r>
            <w:r w:rsidR="008F034C" w:rsidRPr="008F034C">
              <w:rPr>
                <w:sz w:val="22"/>
              </w:rPr>
              <w:t>24</w:t>
            </w:r>
          </w:p>
        </w:tc>
        <w:tc>
          <w:tcPr>
            <w:tcW w:w="1055" w:type="dxa"/>
            <w:tcBorders>
              <w:bottom w:val="single" w:sz="4" w:space="0" w:color="auto"/>
            </w:tcBorders>
            <w:vAlign w:val="center"/>
          </w:tcPr>
          <w:p w:rsidR="00D80F52" w:rsidRPr="008F034C" w:rsidRDefault="00D80F52" w:rsidP="00D80F52">
            <w:pPr>
              <w:widowControl w:val="0"/>
              <w:jc w:val="center"/>
              <w:rPr>
                <w:sz w:val="22"/>
              </w:rPr>
            </w:pPr>
            <w:r w:rsidRPr="008F034C">
              <w:rPr>
                <w:sz w:val="22"/>
              </w:rPr>
              <w:t>17</w:t>
            </w:r>
            <w:r w:rsidR="008F034C" w:rsidRPr="008F034C">
              <w:rPr>
                <w:sz w:val="22"/>
                <w:lang w:val="uk-UA"/>
              </w:rPr>
              <w:t>,</w:t>
            </w:r>
            <w:r w:rsidR="008F034C" w:rsidRPr="008F034C">
              <w:rPr>
                <w:sz w:val="22"/>
              </w:rPr>
              <w:t>56</w:t>
            </w:r>
          </w:p>
        </w:tc>
        <w:tc>
          <w:tcPr>
            <w:tcW w:w="1055" w:type="dxa"/>
            <w:tcBorders>
              <w:bottom w:val="single" w:sz="4" w:space="0" w:color="auto"/>
            </w:tcBorders>
            <w:vAlign w:val="center"/>
          </w:tcPr>
          <w:p w:rsidR="00D80F52" w:rsidRPr="008F034C" w:rsidRDefault="00D80F52" w:rsidP="00D80F52">
            <w:pPr>
              <w:widowControl w:val="0"/>
              <w:jc w:val="center"/>
              <w:rPr>
                <w:sz w:val="22"/>
              </w:rPr>
            </w:pPr>
            <w:r w:rsidRPr="008F034C">
              <w:rPr>
                <w:sz w:val="22"/>
              </w:rPr>
              <w:t>18</w:t>
            </w:r>
            <w:r w:rsidR="008F034C" w:rsidRPr="008F034C">
              <w:rPr>
                <w:sz w:val="22"/>
                <w:lang w:val="uk-UA"/>
              </w:rPr>
              <w:t>,</w:t>
            </w:r>
            <w:r w:rsidR="008F034C" w:rsidRPr="008F034C">
              <w:rPr>
                <w:sz w:val="22"/>
              </w:rPr>
              <w:t>88</w:t>
            </w:r>
          </w:p>
        </w:tc>
      </w:tr>
      <w:tr w:rsidR="00F05E65" w:rsidRPr="00975698" w:rsidTr="009E192F">
        <w:tc>
          <w:tcPr>
            <w:tcW w:w="499" w:type="dxa"/>
            <w:tcBorders>
              <w:bottom w:val="single" w:sz="4" w:space="0" w:color="auto"/>
            </w:tcBorders>
            <w:vAlign w:val="center"/>
          </w:tcPr>
          <w:p w:rsidR="00F05E65" w:rsidRDefault="00F05E65" w:rsidP="00F05E65">
            <w:pPr>
              <w:rPr>
                <w:sz w:val="22"/>
                <w:lang w:val="uk-UA"/>
              </w:rPr>
            </w:pPr>
          </w:p>
        </w:tc>
        <w:tc>
          <w:tcPr>
            <w:tcW w:w="9817" w:type="dxa"/>
            <w:gridSpan w:val="3"/>
            <w:tcBorders>
              <w:bottom w:val="single" w:sz="4" w:space="0" w:color="auto"/>
            </w:tcBorders>
          </w:tcPr>
          <w:p w:rsidR="00F05E65" w:rsidRPr="00EE137D" w:rsidRDefault="00F05E65" w:rsidP="00F05E65">
            <w:pPr>
              <w:jc w:val="right"/>
              <w:rPr>
                <w:b/>
                <w:sz w:val="22"/>
                <w:lang w:val="uk-UA"/>
              </w:rPr>
            </w:pPr>
            <w:r w:rsidRPr="00EE137D">
              <w:rPr>
                <w:b/>
                <w:sz w:val="22"/>
                <w:lang w:val="uk-UA"/>
              </w:rPr>
              <w:t>Всього по напряму</w:t>
            </w:r>
          </w:p>
        </w:tc>
        <w:tc>
          <w:tcPr>
            <w:tcW w:w="1055" w:type="dxa"/>
            <w:tcBorders>
              <w:bottom w:val="single" w:sz="4" w:space="0" w:color="auto"/>
            </w:tcBorders>
          </w:tcPr>
          <w:p w:rsidR="00F05E65" w:rsidRPr="00F05E65" w:rsidRDefault="00F05E65" w:rsidP="00F05E65">
            <w:pPr>
              <w:jc w:val="center"/>
              <w:rPr>
                <w:sz w:val="22"/>
              </w:rPr>
            </w:pPr>
            <w:r w:rsidRPr="00F05E65">
              <w:rPr>
                <w:sz w:val="22"/>
              </w:rPr>
              <w:t>485,978</w:t>
            </w:r>
          </w:p>
        </w:tc>
        <w:tc>
          <w:tcPr>
            <w:tcW w:w="1055" w:type="dxa"/>
            <w:tcBorders>
              <w:bottom w:val="single" w:sz="4" w:space="0" w:color="auto"/>
            </w:tcBorders>
          </w:tcPr>
          <w:p w:rsidR="00F05E65" w:rsidRPr="00F05E65" w:rsidRDefault="00F05E65" w:rsidP="00F05E65">
            <w:pPr>
              <w:jc w:val="center"/>
              <w:rPr>
                <w:sz w:val="22"/>
              </w:rPr>
            </w:pPr>
            <w:r w:rsidRPr="00F05E65">
              <w:rPr>
                <w:sz w:val="22"/>
              </w:rPr>
              <w:t>566,085</w:t>
            </w:r>
          </w:p>
        </w:tc>
        <w:tc>
          <w:tcPr>
            <w:tcW w:w="1052" w:type="dxa"/>
            <w:tcBorders>
              <w:bottom w:val="single" w:sz="4" w:space="0" w:color="auto"/>
            </w:tcBorders>
          </w:tcPr>
          <w:p w:rsidR="00F05E65" w:rsidRPr="00F05E65" w:rsidRDefault="00F05E65" w:rsidP="00F05E65">
            <w:pPr>
              <w:jc w:val="center"/>
              <w:rPr>
                <w:sz w:val="22"/>
              </w:rPr>
            </w:pPr>
            <w:r w:rsidRPr="00F05E65">
              <w:rPr>
                <w:sz w:val="22"/>
              </w:rPr>
              <w:t>615,038</w:t>
            </w:r>
          </w:p>
        </w:tc>
        <w:tc>
          <w:tcPr>
            <w:tcW w:w="1055" w:type="dxa"/>
            <w:tcBorders>
              <w:bottom w:val="single" w:sz="4" w:space="0" w:color="auto"/>
            </w:tcBorders>
          </w:tcPr>
          <w:p w:rsidR="00F05E65" w:rsidRPr="00F05E65" w:rsidRDefault="00F05E65" w:rsidP="00F05E65">
            <w:pPr>
              <w:jc w:val="center"/>
              <w:rPr>
                <w:sz w:val="22"/>
              </w:rPr>
            </w:pPr>
            <w:r w:rsidRPr="00F05E65">
              <w:rPr>
                <w:sz w:val="22"/>
              </w:rPr>
              <w:t>686,324</w:t>
            </w:r>
          </w:p>
        </w:tc>
        <w:tc>
          <w:tcPr>
            <w:tcW w:w="1055" w:type="dxa"/>
            <w:tcBorders>
              <w:bottom w:val="single" w:sz="4" w:space="0" w:color="auto"/>
            </w:tcBorders>
          </w:tcPr>
          <w:p w:rsidR="00F05E65" w:rsidRPr="00F05E65" w:rsidRDefault="00F05E65" w:rsidP="00F05E65">
            <w:pPr>
              <w:jc w:val="center"/>
              <w:rPr>
                <w:sz w:val="22"/>
              </w:rPr>
            </w:pPr>
            <w:r w:rsidRPr="00F05E65">
              <w:rPr>
                <w:sz w:val="22"/>
              </w:rPr>
              <w:t>760,409</w:t>
            </w:r>
          </w:p>
        </w:tc>
      </w:tr>
      <w:tr w:rsidR="00EE137D" w:rsidRPr="00975698" w:rsidTr="009E192F">
        <w:trPr>
          <w:trHeight w:val="442"/>
        </w:trPr>
        <w:tc>
          <w:tcPr>
            <w:tcW w:w="499" w:type="dxa"/>
            <w:shd w:val="clear" w:color="auto" w:fill="808080" w:themeFill="background1" w:themeFillShade="80"/>
            <w:vAlign w:val="center"/>
          </w:tcPr>
          <w:p w:rsidR="00EE137D" w:rsidRDefault="00EE137D" w:rsidP="0011229B">
            <w:pPr>
              <w:rPr>
                <w:sz w:val="22"/>
                <w:lang w:val="uk-UA"/>
              </w:rPr>
            </w:pPr>
          </w:p>
        </w:tc>
        <w:tc>
          <w:tcPr>
            <w:tcW w:w="15089" w:type="dxa"/>
            <w:gridSpan w:val="8"/>
            <w:shd w:val="clear" w:color="auto" w:fill="808080" w:themeFill="background1" w:themeFillShade="80"/>
            <w:vAlign w:val="center"/>
          </w:tcPr>
          <w:p w:rsidR="00EE137D" w:rsidRPr="00371F7D" w:rsidRDefault="00EE137D" w:rsidP="0011229B">
            <w:pPr>
              <w:jc w:val="center"/>
              <w:rPr>
                <w:color w:val="0D0D0D"/>
                <w:sz w:val="22"/>
                <w:lang w:val="uk-UA"/>
              </w:rPr>
            </w:pPr>
            <w:r w:rsidRPr="00FC2F20">
              <w:rPr>
                <w:rStyle w:val="rvts0"/>
                <w:b/>
                <w:lang w:val="uk-UA"/>
              </w:rPr>
              <w:t xml:space="preserve">ІІ. </w:t>
            </w:r>
            <w:r w:rsidRPr="00FC2F20">
              <w:rPr>
                <w:rStyle w:val="rvts0"/>
                <w:b/>
              </w:rPr>
              <w:t>Здоровий спосіб життя молоді</w:t>
            </w:r>
            <w:r w:rsidRPr="00FC2F20">
              <w:rPr>
                <w:rStyle w:val="rvts0"/>
                <w:b/>
                <w:lang w:val="uk-UA"/>
              </w:rPr>
              <w:t>.</w:t>
            </w:r>
          </w:p>
        </w:tc>
      </w:tr>
      <w:tr w:rsidR="00411DA7" w:rsidRPr="00975698" w:rsidTr="009E192F">
        <w:tc>
          <w:tcPr>
            <w:tcW w:w="499" w:type="dxa"/>
            <w:vAlign w:val="center"/>
          </w:tcPr>
          <w:p w:rsidR="00411DA7" w:rsidRDefault="00577534" w:rsidP="00411DA7">
            <w:pPr>
              <w:rPr>
                <w:sz w:val="22"/>
                <w:lang w:val="uk-UA"/>
              </w:rPr>
            </w:pPr>
            <w:r>
              <w:rPr>
                <w:sz w:val="22"/>
                <w:lang w:val="uk-UA"/>
              </w:rPr>
              <w:t>18</w:t>
            </w:r>
          </w:p>
        </w:tc>
        <w:tc>
          <w:tcPr>
            <w:tcW w:w="4888" w:type="dxa"/>
          </w:tcPr>
          <w:p w:rsidR="00411DA7" w:rsidRPr="00371F7D" w:rsidRDefault="00411DA7" w:rsidP="00411DA7">
            <w:pPr>
              <w:tabs>
                <w:tab w:val="left" w:pos="284"/>
              </w:tabs>
              <w:suppressAutoHyphens/>
              <w:jc w:val="both"/>
              <w:rPr>
                <w:b/>
                <w:sz w:val="22"/>
                <w:lang w:val="uk-UA"/>
              </w:rPr>
            </w:pPr>
            <w:r w:rsidRPr="00371F7D">
              <w:rPr>
                <w:b/>
                <w:sz w:val="22"/>
                <w:lang w:val="uk-UA"/>
              </w:rPr>
              <w:t>Проект «Молодіжна соціальна реклама».</w:t>
            </w:r>
          </w:p>
          <w:p w:rsidR="00411DA7" w:rsidRPr="003A7E42" w:rsidRDefault="003A7E42" w:rsidP="00411DA7">
            <w:pPr>
              <w:tabs>
                <w:tab w:val="left" w:pos="284"/>
              </w:tabs>
              <w:suppressAutoHyphens/>
              <w:jc w:val="both"/>
              <w:rPr>
                <w:b/>
                <w:color w:val="0D0D0D"/>
                <w:sz w:val="22"/>
                <w:lang w:val="uk-UA"/>
              </w:rPr>
            </w:pPr>
            <w:r>
              <w:rPr>
                <w:sz w:val="22"/>
                <w:lang w:val="uk-UA"/>
              </w:rPr>
              <w:t>Р</w:t>
            </w:r>
            <w:r w:rsidR="00411DA7" w:rsidRPr="00371F7D">
              <w:rPr>
                <w:sz w:val="22"/>
              </w:rPr>
              <w:t>озробка (в тому числі спільно з молоддю) та розміщення соціальної реклами з основних питань формування здорового способу життя серед молоді, різних проблем молоді, тощо</w:t>
            </w:r>
            <w:r>
              <w:rPr>
                <w:sz w:val="22"/>
                <w:lang w:val="uk-UA"/>
              </w:rPr>
              <w:t>.</w:t>
            </w:r>
          </w:p>
        </w:tc>
        <w:tc>
          <w:tcPr>
            <w:tcW w:w="1248" w:type="dxa"/>
            <w:vAlign w:val="center"/>
          </w:tcPr>
          <w:p w:rsidR="00411DA7" w:rsidRPr="00371F7D" w:rsidRDefault="00411DA7" w:rsidP="00411DA7">
            <w:pPr>
              <w:jc w:val="center"/>
              <w:rPr>
                <w:sz w:val="22"/>
                <w:lang w:val="uk-UA"/>
              </w:rPr>
            </w:pPr>
            <w:r w:rsidRPr="00371F7D">
              <w:rPr>
                <w:sz w:val="22"/>
              </w:rPr>
              <w:t>щорічно</w:t>
            </w:r>
          </w:p>
        </w:tc>
        <w:tc>
          <w:tcPr>
            <w:tcW w:w="3681" w:type="dxa"/>
            <w:vAlign w:val="center"/>
          </w:tcPr>
          <w:p w:rsidR="00411DA7" w:rsidRPr="00371F7D" w:rsidRDefault="00411DA7" w:rsidP="00411DA7">
            <w:pPr>
              <w:jc w:val="both"/>
              <w:rPr>
                <w:color w:val="0D0D0D"/>
                <w:sz w:val="22"/>
                <w:lang w:val="uk-UA"/>
              </w:rPr>
            </w:pPr>
            <w:r w:rsidRPr="00371F7D">
              <w:rPr>
                <w:sz w:val="22"/>
              </w:rPr>
              <w:t>управління у справах сім’ї, дітей та молоді виконавчого комі</w:t>
            </w:r>
            <w:r w:rsidR="008F034C">
              <w:rPr>
                <w:sz w:val="22"/>
              </w:rPr>
              <w:t>тету Кременчуцької міської ради</w:t>
            </w:r>
          </w:p>
        </w:tc>
        <w:tc>
          <w:tcPr>
            <w:tcW w:w="1055" w:type="dxa"/>
            <w:vAlign w:val="center"/>
          </w:tcPr>
          <w:p w:rsidR="00411DA7" w:rsidRPr="008F034C" w:rsidRDefault="00411DA7" w:rsidP="00411DA7">
            <w:pPr>
              <w:spacing w:before="100" w:beforeAutospacing="1" w:after="100" w:afterAutospacing="1"/>
              <w:jc w:val="center"/>
              <w:rPr>
                <w:sz w:val="22"/>
              </w:rPr>
            </w:pPr>
            <w:r w:rsidRPr="008F034C">
              <w:rPr>
                <w:sz w:val="22"/>
              </w:rPr>
              <w:t>14</w:t>
            </w:r>
            <w:r w:rsidR="008F034C" w:rsidRPr="008F034C">
              <w:rPr>
                <w:sz w:val="22"/>
                <w:lang w:val="uk-UA"/>
              </w:rPr>
              <w:t>,</w:t>
            </w:r>
            <w:r w:rsidR="008F034C" w:rsidRPr="008F034C">
              <w:rPr>
                <w:sz w:val="22"/>
              </w:rPr>
              <w:t>2</w:t>
            </w:r>
          </w:p>
        </w:tc>
        <w:tc>
          <w:tcPr>
            <w:tcW w:w="1055" w:type="dxa"/>
            <w:vAlign w:val="center"/>
          </w:tcPr>
          <w:p w:rsidR="00411DA7" w:rsidRPr="008F034C" w:rsidRDefault="00411DA7" w:rsidP="00411DA7">
            <w:pPr>
              <w:spacing w:before="100" w:beforeAutospacing="1" w:after="100" w:afterAutospacing="1"/>
              <w:jc w:val="center"/>
              <w:rPr>
                <w:sz w:val="22"/>
              </w:rPr>
            </w:pPr>
            <w:r w:rsidRPr="008F034C">
              <w:rPr>
                <w:sz w:val="22"/>
              </w:rPr>
              <w:t>19</w:t>
            </w:r>
            <w:r w:rsidR="008F034C" w:rsidRPr="008F034C">
              <w:rPr>
                <w:sz w:val="22"/>
                <w:lang w:val="uk-UA"/>
              </w:rPr>
              <w:t>,</w:t>
            </w:r>
            <w:r w:rsidRPr="008F034C">
              <w:rPr>
                <w:sz w:val="22"/>
              </w:rPr>
              <w:t>5</w:t>
            </w:r>
          </w:p>
        </w:tc>
        <w:tc>
          <w:tcPr>
            <w:tcW w:w="1052" w:type="dxa"/>
            <w:vAlign w:val="center"/>
          </w:tcPr>
          <w:p w:rsidR="00411DA7" w:rsidRPr="008F034C" w:rsidRDefault="00411DA7" w:rsidP="00411DA7">
            <w:pPr>
              <w:spacing w:before="100" w:beforeAutospacing="1" w:after="100" w:afterAutospacing="1"/>
              <w:jc w:val="center"/>
              <w:rPr>
                <w:sz w:val="22"/>
              </w:rPr>
            </w:pPr>
            <w:r w:rsidRPr="008F034C">
              <w:rPr>
                <w:sz w:val="22"/>
              </w:rPr>
              <w:t>24</w:t>
            </w:r>
            <w:r w:rsidR="008F034C" w:rsidRPr="008F034C">
              <w:rPr>
                <w:sz w:val="22"/>
                <w:lang w:val="uk-UA"/>
              </w:rPr>
              <w:t>,</w:t>
            </w:r>
            <w:r w:rsidRPr="008F034C">
              <w:rPr>
                <w:sz w:val="22"/>
              </w:rPr>
              <w:t>7</w:t>
            </w:r>
          </w:p>
        </w:tc>
        <w:tc>
          <w:tcPr>
            <w:tcW w:w="1055" w:type="dxa"/>
            <w:vAlign w:val="center"/>
          </w:tcPr>
          <w:p w:rsidR="00411DA7" w:rsidRPr="008F034C" w:rsidRDefault="00411DA7" w:rsidP="00411DA7">
            <w:pPr>
              <w:spacing w:before="100" w:beforeAutospacing="1" w:after="100" w:afterAutospacing="1"/>
              <w:jc w:val="center"/>
              <w:rPr>
                <w:sz w:val="22"/>
              </w:rPr>
            </w:pPr>
            <w:r w:rsidRPr="008F034C">
              <w:rPr>
                <w:sz w:val="22"/>
              </w:rPr>
              <w:t>28</w:t>
            </w:r>
            <w:r w:rsidR="008F034C" w:rsidRPr="008F034C">
              <w:rPr>
                <w:sz w:val="22"/>
                <w:lang w:val="uk-UA"/>
              </w:rPr>
              <w:t>,</w:t>
            </w:r>
            <w:r w:rsidRPr="008F034C">
              <w:rPr>
                <w:sz w:val="22"/>
              </w:rPr>
              <w:t>9</w:t>
            </w:r>
          </w:p>
        </w:tc>
        <w:tc>
          <w:tcPr>
            <w:tcW w:w="1055" w:type="dxa"/>
            <w:vAlign w:val="center"/>
          </w:tcPr>
          <w:p w:rsidR="00411DA7" w:rsidRPr="008F034C" w:rsidRDefault="00411DA7" w:rsidP="00411DA7">
            <w:pPr>
              <w:spacing w:before="100" w:beforeAutospacing="1" w:after="100" w:afterAutospacing="1"/>
              <w:jc w:val="center"/>
              <w:rPr>
                <w:sz w:val="22"/>
              </w:rPr>
            </w:pPr>
            <w:r w:rsidRPr="008F034C">
              <w:rPr>
                <w:sz w:val="22"/>
              </w:rPr>
              <w:t>33</w:t>
            </w:r>
            <w:r w:rsidR="008F034C" w:rsidRPr="008F034C">
              <w:rPr>
                <w:sz w:val="22"/>
                <w:lang w:val="uk-UA"/>
              </w:rPr>
              <w:t>,</w:t>
            </w:r>
            <w:r w:rsidRPr="008F034C">
              <w:rPr>
                <w:sz w:val="22"/>
              </w:rPr>
              <w:t>1</w:t>
            </w:r>
          </w:p>
        </w:tc>
      </w:tr>
      <w:tr w:rsidR="00477A54" w:rsidRPr="00975698" w:rsidTr="009E192F">
        <w:tc>
          <w:tcPr>
            <w:tcW w:w="499" w:type="dxa"/>
            <w:vAlign w:val="center"/>
          </w:tcPr>
          <w:p w:rsidR="00477A54" w:rsidRDefault="00577534" w:rsidP="00477A54">
            <w:pPr>
              <w:rPr>
                <w:sz w:val="22"/>
                <w:lang w:val="uk-UA"/>
              </w:rPr>
            </w:pPr>
            <w:r>
              <w:rPr>
                <w:sz w:val="22"/>
                <w:lang w:val="uk-UA"/>
              </w:rPr>
              <w:t>19</w:t>
            </w:r>
          </w:p>
        </w:tc>
        <w:tc>
          <w:tcPr>
            <w:tcW w:w="4888" w:type="dxa"/>
          </w:tcPr>
          <w:p w:rsidR="00477A54" w:rsidRPr="00371F7D" w:rsidRDefault="00477A54" w:rsidP="00477A54">
            <w:pPr>
              <w:tabs>
                <w:tab w:val="left" w:pos="284"/>
              </w:tabs>
              <w:suppressAutoHyphens/>
              <w:jc w:val="both"/>
              <w:rPr>
                <w:b/>
                <w:sz w:val="22"/>
                <w:lang w:val="uk-UA"/>
              </w:rPr>
            </w:pPr>
            <w:r w:rsidRPr="00371F7D">
              <w:rPr>
                <w:b/>
                <w:sz w:val="22"/>
                <w:lang w:val="uk-UA"/>
              </w:rPr>
              <w:t>Програма «Здоров’я понад усе»</w:t>
            </w:r>
          </w:p>
          <w:p w:rsidR="00477A54" w:rsidRPr="003A7E42" w:rsidRDefault="003A7E42" w:rsidP="00477A54">
            <w:pPr>
              <w:jc w:val="both"/>
              <w:rPr>
                <w:color w:val="000000"/>
                <w:sz w:val="22"/>
                <w:shd w:val="clear" w:color="auto" w:fill="FFFFFF"/>
                <w:lang w:val="uk-UA"/>
              </w:rPr>
            </w:pPr>
            <w:r>
              <w:rPr>
                <w:color w:val="000000"/>
                <w:sz w:val="22"/>
                <w:shd w:val="clear" w:color="auto" w:fill="FFFFFF"/>
                <w:lang w:val="uk-UA"/>
              </w:rPr>
              <w:t>П</w:t>
            </w:r>
            <w:r w:rsidR="00477A54" w:rsidRPr="00371F7D">
              <w:rPr>
                <w:color w:val="000000"/>
                <w:sz w:val="22"/>
                <w:shd w:val="clear" w:color="auto" w:fill="FFFFFF"/>
              </w:rPr>
              <w:t>роведення навчальних лекцій для учнів та студентів навчально-освітніх закладів з використанням мультимедійних ресурсів та творчих виступів</w:t>
            </w:r>
            <w:r>
              <w:rPr>
                <w:color w:val="000000"/>
                <w:sz w:val="22"/>
                <w:shd w:val="clear" w:color="auto" w:fill="FFFFFF"/>
                <w:lang w:val="uk-UA"/>
              </w:rPr>
              <w:t>.</w:t>
            </w:r>
          </w:p>
        </w:tc>
        <w:tc>
          <w:tcPr>
            <w:tcW w:w="1248" w:type="dxa"/>
            <w:vAlign w:val="center"/>
          </w:tcPr>
          <w:p w:rsidR="00477A54" w:rsidRPr="00371F7D" w:rsidRDefault="00477A54" w:rsidP="00477A54">
            <w:pPr>
              <w:jc w:val="center"/>
              <w:rPr>
                <w:sz w:val="22"/>
                <w:lang w:val="uk-UA"/>
              </w:rPr>
            </w:pPr>
            <w:r w:rsidRPr="00371F7D">
              <w:rPr>
                <w:sz w:val="22"/>
              </w:rPr>
              <w:t>вересень, жовтень, щорічно</w:t>
            </w:r>
          </w:p>
        </w:tc>
        <w:tc>
          <w:tcPr>
            <w:tcW w:w="3681" w:type="dxa"/>
            <w:vAlign w:val="center"/>
          </w:tcPr>
          <w:p w:rsidR="00477A54" w:rsidRPr="00371F7D" w:rsidRDefault="00477A54" w:rsidP="00477A54">
            <w:pPr>
              <w:jc w:val="both"/>
              <w:rPr>
                <w:color w:val="0D0D0D"/>
                <w:sz w:val="22"/>
                <w:lang w:val="uk-UA"/>
              </w:rPr>
            </w:pPr>
            <w:r w:rsidRPr="00371F7D">
              <w:rPr>
                <w:sz w:val="22"/>
                <w:lang w:val="uk-UA"/>
              </w:rPr>
              <w:t>молодіжно-підлітковий центр «</w:t>
            </w:r>
            <w:hyperlink r:id="rId7" w:history="1">
              <w:r w:rsidRPr="00371F7D">
                <w:rPr>
                  <w:sz w:val="22"/>
                </w:rPr>
                <w:t>Happy</w:t>
              </w:r>
              <w:r w:rsidRPr="00371F7D">
                <w:rPr>
                  <w:sz w:val="22"/>
                  <w:lang w:val="uk-UA"/>
                </w:rPr>
                <w:t xml:space="preserve"> </w:t>
              </w:r>
              <w:r w:rsidRPr="00371F7D">
                <w:rPr>
                  <w:sz w:val="22"/>
                </w:rPr>
                <w:t>Family</w:t>
              </w:r>
            </w:hyperlink>
            <w:r w:rsidRPr="00371F7D">
              <w:rPr>
                <w:sz w:val="22"/>
                <w:lang w:val="uk-UA"/>
              </w:rPr>
              <w:t>»</w:t>
            </w:r>
          </w:p>
        </w:tc>
        <w:tc>
          <w:tcPr>
            <w:tcW w:w="1055" w:type="dxa"/>
            <w:vAlign w:val="center"/>
          </w:tcPr>
          <w:p w:rsidR="00477A54" w:rsidRPr="00477A54" w:rsidRDefault="00477A54" w:rsidP="00477A54">
            <w:pPr>
              <w:jc w:val="center"/>
              <w:rPr>
                <w:sz w:val="22"/>
              </w:rPr>
            </w:pPr>
            <w:r w:rsidRPr="00477A54">
              <w:rPr>
                <w:sz w:val="22"/>
              </w:rPr>
              <w:t>9</w:t>
            </w:r>
          </w:p>
        </w:tc>
        <w:tc>
          <w:tcPr>
            <w:tcW w:w="1055" w:type="dxa"/>
            <w:vAlign w:val="center"/>
          </w:tcPr>
          <w:p w:rsidR="00477A54" w:rsidRPr="00477A54" w:rsidRDefault="00477A54" w:rsidP="00477A54">
            <w:pPr>
              <w:jc w:val="center"/>
              <w:rPr>
                <w:sz w:val="22"/>
              </w:rPr>
            </w:pPr>
            <w:r w:rsidRPr="00477A54">
              <w:rPr>
                <w:sz w:val="22"/>
              </w:rPr>
              <w:t>11</w:t>
            </w:r>
            <w:r w:rsidRPr="00477A54">
              <w:rPr>
                <w:sz w:val="22"/>
                <w:lang w:val="uk-UA"/>
              </w:rPr>
              <w:t>,</w:t>
            </w:r>
            <w:r w:rsidRPr="00477A54">
              <w:rPr>
                <w:sz w:val="22"/>
              </w:rPr>
              <w:t>7</w:t>
            </w:r>
          </w:p>
        </w:tc>
        <w:tc>
          <w:tcPr>
            <w:tcW w:w="1052" w:type="dxa"/>
            <w:vAlign w:val="center"/>
          </w:tcPr>
          <w:p w:rsidR="00477A54" w:rsidRPr="00477A54" w:rsidRDefault="00477A54" w:rsidP="00477A54">
            <w:pPr>
              <w:jc w:val="center"/>
              <w:rPr>
                <w:sz w:val="22"/>
              </w:rPr>
            </w:pPr>
            <w:r w:rsidRPr="00477A54">
              <w:rPr>
                <w:sz w:val="22"/>
              </w:rPr>
              <w:t>14</w:t>
            </w:r>
            <w:r w:rsidRPr="00477A54">
              <w:rPr>
                <w:sz w:val="22"/>
                <w:lang w:val="uk-UA"/>
              </w:rPr>
              <w:t>,</w:t>
            </w:r>
            <w:r w:rsidRPr="00477A54">
              <w:rPr>
                <w:sz w:val="22"/>
              </w:rPr>
              <w:t>9</w:t>
            </w:r>
          </w:p>
        </w:tc>
        <w:tc>
          <w:tcPr>
            <w:tcW w:w="1055" w:type="dxa"/>
            <w:vAlign w:val="center"/>
          </w:tcPr>
          <w:p w:rsidR="00477A54" w:rsidRPr="00477A54" w:rsidRDefault="00477A54" w:rsidP="00477A54">
            <w:pPr>
              <w:jc w:val="center"/>
              <w:rPr>
                <w:sz w:val="22"/>
              </w:rPr>
            </w:pPr>
            <w:r w:rsidRPr="00477A54">
              <w:rPr>
                <w:sz w:val="22"/>
              </w:rPr>
              <w:t>18</w:t>
            </w:r>
            <w:r w:rsidRPr="00477A54">
              <w:rPr>
                <w:sz w:val="22"/>
                <w:lang w:val="uk-UA"/>
              </w:rPr>
              <w:t>,</w:t>
            </w:r>
            <w:r w:rsidRPr="00477A54">
              <w:rPr>
                <w:sz w:val="22"/>
              </w:rPr>
              <w:t>1</w:t>
            </w:r>
          </w:p>
        </w:tc>
        <w:tc>
          <w:tcPr>
            <w:tcW w:w="1055" w:type="dxa"/>
            <w:vAlign w:val="center"/>
          </w:tcPr>
          <w:p w:rsidR="00477A54" w:rsidRPr="00477A54" w:rsidRDefault="00477A54" w:rsidP="00477A54">
            <w:pPr>
              <w:jc w:val="center"/>
              <w:rPr>
                <w:sz w:val="22"/>
              </w:rPr>
            </w:pPr>
            <w:r w:rsidRPr="00477A54">
              <w:rPr>
                <w:sz w:val="22"/>
              </w:rPr>
              <w:t>21</w:t>
            </w:r>
            <w:r w:rsidRPr="00477A54">
              <w:rPr>
                <w:sz w:val="22"/>
                <w:lang w:val="uk-UA"/>
              </w:rPr>
              <w:t>,</w:t>
            </w:r>
            <w:r w:rsidRPr="00477A54">
              <w:rPr>
                <w:sz w:val="22"/>
              </w:rPr>
              <w:t>3</w:t>
            </w:r>
          </w:p>
        </w:tc>
      </w:tr>
      <w:tr w:rsidR="00411DA7" w:rsidRPr="00975698" w:rsidTr="009E192F">
        <w:tc>
          <w:tcPr>
            <w:tcW w:w="499" w:type="dxa"/>
            <w:vAlign w:val="center"/>
          </w:tcPr>
          <w:p w:rsidR="00411DA7" w:rsidRDefault="00577534" w:rsidP="00411DA7">
            <w:pPr>
              <w:rPr>
                <w:sz w:val="22"/>
                <w:lang w:val="uk-UA"/>
              </w:rPr>
            </w:pPr>
            <w:r>
              <w:rPr>
                <w:sz w:val="22"/>
                <w:lang w:val="uk-UA"/>
              </w:rPr>
              <w:t>20</w:t>
            </w:r>
          </w:p>
        </w:tc>
        <w:tc>
          <w:tcPr>
            <w:tcW w:w="4888" w:type="dxa"/>
          </w:tcPr>
          <w:p w:rsidR="00411DA7" w:rsidRPr="00E744A2" w:rsidRDefault="00411DA7" w:rsidP="00411DA7">
            <w:pPr>
              <w:tabs>
                <w:tab w:val="left" w:pos="284"/>
              </w:tabs>
              <w:suppressAutoHyphens/>
              <w:jc w:val="both"/>
              <w:rPr>
                <w:rFonts w:eastAsia="Calibri"/>
                <w:b/>
                <w:sz w:val="22"/>
                <w:lang w:val="uk-UA"/>
              </w:rPr>
            </w:pPr>
            <w:r w:rsidRPr="00E744A2">
              <w:rPr>
                <w:rFonts w:eastAsia="Calibri"/>
                <w:b/>
                <w:sz w:val="22"/>
                <w:lang w:val="uk-UA"/>
              </w:rPr>
              <w:t>Програма «Веломісто»</w:t>
            </w:r>
          </w:p>
          <w:p w:rsidR="00411DA7" w:rsidRPr="00371F7D" w:rsidRDefault="003A7E42" w:rsidP="00411DA7">
            <w:pPr>
              <w:tabs>
                <w:tab w:val="left" w:pos="284"/>
              </w:tabs>
              <w:suppressAutoHyphens/>
              <w:jc w:val="both"/>
              <w:rPr>
                <w:b/>
                <w:sz w:val="22"/>
                <w:lang w:val="uk-UA"/>
              </w:rPr>
            </w:pPr>
            <w:r>
              <w:rPr>
                <w:sz w:val="22"/>
                <w:lang w:val="uk-UA"/>
              </w:rPr>
              <w:t>З</w:t>
            </w:r>
            <w:r w:rsidR="00411DA7" w:rsidRPr="00E744A2">
              <w:rPr>
                <w:sz w:val="22"/>
                <w:lang w:val="uk-UA"/>
              </w:rPr>
              <w:t xml:space="preserve">важаючи на стрімкий зріст кількості велосипедистів в місті Кременчуці, є потреба у розробці чіткого комплексного плану велоінфраструктури міста з урахуванням місцевих особливостей дорожнього руху. </w:t>
            </w:r>
            <w:r w:rsidR="00411DA7" w:rsidRPr="00371F7D">
              <w:rPr>
                <w:sz w:val="22"/>
              </w:rPr>
              <w:t>Створення велосипедних спецмайданчиків для розвитку урбаністичних видів велоспорту. Проведення заходів з популяризації вело руху.</w:t>
            </w:r>
          </w:p>
        </w:tc>
        <w:tc>
          <w:tcPr>
            <w:tcW w:w="1248" w:type="dxa"/>
            <w:vAlign w:val="center"/>
          </w:tcPr>
          <w:p w:rsidR="00411DA7" w:rsidRPr="00371F7D" w:rsidRDefault="00411DA7" w:rsidP="00411DA7">
            <w:pPr>
              <w:jc w:val="center"/>
              <w:rPr>
                <w:sz w:val="22"/>
                <w:lang w:val="uk-UA"/>
              </w:rPr>
            </w:pPr>
            <w:r w:rsidRPr="00371F7D">
              <w:rPr>
                <w:rFonts w:eastAsia="Calibri"/>
                <w:sz w:val="22"/>
              </w:rPr>
              <w:t>щорічно</w:t>
            </w:r>
          </w:p>
        </w:tc>
        <w:tc>
          <w:tcPr>
            <w:tcW w:w="3681" w:type="dxa"/>
            <w:vAlign w:val="center"/>
          </w:tcPr>
          <w:p w:rsidR="00411DA7" w:rsidRPr="00371F7D" w:rsidRDefault="00411DA7" w:rsidP="00411DA7">
            <w:pPr>
              <w:jc w:val="both"/>
              <w:rPr>
                <w:color w:val="0D0D0D"/>
                <w:sz w:val="22"/>
                <w:lang w:val="uk-UA"/>
              </w:rPr>
            </w:pPr>
            <w:r w:rsidRPr="00371F7D">
              <w:rPr>
                <w:rFonts w:eastAsia="Calibri"/>
                <w:sz w:val="22"/>
              </w:rPr>
              <w:t>Громадська організація «Велосипед»</w:t>
            </w:r>
          </w:p>
        </w:tc>
        <w:tc>
          <w:tcPr>
            <w:tcW w:w="1055" w:type="dxa"/>
            <w:vAlign w:val="center"/>
          </w:tcPr>
          <w:p w:rsidR="00411DA7" w:rsidRPr="00A26138" w:rsidRDefault="00411DA7" w:rsidP="00411DA7">
            <w:pPr>
              <w:jc w:val="center"/>
              <w:rPr>
                <w:rFonts w:eastAsia="Calibri"/>
                <w:sz w:val="22"/>
              </w:rPr>
            </w:pPr>
            <w:r w:rsidRPr="00A26138">
              <w:rPr>
                <w:rFonts w:eastAsia="Calibri"/>
                <w:sz w:val="22"/>
              </w:rPr>
              <w:t>33</w:t>
            </w:r>
            <w:r w:rsidR="008F034C" w:rsidRPr="00A26138">
              <w:rPr>
                <w:rFonts w:eastAsia="Calibri"/>
                <w:sz w:val="22"/>
                <w:lang w:val="uk-UA"/>
              </w:rPr>
              <w:t>,</w:t>
            </w:r>
            <w:r w:rsidR="008F034C" w:rsidRPr="00A26138">
              <w:rPr>
                <w:rFonts w:eastAsia="Calibri"/>
                <w:sz w:val="22"/>
              </w:rPr>
              <w:t>3</w:t>
            </w:r>
          </w:p>
        </w:tc>
        <w:tc>
          <w:tcPr>
            <w:tcW w:w="1055" w:type="dxa"/>
            <w:vAlign w:val="center"/>
          </w:tcPr>
          <w:p w:rsidR="00411DA7" w:rsidRPr="00A26138" w:rsidRDefault="00411DA7" w:rsidP="00411DA7">
            <w:pPr>
              <w:jc w:val="center"/>
              <w:rPr>
                <w:rFonts w:eastAsia="Calibri"/>
                <w:sz w:val="22"/>
              </w:rPr>
            </w:pPr>
            <w:r w:rsidRPr="00A26138">
              <w:rPr>
                <w:rFonts w:eastAsia="Calibri"/>
                <w:sz w:val="22"/>
              </w:rPr>
              <w:t>36</w:t>
            </w:r>
            <w:r w:rsidR="008F034C" w:rsidRPr="00A26138">
              <w:rPr>
                <w:rFonts w:eastAsia="Calibri"/>
                <w:sz w:val="22"/>
                <w:lang w:val="uk-UA"/>
              </w:rPr>
              <w:t>,</w:t>
            </w:r>
            <w:r w:rsidR="008F034C" w:rsidRPr="00A26138">
              <w:rPr>
                <w:rFonts w:eastAsia="Calibri"/>
                <w:sz w:val="22"/>
              </w:rPr>
              <w:t>7</w:t>
            </w:r>
          </w:p>
        </w:tc>
        <w:tc>
          <w:tcPr>
            <w:tcW w:w="1052" w:type="dxa"/>
            <w:vAlign w:val="center"/>
          </w:tcPr>
          <w:p w:rsidR="00411DA7" w:rsidRPr="00A26138" w:rsidRDefault="00411DA7" w:rsidP="00411DA7">
            <w:pPr>
              <w:jc w:val="center"/>
              <w:rPr>
                <w:rFonts w:eastAsia="Calibri"/>
                <w:sz w:val="22"/>
              </w:rPr>
            </w:pPr>
            <w:r w:rsidRPr="00A26138">
              <w:rPr>
                <w:rFonts w:eastAsia="Calibri"/>
                <w:sz w:val="22"/>
              </w:rPr>
              <w:t>40</w:t>
            </w:r>
            <w:r w:rsidR="008F034C" w:rsidRPr="00A26138">
              <w:rPr>
                <w:rFonts w:eastAsia="Calibri"/>
                <w:sz w:val="22"/>
                <w:lang w:val="uk-UA"/>
              </w:rPr>
              <w:t>,</w:t>
            </w:r>
            <w:r w:rsidR="008F034C" w:rsidRPr="00A26138">
              <w:rPr>
                <w:rFonts w:eastAsia="Calibri"/>
                <w:sz w:val="22"/>
              </w:rPr>
              <w:t>1</w:t>
            </w:r>
          </w:p>
        </w:tc>
        <w:tc>
          <w:tcPr>
            <w:tcW w:w="1055" w:type="dxa"/>
            <w:vAlign w:val="center"/>
          </w:tcPr>
          <w:p w:rsidR="00411DA7" w:rsidRPr="00A26138" w:rsidRDefault="00411DA7" w:rsidP="00411DA7">
            <w:pPr>
              <w:jc w:val="center"/>
              <w:rPr>
                <w:rFonts w:eastAsia="Calibri"/>
                <w:sz w:val="22"/>
              </w:rPr>
            </w:pPr>
            <w:r w:rsidRPr="00A26138">
              <w:rPr>
                <w:rFonts w:eastAsia="Calibri"/>
                <w:sz w:val="22"/>
              </w:rPr>
              <w:t>43</w:t>
            </w:r>
            <w:r w:rsidR="008F034C" w:rsidRPr="00A26138">
              <w:rPr>
                <w:rFonts w:eastAsia="Calibri"/>
                <w:sz w:val="22"/>
                <w:lang w:val="uk-UA"/>
              </w:rPr>
              <w:t>,</w:t>
            </w:r>
            <w:r w:rsidR="008F034C" w:rsidRPr="00A26138">
              <w:rPr>
                <w:rFonts w:eastAsia="Calibri"/>
                <w:sz w:val="22"/>
              </w:rPr>
              <w:t>4</w:t>
            </w:r>
          </w:p>
        </w:tc>
        <w:tc>
          <w:tcPr>
            <w:tcW w:w="1055" w:type="dxa"/>
            <w:vAlign w:val="center"/>
          </w:tcPr>
          <w:p w:rsidR="00411DA7" w:rsidRPr="00A26138" w:rsidRDefault="00411DA7" w:rsidP="00411DA7">
            <w:pPr>
              <w:jc w:val="center"/>
              <w:rPr>
                <w:rFonts w:eastAsia="Calibri"/>
                <w:sz w:val="22"/>
              </w:rPr>
            </w:pPr>
            <w:r w:rsidRPr="00A26138">
              <w:rPr>
                <w:rFonts w:eastAsia="Calibri"/>
                <w:sz w:val="22"/>
              </w:rPr>
              <w:t>46</w:t>
            </w:r>
            <w:r w:rsidR="008F034C" w:rsidRPr="00A26138">
              <w:rPr>
                <w:rFonts w:eastAsia="Calibri"/>
                <w:sz w:val="22"/>
                <w:lang w:val="uk-UA"/>
              </w:rPr>
              <w:t>,</w:t>
            </w:r>
            <w:r w:rsidR="008F034C" w:rsidRPr="00A26138">
              <w:rPr>
                <w:rFonts w:eastAsia="Calibri"/>
                <w:sz w:val="22"/>
              </w:rPr>
              <w:t>8</w:t>
            </w:r>
          </w:p>
        </w:tc>
      </w:tr>
      <w:tr w:rsidR="00411DA7" w:rsidRPr="00975698" w:rsidTr="009E192F">
        <w:tc>
          <w:tcPr>
            <w:tcW w:w="499" w:type="dxa"/>
            <w:vAlign w:val="center"/>
          </w:tcPr>
          <w:p w:rsidR="00411DA7" w:rsidRDefault="00577534" w:rsidP="00411DA7">
            <w:pPr>
              <w:rPr>
                <w:sz w:val="22"/>
                <w:lang w:val="uk-UA"/>
              </w:rPr>
            </w:pPr>
            <w:r>
              <w:rPr>
                <w:sz w:val="22"/>
                <w:lang w:val="uk-UA"/>
              </w:rPr>
              <w:lastRenderedPageBreak/>
              <w:t>21</w:t>
            </w:r>
          </w:p>
        </w:tc>
        <w:tc>
          <w:tcPr>
            <w:tcW w:w="4888" w:type="dxa"/>
          </w:tcPr>
          <w:p w:rsidR="00411DA7" w:rsidRPr="00371F7D" w:rsidRDefault="00411DA7" w:rsidP="00411DA7">
            <w:pPr>
              <w:tabs>
                <w:tab w:val="left" w:pos="284"/>
              </w:tabs>
              <w:suppressAutoHyphens/>
              <w:jc w:val="both"/>
              <w:rPr>
                <w:b/>
                <w:sz w:val="22"/>
                <w:lang w:val="uk-UA"/>
              </w:rPr>
            </w:pPr>
            <w:r w:rsidRPr="00371F7D">
              <w:rPr>
                <w:b/>
                <w:sz w:val="22"/>
                <w:lang w:val="uk-UA"/>
              </w:rPr>
              <w:t>Конкурс відеороликів «Разом за добро!»</w:t>
            </w:r>
          </w:p>
          <w:p w:rsidR="00411DA7" w:rsidRPr="003A7E42" w:rsidRDefault="003A7E42" w:rsidP="00BE3E99">
            <w:pPr>
              <w:tabs>
                <w:tab w:val="left" w:pos="284"/>
              </w:tabs>
              <w:suppressAutoHyphens/>
              <w:jc w:val="both"/>
              <w:rPr>
                <w:b/>
                <w:sz w:val="22"/>
                <w:lang w:val="uk-UA"/>
              </w:rPr>
            </w:pPr>
            <w:r>
              <w:rPr>
                <w:color w:val="000000"/>
                <w:sz w:val="22"/>
                <w:shd w:val="clear" w:color="auto" w:fill="FFFFFF"/>
                <w:lang w:val="uk-UA"/>
              </w:rPr>
              <w:t>П</w:t>
            </w:r>
            <w:r w:rsidR="00411DA7" w:rsidRPr="00371F7D">
              <w:rPr>
                <w:color w:val="000000"/>
                <w:sz w:val="22"/>
                <w:shd w:val="clear" w:color="auto" w:fill="FFFFFF"/>
              </w:rPr>
              <w:t xml:space="preserve">роведення серед навчальних закладів міста Кременчука конкурсу відеороликів на соціально значущі напрямки здорового способу життя. </w:t>
            </w:r>
            <w:r w:rsidR="00411DA7" w:rsidRPr="00371F7D">
              <w:rPr>
                <w:sz w:val="22"/>
              </w:rPr>
              <w:t>Участь у конкурсі можуть брати загальноосвітні навчальні заклади міста та вищі навчальні заклади І-ІV рівнів акредитації. У кожній категорії буде визначено 1, 2 та 3 місце. За призові місця навчальні заклади отримають цінний подарунок. Переможці в кожній з категорі</w:t>
            </w:r>
            <w:r w:rsidR="00FB611B">
              <w:rPr>
                <w:sz w:val="22"/>
              </w:rPr>
              <w:t>й отримають заохочувальні призи</w:t>
            </w:r>
            <w:r>
              <w:rPr>
                <w:sz w:val="22"/>
                <w:lang w:val="uk-UA"/>
              </w:rPr>
              <w:t>.</w:t>
            </w:r>
          </w:p>
        </w:tc>
        <w:tc>
          <w:tcPr>
            <w:tcW w:w="1248" w:type="dxa"/>
            <w:vAlign w:val="center"/>
          </w:tcPr>
          <w:p w:rsidR="00411DA7" w:rsidRPr="00371F7D" w:rsidRDefault="00411DA7" w:rsidP="00411DA7">
            <w:pPr>
              <w:jc w:val="center"/>
              <w:rPr>
                <w:sz w:val="22"/>
                <w:lang w:val="uk-UA"/>
              </w:rPr>
            </w:pPr>
            <w:r w:rsidRPr="00371F7D">
              <w:rPr>
                <w:sz w:val="22"/>
              </w:rPr>
              <w:t>щорічно</w:t>
            </w:r>
          </w:p>
        </w:tc>
        <w:tc>
          <w:tcPr>
            <w:tcW w:w="3681" w:type="dxa"/>
            <w:vAlign w:val="center"/>
          </w:tcPr>
          <w:p w:rsidR="00411DA7" w:rsidRPr="008F034C" w:rsidRDefault="00411DA7" w:rsidP="00411DA7">
            <w:pPr>
              <w:jc w:val="both"/>
              <w:rPr>
                <w:sz w:val="22"/>
              </w:rPr>
            </w:pPr>
            <w:r w:rsidRPr="00371F7D">
              <w:rPr>
                <w:sz w:val="22"/>
              </w:rPr>
              <w:t>Кременчуцький міський к</w:t>
            </w:r>
            <w:r w:rsidR="008F034C">
              <w:rPr>
                <w:sz w:val="22"/>
              </w:rPr>
              <w:t>омітет молодіжних організацій</w:t>
            </w:r>
          </w:p>
        </w:tc>
        <w:tc>
          <w:tcPr>
            <w:tcW w:w="1055" w:type="dxa"/>
            <w:vAlign w:val="center"/>
          </w:tcPr>
          <w:p w:rsidR="00411DA7" w:rsidRPr="008F034C" w:rsidRDefault="00411DA7" w:rsidP="008F034C">
            <w:pPr>
              <w:jc w:val="center"/>
              <w:rPr>
                <w:sz w:val="22"/>
              </w:rPr>
            </w:pPr>
            <w:r w:rsidRPr="008F034C">
              <w:rPr>
                <w:sz w:val="22"/>
              </w:rPr>
              <w:t>16</w:t>
            </w:r>
          </w:p>
        </w:tc>
        <w:tc>
          <w:tcPr>
            <w:tcW w:w="1055" w:type="dxa"/>
            <w:vAlign w:val="center"/>
          </w:tcPr>
          <w:p w:rsidR="00411DA7" w:rsidRPr="008F034C" w:rsidRDefault="00411DA7" w:rsidP="00411DA7">
            <w:pPr>
              <w:jc w:val="center"/>
              <w:rPr>
                <w:sz w:val="22"/>
              </w:rPr>
            </w:pPr>
            <w:r w:rsidRPr="008F034C">
              <w:rPr>
                <w:sz w:val="22"/>
              </w:rPr>
              <w:t>17</w:t>
            </w:r>
            <w:r w:rsidR="008F034C" w:rsidRPr="008F034C">
              <w:rPr>
                <w:sz w:val="22"/>
                <w:lang w:val="uk-UA"/>
              </w:rPr>
              <w:t>,</w:t>
            </w:r>
            <w:r w:rsidR="008F034C" w:rsidRPr="008F034C">
              <w:rPr>
                <w:sz w:val="22"/>
              </w:rPr>
              <w:t>2</w:t>
            </w:r>
          </w:p>
        </w:tc>
        <w:tc>
          <w:tcPr>
            <w:tcW w:w="1052" w:type="dxa"/>
            <w:vAlign w:val="center"/>
          </w:tcPr>
          <w:p w:rsidR="00411DA7" w:rsidRPr="008F034C" w:rsidRDefault="00411DA7" w:rsidP="00411DA7">
            <w:pPr>
              <w:jc w:val="center"/>
              <w:rPr>
                <w:sz w:val="22"/>
              </w:rPr>
            </w:pPr>
            <w:r w:rsidRPr="008F034C">
              <w:rPr>
                <w:sz w:val="22"/>
              </w:rPr>
              <w:t>18</w:t>
            </w:r>
            <w:r w:rsidR="008F034C" w:rsidRPr="008F034C">
              <w:rPr>
                <w:sz w:val="22"/>
                <w:lang w:val="uk-UA"/>
              </w:rPr>
              <w:t>,</w:t>
            </w:r>
            <w:r w:rsidR="008F034C" w:rsidRPr="008F034C">
              <w:rPr>
                <w:sz w:val="22"/>
              </w:rPr>
              <w:t>9</w:t>
            </w:r>
          </w:p>
        </w:tc>
        <w:tc>
          <w:tcPr>
            <w:tcW w:w="1055" w:type="dxa"/>
            <w:vAlign w:val="center"/>
          </w:tcPr>
          <w:p w:rsidR="00411DA7" w:rsidRPr="008F034C" w:rsidRDefault="00411DA7" w:rsidP="00411DA7">
            <w:pPr>
              <w:jc w:val="center"/>
              <w:rPr>
                <w:sz w:val="22"/>
              </w:rPr>
            </w:pPr>
            <w:r w:rsidRPr="008F034C">
              <w:rPr>
                <w:sz w:val="22"/>
              </w:rPr>
              <w:t>20</w:t>
            </w:r>
            <w:r w:rsidR="008F034C" w:rsidRPr="008F034C">
              <w:rPr>
                <w:sz w:val="22"/>
                <w:lang w:val="uk-UA"/>
              </w:rPr>
              <w:t>,</w:t>
            </w:r>
            <w:r w:rsidR="008F034C" w:rsidRPr="008F034C">
              <w:rPr>
                <w:sz w:val="22"/>
              </w:rPr>
              <w:t>6</w:t>
            </w:r>
          </w:p>
        </w:tc>
        <w:tc>
          <w:tcPr>
            <w:tcW w:w="1055" w:type="dxa"/>
            <w:vAlign w:val="center"/>
          </w:tcPr>
          <w:p w:rsidR="00411DA7" w:rsidRPr="008F034C" w:rsidRDefault="00411DA7" w:rsidP="00411DA7">
            <w:pPr>
              <w:jc w:val="center"/>
              <w:rPr>
                <w:sz w:val="22"/>
              </w:rPr>
            </w:pPr>
            <w:r w:rsidRPr="008F034C">
              <w:rPr>
                <w:sz w:val="22"/>
              </w:rPr>
              <w:t>22</w:t>
            </w:r>
            <w:r w:rsidR="008F034C" w:rsidRPr="008F034C">
              <w:rPr>
                <w:sz w:val="22"/>
                <w:lang w:val="uk-UA"/>
              </w:rPr>
              <w:t>,</w:t>
            </w:r>
            <w:r w:rsidR="008F034C" w:rsidRPr="008F034C">
              <w:rPr>
                <w:sz w:val="22"/>
              </w:rPr>
              <w:t>3</w:t>
            </w:r>
          </w:p>
        </w:tc>
      </w:tr>
      <w:tr w:rsidR="00411DA7" w:rsidRPr="00975698" w:rsidTr="009E192F">
        <w:tc>
          <w:tcPr>
            <w:tcW w:w="499" w:type="dxa"/>
            <w:vAlign w:val="center"/>
          </w:tcPr>
          <w:p w:rsidR="00411DA7" w:rsidRDefault="00577534" w:rsidP="00411DA7">
            <w:pPr>
              <w:rPr>
                <w:sz w:val="22"/>
                <w:lang w:val="uk-UA"/>
              </w:rPr>
            </w:pPr>
            <w:r>
              <w:rPr>
                <w:sz w:val="22"/>
                <w:lang w:val="uk-UA"/>
              </w:rPr>
              <w:t>22</w:t>
            </w:r>
          </w:p>
        </w:tc>
        <w:tc>
          <w:tcPr>
            <w:tcW w:w="4888" w:type="dxa"/>
          </w:tcPr>
          <w:p w:rsidR="00411DA7" w:rsidRPr="00371F7D" w:rsidRDefault="00411DA7" w:rsidP="00411DA7">
            <w:pPr>
              <w:tabs>
                <w:tab w:val="left" w:pos="284"/>
              </w:tabs>
              <w:suppressAutoHyphens/>
              <w:jc w:val="both"/>
              <w:rPr>
                <w:b/>
                <w:color w:val="000000"/>
                <w:sz w:val="22"/>
              </w:rPr>
            </w:pPr>
            <w:r w:rsidRPr="00371F7D">
              <w:rPr>
                <w:b/>
                <w:color w:val="000000"/>
                <w:sz w:val="22"/>
              </w:rPr>
              <w:t>Програма «</w:t>
            </w:r>
            <w:r w:rsidRPr="00371F7D">
              <w:rPr>
                <w:b/>
                <w:color w:val="000000"/>
                <w:sz w:val="22"/>
                <w:lang w:val="en-US"/>
              </w:rPr>
              <w:t>C</w:t>
            </w:r>
            <w:r w:rsidRPr="00371F7D">
              <w:rPr>
                <w:b/>
                <w:color w:val="000000"/>
                <w:sz w:val="22"/>
              </w:rPr>
              <w:t>емінари у таборі «Зоряний»</w:t>
            </w:r>
          </w:p>
          <w:p w:rsidR="00411DA7" w:rsidRPr="003A7E42" w:rsidRDefault="003A7E42" w:rsidP="00BE3E99">
            <w:pPr>
              <w:jc w:val="both"/>
              <w:rPr>
                <w:color w:val="000000"/>
                <w:sz w:val="22"/>
                <w:lang w:val="uk-UA"/>
              </w:rPr>
            </w:pPr>
            <w:r>
              <w:rPr>
                <w:color w:val="000000"/>
                <w:sz w:val="22"/>
                <w:lang w:val="uk-UA"/>
              </w:rPr>
              <w:t>П</w:t>
            </w:r>
            <w:r w:rsidR="00411DA7" w:rsidRPr="00371F7D">
              <w:rPr>
                <w:color w:val="000000"/>
                <w:sz w:val="22"/>
              </w:rPr>
              <w:t>ід час реалізації проекту заплановано проведення трьох організаційних зборів з лідерами студентського та учнівського самоврядування; розроблення тренінгів для проведення у 9-11 загонах; підготовка спортивно-розважальних ігор для відпочиваючих у таборі «Зоряний»; проведення заходу по роздачі листівок профілактичного спрямування  з показом фільму про згубність тютюнопаління та з профілактики СНІДу; розробка та проведення спортивно-розважальних заходів у 4-8 загонах; проведення конкурсу малюнків у загонах, для маленьких дітей</w:t>
            </w:r>
            <w:r>
              <w:rPr>
                <w:color w:val="000000"/>
                <w:sz w:val="22"/>
                <w:lang w:val="uk-UA"/>
              </w:rPr>
              <w:t>.</w:t>
            </w:r>
          </w:p>
        </w:tc>
        <w:tc>
          <w:tcPr>
            <w:tcW w:w="1248" w:type="dxa"/>
            <w:vAlign w:val="center"/>
          </w:tcPr>
          <w:p w:rsidR="00411DA7" w:rsidRPr="00371F7D" w:rsidRDefault="00411DA7" w:rsidP="00411DA7">
            <w:pPr>
              <w:jc w:val="center"/>
              <w:rPr>
                <w:sz w:val="22"/>
                <w:lang w:val="uk-UA"/>
              </w:rPr>
            </w:pPr>
            <w:r w:rsidRPr="00371F7D">
              <w:rPr>
                <w:color w:val="000000"/>
                <w:sz w:val="22"/>
              </w:rPr>
              <w:t>щорічно</w:t>
            </w:r>
          </w:p>
        </w:tc>
        <w:tc>
          <w:tcPr>
            <w:tcW w:w="3681" w:type="dxa"/>
            <w:vAlign w:val="center"/>
          </w:tcPr>
          <w:p w:rsidR="00411DA7" w:rsidRPr="00BE3E99" w:rsidRDefault="00411DA7" w:rsidP="00411DA7">
            <w:pPr>
              <w:jc w:val="both"/>
              <w:rPr>
                <w:color w:val="000000"/>
                <w:sz w:val="22"/>
              </w:rPr>
            </w:pPr>
            <w:r w:rsidRPr="00371F7D">
              <w:rPr>
                <w:color w:val="000000"/>
                <w:sz w:val="22"/>
              </w:rPr>
              <w:t>Кременчуцький міський к</w:t>
            </w:r>
            <w:r w:rsidR="00BE3E99">
              <w:rPr>
                <w:color w:val="000000"/>
                <w:sz w:val="22"/>
              </w:rPr>
              <w:t>омітет молодіжних  організацій</w:t>
            </w:r>
          </w:p>
        </w:tc>
        <w:tc>
          <w:tcPr>
            <w:tcW w:w="1055" w:type="dxa"/>
            <w:vAlign w:val="center"/>
          </w:tcPr>
          <w:p w:rsidR="00411DA7" w:rsidRPr="00BE3E99" w:rsidRDefault="00411DA7" w:rsidP="00411DA7">
            <w:pPr>
              <w:spacing w:before="100" w:beforeAutospacing="1" w:after="100" w:afterAutospacing="1"/>
              <w:jc w:val="center"/>
              <w:rPr>
                <w:color w:val="000000"/>
                <w:sz w:val="22"/>
              </w:rPr>
            </w:pPr>
            <w:r w:rsidRPr="00BE3E99">
              <w:rPr>
                <w:color w:val="000000"/>
                <w:sz w:val="22"/>
              </w:rPr>
              <w:t>10</w:t>
            </w:r>
            <w:r w:rsidR="00BE3E99" w:rsidRPr="00BE3E99">
              <w:rPr>
                <w:color w:val="000000"/>
                <w:sz w:val="22"/>
                <w:lang w:val="uk-UA"/>
              </w:rPr>
              <w:t>,</w:t>
            </w:r>
            <w:r w:rsidR="00BE3E99" w:rsidRPr="00BE3E99">
              <w:rPr>
                <w:color w:val="000000"/>
                <w:sz w:val="22"/>
              </w:rPr>
              <w:t>9</w:t>
            </w:r>
          </w:p>
        </w:tc>
        <w:tc>
          <w:tcPr>
            <w:tcW w:w="1055" w:type="dxa"/>
            <w:vAlign w:val="center"/>
          </w:tcPr>
          <w:p w:rsidR="00411DA7" w:rsidRPr="00BE3E99" w:rsidRDefault="00411DA7" w:rsidP="00411DA7">
            <w:pPr>
              <w:spacing w:before="100" w:beforeAutospacing="1" w:after="100" w:afterAutospacing="1"/>
              <w:jc w:val="center"/>
              <w:rPr>
                <w:color w:val="000000"/>
                <w:sz w:val="22"/>
              </w:rPr>
            </w:pPr>
            <w:r w:rsidRPr="00BE3E99">
              <w:rPr>
                <w:color w:val="000000"/>
                <w:sz w:val="22"/>
              </w:rPr>
              <w:t>12</w:t>
            </w:r>
            <w:r w:rsidR="00BE3E99" w:rsidRPr="00BE3E99">
              <w:rPr>
                <w:color w:val="000000"/>
                <w:sz w:val="22"/>
                <w:lang w:val="uk-UA"/>
              </w:rPr>
              <w:t>,</w:t>
            </w:r>
            <w:r w:rsidR="00BE3E99" w:rsidRPr="00BE3E99">
              <w:rPr>
                <w:color w:val="000000"/>
                <w:sz w:val="22"/>
              </w:rPr>
              <w:t>1</w:t>
            </w:r>
          </w:p>
        </w:tc>
        <w:tc>
          <w:tcPr>
            <w:tcW w:w="1052" w:type="dxa"/>
            <w:vAlign w:val="center"/>
          </w:tcPr>
          <w:p w:rsidR="00411DA7" w:rsidRPr="00BE3E99" w:rsidRDefault="00411DA7" w:rsidP="00411DA7">
            <w:pPr>
              <w:spacing w:before="100" w:beforeAutospacing="1" w:after="100" w:afterAutospacing="1"/>
              <w:jc w:val="center"/>
              <w:rPr>
                <w:color w:val="000000"/>
                <w:sz w:val="22"/>
              </w:rPr>
            </w:pPr>
            <w:r w:rsidRPr="00BE3E99">
              <w:rPr>
                <w:color w:val="000000"/>
                <w:sz w:val="22"/>
              </w:rPr>
              <w:t>13</w:t>
            </w:r>
            <w:r w:rsidR="00BE3E99" w:rsidRPr="00BE3E99">
              <w:rPr>
                <w:color w:val="000000"/>
                <w:sz w:val="22"/>
                <w:lang w:val="uk-UA"/>
              </w:rPr>
              <w:t>,</w:t>
            </w:r>
            <w:r w:rsidR="00BE3E99" w:rsidRPr="00BE3E99">
              <w:rPr>
                <w:color w:val="000000"/>
                <w:sz w:val="22"/>
              </w:rPr>
              <w:t>2</w:t>
            </w:r>
          </w:p>
        </w:tc>
        <w:tc>
          <w:tcPr>
            <w:tcW w:w="1055" w:type="dxa"/>
            <w:vAlign w:val="center"/>
          </w:tcPr>
          <w:p w:rsidR="00411DA7" w:rsidRPr="00BE3E99" w:rsidRDefault="00411DA7" w:rsidP="00411DA7">
            <w:pPr>
              <w:spacing w:before="100" w:beforeAutospacing="1" w:after="100" w:afterAutospacing="1"/>
              <w:jc w:val="center"/>
              <w:rPr>
                <w:color w:val="000000"/>
                <w:sz w:val="22"/>
              </w:rPr>
            </w:pPr>
            <w:r w:rsidRPr="00BE3E99">
              <w:rPr>
                <w:color w:val="000000"/>
                <w:sz w:val="22"/>
              </w:rPr>
              <w:t>14</w:t>
            </w:r>
            <w:r w:rsidR="00BE3E99" w:rsidRPr="00BE3E99">
              <w:rPr>
                <w:color w:val="000000"/>
                <w:sz w:val="22"/>
                <w:lang w:val="uk-UA"/>
              </w:rPr>
              <w:t>,</w:t>
            </w:r>
            <w:r w:rsidR="00BE3E99" w:rsidRPr="00BE3E99">
              <w:rPr>
                <w:color w:val="000000"/>
                <w:sz w:val="22"/>
              </w:rPr>
              <w:t>4</w:t>
            </w:r>
          </w:p>
        </w:tc>
        <w:tc>
          <w:tcPr>
            <w:tcW w:w="1055" w:type="dxa"/>
            <w:vAlign w:val="center"/>
          </w:tcPr>
          <w:p w:rsidR="00411DA7" w:rsidRPr="00BE3E99" w:rsidRDefault="00411DA7" w:rsidP="00411DA7">
            <w:pPr>
              <w:spacing w:before="100" w:beforeAutospacing="1" w:after="100" w:afterAutospacing="1"/>
              <w:jc w:val="center"/>
              <w:rPr>
                <w:color w:val="000000"/>
                <w:sz w:val="22"/>
              </w:rPr>
            </w:pPr>
            <w:r w:rsidRPr="00BE3E99">
              <w:rPr>
                <w:color w:val="000000"/>
                <w:sz w:val="22"/>
              </w:rPr>
              <w:t>15</w:t>
            </w:r>
            <w:r w:rsidR="00BE3E99" w:rsidRPr="00BE3E99">
              <w:rPr>
                <w:color w:val="000000"/>
                <w:sz w:val="22"/>
                <w:lang w:val="uk-UA"/>
              </w:rPr>
              <w:t>,</w:t>
            </w:r>
            <w:r w:rsidR="00BE3E99" w:rsidRPr="00BE3E99">
              <w:rPr>
                <w:color w:val="000000"/>
                <w:sz w:val="22"/>
              </w:rPr>
              <w:t>7</w:t>
            </w:r>
          </w:p>
        </w:tc>
      </w:tr>
      <w:tr w:rsidR="00411DA7" w:rsidRPr="00975698" w:rsidTr="009E192F">
        <w:tc>
          <w:tcPr>
            <w:tcW w:w="499" w:type="dxa"/>
            <w:vAlign w:val="center"/>
          </w:tcPr>
          <w:p w:rsidR="00411DA7" w:rsidRDefault="00577534" w:rsidP="00411DA7">
            <w:pPr>
              <w:rPr>
                <w:sz w:val="22"/>
                <w:lang w:val="uk-UA"/>
              </w:rPr>
            </w:pPr>
            <w:r>
              <w:rPr>
                <w:sz w:val="22"/>
                <w:lang w:val="uk-UA"/>
              </w:rPr>
              <w:t>23</w:t>
            </w:r>
          </w:p>
        </w:tc>
        <w:tc>
          <w:tcPr>
            <w:tcW w:w="4888" w:type="dxa"/>
          </w:tcPr>
          <w:p w:rsidR="00411DA7" w:rsidRPr="00371F7D" w:rsidRDefault="00F05E65" w:rsidP="00411DA7">
            <w:pPr>
              <w:tabs>
                <w:tab w:val="left" w:pos="284"/>
              </w:tabs>
              <w:suppressAutoHyphens/>
              <w:jc w:val="both"/>
              <w:rPr>
                <w:b/>
                <w:color w:val="000000"/>
                <w:sz w:val="22"/>
              </w:rPr>
            </w:pPr>
            <w:r>
              <w:rPr>
                <w:b/>
                <w:color w:val="000000"/>
                <w:sz w:val="22"/>
              </w:rPr>
              <w:t>Програма</w:t>
            </w:r>
            <w:r w:rsidR="00411DA7" w:rsidRPr="00371F7D">
              <w:rPr>
                <w:b/>
                <w:color w:val="000000"/>
                <w:sz w:val="22"/>
              </w:rPr>
              <w:t xml:space="preserve"> «Фестиваль дворових ігор «Веселі кеди»</w:t>
            </w:r>
          </w:p>
          <w:p w:rsidR="00411DA7" w:rsidRPr="003A7E42" w:rsidRDefault="003A7E42" w:rsidP="003A7E42">
            <w:pPr>
              <w:jc w:val="both"/>
              <w:rPr>
                <w:color w:val="000000"/>
                <w:sz w:val="22"/>
                <w:lang w:val="uk-UA"/>
              </w:rPr>
            </w:pPr>
            <w:r>
              <w:rPr>
                <w:color w:val="000000"/>
                <w:sz w:val="22"/>
                <w:lang w:val="uk-UA"/>
              </w:rPr>
              <w:t>П</w:t>
            </w:r>
            <w:r w:rsidR="00411DA7" w:rsidRPr="00371F7D">
              <w:rPr>
                <w:color w:val="000000"/>
                <w:sz w:val="22"/>
              </w:rPr>
              <w:t>ід час реалізації проекту заплановано проведення двох Фестивалів на рік у різних районах міста щодо організації та пропаганди дворових ігор серед молоді, популяризації здорового способу життя</w:t>
            </w:r>
            <w:r w:rsidR="00FB611B">
              <w:rPr>
                <w:color w:val="000000"/>
                <w:sz w:val="22"/>
              </w:rPr>
              <w:t xml:space="preserve"> серед молоді</w:t>
            </w:r>
            <w:r>
              <w:rPr>
                <w:color w:val="000000"/>
                <w:sz w:val="22"/>
                <w:lang w:val="uk-UA"/>
              </w:rPr>
              <w:t>.</w:t>
            </w:r>
          </w:p>
        </w:tc>
        <w:tc>
          <w:tcPr>
            <w:tcW w:w="1248" w:type="dxa"/>
            <w:vAlign w:val="center"/>
          </w:tcPr>
          <w:p w:rsidR="00411DA7" w:rsidRPr="00371F7D" w:rsidRDefault="00411DA7" w:rsidP="00411DA7">
            <w:pPr>
              <w:jc w:val="center"/>
              <w:rPr>
                <w:sz w:val="22"/>
                <w:lang w:val="uk-UA"/>
              </w:rPr>
            </w:pPr>
            <w:r w:rsidRPr="00371F7D">
              <w:rPr>
                <w:color w:val="000000"/>
                <w:sz w:val="22"/>
              </w:rPr>
              <w:t>два рази на рік, щорічно</w:t>
            </w:r>
          </w:p>
        </w:tc>
        <w:tc>
          <w:tcPr>
            <w:tcW w:w="3681" w:type="dxa"/>
            <w:vAlign w:val="center"/>
          </w:tcPr>
          <w:p w:rsidR="00411DA7" w:rsidRPr="00BE3E99" w:rsidRDefault="00411DA7" w:rsidP="00411DA7">
            <w:pPr>
              <w:jc w:val="both"/>
              <w:rPr>
                <w:color w:val="000000"/>
                <w:sz w:val="22"/>
              </w:rPr>
            </w:pPr>
            <w:r w:rsidRPr="00371F7D">
              <w:rPr>
                <w:color w:val="000000"/>
                <w:sz w:val="22"/>
              </w:rPr>
              <w:t>Кременчуц</w:t>
            </w:r>
            <w:r w:rsidR="00BE3E99">
              <w:rPr>
                <w:color w:val="000000"/>
                <w:sz w:val="22"/>
              </w:rPr>
              <w:t>ький міський комітет молодіжних організацій</w:t>
            </w:r>
          </w:p>
        </w:tc>
        <w:tc>
          <w:tcPr>
            <w:tcW w:w="1055" w:type="dxa"/>
            <w:vAlign w:val="center"/>
          </w:tcPr>
          <w:p w:rsidR="00411DA7" w:rsidRPr="00BE3E99" w:rsidRDefault="00411DA7" w:rsidP="00411DA7">
            <w:pPr>
              <w:spacing w:before="100" w:beforeAutospacing="1" w:afterAutospacing="1"/>
              <w:jc w:val="center"/>
              <w:rPr>
                <w:color w:val="000000"/>
                <w:sz w:val="22"/>
              </w:rPr>
            </w:pPr>
            <w:r w:rsidRPr="00BE3E99">
              <w:rPr>
                <w:color w:val="000000"/>
                <w:sz w:val="22"/>
              </w:rPr>
              <w:t>22</w:t>
            </w:r>
            <w:r w:rsidR="00BE3E99" w:rsidRPr="00BE3E99">
              <w:rPr>
                <w:color w:val="000000"/>
                <w:sz w:val="22"/>
                <w:lang w:val="uk-UA"/>
              </w:rPr>
              <w:t>,</w:t>
            </w:r>
            <w:r w:rsidR="00BE3E99" w:rsidRPr="00BE3E99">
              <w:rPr>
                <w:color w:val="000000"/>
                <w:sz w:val="22"/>
              </w:rPr>
              <w:t>8</w:t>
            </w:r>
          </w:p>
        </w:tc>
        <w:tc>
          <w:tcPr>
            <w:tcW w:w="1055" w:type="dxa"/>
            <w:vAlign w:val="center"/>
          </w:tcPr>
          <w:p w:rsidR="00411DA7" w:rsidRPr="00BE3E99" w:rsidRDefault="00411DA7" w:rsidP="00411DA7">
            <w:pPr>
              <w:spacing w:before="100" w:beforeAutospacing="1" w:afterAutospacing="1"/>
              <w:jc w:val="center"/>
              <w:rPr>
                <w:color w:val="000000"/>
                <w:sz w:val="22"/>
              </w:rPr>
            </w:pPr>
            <w:r w:rsidRPr="00BE3E99">
              <w:rPr>
                <w:color w:val="000000"/>
                <w:sz w:val="22"/>
              </w:rPr>
              <w:t>24</w:t>
            </w:r>
            <w:r w:rsidR="00BE3E99" w:rsidRPr="00BE3E99">
              <w:rPr>
                <w:color w:val="000000"/>
                <w:sz w:val="22"/>
                <w:lang w:val="uk-UA"/>
              </w:rPr>
              <w:t>,</w:t>
            </w:r>
            <w:r w:rsidR="00BE3E99" w:rsidRPr="00BE3E99">
              <w:rPr>
                <w:color w:val="000000"/>
                <w:sz w:val="22"/>
              </w:rPr>
              <w:t>9</w:t>
            </w:r>
          </w:p>
        </w:tc>
        <w:tc>
          <w:tcPr>
            <w:tcW w:w="1052" w:type="dxa"/>
            <w:vAlign w:val="center"/>
          </w:tcPr>
          <w:p w:rsidR="00411DA7" w:rsidRPr="00BE3E99" w:rsidRDefault="00411DA7" w:rsidP="00411DA7">
            <w:pPr>
              <w:spacing w:before="100" w:beforeAutospacing="1" w:afterAutospacing="1"/>
              <w:jc w:val="center"/>
              <w:rPr>
                <w:color w:val="000000"/>
                <w:sz w:val="22"/>
              </w:rPr>
            </w:pPr>
            <w:r w:rsidRPr="00BE3E99">
              <w:rPr>
                <w:color w:val="000000"/>
                <w:sz w:val="22"/>
              </w:rPr>
              <w:t>27</w:t>
            </w:r>
            <w:r w:rsidR="00BE3E99" w:rsidRPr="00BE3E99">
              <w:rPr>
                <w:color w:val="000000"/>
                <w:sz w:val="22"/>
                <w:lang w:val="uk-UA"/>
              </w:rPr>
              <w:t>,</w:t>
            </w:r>
            <w:r w:rsidR="00BE3E99" w:rsidRPr="00BE3E99">
              <w:rPr>
                <w:color w:val="000000"/>
                <w:sz w:val="22"/>
              </w:rPr>
              <w:t>1</w:t>
            </w:r>
          </w:p>
        </w:tc>
        <w:tc>
          <w:tcPr>
            <w:tcW w:w="1055" w:type="dxa"/>
            <w:vAlign w:val="center"/>
          </w:tcPr>
          <w:p w:rsidR="00411DA7" w:rsidRPr="00BE3E99" w:rsidRDefault="00411DA7" w:rsidP="00411DA7">
            <w:pPr>
              <w:spacing w:before="100" w:beforeAutospacing="1" w:afterAutospacing="1"/>
              <w:jc w:val="center"/>
              <w:rPr>
                <w:color w:val="000000"/>
                <w:sz w:val="22"/>
              </w:rPr>
            </w:pPr>
            <w:r w:rsidRPr="00BE3E99">
              <w:rPr>
                <w:color w:val="000000"/>
                <w:sz w:val="22"/>
              </w:rPr>
              <w:t>29</w:t>
            </w:r>
            <w:r w:rsidR="00BE3E99" w:rsidRPr="00BE3E99">
              <w:rPr>
                <w:color w:val="000000"/>
                <w:sz w:val="22"/>
                <w:lang w:val="uk-UA"/>
              </w:rPr>
              <w:t>,</w:t>
            </w:r>
            <w:r w:rsidR="00BE3E99" w:rsidRPr="00BE3E99">
              <w:rPr>
                <w:color w:val="000000"/>
                <w:sz w:val="22"/>
              </w:rPr>
              <w:t>5</w:t>
            </w:r>
          </w:p>
        </w:tc>
        <w:tc>
          <w:tcPr>
            <w:tcW w:w="1055" w:type="dxa"/>
            <w:vAlign w:val="center"/>
          </w:tcPr>
          <w:p w:rsidR="00411DA7" w:rsidRPr="00BE3E99" w:rsidRDefault="00411DA7" w:rsidP="00411DA7">
            <w:pPr>
              <w:spacing w:before="100" w:beforeAutospacing="1" w:afterAutospacing="1"/>
              <w:jc w:val="center"/>
              <w:rPr>
                <w:color w:val="000000"/>
                <w:sz w:val="22"/>
              </w:rPr>
            </w:pPr>
            <w:r w:rsidRPr="00BE3E99">
              <w:rPr>
                <w:color w:val="000000"/>
                <w:sz w:val="22"/>
              </w:rPr>
              <w:t>31</w:t>
            </w:r>
            <w:r w:rsidR="00BE3E99" w:rsidRPr="00BE3E99">
              <w:rPr>
                <w:color w:val="000000"/>
                <w:sz w:val="22"/>
                <w:lang w:val="uk-UA"/>
              </w:rPr>
              <w:t>,</w:t>
            </w:r>
            <w:r w:rsidR="00BE3E99" w:rsidRPr="00BE3E99">
              <w:rPr>
                <w:color w:val="000000"/>
                <w:sz w:val="22"/>
              </w:rPr>
              <w:t>9</w:t>
            </w:r>
          </w:p>
        </w:tc>
      </w:tr>
      <w:tr w:rsidR="00411DA7" w:rsidRPr="00975698" w:rsidTr="009E192F">
        <w:tc>
          <w:tcPr>
            <w:tcW w:w="499" w:type="dxa"/>
            <w:vAlign w:val="center"/>
          </w:tcPr>
          <w:p w:rsidR="00411DA7" w:rsidRDefault="00577534" w:rsidP="00411DA7">
            <w:pPr>
              <w:rPr>
                <w:sz w:val="22"/>
                <w:lang w:val="uk-UA"/>
              </w:rPr>
            </w:pPr>
            <w:r>
              <w:rPr>
                <w:sz w:val="22"/>
                <w:lang w:val="uk-UA"/>
              </w:rPr>
              <w:t>24</w:t>
            </w:r>
          </w:p>
        </w:tc>
        <w:tc>
          <w:tcPr>
            <w:tcW w:w="4888" w:type="dxa"/>
          </w:tcPr>
          <w:p w:rsidR="00411DA7" w:rsidRPr="00371F7D" w:rsidRDefault="00411DA7" w:rsidP="00411DA7">
            <w:pPr>
              <w:tabs>
                <w:tab w:val="left" w:pos="426"/>
              </w:tabs>
              <w:suppressAutoHyphens/>
              <w:rPr>
                <w:b/>
                <w:color w:val="0D0D0D"/>
                <w:sz w:val="22"/>
              </w:rPr>
            </w:pPr>
            <w:r w:rsidRPr="00371F7D">
              <w:rPr>
                <w:b/>
                <w:color w:val="0D0D0D"/>
                <w:sz w:val="22"/>
              </w:rPr>
              <w:t xml:space="preserve">Програма Фестиваль молодіжної </w:t>
            </w:r>
            <w:proofErr w:type="gramStart"/>
            <w:r w:rsidRPr="00371F7D">
              <w:rPr>
                <w:b/>
                <w:color w:val="0D0D0D"/>
                <w:sz w:val="22"/>
              </w:rPr>
              <w:t>культури  «</w:t>
            </w:r>
            <w:proofErr w:type="gramEnd"/>
            <w:r w:rsidRPr="00371F7D">
              <w:rPr>
                <w:b/>
                <w:color w:val="0D0D0D"/>
                <w:sz w:val="22"/>
                <w:lang w:val="en-US"/>
              </w:rPr>
              <w:t>Extreme</w:t>
            </w:r>
            <w:r w:rsidRPr="00371F7D">
              <w:rPr>
                <w:b/>
                <w:color w:val="0D0D0D"/>
                <w:sz w:val="22"/>
              </w:rPr>
              <w:t>-</w:t>
            </w:r>
            <w:r w:rsidRPr="00371F7D">
              <w:rPr>
                <w:b/>
                <w:color w:val="0D0D0D"/>
                <w:sz w:val="22"/>
                <w:lang w:val="en-US"/>
              </w:rPr>
              <w:t>zone</w:t>
            </w:r>
            <w:r w:rsidR="00CE3D24">
              <w:rPr>
                <w:b/>
                <w:color w:val="0D0D0D"/>
                <w:sz w:val="22"/>
              </w:rPr>
              <w:t>»</w:t>
            </w:r>
          </w:p>
          <w:p w:rsidR="00411DA7" w:rsidRPr="003A7E42" w:rsidRDefault="00411DA7" w:rsidP="00BE3E99">
            <w:pPr>
              <w:jc w:val="both"/>
              <w:rPr>
                <w:b/>
                <w:color w:val="0D0D0D"/>
                <w:sz w:val="22"/>
                <w:lang w:val="uk-UA"/>
              </w:rPr>
            </w:pPr>
            <w:r w:rsidRPr="00371F7D">
              <w:rPr>
                <w:color w:val="0D0D0D"/>
                <w:sz w:val="22"/>
              </w:rPr>
              <w:t xml:space="preserve">Фестивальні </w:t>
            </w:r>
            <w:proofErr w:type="gramStart"/>
            <w:r w:rsidRPr="00371F7D">
              <w:rPr>
                <w:color w:val="0D0D0D"/>
                <w:sz w:val="22"/>
              </w:rPr>
              <w:t>змагання  проводяться</w:t>
            </w:r>
            <w:proofErr w:type="gramEnd"/>
            <w:r w:rsidRPr="00371F7D">
              <w:rPr>
                <w:color w:val="0D0D0D"/>
                <w:sz w:val="22"/>
              </w:rPr>
              <w:t xml:space="preserve"> у наступних напрямках: рок, реп, графіті, стрітбол (вуличний баскетбол), Street Soccer (вуличний футбол), </w:t>
            </w:r>
            <w:r w:rsidRPr="00371F7D">
              <w:rPr>
                <w:color w:val="0D0D0D"/>
                <w:sz w:val="22"/>
              </w:rPr>
              <w:lastRenderedPageBreak/>
              <w:t xml:space="preserve">паркур, фрістайл, брейк-данс, </w:t>
            </w:r>
            <w:r w:rsidRPr="00371F7D">
              <w:rPr>
                <w:color w:val="0D0D0D"/>
                <w:sz w:val="22"/>
                <w:lang w:val="en-US"/>
              </w:rPr>
              <w:t>Roller</w:t>
            </w:r>
            <w:r w:rsidRPr="00371F7D">
              <w:rPr>
                <w:color w:val="0D0D0D"/>
                <w:sz w:val="22"/>
              </w:rPr>
              <w:t xml:space="preserve"> </w:t>
            </w:r>
            <w:r w:rsidRPr="00371F7D">
              <w:rPr>
                <w:color w:val="0D0D0D"/>
                <w:sz w:val="22"/>
                <w:lang w:val="en-US"/>
              </w:rPr>
              <w:t>skating</w:t>
            </w:r>
            <w:r w:rsidRPr="00371F7D">
              <w:rPr>
                <w:color w:val="0D0D0D"/>
                <w:sz w:val="22"/>
              </w:rPr>
              <w:t xml:space="preserve">, </w:t>
            </w:r>
            <w:r w:rsidRPr="00371F7D">
              <w:rPr>
                <w:color w:val="0D0D0D"/>
                <w:sz w:val="22"/>
                <w:lang w:val="en-US"/>
              </w:rPr>
              <w:t>Games</w:t>
            </w:r>
            <w:r w:rsidRPr="00371F7D">
              <w:rPr>
                <w:color w:val="0D0D0D"/>
                <w:sz w:val="22"/>
              </w:rPr>
              <w:t xml:space="preserve"> of skate, ВМХ.  З метою підвищення рівня майстерності учасників фестивалю та сприяння їх творчому та інтелектуальному розвитку, на підготовчому етапі відбуватиметься проведен</w:t>
            </w:r>
            <w:r w:rsidR="00FB611B">
              <w:rPr>
                <w:color w:val="0D0D0D"/>
                <w:sz w:val="22"/>
              </w:rPr>
              <w:t>ня відбору учасників фестивалю</w:t>
            </w:r>
            <w:r w:rsidR="003A7E42">
              <w:rPr>
                <w:color w:val="0D0D0D"/>
                <w:sz w:val="22"/>
                <w:lang w:val="uk-UA"/>
              </w:rPr>
              <w:t>.</w:t>
            </w:r>
          </w:p>
        </w:tc>
        <w:tc>
          <w:tcPr>
            <w:tcW w:w="1248" w:type="dxa"/>
            <w:vAlign w:val="center"/>
          </w:tcPr>
          <w:p w:rsidR="00BE3E99" w:rsidRPr="00371F7D" w:rsidRDefault="003A7E42" w:rsidP="003A7E42">
            <w:pPr>
              <w:jc w:val="center"/>
              <w:rPr>
                <w:sz w:val="22"/>
                <w:lang w:val="uk-UA"/>
              </w:rPr>
            </w:pPr>
            <w:r>
              <w:rPr>
                <w:color w:val="0D0D0D"/>
                <w:sz w:val="22"/>
              </w:rPr>
              <w:lastRenderedPageBreak/>
              <w:t>щорічно</w:t>
            </w:r>
          </w:p>
        </w:tc>
        <w:tc>
          <w:tcPr>
            <w:tcW w:w="3681" w:type="dxa"/>
            <w:vAlign w:val="center"/>
          </w:tcPr>
          <w:p w:rsidR="00411DA7" w:rsidRPr="00BE3E99" w:rsidRDefault="00411DA7" w:rsidP="00411DA7">
            <w:pPr>
              <w:jc w:val="both"/>
              <w:rPr>
                <w:color w:val="000000"/>
                <w:sz w:val="22"/>
              </w:rPr>
            </w:pPr>
            <w:r w:rsidRPr="00371F7D">
              <w:rPr>
                <w:color w:val="000000"/>
                <w:sz w:val="22"/>
              </w:rPr>
              <w:t>Кременчуцький міський к</w:t>
            </w:r>
            <w:r w:rsidR="00BE3E99">
              <w:rPr>
                <w:color w:val="000000"/>
                <w:sz w:val="22"/>
              </w:rPr>
              <w:t>омітет молодіжних  організацій</w:t>
            </w:r>
          </w:p>
        </w:tc>
        <w:tc>
          <w:tcPr>
            <w:tcW w:w="1055" w:type="dxa"/>
            <w:vAlign w:val="center"/>
          </w:tcPr>
          <w:p w:rsidR="00411DA7" w:rsidRPr="00BE3E99" w:rsidRDefault="00411DA7" w:rsidP="00411DA7">
            <w:pPr>
              <w:spacing w:before="100" w:beforeAutospacing="1" w:afterAutospacing="1"/>
              <w:jc w:val="center"/>
              <w:rPr>
                <w:color w:val="0D0D0D"/>
                <w:sz w:val="22"/>
              </w:rPr>
            </w:pPr>
            <w:r w:rsidRPr="00BE3E99">
              <w:rPr>
                <w:color w:val="0D0D0D"/>
                <w:sz w:val="22"/>
              </w:rPr>
              <w:t>109</w:t>
            </w:r>
            <w:r w:rsidR="00BE3E99" w:rsidRPr="00BE3E99">
              <w:rPr>
                <w:color w:val="0D0D0D"/>
                <w:sz w:val="22"/>
                <w:lang w:val="uk-UA"/>
              </w:rPr>
              <w:t>,</w:t>
            </w:r>
            <w:r w:rsidR="00BE3E99" w:rsidRPr="00BE3E99">
              <w:rPr>
                <w:color w:val="0D0D0D"/>
                <w:sz w:val="22"/>
              </w:rPr>
              <w:t>3</w:t>
            </w:r>
          </w:p>
        </w:tc>
        <w:tc>
          <w:tcPr>
            <w:tcW w:w="1055" w:type="dxa"/>
            <w:vAlign w:val="center"/>
          </w:tcPr>
          <w:p w:rsidR="00411DA7" w:rsidRPr="00BE3E99" w:rsidRDefault="00411DA7" w:rsidP="00411DA7">
            <w:pPr>
              <w:spacing w:before="100" w:beforeAutospacing="1" w:afterAutospacing="1"/>
              <w:jc w:val="center"/>
              <w:rPr>
                <w:color w:val="0D0D0D"/>
                <w:sz w:val="22"/>
              </w:rPr>
            </w:pPr>
            <w:r w:rsidRPr="00BE3E99">
              <w:rPr>
                <w:color w:val="0D0D0D"/>
                <w:sz w:val="22"/>
              </w:rPr>
              <w:t>106</w:t>
            </w:r>
            <w:r w:rsidR="00BE3E99" w:rsidRPr="00BE3E99">
              <w:rPr>
                <w:color w:val="0D0D0D"/>
                <w:sz w:val="22"/>
                <w:lang w:val="uk-UA"/>
              </w:rPr>
              <w:t>,</w:t>
            </w:r>
            <w:r w:rsidR="00BE3E99" w:rsidRPr="00BE3E99">
              <w:rPr>
                <w:color w:val="0D0D0D"/>
                <w:sz w:val="22"/>
              </w:rPr>
              <w:t>7</w:t>
            </w:r>
          </w:p>
        </w:tc>
        <w:tc>
          <w:tcPr>
            <w:tcW w:w="1052" w:type="dxa"/>
            <w:vAlign w:val="center"/>
          </w:tcPr>
          <w:p w:rsidR="00411DA7" w:rsidRPr="00BE3E99" w:rsidRDefault="00411DA7" w:rsidP="00411DA7">
            <w:pPr>
              <w:spacing w:before="100" w:beforeAutospacing="1" w:afterAutospacing="1"/>
              <w:jc w:val="center"/>
              <w:rPr>
                <w:color w:val="0D0D0D"/>
                <w:sz w:val="22"/>
              </w:rPr>
            </w:pPr>
            <w:r w:rsidRPr="00BE3E99">
              <w:rPr>
                <w:color w:val="0D0D0D"/>
                <w:sz w:val="22"/>
              </w:rPr>
              <w:t>143</w:t>
            </w:r>
            <w:r w:rsidR="00BE3E99" w:rsidRPr="00BE3E99">
              <w:rPr>
                <w:color w:val="0D0D0D"/>
                <w:sz w:val="22"/>
                <w:lang w:val="uk-UA"/>
              </w:rPr>
              <w:t>,</w:t>
            </w:r>
            <w:r w:rsidR="00BE3E99" w:rsidRPr="00BE3E99">
              <w:rPr>
                <w:color w:val="0D0D0D"/>
                <w:sz w:val="22"/>
              </w:rPr>
              <w:t>1</w:t>
            </w:r>
          </w:p>
        </w:tc>
        <w:tc>
          <w:tcPr>
            <w:tcW w:w="1055" w:type="dxa"/>
            <w:vAlign w:val="center"/>
          </w:tcPr>
          <w:p w:rsidR="00411DA7" w:rsidRPr="00BE3E99" w:rsidRDefault="00411DA7" w:rsidP="00411DA7">
            <w:pPr>
              <w:spacing w:before="100" w:beforeAutospacing="1" w:afterAutospacing="1"/>
              <w:jc w:val="center"/>
              <w:rPr>
                <w:color w:val="0D0D0D"/>
                <w:sz w:val="22"/>
              </w:rPr>
            </w:pPr>
            <w:r w:rsidRPr="00BE3E99">
              <w:rPr>
                <w:color w:val="0D0D0D"/>
                <w:sz w:val="22"/>
              </w:rPr>
              <w:t>119</w:t>
            </w:r>
            <w:r w:rsidR="00BE3E99" w:rsidRPr="00BE3E99">
              <w:rPr>
                <w:color w:val="0D0D0D"/>
                <w:sz w:val="22"/>
                <w:lang w:val="uk-UA"/>
              </w:rPr>
              <w:t>,</w:t>
            </w:r>
            <w:r w:rsidR="00BE3E99" w:rsidRPr="00BE3E99">
              <w:rPr>
                <w:color w:val="0D0D0D"/>
                <w:sz w:val="22"/>
              </w:rPr>
              <w:t>6</w:t>
            </w:r>
          </w:p>
        </w:tc>
        <w:tc>
          <w:tcPr>
            <w:tcW w:w="1055" w:type="dxa"/>
            <w:vAlign w:val="center"/>
          </w:tcPr>
          <w:p w:rsidR="00411DA7" w:rsidRPr="00BE3E99" w:rsidRDefault="00411DA7" w:rsidP="00411DA7">
            <w:pPr>
              <w:spacing w:before="100" w:beforeAutospacing="1" w:afterAutospacing="1"/>
              <w:jc w:val="center"/>
              <w:rPr>
                <w:color w:val="0D0D0D"/>
                <w:sz w:val="22"/>
              </w:rPr>
            </w:pPr>
            <w:r w:rsidRPr="00BE3E99">
              <w:rPr>
                <w:color w:val="0D0D0D"/>
                <w:sz w:val="22"/>
              </w:rPr>
              <w:t>176</w:t>
            </w:r>
            <w:r w:rsidR="00BE3E99" w:rsidRPr="00BE3E99">
              <w:rPr>
                <w:color w:val="0D0D0D"/>
                <w:sz w:val="22"/>
                <w:lang w:val="uk-UA"/>
              </w:rPr>
              <w:t>,</w:t>
            </w:r>
            <w:r w:rsidR="00BE3E99" w:rsidRPr="00BE3E99">
              <w:rPr>
                <w:color w:val="0D0D0D"/>
                <w:sz w:val="22"/>
              </w:rPr>
              <w:t>5</w:t>
            </w:r>
          </w:p>
        </w:tc>
      </w:tr>
      <w:tr w:rsidR="00411DA7" w:rsidRPr="00975698" w:rsidTr="009E192F">
        <w:tc>
          <w:tcPr>
            <w:tcW w:w="499" w:type="dxa"/>
            <w:vAlign w:val="center"/>
          </w:tcPr>
          <w:p w:rsidR="00411DA7" w:rsidRDefault="00577534" w:rsidP="00411DA7">
            <w:pPr>
              <w:rPr>
                <w:sz w:val="22"/>
                <w:lang w:val="uk-UA"/>
              </w:rPr>
            </w:pPr>
            <w:r>
              <w:rPr>
                <w:sz w:val="22"/>
                <w:lang w:val="uk-UA"/>
              </w:rPr>
              <w:lastRenderedPageBreak/>
              <w:t>25</w:t>
            </w:r>
          </w:p>
        </w:tc>
        <w:tc>
          <w:tcPr>
            <w:tcW w:w="4888" w:type="dxa"/>
          </w:tcPr>
          <w:p w:rsidR="00411DA7" w:rsidRPr="00371F7D" w:rsidRDefault="00CE3D24" w:rsidP="00411DA7">
            <w:pPr>
              <w:tabs>
                <w:tab w:val="left" w:pos="284"/>
              </w:tabs>
              <w:suppressAutoHyphens/>
              <w:jc w:val="both"/>
              <w:rPr>
                <w:b/>
                <w:sz w:val="22"/>
              </w:rPr>
            </w:pPr>
            <w:r>
              <w:rPr>
                <w:b/>
                <w:sz w:val="22"/>
              </w:rPr>
              <w:t>Захід «Ні - палінню»</w:t>
            </w:r>
          </w:p>
          <w:p w:rsidR="00411DA7" w:rsidRPr="00FB611B" w:rsidRDefault="003A7E42" w:rsidP="00BE3E99">
            <w:pPr>
              <w:jc w:val="both"/>
              <w:rPr>
                <w:b/>
                <w:sz w:val="22"/>
                <w:lang w:val="uk-UA"/>
              </w:rPr>
            </w:pPr>
            <w:r>
              <w:rPr>
                <w:sz w:val="22"/>
                <w:lang w:val="uk-UA"/>
              </w:rPr>
              <w:t>У</w:t>
            </w:r>
            <w:r w:rsidR="00411DA7" w:rsidRPr="00371F7D">
              <w:rPr>
                <w:sz w:val="22"/>
              </w:rPr>
              <w:t xml:space="preserve"> рамках програми</w:t>
            </w:r>
            <w:r w:rsidR="00411DA7" w:rsidRPr="00371F7D">
              <w:rPr>
                <w:b/>
                <w:sz w:val="22"/>
              </w:rPr>
              <w:t xml:space="preserve"> </w:t>
            </w:r>
            <w:r w:rsidR="00411DA7" w:rsidRPr="00371F7D">
              <w:rPr>
                <w:sz w:val="22"/>
              </w:rPr>
              <w:t xml:space="preserve">проводяться профілактично-просвітницькі масові заходи, групові заняття та індивідуальні консультації для молоді, що реалізовуються за методом «рівний – рівному». Проведення тренінгів для волонтерів, профілактичні бесіди та відеолекції, організація масових заходів та інші напрямки просвітницької роботи щодо здорового способу життя проводяться підлітками серед однолітків під керівництвом фахівців: медиків, психологів та соціальних працівників.  </w:t>
            </w:r>
            <w:r w:rsidR="00411DA7" w:rsidRPr="00371F7D">
              <w:rPr>
                <w:bCs/>
                <w:sz w:val="22"/>
                <w:lang w:eastAsia="uk-UA"/>
              </w:rPr>
              <w:t>Проведення спільно з міськими молодіжними організаціями, органами місцевого самоврядування та органами студентського самоврядування, комплексу молодіжних заходів спрямованих на популяризацію здорового способу життя, профілактику тютюнопаління, формування соціальн</w:t>
            </w:r>
            <w:r w:rsidR="00FB611B">
              <w:rPr>
                <w:bCs/>
                <w:sz w:val="22"/>
                <w:lang w:eastAsia="uk-UA"/>
              </w:rPr>
              <w:t>о-позитивної субкультури молод</w:t>
            </w:r>
            <w:r w:rsidR="00FB611B">
              <w:rPr>
                <w:bCs/>
                <w:sz w:val="22"/>
                <w:lang w:val="uk-UA" w:eastAsia="uk-UA"/>
              </w:rPr>
              <w:t>і</w:t>
            </w:r>
            <w:r>
              <w:rPr>
                <w:bCs/>
                <w:sz w:val="22"/>
                <w:lang w:val="uk-UA" w:eastAsia="uk-UA"/>
              </w:rPr>
              <w:t>.</w:t>
            </w:r>
          </w:p>
        </w:tc>
        <w:tc>
          <w:tcPr>
            <w:tcW w:w="1248" w:type="dxa"/>
            <w:vAlign w:val="center"/>
          </w:tcPr>
          <w:p w:rsidR="00411DA7" w:rsidRPr="00371F7D" w:rsidRDefault="00411DA7" w:rsidP="00411DA7">
            <w:pPr>
              <w:jc w:val="center"/>
              <w:rPr>
                <w:sz w:val="22"/>
                <w:lang w:val="uk-UA"/>
              </w:rPr>
            </w:pPr>
            <w:r w:rsidRPr="00371F7D">
              <w:rPr>
                <w:sz w:val="22"/>
              </w:rPr>
              <w:t>щорічно</w:t>
            </w:r>
          </w:p>
        </w:tc>
        <w:tc>
          <w:tcPr>
            <w:tcW w:w="3681" w:type="dxa"/>
            <w:vAlign w:val="center"/>
          </w:tcPr>
          <w:p w:rsidR="00411DA7" w:rsidRPr="00BE3E99" w:rsidRDefault="00411DA7" w:rsidP="00411DA7">
            <w:pPr>
              <w:jc w:val="both"/>
              <w:rPr>
                <w:sz w:val="22"/>
                <w:lang w:val="uk-UA"/>
              </w:rPr>
            </w:pPr>
            <w:r w:rsidRPr="00371F7D">
              <w:rPr>
                <w:sz w:val="22"/>
                <w:lang w:val="uk-UA"/>
              </w:rPr>
              <w:t>Кременчуцький міський комітет молодіжних  організацій, управління у справах сім`ї, дітей та молоді, Кременчуцький міський центр соціальних сл</w:t>
            </w:r>
            <w:r w:rsidR="00BE3E99">
              <w:rPr>
                <w:sz w:val="22"/>
                <w:lang w:val="uk-UA"/>
              </w:rPr>
              <w:t>ужб для сім`ї, дітей та молоді</w:t>
            </w:r>
          </w:p>
        </w:tc>
        <w:tc>
          <w:tcPr>
            <w:tcW w:w="1055" w:type="dxa"/>
            <w:vAlign w:val="center"/>
          </w:tcPr>
          <w:p w:rsidR="00411DA7" w:rsidRPr="00BE3E99" w:rsidRDefault="00411DA7" w:rsidP="00411DA7">
            <w:pPr>
              <w:jc w:val="center"/>
              <w:rPr>
                <w:sz w:val="22"/>
              </w:rPr>
            </w:pPr>
            <w:r w:rsidRPr="00BE3E99">
              <w:rPr>
                <w:sz w:val="22"/>
              </w:rPr>
              <w:t>19</w:t>
            </w:r>
            <w:r w:rsidR="00BE3E99" w:rsidRPr="00BE3E99">
              <w:rPr>
                <w:sz w:val="22"/>
                <w:lang w:val="uk-UA"/>
              </w:rPr>
              <w:t>,</w:t>
            </w:r>
            <w:r w:rsidR="00BE3E99" w:rsidRPr="00BE3E99">
              <w:rPr>
                <w:sz w:val="22"/>
              </w:rPr>
              <w:t>3</w:t>
            </w:r>
          </w:p>
        </w:tc>
        <w:tc>
          <w:tcPr>
            <w:tcW w:w="1055" w:type="dxa"/>
            <w:vAlign w:val="center"/>
          </w:tcPr>
          <w:p w:rsidR="00411DA7" w:rsidRPr="00BE3E99" w:rsidRDefault="00411DA7" w:rsidP="00411DA7">
            <w:pPr>
              <w:jc w:val="center"/>
              <w:rPr>
                <w:sz w:val="22"/>
              </w:rPr>
            </w:pPr>
            <w:r w:rsidRPr="00BE3E99">
              <w:rPr>
                <w:sz w:val="22"/>
              </w:rPr>
              <w:t>20</w:t>
            </w:r>
            <w:r w:rsidR="00BE3E99" w:rsidRPr="00BE3E99">
              <w:rPr>
                <w:sz w:val="22"/>
                <w:lang w:val="uk-UA"/>
              </w:rPr>
              <w:t>,</w:t>
            </w:r>
            <w:r w:rsidR="00BE3E99" w:rsidRPr="00BE3E99">
              <w:rPr>
                <w:sz w:val="22"/>
              </w:rPr>
              <w:t>3</w:t>
            </w:r>
          </w:p>
        </w:tc>
        <w:tc>
          <w:tcPr>
            <w:tcW w:w="1052" w:type="dxa"/>
            <w:vAlign w:val="center"/>
          </w:tcPr>
          <w:p w:rsidR="00411DA7" w:rsidRPr="00BE3E99" w:rsidRDefault="00411DA7" w:rsidP="00411DA7">
            <w:pPr>
              <w:jc w:val="center"/>
              <w:rPr>
                <w:sz w:val="22"/>
              </w:rPr>
            </w:pPr>
            <w:r w:rsidRPr="00BE3E99">
              <w:rPr>
                <w:sz w:val="22"/>
              </w:rPr>
              <w:t>21</w:t>
            </w:r>
            <w:r w:rsidR="00BE3E99" w:rsidRPr="00BE3E99">
              <w:rPr>
                <w:sz w:val="22"/>
                <w:lang w:val="uk-UA"/>
              </w:rPr>
              <w:t>,</w:t>
            </w:r>
            <w:r w:rsidR="00BE3E99" w:rsidRPr="00BE3E99">
              <w:rPr>
                <w:sz w:val="22"/>
              </w:rPr>
              <w:t>5</w:t>
            </w:r>
          </w:p>
        </w:tc>
        <w:tc>
          <w:tcPr>
            <w:tcW w:w="1055" w:type="dxa"/>
            <w:vAlign w:val="center"/>
          </w:tcPr>
          <w:p w:rsidR="00411DA7" w:rsidRPr="00BE3E99" w:rsidRDefault="00411DA7" w:rsidP="00411DA7">
            <w:pPr>
              <w:jc w:val="center"/>
              <w:rPr>
                <w:sz w:val="22"/>
              </w:rPr>
            </w:pPr>
            <w:r w:rsidRPr="00BE3E99">
              <w:rPr>
                <w:sz w:val="22"/>
              </w:rPr>
              <w:t>22</w:t>
            </w:r>
            <w:r w:rsidR="00BE3E99" w:rsidRPr="00BE3E99">
              <w:rPr>
                <w:sz w:val="22"/>
                <w:lang w:val="uk-UA"/>
              </w:rPr>
              <w:t>,</w:t>
            </w:r>
            <w:r w:rsidR="00BE3E99" w:rsidRPr="00BE3E99">
              <w:rPr>
                <w:sz w:val="22"/>
              </w:rPr>
              <w:t>3</w:t>
            </w:r>
          </w:p>
        </w:tc>
        <w:tc>
          <w:tcPr>
            <w:tcW w:w="1055" w:type="dxa"/>
            <w:vAlign w:val="center"/>
          </w:tcPr>
          <w:p w:rsidR="00411DA7" w:rsidRPr="00BE3E99" w:rsidRDefault="00411DA7" w:rsidP="00411DA7">
            <w:pPr>
              <w:jc w:val="center"/>
              <w:rPr>
                <w:sz w:val="22"/>
              </w:rPr>
            </w:pPr>
            <w:r w:rsidRPr="00BE3E99">
              <w:rPr>
                <w:sz w:val="22"/>
              </w:rPr>
              <w:t>23</w:t>
            </w:r>
            <w:r w:rsidR="00BE3E99" w:rsidRPr="00BE3E99">
              <w:rPr>
                <w:sz w:val="22"/>
                <w:lang w:val="uk-UA"/>
              </w:rPr>
              <w:t>,</w:t>
            </w:r>
            <w:r w:rsidR="00BE3E99" w:rsidRPr="00BE3E99">
              <w:rPr>
                <w:sz w:val="22"/>
              </w:rPr>
              <w:t>5</w:t>
            </w:r>
          </w:p>
        </w:tc>
      </w:tr>
      <w:tr w:rsidR="00411DA7" w:rsidRPr="00975698" w:rsidTr="009E192F">
        <w:tc>
          <w:tcPr>
            <w:tcW w:w="499" w:type="dxa"/>
            <w:vAlign w:val="center"/>
          </w:tcPr>
          <w:p w:rsidR="00411DA7" w:rsidRDefault="00577534" w:rsidP="00411DA7">
            <w:pPr>
              <w:rPr>
                <w:sz w:val="22"/>
                <w:lang w:val="uk-UA"/>
              </w:rPr>
            </w:pPr>
            <w:r>
              <w:rPr>
                <w:sz w:val="22"/>
                <w:lang w:val="uk-UA"/>
              </w:rPr>
              <w:t>26</w:t>
            </w:r>
          </w:p>
        </w:tc>
        <w:tc>
          <w:tcPr>
            <w:tcW w:w="4888" w:type="dxa"/>
          </w:tcPr>
          <w:p w:rsidR="00411DA7" w:rsidRPr="00E744A2" w:rsidRDefault="00411DA7" w:rsidP="00411DA7">
            <w:pPr>
              <w:tabs>
                <w:tab w:val="left" w:pos="284"/>
              </w:tabs>
              <w:suppressAutoHyphens/>
              <w:jc w:val="both"/>
              <w:rPr>
                <w:b/>
                <w:sz w:val="22"/>
                <w:lang w:val="uk-UA"/>
              </w:rPr>
            </w:pPr>
            <w:r w:rsidRPr="00E744A2">
              <w:rPr>
                <w:b/>
                <w:sz w:val="22"/>
                <w:lang w:val="uk-UA"/>
              </w:rPr>
              <w:t>Програма «Я проти наркотиків»</w:t>
            </w:r>
          </w:p>
          <w:p w:rsidR="00411DA7" w:rsidRPr="00E744A2" w:rsidRDefault="003A7E42" w:rsidP="00BE3E99">
            <w:pPr>
              <w:jc w:val="both"/>
              <w:rPr>
                <w:b/>
                <w:sz w:val="22"/>
                <w:lang w:val="uk-UA"/>
              </w:rPr>
            </w:pPr>
            <w:r>
              <w:rPr>
                <w:sz w:val="22"/>
                <w:lang w:val="uk-UA"/>
              </w:rPr>
              <w:t>П</w:t>
            </w:r>
            <w:r w:rsidR="00411DA7" w:rsidRPr="00E744A2">
              <w:rPr>
                <w:sz w:val="22"/>
                <w:lang w:val="uk-UA"/>
              </w:rPr>
              <w:t>роведення профілактичних бесід з учнівською та студентською молоддю, розповсюдження інформаційно-просвітницької поліграфії під</w:t>
            </w:r>
            <w:r w:rsidR="00FB611B">
              <w:rPr>
                <w:sz w:val="22"/>
                <w:lang w:val="uk-UA"/>
              </w:rPr>
              <w:t xml:space="preserve"> час проведення масових заходів</w:t>
            </w:r>
            <w:r>
              <w:rPr>
                <w:sz w:val="22"/>
                <w:lang w:val="uk-UA"/>
              </w:rPr>
              <w:t>.</w:t>
            </w:r>
          </w:p>
        </w:tc>
        <w:tc>
          <w:tcPr>
            <w:tcW w:w="1248" w:type="dxa"/>
            <w:vAlign w:val="center"/>
          </w:tcPr>
          <w:p w:rsidR="00411DA7" w:rsidRPr="00371F7D" w:rsidRDefault="00411DA7" w:rsidP="00411DA7">
            <w:pPr>
              <w:jc w:val="center"/>
              <w:rPr>
                <w:sz w:val="22"/>
                <w:lang w:val="uk-UA"/>
              </w:rPr>
            </w:pPr>
            <w:r w:rsidRPr="00371F7D">
              <w:rPr>
                <w:sz w:val="22"/>
              </w:rPr>
              <w:t>щорічно</w:t>
            </w:r>
          </w:p>
        </w:tc>
        <w:tc>
          <w:tcPr>
            <w:tcW w:w="3681" w:type="dxa"/>
            <w:vAlign w:val="center"/>
          </w:tcPr>
          <w:p w:rsidR="00411DA7" w:rsidRPr="00571353" w:rsidRDefault="00411DA7" w:rsidP="00411DA7">
            <w:pPr>
              <w:jc w:val="both"/>
              <w:rPr>
                <w:sz w:val="22"/>
                <w:lang w:val="uk-UA"/>
              </w:rPr>
            </w:pPr>
            <w:r w:rsidRPr="00571353">
              <w:rPr>
                <w:sz w:val="22"/>
                <w:lang w:val="uk-UA"/>
              </w:rPr>
              <w:t>Кременчуць</w:t>
            </w:r>
            <w:r w:rsidR="00571353">
              <w:rPr>
                <w:sz w:val="22"/>
                <w:lang w:val="uk-UA"/>
              </w:rPr>
              <w:t xml:space="preserve">кий міський комітет молодіжних </w:t>
            </w:r>
            <w:r w:rsidRPr="00571353">
              <w:rPr>
                <w:sz w:val="22"/>
                <w:lang w:val="uk-UA"/>
              </w:rPr>
              <w:t>ор</w:t>
            </w:r>
            <w:r w:rsidR="00BE3E99" w:rsidRPr="00571353">
              <w:rPr>
                <w:sz w:val="22"/>
                <w:lang w:val="uk-UA"/>
              </w:rPr>
              <w:t>ганізацій</w:t>
            </w:r>
            <w:r w:rsidR="00571353">
              <w:rPr>
                <w:sz w:val="22"/>
                <w:lang w:val="uk-UA"/>
              </w:rPr>
              <w:t xml:space="preserve">; </w:t>
            </w:r>
            <w:r w:rsidR="00571353" w:rsidRPr="00571353">
              <w:rPr>
                <w:sz w:val="22"/>
                <w:lang w:val="uk-UA"/>
              </w:rPr>
              <w:t>Кременчуцький міський центр соціальних служб для сім`ї, дітей та молоді</w:t>
            </w:r>
          </w:p>
        </w:tc>
        <w:tc>
          <w:tcPr>
            <w:tcW w:w="1055" w:type="dxa"/>
            <w:vAlign w:val="center"/>
          </w:tcPr>
          <w:p w:rsidR="00411DA7" w:rsidRPr="00BE3E99" w:rsidRDefault="00411DA7" w:rsidP="00411DA7">
            <w:pPr>
              <w:jc w:val="center"/>
              <w:rPr>
                <w:sz w:val="22"/>
              </w:rPr>
            </w:pPr>
            <w:r w:rsidRPr="00BE3E99">
              <w:rPr>
                <w:sz w:val="22"/>
              </w:rPr>
              <w:t>17</w:t>
            </w:r>
            <w:r w:rsidR="00BE3E99" w:rsidRPr="00BE3E99">
              <w:rPr>
                <w:sz w:val="22"/>
                <w:lang w:val="uk-UA"/>
              </w:rPr>
              <w:t>,</w:t>
            </w:r>
            <w:r w:rsidR="00BE3E99" w:rsidRPr="00BE3E99">
              <w:rPr>
                <w:sz w:val="22"/>
              </w:rPr>
              <w:t>2</w:t>
            </w:r>
          </w:p>
        </w:tc>
        <w:tc>
          <w:tcPr>
            <w:tcW w:w="1055" w:type="dxa"/>
            <w:vAlign w:val="center"/>
          </w:tcPr>
          <w:p w:rsidR="00411DA7" w:rsidRPr="00BE3E99" w:rsidRDefault="00411DA7" w:rsidP="00411DA7">
            <w:pPr>
              <w:jc w:val="center"/>
              <w:rPr>
                <w:sz w:val="22"/>
              </w:rPr>
            </w:pPr>
            <w:r w:rsidRPr="00BE3E99">
              <w:rPr>
                <w:sz w:val="22"/>
              </w:rPr>
              <w:t>19</w:t>
            </w:r>
            <w:r w:rsidR="00BE3E99" w:rsidRPr="00BE3E99">
              <w:rPr>
                <w:sz w:val="22"/>
                <w:lang w:val="uk-UA"/>
              </w:rPr>
              <w:t>,</w:t>
            </w:r>
            <w:r w:rsidR="00BE3E99" w:rsidRPr="00BE3E99">
              <w:rPr>
                <w:sz w:val="22"/>
              </w:rPr>
              <w:t>2</w:t>
            </w:r>
          </w:p>
        </w:tc>
        <w:tc>
          <w:tcPr>
            <w:tcW w:w="1052" w:type="dxa"/>
            <w:vAlign w:val="center"/>
          </w:tcPr>
          <w:p w:rsidR="00411DA7" w:rsidRPr="00BE3E99" w:rsidRDefault="00411DA7" w:rsidP="00BE3E99">
            <w:pPr>
              <w:jc w:val="center"/>
              <w:rPr>
                <w:sz w:val="22"/>
                <w:lang w:val="uk-UA"/>
              </w:rPr>
            </w:pPr>
            <w:r w:rsidRPr="00BE3E99">
              <w:rPr>
                <w:sz w:val="22"/>
              </w:rPr>
              <w:t>21</w:t>
            </w:r>
          </w:p>
        </w:tc>
        <w:tc>
          <w:tcPr>
            <w:tcW w:w="1055" w:type="dxa"/>
            <w:vAlign w:val="center"/>
          </w:tcPr>
          <w:p w:rsidR="00411DA7" w:rsidRPr="00BE3E99" w:rsidRDefault="00411DA7" w:rsidP="00411DA7">
            <w:pPr>
              <w:jc w:val="center"/>
              <w:rPr>
                <w:sz w:val="22"/>
              </w:rPr>
            </w:pPr>
            <w:r w:rsidRPr="00BE3E99">
              <w:rPr>
                <w:sz w:val="22"/>
              </w:rPr>
              <w:t>23</w:t>
            </w:r>
            <w:r w:rsidR="00BE3E99" w:rsidRPr="00BE3E99">
              <w:rPr>
                <w:sz w:val="22"/>
                <w:lang w:val="uk-UA"/>
              </w:rPr>
              <w:t>,</w:t>
            </w:r>
            <w:r w:rsidR="00BE3E99" w:rsidRPr="00BE3E99">
              <w:rPr>
                <w:sz w:val="22"/>
              </w:rPr>
              <w:t>3</w:t>
            </w:r>
          </w:p>
        </w:tc>
        <w:tc>
          <w:tcPr>
            <w:tcW w:w="1055" w:type="dxa"/>
            <w:vAlign w:val="center"/>
          </w:tcPr>
          <w:p w:rsidR="00411DA7" w:rsidRPr="00BE3E99" w:rsidRDefault="00411DA7" w:rsidP="00411DA7">
            <w:pPr>
              <w:jc w:val="center"/>
              <w:rPr>
                <w:sz w:val="22"/>
              </w:rPr>
            </w:pPr>
            <w:r w:rsidRPr="00BE3E99">
              <w:rPr>
                <w:sz w:val="22"/>
              </w:rPr>
              <w:t>25</w:t>
            </w:r>
            <w:r w:rsidR="00BE3E99" w:rsidRPr="00BE3E99">
              <w:rPr>
                <w:sz w:val="22"/>
                <w:lang w:val="uk-UA"/>
              </w:rPr>
              <w:t>,</w:t>
            </w:r>
            <w:r w:rsidR="00BE3E99" w:rsidRPr="00BE3E99">
              <w:rPr>
                <w:sz w:val="22"/>
              </w:rPr>
              <w:t>5</w:t>
            </w:r>
          </w:p>
        </w:tc>
      </w:tr>
      <w:tr w:rsidR="00411DA7" w:rsidRPr="00975698" w:rsidTr="009E192F">
        <w:tc>
          <w:tcPr>
            <w:tcW w:w="499" w:type="dxa"/>
            <w:vAlign w:val="center"/>
          </w:tcPr>
          <w:p w:rsidR="00411DA7" w:rsidRDefault="00577534" w:rsidP="00411DA7">
            <w:pPr>
              <w:rPr>
                <w:sz w:val="22"/>
                <w:lang w:val="uk-UA"/>
              </w:rPr>
            </w:pPr>
            <w:r>
              <w:rPr>
                <w:sz w:val="22"/>
                <w:lang w:val="uk-UA"/>
              </w:rPr>
              <w:t>27</w:t>
            </w:r>
          </w:p>
        </w:tc>
        <w:tc>
          <w:tcPr>
            <w:tcW w:w="4888" w:type="dxa"/>
          </w:tcPr>
          <w:p w:rsidR="00411DA7" w:rsidRPr="00371F7D" w:rsidRDefault="00411DA7" w:rsidP="00411DA7">
            <w:pPr>
              <w:tabs>
                <w:tab w:val="left" w:pos="284"/>
              </w:tabs>
              <w:suppressAutoHyphens/>
              <w:jc w:val="both"/>
              <w:rPr>
                <w:b/>
                <w:sz w:val="22"/>
              </w:rPr>
            </w:pPr>
            <w:r w:rsidRPr="00371F7D">
              <w:rPr>
                <w:b/>
                <w:sz w:val="22"/>
              </w:rPr>
              <w:t>Програма «Команда чемпіонів»</w:t>
            </w:r>
          </w:p>
          <w:p w:rsidR="00411DA7" w:rsidRPr="00371F7D" w:rsidRDefault="00411DA7" w:rsidP="00BE3E99">
            <w:pPr>
              <w:jc w:val="both"/>
              <w:rPr>
                <w:b/>
                <w:sz w:val="22"/>
              </w:rPr>
            </w:pPr>
            <w:proofErr w:type="gramStart"/>
            <w:r w:rsidRPr="00371F7D">
              <w:rPr>
                <w:sz w:val="22"/>
              </w:rPr>
              <w:t>У рамках</w:t>
            </w:r>
            <w:proofErr w:type="gramEnd"/>
            <w:r w:rsidRPr="00371F7D">
              <w:rPr>
                <w:sz w:val="22"/>
              </w:rPr>
              <w:t xml:space="preserve"> програми передбачається проведення турнірів з дворового футболу серед молоді різних вікових груп та місця проживання, також передбачається реабілітація спортивних майданчиків, залучити велику кількість молоді до здорового способу життя. Програма передбачає </w:t>
            </w:r>
            <w:r w:rsidRPr="00371F7D">
              <w:rPr>
                <w:sz w:val="22"/>
              </w:rPr>
              <w:lastRenderedPageBreak/>
              <w:t>серію турнірів навесні та восени в різних мікрорайонах міста, інформаційне висвітлення програми через засоби масової інформації.</w:t>
            </w:r>
          </w:p>
        </w:tc>
        <w:tc>
          <w:tcPr>
            <w:tcW w:w="1248" w:type="dxa"/>
            <w:vAlign w:val="center"/>
          </w:tcPr>
          <w:p w:rsidR="00411DA7" w:rsidRPr="00371F7D" w:rsidRDefault="00411DA7" w:rsidP="00411DA7">
            <w:pPr>
              <w:jc w:val="center"/>
              <w:rPr>
                <w:sz w:val="22"/>
                <w:lang w:val="uk-UA"/>
              </w:rPr>
            </w:pPr>
            <w:r w:rsidRPr="00371F7D">
              <w:rPr>
                <w:sz w:val="22"/>
              </w:rPr>
              <w:lastRenderedPageBreak/>
              <w:t>щорічно</w:t>
            </w:r>
          </w:p>
        </w:tc>
        <w:tc>
          <w:tcPr>
            <w:tcW w:w="3681" w:type="dxa"/>
            <w:vAlign w:val="center"/>
          </w:tcPr>
          <w:p w:rsidR="00411DA7" w:rsidRPr="00BE3E99" w:rsidRDefault="00411DA7" w:rsidP="00411DA7">
            <w:pPr>
              <w:jc w:val="both"/>
              <w:rPr>
                <w:sz w:val="22"/>
              </w:rPr>
            </w:pPr>
            <w:r w:rsidRPr="00371F7D">
              <w:rPr>
                <w:sz w:val="22"/>
              </w:rPr>
              <w:t>Кременчуцький міський к</w:t>
            </w:r>
            <w:r w:rsidR="00BE3E99">
              <w:rPr>
                <w:sz w:val="22"/>
              </w:rPr>
              <w:t>омітет молодіжних  організацій</w:t>
            </w:r>
          </w:p>
        </w:tc>
        <w:tc>
          <w:tcPr>
            <w:tcW w:w="1055" w:type="dxa"/>
            <w:vAlign w:val="center"/>
          </w:tcPr>
          <w:p w:rsidR="00411DA7" w:rsidRPr="00BE3E99" w:rsidRDefault="00411DA7" w:rsidP="00411DA7">
            <w:pPr>
              <w:jc w:val="center"/>
              <w:rPr>
                <w:sz w:val="22"/>
              </w:rPr>
            </w:pPr>
            <w:r w:rsidRPr="00BE3E99">
              <w:rPr>
                <w:sz w:val="22"/>
              </w:rPr>
              <w:t>9</w:t>
            </w:r>
            <w:r w:rsidR="00BE3E99" w:rsidRPr="00BE3E99">
              <w:rPr>
                <w:sz w:val="22"/>
                <w:lang w:val="uk-UA"/>
              </w:rPr>
              <w:t>,</w:t>
            </w:r>
            <w:r w:rsidR="00BE3E99" w:rsidRPr="00BE3E99">
              <w:rPr>
                <w:sz w:val="22"/>
              </w:rPr>
              <w:t>6</w:t>
            </w:r>
          </w:p>
        </w:tc>
        <w:tc>
          <w:tcPr>
            <w:tcW w:w="1055" w:type="dxa"/>
            <w:vAlign w:val="center"/>
          </w:tcPr>
          <w:p w:rsidR="00411DA7" w:rsidRPr="00BE3E99" w:rsidRDefault="00411DA7" w:rsidP="00411DA7">
            <w:pPr>
              <w:jc w:val="center"/>
              <w:rPr>
                <w:sz w:val="22"/>
              </w:rPr>
            </w:pPr>
            <w:r w:rsidRPr="00BE3E99">
              <w:rPr>
                <w:sz w:val="22"/>
              </w:rPr>
              <w:t>10</w:t>
            </w:r>
            <w:r w:rsidR="00BE3E99" w:rsidRPr="00BE3E99">
              <w:rPr>
                <w:sz w:val="22"/>
                <w:lang w:val="uk-UA"/>
              </w:rPr>
              <w:t>,</w:t>
            </w:r>
            <w:r w:rsidR="00BE3E99" w:rsidRPr="00BE3E99">
              <w:rPr>
                <w:sz w:val="22"/>
              </w:rPr>
              <w:t>7</w:t>
            </w:r>
          </w:p>
        </w:tc>
        <w:tc>
          <w:tcPr>
            <w:tcW w:w="1052" w:type="dxa"/>
            <w:vAlign w:val="center"/>
          </w:tcPr>
          <w:p w:rsidR="00411DA7" w:rsidRPr="00BE3E99" w:rsidRDefault="00411DA7" w:rsidP="00411DA7">
            <w:pPr>
              <w:jc w:val="center"/>
              <w:rPr>
                <w:sz w:val="22"/>
              </w:rPr>
            </w:pPr>
            <w:r w:rsidRPr="00BE3E99">
              <w:rPr>
                <w:sz w:val="22"/>
              </w:rPr>
              <w:t>11</w:t>
            </w:r>
            <w:r w:rsidR="00BE3E99" w:rsidRPr="00BE3E99">
              <w:rPr>
                <w:sz w:val="22"/>
                <w:lang w:val="uk-UA"/>
              </w:rPr>
              <w:t>,</w:t>
            </w:r>
            <w:r w:rsidR="00BE3E99" w:rsidRPr="00BE3E99">
              <w:rPr>
                <w:sz w:val="22"/>
              </w:rPr>
              <w:t>9</w:t>
            </w:r>
          </w:p>
        </w:tc>
        <w:tc>
          <w:tcPr>
            <w:tcW w:w="1055" w:type="dxa"/>
            <w:vAlign w:val="center"/>
          </w:tcPr>
          <w:p w:rsidR="00411DA7" w:rsidRPr="00BE3E99" w:rsidRDefault="00411DA7" w:rsidP="00411DA7">
            <w:pPr>
              <w:jc w:val="center"/>
              <w:rPr>
                <w:sz w:val="22"/>
              </w:rPr>
            </w:pPr>
            <w:r w:rsidRPr="00BE3E99">
              <w:rPr>
                <w:sz w:val="22"/>
              </w:rPr>
              <w:t>13</w:t>
            </w:r>
            <w:r w:rsidR="00BE3E99" w:rsidRPr="00BE3E99">
              <w:rPr>
                <w:sz w:val="22"/>
                <w:lang w:val="uk-UA"/>
              </w:rPr>
              <w:t>,</w:t>
            </w:r>
            <w:r w:rsidR="00BE3E99" w:rsidRPr="00BE3E99">
              <w:rPr>
                <w:sz w:val="22"/>
              </w:rPr>
              <w:t>2</w:t>
            </w:r>
          </w:p>
        </w:tc>
        <w:tc>
          <w:tcPr>
            <w:tcW w:w="1055" w:type="dxa"/>
            <w:vAlign w:val="center"/>
          </w:tcPr>
          <w:p w:rsidR="00411DA7" w:rsidRPr="00BE3E99" w:rsidRDefault="00411DA7" w:rsidP="00411DA7">
            <w:pPr>
              <w:jc w:val="center"/>
              <w:rPr>
                <w:sz w:val="22"/>
              </w:rPr>
            </w:pPr>
            <w:r w:rsidRPr="00BE3E99">
              <w:rPr>
                <w:sz w:val="22"/>
              </w:rPr>
              <w:t>14</w:t>
            </w:r>
            <w:r w:rsidR="00BE3E99" w:rsidRPr="00BE3E99">
              <w:rPr>
                <w:sz w:val="22"/>
                <w:lang w:val="uk-UA"/>
              </w:rPr>
              <w:t>,</w:t>
            </w:r>
            <w:r w:rsidR="00BE3E99" w:rsidRPr="00BE3E99">
              <w:rPr>
                <w:sz w:val="22"/>
              </w:rPr>
              <w:t>5</w:t>
            </w:r>
          </w:p>
        </w:tc>
      </w:tr>
      <w:tr w:rsidR="00F05E65" w:rsidRPr="00975698" w:rsidTr="009E192F">
        <w:tc>
          <w:tcPr>
            <w:tcW w:w="499" w:type="dxa"/>
            <w:vAlign w:val="center"/>
          </w:tcPr>
          <w:p w:rsidR="00F05E65" w:rsidRDefault="00577534" w:rsidP="00F05E65">
            <w:pPr>
              <w:rPr>
                <w:sz w:val="22"/>
                <w:lang w:val="uk-UA"/>
              </w:rPr>
            </w:pPr>
            <w:r>
              <w:rPr>
                <w:sz w:val="22"/>
                <w:lang w:val="uk-UA"/>
              </w:rPr>
              <w:lastRenderedPageBreak/>
              <w:t>28</w:t>
            </w:r>
          </w:p>
        </w:tc>
        <w:tc>
          <w:tcPr>
            <w:tcW w:w="4888" w:type="dxa"/>
          </w:tcPr>
          <w:p w:rsidR="00F05E65" w:rsidRPr="001F1144" w:rsidRDefault="00F05E65" w:rsidP="00F05E65">
            <w:pPr>
              <w:jc w:val="both"/>
              <w:rPr>
                <w:b/>
                <w:sz w:val="22"/>
                <w:szCs w:val="28"/>
              </w:rPr>
            </w:pPr>
            <w:r w:rsidRPr="001F1144">
              <w:rPr>
                <w:b/>
                <w:sz w:val="22"/>
                <w:szCs w:val="28"/>
              </w:rPr>
              <w:t>Заходи до 1 грудня Всес</w:t>
            </w:r>
            <w:r w:rsidR="00CE3D24">
              <w:rPr>
                <w:b/>
                <w:sz w:val="22"/>
                <w:szCs w:val="28"/>
              </w:rPr>
              <w:t>вітнього дня боротьби зі СНІДом</w:t>
            </w:r>
          </w:p>
          <w:p w:rsidR="00F05E65" w:rsidRPr="001F1144" w:rsidRDefault="003A7E42" w:rsidP="00F05E65">
            <w:pPr>
              <w:tabs>
                <w:tab w:val="left" w:pos="284"/>
              </w:tabs>
              <w:suppressAutoHyphens/>
              <w:jc w:val="both"/>
              <w:rPr>
                <w:sz w:val="22"/>
              </w:rPr>
            </w:pPr>
            <w:r>
              <w:rPr>
                <w:sz w:val="22"/>
                <w:lang w:val="uk-UA"/>
              </w:rPr>
              <w:t>У</w:t>
            </w:r>
            <w:r w:rsidR="00F05E65" w:rsidRPr="001F1144">
              <w:rPr>
                <w:sz w:val="22"/>
              </w:rPr>
              <w:t xml:space="preserve"> рамках реалізації програми молоді надається комплекс інформаційних соціальних послуг (індивідуальних та групових) спрямованих на пропаганду здорового способу життя – тренінги, відеолекції, інтерактивні ігри, масові заходи.</w:t>
            </w:r>
          </w:p>
        </w:tc>
        <w:tc>
          <w:tcPr>
            <w:tcW w:w="1248" w:type="dxa"/>
            <w:vAlign w:val="center"/>
          </w:tcPr>
          <w:p w:rsidR="00F05E65" w:rsidRPr="00371F7D" w:rsidRDefault="001F1144" w:rsidP="00F05E65">
            <w:pPr>
              <w:jc w:val="center"/>
              <w:rPr>
                <w:sz w:val="22"/>
              </w:rPr>
            </w:pPr>
            <w:r w:rsidRPr="001F1144">
              <w:rPr>
                <w:sz w:val="22"/>
              </w:rPr>
              <w:t>щорічно, листопад-грудень</w:t>
            </w:r>
          </w:p>
        </w:tc>
        <w:tc>
          <w:tcPr>
            <w:tcW w:w="3681" w:type="dxa"/>
            <w:vAlign w:val="center"/>
          </w:tcPr>
          <w:p w:rsidR="00F05E65" w:rsidRPr="00371F7D" w:rsidRDefault="001F1144" w:rsidP="00F05E65">
            <w:pPr>
              <w:jc w:val="both"/>
              <w:rPr>
                <w:sz w:val="22"/>
              </w:rPr>
            </w:pPr>
            <w:r w:rsidRPr="001F1144">
              <w:rPr>
                <w:sz w:val="22"/>
              </w:rPr>
              <w:t>Кременчуцький міський центр соціальних с</w:t>
            </w:r>
            <w:r w:rsidR="00CE3D24">
              <w:rPr>
                <w:sz w:val="22"/>
              </w:rPr>
              <w:t>лужб для сім`ї, дітей та молоді</w:t>
            </w:r>
          </w:p>
        </w:tc>
        <w:tc>
          <w:tcPr>
            <w:tcW w:w="1055" w:type="dxa"/>
            <w:vAlign w:val="center"/>
          </w:tcPr>
          <w:p w:rsidR="00F05E65" w:rsidRPr="00F05E65" w:rsidRDefault="00F05E65" w:rsidP="00F05E65">
            <w:pPr>
              <w:jc w:val="center"/>
              <w:rPr>
                <w:szCs w:val="28"/>
              </w:rPr>
            </w:pPr>
            <w:r w:rsidRPr="00F05E65">
              <w:rPr>
                <w:szCs w:val="28"/>
              </w:rPr>
              <w:t>7</w:t>
            </w:r>
          </w:p>
        </w:tc>
        <w:tc>
          <w:tcPr>
            <w:tcW w:w="1055" w:type="dxa"/>
            <w:vAlign w:val="center"/>
          </w:tcPr>
          <w:p w:rsidR="00F05E65" w:rsidRPr="00F05E65" w:rsidRDefault="00F05E65" w:rsidP="00F05E65">
            <w:pPr>
              <w:jc w:val="center"/>
              <w:rPr>
                <w:szCs w:val="28"/>
              </w:rPr>
            </w:pPr>
            <w:r w:rsidRPr="00F05E65">
              <w:rPr>
                <w:szCs w:val="28"/>
              </w:rPr>
              <w:t>8,2</w:t>
            </w:r>
          </w:p>
        </w:tc>
        <w:tc>
          <w:tcPr>
            <w:tcW w:w="1052" w:type="dxa"/>
            <w:vAlign w:val="center"/>
          </w:tcPr>
          <w:p w:rsidR="00F05E65" w:rsidRPr="00F05E65" w:rsidRDefault="00F05E65" w:rsidP="00F05E65">
            <w:pPr>
              <w:jc w:val="center"/>
              <w:rPr>
                <w:szCs w:val="28"/>
              </w:rPr>
            </w:pPr>
            <w:r w:rsidRPr="00F05E65">
              <w:rPr>
                <w:szCs w:val="28"/>
              </w:rPr>
              <w:t>9,5</w:t>
            </w:r>
          </w:p>
        </w:tc>
        <w:tc>
          <w:tcPr>
            <w:tcW w:w="1055" w:type="dxa"/>
            <w:vAlign w:val="center"/>
          </w:tcPr>
          <w:p w:rsidR="00F05E65" w:rsidRPr="00F05E65" w:rsidRDefault="00F05E65" w:rsidP="00F05E65">
            <w:pPr>
              <w:jc w:val="center"/>
              <w:rPr>
                <w:szCs w:val="28"/>
              </w:rPr>
            </w:pPr>
            <w:r w:rsidRPr="00F05E65">
              <w:rPr>
                <w:szCs w:val="28"/>
              </w:rPr>
              <w:t>11</w:t>
            </w:r>
          </w:p>
        </w:tc>
        <w:tc>
          <w:tcPr>
            <w:tcW w:w="1055" w:type="dxa"/>
            <w:vAlign w:val="center"/>
          </w:tcPr>
          <w:p w:rsidR="00F05E65" w:rsidRPr="00F05E65" w:rsidRDefault="00F05E65" w:rsidP="00F05E65">
            <w:pPr>
              <w:jc w:val="center"/>
              <w:rPr>
                <w:szCs w:val="28"/>
              </w:rPr>
            </w:pPr>
            <w:r w:rsidRPr="00F05E65">
              <w:rPr>
                <w:szCs w:val="28"/>
              </w:rPr>
              <w:t>12,5</w:t>
            </w:r>
          </w:p>
        </w:tc>
      </w:tr>
      <w:tr w:rsidR="001F1144" w:rsidRPr="00975698" w:rsidTr="009E192F">
        <w:tc>
          <w:tcPr>
            <w:tcW w:w="499" w:type="dxa"/>
            <w:vAlign w:val="center"/>
          </w:tcPr>
          <w:p w:rsidR="001F1144" w:rsidRDefault="00577534" w:rsidP="001F1144">
            <w:pPr>
              <w:rPr>
                <w:sz w:val="22"/>
                <w:lang w:val="uk-UA"/>
              </w:rPr>
            </w:pPr>
            <w:r>
              <w:rPr>
                <w:sz w:val="22"/>
                <w:lang w:val="uk-UA"/>
              </w:rPr>
              <w:t>29</w:t>
            </w:r>
          </w:p>
        </w:tc>
        <w:tc>
          <w:tcPr>
            <w:tcW w:w="4888" w:type="dxa"/>
          </w:tcPr>
          <w:p w:rsidR="001F1144" w:rsidRDefault="001F1144" w:rsidP="001F1144">
            <w:pPr>
              <w:tabs>
                <w:tab w:val="left" w:pos="284"/>
              </w:tabs>
              <w:suppressAutoHyphens/>
              <w:jc w:val="both"/>
              <w:rPr>
                <w:b/>
                <w:sz w:val="22"/>
              </w:rPr>
            </w:pPr>
            <w:r w:rsidRPr="001F1144">
              <w:rPr>
                <w:b/>
                <w:sz w:val="22"/>
              </w:rPr>
              <w:t>Програма «Формування здорового способу життя молоді та профілактика соціально-негативних явищ у дитя</w:t>
            </w:r>
            <w:r>
              <w:rPr>
                <w:b/>
                <w:sz w:val="22"/>
              </w:rPr>
              <w:t>чому та молодіжному середовищі»</w:t>
            </w:r>
          </w:p>
          <w:p w:rsidR="001F1144" w:rsidRPr="00371F7D" w:rsidRDefault="003A7E42" w:rsidP="001F1144">
            <w:pPr>
              <w:tabs>
                <w:tab w:val="left" w:pos="180"/>
                <w:tab w:val="num" w:pos="1080"/>
              </w:tabs>
              <w:jc w:val="both"/>
              <w:rPr>
                <w:b/>
                <w:sz w:val="22"/>
              </w:rPr>
            </w:pPr>
            <w:r>
              <w:rPr>
                <w:sz w:val="22"/>
                <w:szCs w:val="28"/>
                <w:lang w:val="uk-UA"/>
              </w:rPr>
              <w:t>У</w:t>
            </w:r>
            <w:r w:rsidR="001F1144" w:rsidRPr="001F1144">
              <w:rPr>
                <w:sz w:val="22"/>
                <w:szCs w:val="28"/>
              </w:rPr>
              <w:t xml:space="preserve"> рамках реалізації програми молоді надається комплекс інформаційних соціальних послуг (індивідуальних та групових) спрямованих на пропаганду здорового способу життя – тренінги, відеолекції, інтерактивні ігри, масові заходи. </w:t>
            </w:r>
          </w:p>
        </w:tc>
        <w:tc>
          <w:tcPr>
            <w:tcW w:w="1248" w:type="dxa"/>
            <w:vAlign w:val="center"/>
          </w:tcPr>
          <w:p w:rsidR="001F1144" w:rsidRPr="00371F7D" w:rsidRDefault="001F1144" w:rsidP="001F1144">
            <w:pPr>
              <w:jc w:val="center"/>
              <w:rPr>
                <w:sz w:val="22"/>
              </w:rPr>
            </w:pPr>
            <w:r w:rsidRPr="001F1144">
              <w:rPr>
                <w:sz w:val="22"/>
                <w:szCs w:val="28"/>
              </w:rPr>
              <w:t>щорічно</w:t>
            </w:r>
          </w:p>
        </w:tc>
        <w:tc>
          <w:tcPr>
            <w:tcW w:w="3681" w:type="dxa"/>
            <w:vAlign w:val="center"/>
          </w:tcPr>
          <w:p w:rsidR="001F1144" w:rsidRPr="00371F7D" w:rsidRDefault="001F1144" w:rsidP="001F1144">
            <w:pPr>
              <w:jc w:val="both"/>
              <w:rPr>
                <w:sz w:val="22"/>
              </w:rPr>
            </w:pPr>
            <w:r w:rsidRPr="001F1144">
              <w:rPr>
                <w:sz w:val="22"/>
              </w:rPr>
              <w:t>Кременчуцький міський центр соціальних с</w:t>
            </w:r>
            <w:r w:rsidR="00CE3D24">
              <w:rPr>
                <w:sz w:val="22"/>
              </w:rPr>
              <w:t>лужб для сім`ї, дітей та молоді</w:t>
            </w:r>
          </w:p>
        </w:tc>
        <w:tc>
          <w:tcPr>
            <w:tcW w:w="1055" w:type="dxa"/>
            <w:vAlign w:val="center"/>
          </w:tcPr>
          <w:p w:rsidR="001F1144" w:rsidRPr="001F1144" w:rsidRDefault="001F1144" w:rsidP="001F1144">
            <w:pPr>
              <w:jc w:val="center"/>
              <w:rPr>
                <w:sz w:val="22"/>
                <w:szCs w:val="28"/>
              </w:rPr>
            </w:pPr>
            <w:r w:rsidRPr="001F1144">
              <w:rPr>
                <w:sz w:val="22"/>
                <w:szCs w:val="28"/>
              </w:rPr>
              <w:t>42,2</w:t>
            </w:r>
          </w:p>
        </w:tc>
        <w:tc>
          <w:tcPr>
            <w:tcW w:w="1055" w:type="dxa"/>
            <w:vAlign w:val="center"/>
          </w:tcPr>
          <w:p w:rsidR="001F1144" w:rsidRPr="001F1144" w:rsidRDefault="001F1144" w:rsidP="001F1144">
            <w:pPr>
              <w:jc w:val="center"/>
              <w:rPr>
                <w:sz w:val="22"/>
                <w:szCs w:val="28"/>
              </w:rPr>
            </w:pPr>
            <w:r w:rsidRPr="001F1144">
              <w:rPr>
                <w:sz w:val="22"/>
                <w:szCs w:val="28"/>
              </w:rPr>
              <w:t>45,6</w:t>
            </w:r>
          </w:p>
        </w:tc>
        <w:tc>
          <w:tcPr>
            <w:tcW w:w="1052" w:type="dxa"/>
            <w:vAlign w:val="center"/>
          </w:tcPr>
          <w:p w:rsidR="001F1144" w:rsidRPr="001F1144" w:rsidRDefault="001F1144" w:rsidP="001F1144">
            <w:pPr>
              <w:jc w:val="center"/>
              <w:rPr>
                <w:sz w:val="22"/>
                <w:szCs w:val="28"/>
              </w:rPr>
            </w:pPr>
            <w:r w:rsidRPr="001F1144">
              <w:rPr>
                <w:sz w:val="22"/>
                <w:szCs w:val="28"/>
              </w:rPr>
              <w:t>49</w:t>
            </w:r>
          </w:p>
        </w:tc>
        <w:tc>
          <w:tcPr>
            <w:tcW w:w="1055" w:type="dxa"/>
            <w:vAlign w:val="center"/>
          </w:tcPr>
          <w:p w:rsidR="001F1144" w:rsidRPr="001F1144" w:rsidRDefault="001F1144" w:rsidP="001F1144">
            <w:pPr>
              <w:jc w:val="center"/>
              <w:rPr>
                <w:sz w:val="22"/>
                <w:szCs w:val="28"/>
              </w:rPr>
            </w:pPr>
            <w:r w:rsidRPr="001F1144">
              <w:rPr>
                <w:sz w:val="22"/>
                <w:szCs w:val="28"/>
              </w:rPr>
              <w:t>54,4</w:t>
            </w:r>
          </w:p>
        </w:tc>
        <w:tc>
          <w:tcPr>
            <w:tcW w:w="1055" w:type="dxa"/>
            <w:vAlign w:val="center"/>
          </w:tcPr>
          <w:p w:rsidR="001F1144" w:rsidRPr="001F1144" w:rsidRDefault="001F1144" w:rsidP="001F1144">
            <w:pPr>
              <w:jc w:val="center"/>
              <w:rPr>
                <w:sz w:val="22"/>
                <w:szCs w:val="28"/>
              </w:rPr>
            </w:pPr>
            <w:r w:rsidRPr="001F1144">
              <w:rPr>
                <w:sz w:val="22"/>
                <w:szCs w:val="28"/>
              </w:rPr>
              <w:t>58,8</w:t>
            </w:r>
          </w:p>
        </w:tc>
      </w:tr>
      <w:tr w:rsidR="002C766C" w:rsidRPr="00975698" w:rsidTr="009E192F">
        <w:tc>
          <w:tcPr>
            <w:tcW w:w="499" w:type="dxa"/>
            <w:vAlign w:val="center"/>
          </w:tcPr>
          <w:p w:rsidR="002C766C" w:rsidRDefault="00577534" w:rsidP="002C766C">
            <w:pPr>
              <w:rPr>
                <w:sz w:val="22"/>
                <w:lang w:val="uk-UA"/>
              </w:rPr>
            </w:pPr>
            <w:r>
              <w:rPr>
                <w:sz w:val="22"/>
                <w:lang w:val="uk-UA"/>
              </w:rPr>
              <w:t>30</w:t>
            </w:r>
          </w:p>
        </w:tc>
        <w:tc>
          <w:tcPr>
            <w:tcW w:w="4888" w:type="dxa"/>
          </w:tcPr>
          <w:p w:rsidR="002C766C" w:rsidRPr="00371F7D" w:rsidRDefault="002C766C" w:rsidP="002C766C">
            <w:pPr>
              <w:jc w:val="both"/>
              <w:rPr>
                <w:sz w:val="22"/>
              </w:rPr>
            </w:pPr>
            <w:r w:rsidRPr="00371F7D">
              <w:rPr>
                <w:b/>
                <w:sz w:val="22"/>
              </w:rPr>
              <w:t>Програма «Молодіжний Кубок Полтавсь</w:t>
            </w:r>
            <w:r w:rsidR="00BE3E99">
              <w:rPr>
                <w:b/>
                <w:sz w:val="22"/>
              </w:rPr>
              <w:t>кої області з пляжного футболу»</w:t>
            </w:r>
          </w:p>
          <w:p w:rsidR="002C766C" w:rsidRPr="00371F7D" w:rsidRDefault="003A7E42" w:rsidP="002C766C">
            <w:pPr>
              <w:jc w:val="both"/>
              <w:rPr>
                <w:b/>
                <w:sz w:val="22"/>
              </w:rPr>
            </w:pPr>
            <w:r>
              <w:rPr>
                <w:sz w:val="22"/>
                <w:lang w:val="uk-UA"/>
              </w:rPr>
              <w:t>У</w:t>
            </w:r>
            <w:r w:rsidR="002C766C" w:rsidRPr="00371F7D">
              <w:rPr>
                <w:sz w:val="22"/>
              </w:rPr>
              <w:t xml:space="preserve"> рамках реалізації програми буде проведений дводенний турнір з пляжного футболу за участю восьми любительських молодіжних команд.</w:t>
            </w:r>
          </w:p>
        </w:tc>
        <w:tc>
          <w:tcPr>
            <w:tcW w:w="1248" w:type="dxa"/>
            <w:vAlign w:val="center"/>
          </w:tcPr>
          <w:p w:rsidR="002C766C" w:rsidRPr="00371F7D" w:rsidRDefault="002C766C" w:rsidP="002C766C">
            <w:pPr>
              <w:jc w:val="center"/>
              <w:rPr>
                <w:sz w:val="22"/>
                <w:lang w:val="uk-UA"/>
              </w:rPr>
            </w:pPr>
            <w:r w:rsidRPr="00371F7D">
              <w:rPr>
                <w:sz w:val="22"/>
              </w:rPr>
              <w:t xml:space="preserve">щорічно, до </w:t>
            </w:r>
            <w:r w:rsidRPr="00371F7D">
              <w:rPr>
                <w:sz w:val="22"/>
                <w:lang w:val="uk-UA"/>
              </w:rPr>
              <w:t>Д</w:t>
            </w:r>
            <w:r w:rsidRPr="00371F7D">
              <w:rPr>
                <w:sz w:val="22"/>
              </w:rPr>
              <w:t>ня Незалежності України.</w:t>
            </w:r>
          </w:p>
        </w:tc>
        <w:tc>
          <w:tcPr>
            <w:tcW w:w="3681" w:type="dxa"/>
            <w:vAlign w:val="center"/>
          </w:tcPr>
          <w:p w:rsidR="002C766C" w:rsidRPr="00371F7D" w:rsidRDefault="002C766C" w:rsidP="001413C1">
            <w:pPr>
              <w:jc w:val="both"/>
              <w:rPr>
                <w:color w:val="0D0D0D"/>
                <w:sz w:val="22"/>
                <w:lang w:val="uk-UA"/>
              </w:rPr>
            </w:pPr>
            <w:r w:rsidRPr="00371F7D">
              <w:rPr>
                <w:sz w:val="22"/>
              </w:rPr>
              <w:t>Кременчуц</w:t>
            </w:r>
            <w:r w:rsidR="00BE3E99">
              <w:rPr>
                <w:sz w:val="22"/>
              </w:rPr>
              <w:t>ький міський комітет молодіжних</w:t>
            </w:r>
            <w:r w:rsidRPr="00371F7D">
              <w:rPr>
                <w:sz w:val="22"/>
              </w:rPr>
              <w:t xml:space="preserve"> організацій</w:t>
            </w:r>
            <w:r w:rsidRPr="00371F7D">
              <w:rPr>
                <w:sz w:val="22"/>
                <w:lang w:val="uk-UA"/>
              </w:rPr>
              <w:t xml:space="preserve">, </w:t>
            </w:r>
            <w:r w:rsidRPr="00371F7D">
              <w:rPr>
                <w:sz w:val="22"/>
                <w:lang w:val="uk-UA" w:eastAsia="ar-SA"/>
              </w:rPr>
              <w:t>Кременчуцьк</w:t>
            </w:r>
            <w:r w:rsidR="001413C1">
              <w:rPr>
                <w:sz w:val="22"/>
                <w:lang w:val="uk-UA" w:eastAsia="ar-SA"/>
              </w:rPr>
              <w:t>ий</w:t>
            </w:r>
            <w:r w:rsidRPr="00371F7D">
              <w:rPr>
                <w:sz w:val="22"/>
                <w:lang w:val="uk-UA" w:eastAsia="ar-SA"/>
              </w:rPr>
              <w:t xml:space="preserve"> міськ</w:t>
            </w:r>
            <w:r w:rsidR="001413C1">
              <w:rPr>
                <w:sz w:val="22"/>
                <w:lang w:val="uk-UA" w:eastAsia="ar-SA"/>
              </w:rPr>
              <w:t>ий центр</w:t>
            </w:r>
            <w:r w:rsidRPr="00371F7D">
              <w:rPr>
                <w:sz w:val="22"/>
                <w:lang w:val="uk-UA" w:eastAsia="ar-SA"/>
              </w:rPr>
              <w:t xml:space="preserve"> фізичного здоров’я населення «Спорт для всіх»</w:t>
            </w:r>
          </w:p>
        </w:tc>
        <w:tc>
          <w:tcPr>
            <w:tcW w:w="1055" w:type="dxa"/>
            <w:vAlign w:val="center"/>
          </w:tcPr>
          <w:p w:rsidR="002C766C" w:rsidRPr="00BE3E99" w:rsidRDefault="002C766C" w:rsidP="002C766C">
            <w:pPr>
              <w:jc w:val="center"/>
              <w:rPr>
                <w:sz w:val="22"/>
              </w:rPr>
            </w:pPr>
            <w:r w:rsidRPr="00BE3E99">
              <w:rPr>
                <w:sz w:val="22"/>
              </w:rPr>
              <w:t>34</w:t>
            </w:r>
            <w:r w:rsidR="00BE3E99" w:rsidRPr="00BE3E99">
              <w:rPr>
                <w:sz w:val="22"/>
                <w:lang w:val="uk-UA"/>
              </w:rPr>
              <w:t>,</w:t>
            </w:r>
            <w:r w:rsidR="00BE3E99" w:rsidRPr="00BE3E99">
              <w:rPr>
                <w:sz w:val="22"/>
              </w:rPr>
              <w:t>15</w:t>
            </w:r>
          </w:p>
        </w:tc>
        <w:tc>
          <w:tcPr>
            <w:tcW w:w="1055" w:type="dxa"/>
            <w:vAlign w:val="center"/>
          </w:tcPr>
          <w:p w:rsidR="002C766C" w:rsidRPr="00BE3E99" w:rsidRDefault="002C766C" w:rsidP="002C766C">
            <w:pPr>
              <w:jc w:val="center"/>
              <w:rPr>
                <w:sz w:val="22"/>
              </w:rPr>
            </w:pPr>
            <w:r w:rsidRPr="00BE3E99">
              <w:rPr>
                <w:sz w:val="22"/>
              </w:rPr>
              <w:t>38</w:t>
            </w:r>
            <w:r w:rsidR="00BE3E99" w:rsidRPr="00BE3E99">
              <w:rPr>
                <w:sz w:val="22"/>
                <w:lang w:val="uk-UA"/>
              </w:rPr>
              <w:t>,</w:t>
            </w:r>
            <w:r w:rsidR="00BE3E99" w:rsidRPr="00BE3E99">
              <w:rPr>
                <w:sz w:val="22"/>
              </w:rPr>
              <w:t>1</w:t>
            </w:r>
          </w:p>
        </w:tc>
        <w:tc>
          <w:tcPr>
            <w:tcW w:w="1052" w:type="dxa"/>
            <w:vAlign w:val="center"/>
          </w:tcPr>
          <w:p w:rsidR="002C766C" w:rsidRPr="00BE3E99" w:rsidRDefault="002C766C" w:rsidP="002C766C">
            <w:pPr>
              <w:jc w:val="center"/>
              <w:rPr>
                <w:sz w:val="22"/>
              </w:rPr>
            </w:pPr>
            <w:r w:rsidRPr="00BE3E99">
              <w:rPr>
                <w:sz w:val="22"/>
              </w:rPr>
              <w:t>42</w:t>
            </w:r>
            <w:r w:rsidR="00BE3E99" w:rsidRPr="00BE3E99">
              <w:rPr>
                <w:sz w:val="22"/>
                <w:lang w:val="uk-UA"/>
              </w:rPr>
              <w:t>,</w:t>
            </w:r>
            <w:r w:rsidR="00BE3E99" w:rsidRPr="00BE3E99">
              <w:rPr>
                <w:sz w:val="22"/>
              </w:rPr>
              <w:t>25</w:t>
            </w:r>
          </w:p>
        </w:tc>
        <w:tc>
          <w:tcPr>
            <w:tcW w:w="1055" w:type="dxa"/>
            <w:vAlign w:val="center"/>
          </w:tcPr>
          <w:p w:rsidR="002C766C" w:rsidRPr="00BE3E99" w:rsidRDefault="002C766C" w:rsidP="002C766C">
            <w:pPr>
              <w:jc w:val="center"/>
              <w:rPr>
                <w:sz w:val="22"/>
              </w:rPr>
            </w:pPr>
            <w:r w:rsidRPr="00BE3E99">
              <w:rPr>
                <w:sz w:val="22"/>
              </w:rPr>
              <w:t>46</w:t>
            </w:r>
            <w:r w:rsidR="00BE3E99" w:rsidRPr="00BE3E99">
              <w:rPr>
                <w:sz w:val="22"/>
                <w:lang w:val="uk-UA"/>
              </w:rPr>
              <w:t>,</w:t>
            </w:r>
            <w:r w:rsidR="00BE3E99" w:rsidRPr="00BE3E99">
              <w:rPr>
                <w:sz w:val="22"/>
              </w:rPr>
              <w:t>85</w:t>
            </w:r>
          </w:p>
        </w:tc>
        <w:tc>
          <w:tcPr>
            <w:tcW w:w="1055" w:type="dxa"/>
            <w:vAlign w:val="center"/>
          </w:tcPr>
          <w:p w:rsidR="002C766C" w:rsidRPr="00BE3E99" w:rsidRDefault="002C766C" w:rsidP="002C766C">
            <w:pPr>
              <w:jc w:val="center"/>
              <w:rPr>
                <w:sz w:val="22"/>
              </w:rPr>
            </w:pPr>
            <w:r w:rsidRPr="00BE3E99">
              <w:rPr>
                <w:sz w:val="22"/>
              </w:rPr>
              <w:t>51</w:t>
            </w:r>
            <w:r w:rsidR="00BE3E99" w:rsidRPr="00BE3E99">
              <w:rPr>
                <w:sz w:val="22"/>
                <w:lang w:val="uk-UA"/>
              </w:rPr>
              <w:t>,</w:t>
            </w:r>
            <w:r w:rsidR="00BE3E99" w:rsidRPr="00BE3E99">
              <w:rPr>
                <w:sz w:val="22"/>
              </w:rPr>
              <w:t>6</w:t>
            </w:r>
          </w:p>
        </w:tc>
      </w:tr>
      <w:tr w:rsidR="002C766C" w:rsidRPr="00975698" w:rsidTr="009E192F">
        <w:tc>
          <w:tcPr>
            <w:tcW w:w="499" w:type="dxa"/>
            <w:vAlign w:val="center"/>
          </w:tcPr>
          <w:p w:rsidR="002C766C" w:rsidRDefault="00577534" w:rsidP="002C766C">
            <w:pPr>
              <w:rPr>
                <w:sz w:val="22"/>
                <w:lang w:val="uk-UA"/>
              </w:rPr>
            </w:pPr>
            <w:r>
              <w:rPr>
                <w:sz w:val="22"/>
                <w:lang w:val="uk-UA"/>
              </w:rPr>
              <w:t>31</w:t>
            </w:r>
          </w:p>
        </w:tc>
        <w:tc>
          <w:tcPr>
            <w:tcW w:w="4888" w:type="dxa"/>
          </w:tcPr>
          <w:p w:rsidR="002C766C" w:rsidRPr="00371F7D" w:rsidRDefault="002C766C" w:rsidP="002C766C">
            <w:pPr>
              <w:pStyle w:val="a6"/>
              <w:tabs>
                <w:tab w:val="left" w:pos="993"/>
              </w:tabs>
              <w:spacing w:after="0" w:line="240" w:lineRule="auto"/>
              <w:ind w:left="0"/>
              <w:contextualSpacing w:val="0"/>
              <w:jc w:val="both"/>
              <w:rPr>
                <w:rFonts w:ascii="Times New Roman" w:hAnsi="Times New Roman"/>
                <w:b/>
                <w:lang w:val="uk-UA"/>
              </w:rPr>
            </w:pPr>
            <w:r w:rsidRPr="00371F7D">
              <w:rPr>
                <w:rFonts w:ascii="Times New Roman" w:hAnsi="Times New Roman"/>
                <w:b/>
                <w:lang w:val="ru-RU"/>
              </w:rPr>
              <w:t xml:space="preserve">Соціальна </w:t>
            </w:r>
            <w:r w:rsidRPr="00371F7D">
              <w:rPr>
                <w:rFonts w:ascii="Times New Roman" w:hAnsi="Times New Roman"/>
                <w:b/>
                <w:lang w:val="uk-UA"/>
              </w:rPr>
              <w:t>прогр</w:t>
            </w:r>
            <w:r w:rsidR="00BE3E99">
              <w:rPr>
                <w:rFonts w:ascii="Times New Roman" w:hAnsi="Times New Roman"/>
                <w:b/>
                <w:lang w:val="uk-UA"/>
              </w:rPr>
              <w:t>ама «Нове покоління Кременчука»</w:t>
            </w:r>
          </w:p>
          <w:p w:rsidR="002C766C" w:rsidRPr="003A7E42" w:rsidRDefault="003A7E42" w:rsidP="002C766C">
            <w:pPr>
              <w:tabs>
                <w:tab w:val="left" w:pos="284"/>
              </w:tabs>
              <w:suppressAutoHyphens/>
              <w:jc w:val="both"/>
              <w:rPr>
                <w:b/>
                <w:sz w:val="22"/>
                <w:lang w:val="uk-UA"/>
              </w:rPr>
            </w:pPr>
            <w:r>
              <w:rPr>
                <w:sz w:val="22"/>
                <w:lang w:val="uk-UA"/>
              </w:rPr>
              <w:t>Інфор</w:t>
            </w:r>
            <w:r w:rsidR="002C766C" w:rsidRPr="00371F7D">
              <w:rPr>
                <w:sz w:val="22"/>
              </w:rPr>
              <w:t>мування молоді про шкоду від вживання алкоголю, тютюну, та наркотиків за допомогою засобів масової інформації – видання, телебачення, тощо</w:t>
            </w:r>
            <w:r>
              <w:rPr>
                <w:sz w:val="22"/>
                <w:lang w:val="uk-UA"/>
              </w:rPr>
              <w:t>.</w:t>
            </w:r>
          </w:p>
        </w:tc>
        <w:tc>
          <w:tcPr>
            <w:tcW w:w="1248" w:type="dxa"/>
            <w:vAlign w:val="center"/>
          </w:tcPr>
          <w:p w:rsidR="002C766C" w:rsidRPr="00371F7D" w:rsidRDefault="002C766C" w:rsidP="002C766C">
            <w:pPr>
              <w:jc w:val="center"/>
              <w:rPr>
                <w:sz w:val="22"/>
                <w:lang w:val="uk-UA"/>
              </w:rPr>
            </w:pPr>
            <w:r w:rsidRPr="00371F7D">
              <w:rPr>
                <w:sz w:val="22"/>
              </w:rPr>
              <w:t>щорічно</w:t>
            </w:r>
          </w:p>
        </w:tc>
        <w:tc>
          <w:tcPr>
            <w:tcW w:w="3681" w:type="dxa"/>
            <w:vAlign w:val="center"/>
          </w:tcPr>
          <w:p w:rsidR="002C766C" w:rsidRPr="00371F7D" w:rsidRDefault="002C766C" w:rsidP="00F8731A">
            <w:pPr>
              <w:jc w:val="both"/>
              <w:rPr>
                <w:sz w:val="22"/>
              </w:rPr>
            </w:pPr>
            <w:r w:rsidRPr="00371F7D">
              <w:rPr>
                <w:sz w:val="22"/>
              </w:rPr>
              <w:t>Громадська організація «Нове покоління Кременчука</w:t>
            </w:r>
            <w:r w:rsidR="00BE3E99">
              <w:rPr>
                <w:sz w:val="22"/>
              </w:rPr>
              <w:t>»</w:t>
            </w:r>
          </w:p>
        </w:tc>
        <w:tc>
          <w:tcPr>
            <w:tcW w:w="1055" w:type="dxa"/>
            <w:vAlign w:val="center"/>
          </w:tcPr>
          <w:p w:rsidR="002C766C" w:rsidRPr="00BE3E99" w:rsidRDefault="002C766C" w:rsidP="00BE3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BE3E99">
              <w:rPr>
                <w:sz w:val="22"/>
              </w:rPr>
              <w:t>12</w:t>
            </w:r>
          </w:p>
        </w:tc>
        <w:tc>
          <w:tcPr>
            <w:tcW w:w="1055" w:type="dxa"/>
            <w:vAlign w:val="center"/>
          </w:tcPr>
          <w:p w:rsidR="002C766C" w:rsidRPr="00BE3E99" w:rsidRDefault="002C766C" w:rsidP="00BE3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BE3E99">
              <w:rPr>
                <w:sz w:val="22"/>
              </w:rPr>
              <w:t>1</w:t>
            </w:r>
            <w:r w:rsidR="00BE3E99" w:rsidRPr="00BE3E99">
              <w:rPr>
                <w:sz w:val="22"/>
              </w:rPr>
              <w:t>1</w:t>
            </w:r>
          </w:p>
        </w:tc>
        <w:tc>
          <w:tcPr>
            <w:tcW w:w="1052" w:type="dxa"/>
            <w:vAlign w:val="center"/>
          </w:tcPr>
          <w:p w:rsidR="002C766C" w:rsidRPr="00BE3E99" w:rsidRDefault="002C766C" w:rsidP="00BE3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BE3E99">
              <w:rPr>
                <w:sz w:val="22"/>
              </w:rPr>
              <w:t>11</w:t>
            </w:r>
          </w:p>
        </w:tc>
        <w:tc>
          <w:tcPr>
            <w:tcW w:w="1055" w:type="dxa"/>
            <w:vAlign w:val="center"/>
          </w:tcPr>
          <w:p w:rsidR="002C766C" w:rsidRPr="00BE3E99" w:rsidRDefault="002C766C" w:rsidP="00BE3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BE3E99">
              <w:rPr>
                <w:sz w:val="22"/>
              </w:rPr>
              <w:t>11</w:t>
            </w:r>
          </w:p>
        </w:tc>
        <w:tc>
          <w:tcPr>
            <w:tcW w:w="1055" w:type="dxa"/>
            <w:vAlign w:val="center"/>
          </w:tcPr>
          <w:p w:rsidR="002C766C" w:rsidRPr="00BE3E99" w:rsidRDefault="002C766C" w:rsidP="00BE3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BE3E99">
              <w:rPr>
                <w:sz w:val="22"/>
              </w:rPr>
              <w:t>11</w:t>
            </w:r>
          </w:p>
        </w:tc>
      </w:tr>
      <w:tr w:rsidR="002C766C" w:rsidRPr="00975698" w:rsidTr="009E192F">
        <w:tc>
          <w:tcPr>
            <w:tcW w:w="499" w:type="dxa"/>
            <w:vAlign w:val="center"/>
          </w:tcPr>
          <w:p w:rsidR="002C766C" w:rsidRDefault="00577534" w:rsidP="002C766C">
            <w:pPr>
              <w:rPr>
                <w:sz w:val="22"/>
                <w:lang w:val="uk-UA"/>
              </w:rPr>
            </w:pPr>
            <w:r>
              <w:rPr>
                <w:sz w:val="22"/>
                <w:lang w:val="uk-UA"/>
              </w:rPr>
              <w:t>32</w:t>
            </w:r>
          </w:p>
        </w:tc>
        <w:tc>
          <w:tcPr>
            <w:tcW w:w="4888" w:type="dxa"/>
          </w:tcPr>
          <w:p w:rsidR="002C766C" w:rsidRPr="00371F7D" w:rsidRDefault="002C766C" w:rsidP="002C766C">
            <w:pPr>
              <w:widowControl w:val="0"/>
              <w:autoSpaceDE w:val="0"/>
              <w:autoSpaceDN w:val="0"/>
              <w:adjustRightInd w:val="0"/>
              <w:jc w:val="both"/>
              <w:rPr>
                <w:b/>
                <w:sz w:val="22"/>
              </w:rPr>
            </w:pPr>
            <w:r w:rsidRPr="00371F7D">
              <w:rPr>
                <w:b/>
                <w:sz w:val="22"/>
              </w:rPr>
              <w:t>Мандрівка до «Сорочиног</w:t>
            </w:r>
            <w:r w:rsidR="00BE3E99">
              <w:rPr>
                <w:b/>
                <w:sz w:val="22"/>
              </w:rPr>
              <w:t>о Яру» під Полтавою. Змагання з</w:t>
            </w:r>
            <w:r w:rsidRPr="00371F7D">
              <w:rPr>
                <w:b/>
                <w:sz w:val="22"/>
              </w:rPr>
              <w:t xml:space="preserve"> лещатарства</w:t>
            </w:r>
          </w:p>
          <w:p w:rsidR="002C766C" w:rsidRPr="00371F7D" w:rsidRDefault="003A7E42" w:rsidP="002C766C">
            <w:pPr>
              <w:jc w:val="both"/>
              <w:rPr>
                <w:sz w:val="22"/>
              </w:rPr>
            </w:pPr>
            <w:r>
              <w:rPr>
                <w:sz w:val="22"/>
                <w:lang w:val="uk-UA"/>
              </w:rPr>
              <w:t>Ф</w:t>
            </w:r>
            <w:r w:rsidR="002C766C" w:rsidRPr="00371F7D">
              <w:rPr>
                <w:sz w:val="22"/>
              </w:rPr>
              <w:t>ормування та пропагування здорового і безпечного способу життя, активного та змістовного дозвілля, поширення зимових видів спорту; залучення сімей бійців АТО до активного громадського життя.</w:t>
            </w:r>
          </w:p>
        </w:tc>
        <w:tc>
          <w:tcPr>
            <w:tcW w:w="1248" w:type="dxa"/>
            <w:vAlign w:val="center"/>
          </w:tcPr>
          <w:p w:rsidR="002C766C" w:rsidRPr="00371F7D" w:rsidRDefault="002C766C" w:rsidP="002C766C">
            <w:pPr>
              <w:jc w:val="center"/>
              <w:rPr>
                <w:sz w:val="22"/>
                <w:lang w:val="uk-UA"/>
              </w:rPr>
            </w:pPr>
            <w:r w:rsidRPr="00371F7D">
              <w:rPr>
                <w:sz w:val="22"/>
              </w:rPr>
              <w:t>щорічно</w:t>
            </w:r>
          </w:p>
        </w:tc>
        <w:tc>
          <w:tcPr>
            <w:tcW w:w="3681" w:type="dxa"/>
            <w:vAlign w:val="center"/>
          </w:tcPr>
          <w:p w:rsidR="002C766C" w:rsidRPr="00371F7D" w:rsidRDefault="002C766C" w:rsidP="00F8731A">
            <w:pPr>
              <w:widowControl w:val="0"/>
              <w:autoSpaceDE w:val="0"/>
              <w:autoSpaceDN w:val="0"/>
              <w:adjustRightInd w:val="0"/>
              <w:jc w:val="both"/>
              <w:rPr>
                <w:b/>
                <w:sz w:val="22"/>
                <w:lang w:val="uk-UA"/>
              </w:rPr>
            </w:pPr>
            <w:r w:rsidRPr="00371F7D">
              <w:rPr>
                <w:sz w:val="22"/>
                <w:lang w:val="uk-UA"/>
              </w:rPr>
              <w:t>відокремлений підрозділ молодіжної організації Пласт національної скаутської організації в м. Кременчук в Полтавській області «Станиця Кременчук»</w:t>
            </w:r>
          </w:p>
        </w:tc>
        <w:tc>
          <w:tcPr>
            <w:tcW w:w="1055" w:type="dxa"/>
            <w:vAlign w:val="center"/>
          </w:tcPr>
          <w:p w:rsidR="002C766C" w:rsidRPr="00BE3E99" w:rsidRDefault="002C766C" w:rsidP="002C766C">
            <w:pPr>
              <w:ind w:right="-5"/>
              <w:jc w:val="center"/>
              <w:rPr>
                <w:sz w:val="22"/>
              </w:rPr>
            </w:pPr>
            <w:r w:rsidRPr="00BE3E99">
              <w:rPr>
                <w:sz w:val="22"/>
              </w:rPr>
              <w:t>5</w:t>
            </w:r>
            <w:r w:rsidR="00BE3E99" w:rsidRPr="00BE3E99">
              <w:rPr>
                <w:sz w:val="22"/>
                <w:lang w:val="uk-UA"/>
              </w:rPr>
              <w:t>,</w:t>
            </w:r>
            <w:r w:rsidR="00BE3E99" w:rsidRPr="00BE3E99">
              <w:rPr>
                <w:sz w:val="22"/>
              </w:rPr>
              <w:t>78</w:t>
            </w:r>
          </w:p>
        </w:tc>
        <w:tc>
          <w:tcPr>
            <w:tcW w:w="1055" w:type="dxa"/>
            <w:vAlign w:val="center"/>
          </w:tcPr>
          <w:p w:rsidR="002C766C" w:rsidRPr="00BE3E99" w:rsidRDefault="002C766C" w:rsidP="002C766C">
            <w:pPr>
              <w:ind w:right="-5"/>
              <w:jc w:val="center"/>
              <w:rPr>
                <w:sz w:val="22"/>
              </w:rPr>
            </w:pPr>
            <w:r w:rsidRPr="00BE3E99">
              <w:rPr>
                <w:sz w:val="22"/>
              </w:rPr>
              <w:t>5</w:t>
            </w:r>
            <w:r w:rsidR="00BE3E99" w:rsidRPr="00BE3E99">
              <w:rPr>
                <w:sz w:val="22"/>
                <w:lang w:val="uk-UA"/>
              </w:rPr>
              <w:t>,</w:t>
            </w:r>
            <w:r w:rsidR="00BE3E99" w:rsidRPr="00BE3E99">
              <w:rPr>
                <w:sz w:val="22"/>
              </w:rPr>
              <w:t>88</w:t>
            </w:r>
          </w:p>
        </w:tc>
        <w:tc>
          <w:tcPr>
            <w:tcW w:w="1052" w:type="dxa"/>
            <w:vAlign w:val="center"/>
          </w:tcPr>
          <w:p w:rsidR="002C766C" w:rsidRPr="00BE3E99" w:rsidRDefault="002C766C" w:rsidP="002C766C">
            <w:pPr>
              <w:ind w:right="-5"/>
              <w:jc w:val="center"/>
              <w:rPr>
                <w:sz w:val="22"/>
              </w:rPr>
            </w:pPr>
            <w:r w:rsidRPr="00BE3E99">
              <w:rPr>
                <w:sz w:val="22"/>
              </w:rPr>
              <w:t>5</w:t>
            </w:r>
            <w:r w:rsidR="00BE3E99" w:rsidRPr="00BE3E99">
              <w:rPr>
                <w:sz w:val="22"/>
                <w:lang w:val="uk-UA"/>
              </w:rPr>
              <w:t>,</w:t>
            </w:r>
            <w:r w:rsidR="00BE3E99" w:rsidRPr="00BE3E99">
              <w:rPr>
                <w:sz w:val="22"/>
              </w:rPr>
              <w:t>98</w:t>
            </w:r>
          </w:p>
        </w:tc>
        <w:tc>
          <w:tcPr>
            <w:tcW w:w="1055" w:type="dxa"/>
            <w:vAlign w:val="center"/>
          </w:tcPr>
          <w:p w:rsidR="002C766C" w:rsidRPr="00BE3E99" w:rsidRDefault="002C766C" w:rsidP="002C766C">
            <w:pPr>
              <w:ind w:right="-5"/>
              <w:jc w:val="center"/>
              <w:rPr>
                <w:sz w:val="22"/>
              </w:rPr>
            </w:pPr>
            <w:r w:rsidRPr="00BE3E99">
              <w:rPr>
                <w:sz w:val="22"/>
              </w:rPr>
              <w:t>6</w:t>
            </w:r>
            <w:r w:rsidR="00BE3E99" w:rsidRPr="00BE3E99">
              <w:rPr>
                <w:sz w:val="22"/>
                <w:lang w:val="uk-UA"/>
              </w:rPr>
              <w:t>,</w:t>
            </w:r>
            <w:r w:rsidR="00BE3E99" w:rsidRPr="00BE3E99">
              <w:rPr>
                <w:sz w:val="22"/>
              </w:rPr>
              <w:t>08</w:t>
            </w:r>
          </w:p>
        </w:tc>
        <w:tc>
          <w:tcPr>
            <w:tcW w:w="1055" w:type="dxa"/>
            <w:vAlign w:val="center"/>
          </w:tcPr>
          <w:p w:rsidR="002C766C" w:rsidRPr="00BE3E99" w:rsidRDefault="002C766C" w:rsidP="002C766C">
            <w:pPr>
              <w:ind w:right="-5"/>
              <w:jc w:val="center"/>
              <w:rPr>
                <w:sz w:val="22"/>
              </w:rPr>
            </w:pPr>
            <w:r w:rsidRPr="00BE3E99">
              <w:rPr>
                <w:sz w:val="22"/>
              </w:rPr>
              <w:t>6</w:t>
            </w:r>
            <w:r w:rsidR="00BE3E99" w:rsidRPr="00BE3E99">
              <w:rPr>
                <w:sz w:val="22"/>
                <w:lang w:val="uk-UA"/>
              </w:rPr>
              <w:t>,</w:t>
            </w:r>
            <w:r w:rsidR="00BE3E99" w:rsidRPr="00BE3E99">
              <w:rPr>
                <w:sz w:val="22"/>
              </w:rPr>
              <w:t>18</w:t>
            </w:r>
          </w:p>
        </w:tc>
      </w:tr>
      <w:tr w:rsidR="002C766C" w:rsidRPr="00975698" w:rsidTr="009E192F">
        <w:tc>
          <w:tcPr>
            <w:tcW w:w="499" w:type="dxa"/>
            <w:tcBorders>
              <w:bottom w:val="single" w:sz="4" w:space="0" w:color="auto"/>
            </w:tcBorders>
            <w:vAlign w:val="center"/>
          </w:tcPr>
          <w:p w:rsidR="002C766C" w:rsidRDefault="00577534" w:rsidP="002C766C">
            <w:pPr>
              <w:rPr>
                <w:sz w:val="22"/>
                <w:lang w:val="uk-UA"/>
              </w:rPr>
            </w:pPr>
            <w:r>
              <w:rPr>
                <w:sz w:val="22"/>
                <w:lang w:val="uk-UA"/>
              </w:rPr>
              <w:lastRenderedPageBreak/>
              <w:t>33</w:t>
            </w:r>
          </w:p>
        </w:tc>
        <w:tc>
          <w:tcPr>
            <w:tcW w:w="4888" w:type="dxa"/>
            <w:tcBorders>
              <w:bottom w:val="single" w:sz="4" w:space="0" w:color="auto"/>
            </w:tcBorders>
          </w:tcPr>
          <w:p w:rsidR="002C766C" w:rsidRPr="00371F7D" w:rsidRDefault="002C766C" w:rsidP="002C766C">
            <w:pPr>
              <w:widowControl w:val="0"/>
              <w:autoSpaceDE w:val="0"/>
              <w:autoSpaceDN w:val="0"/>
              <w:adjustRightInd w:val="0"/>
              <w:jc w:val="both"/>
              <w:rPr>
                <w:b/>
                <w:sz w:val="22"/>
                <w:lang w:val="uk-UA"/>
              </w:rPr>
            </w:pPr>
            <w:r w:rsidRPr="00371F7D">
              <w:rPr>
                <w:b/>
                <w:sz w:val="22"/>
                <w:lang w:val="uk-UA"/>
              </w:rPr>
              <w:t>Програма «Літній табір</w:t>
            </w:r>
            <w:r w:rsidR="00BE3E99">
              <w:rPr>
                <w:b/>
                <w:sz w:val="22"/>
                <w:lang w:val="uk-UA"/>
              </w:rPr>
              <w:t>»</w:t>
            </w:r>
          </w:p>
          <w:p w:rsidR="002C766C" w:rsidRPr="00371F7D" w:rsidRDefault="002C766C" w:rsidP="002C766C">
            <w:pPr>
              <w:jc w:val="both"/>
              <w:rPr>
                <w:b/>
                <w:sz w:val="22"/>
                <w:lang w:val="uk-UA"/>
              </w:rPr>
            </w:pPr>
            <w:r w:rsidRPr="00371F7D">
              <w:rPr>
                <w:sz w:val="22"/>
                <w:lang w:val="uk-UA"/>
              </w:rPr>
              <w:t>ф</w:t>
            </w:r>
            <w:r w:rsidR="003A7E42">
              <w:rPr>
                <w:sz w:val="22"/>
                <w:lang w:val="uk-UA"/>
              </w:rPr>
              <w:t>Ф</w:t>
            </w:r>
            <w:r w:rsidRPr="00371F7D">
              <w:rPr>
                <w:sz w:val="22"/>
                <w:lang w:val="uk-UA"/>
              </w:rPr>
              <w:t>ормування та пропагування здорового і безпечного способу життя, профілактика негативних явищ у молодіжному середовищі; підвищення національної гідності та патріотичної свідомості та набуття юнаками практичних скаутських навичок; створення умов та підтримка самореалізації молоді; військово-патріотичне виховання молоді; розвиток екологічної свідомості юних громадян</w:t>
            </w:r>
            <w:r w:rsidR="003A7E42">
              <w:rPr>
                <w:sz w:val="22"/>
                <w:lang w:val="uk-UA"/>
              </w:rPr>
              <w:t>.</w:t>
            </w:r>
          </w:p>
        </w:tc>
        <w:tc>
          <w:tcPr>
            <w:tcW w:w="1248" w:type="dxa"/>
            <w:tcBorders>
              <w:bottom w:val="single" w:sz="4" w:space="0" w:color="auto"/>
            </w:tcBorders>
            <w:vAlign w:val="center"/>
          </w:tcPr>
          <w:p w:rsidR="002C766C" w:rsidRPr="00371F7D" w:rsidRDefault="002C766C" w:rsidP="002C766C">
            <w:pPr>
              <w:jc w:val="center"/>
              <w:rPr>
                <w:sz w:val="22"/>
                <w:lang w:val="uk-UA"/>
              </w:rPr>
            </w:pPr>
            <w:r w:rsidRPr="00371F7D">
              <w:rPr>
                <w:sz w:val="22"/>
              </w:rPr>
              <w:t>червень-серпень протягом 10 днів,  щорічно</w:t>
            </w:r>
          </w:p>
        </w:tc>
        <w:tc>
          <w:tcPr>
            <w:tcW w:w="3681" w:type="dxa"/>
            <w:tcBorders>
              <w:bottom w:val="single" w:sz="4" w:space="0" w:color="auto"/>
            </w:tcBorders>
            <w:vAlign w:val="center"/>
          </w:tcPr>
          <w:p w:rsidR="002C766C" w:rsidRPr="00371F7D" w:rsidRDefault="002C766C" w:rsidP="00F8731A">
            <w:pPr>
              <w:widowControl w:val="0"/>
              <w:autoSpaceDE w:val="0"/>
              <w:autoSpaceDN w:val="0"/>
              <w:adjustRightInd w:val="0"/>
              <w:jc w:val="both"/>
              <w:rPr>
                <w:b/>
                <w:sz w:val="22"/>
                <w:lang w:val="uk-UA"/>
              </w:rPr>
            </w:pPr>
            <w:r w:rsidRPr="00371F7D">
              <w:rPr>
                <w:sz w:val="22"/>
                <w:lang w:val="uk-UA"/>
              </w:rPr>
              <w:t>відокремлений підрозділ молодіжної організації Пласт національної скаутської організації в м. Кременчук в Полтавській області «Станиця Кременчук»</w:t>
            </w:r>
          </w:p>
        </w:tc>
        <w:tc>
          <w:tcPr>
            <w:tcW w:w="1055" w:type="dxa"/>
            <w:tcBorders>
              <w:bottom w:val="single" w:sz="4" w:space="0" w:color="auto"/>
            </w:tcBorders>
            <w:vAlign w:val="center"/>
          </w:tcPr>
          <w:p w:rsidR="002C766C" w:rsidRPr="00BE3E99" w:rsidRDefault="002C766C" w:rsidP="00BE3E99">
            <w:pPr>
              <w:ind w:right="-5"/>
              <w:jc w:val="center"/>
              <w:rPr>
                <w:sz w:val="22"/>
              </w:rPr>
            </w:pPr>
            <w:r w:rsidRPr="00BE3E99">
              <w:rPr>
                <w:sz w:val="22"/>
              </w:rPr>
              <w:t>23</w:t>
            </w:r>
            <w:r w:rsidR="00BE3E99" w:rsidRPr="00BE3E99">
              <w:rPr>
                <w:sz w:val="22"/>
                <w:lang w:val="uk-UA"/>
              </w:rPr>
              <w:t>,</w:t>
            </w:r>
            <w:r w:rsidRPr="00BE3E99">
              <w:rPr>
                <w:sz w:val="22"/>
              </w:rPr>
              <w:t>7</w:t>
            </w:r>
          </w:p>
        </w:tc>
        <w:tc>
          <w:tcPr>
            <w:tcW w:w="1055" w:type="dxa"/>
            <w:tcBorders>
              <w:bottom w:val="single" w:sz="4" w:space="0" w:color="auto"/>
            </w:tcBorders>
            <w:vAlign w:val="center"/>
          </w:tcPr>
          <w:p w:rsidR="002C766C" w:rsidRPr="00BE3E99" w:rsidRDefault="002C766C" w:rsidP="002C766C">
            <w:pPr>
              <w:ind w:right="-5"/>
              <w:jc w:val="center"/>
              <w:rPr>
                <w:sz w:val="22"/>
              </w:rPr>
            </w:pPr>
            <w:r w:rsidRPr="00BE3E99">
              <w:rPr>
                <w:sz w:val="22"/>
              </w:rPr>
              <w:t>22</w:t>
            </w:r>
            <w:r w:rsidR="00BE3E99" w:rsidRPr="00BE3E99">
              <w:rPr>
                <w:sz w:val="22"/>
                <w:lang w:val="uk-UA"/>
              </w:rPr>
              <w:t>,</w:t>
            </w:r>
            <w:r w:rsidR="00BE3E99" w:rsidRPr="00BE3E99">
              <w:rPr>
                <w:sz w:val="22"/>
              </w:rPr>
              <w:t>75</w:t>
            </w:r>
          </w:p>
        </w:tc>
        <w:tc>
          <w:tcPr>
            <w:tcW w:w="1052" w:type="dxa"/>
            <w:tcBorders>
              <w:bottom w:val="single" w:sz="4" w:space="0" w:color="auto"/>
            </w:tcBorders>
            <w:vAlign w:val="center"/>
          </w:tcPr>
          <w:p w:rsidR="002C766C" w:rsidRPr="00BE3E99" w:rsidRDefault="002C766C" w:rsidP="00BE3E99">
            <w:pPr>
              <w:ind w:right="-5"/>
              <w:jc w:val="center"/>
              <w:rPr>
                <w:sz w:val="22"/>
              </w:rPr>
            </w:pPr>
            <w:r w:rsidRPr="00BE3E99">
              <w:rPr>
                <w:sz w:val="22"/>
              </w:rPr>
              <w:t>22</w:t>
            </w:r>
            <w:r w:rsidR="00BE3E99" w:rsidRPr="00BE3E99">
              <w:rPr>
                <w:sz w:val="22"/>
                <w:lang w:val="uk-UA"/>
              </w:rPr>
              <w:t>,</w:t>
            </w:r>
            <w:r w:rsidRPr="00BE3E99">
              <w:rPr>
                <w:sz w:val="22"/>
              </w:rPr>
              <w:t>8</w:t>
            </w:r>
          </w:p>
        </w:tc>
        <w:tc>
          <w:tcPr>
            <w:tcW w:w="1055" w:type="dxa"/>
            <w:tcBorders>
              <w:bottom w:val="single" w:sz="4" w:space="0" w:color="auto"/>
            </w:tcBorders>
            <w:vAlign w:val="center"/>
          </w:tcPr>
          <w:p w:rsidR="002C766C" w:rsidRPr="00BE3E99" w:rsidRDefault="002C766C" w:rsidP="002C766C">
            <w:pPr>
              <w:ind w:right="-5"/>
              <w:jc w:val="center"/>
              <w:rPr>
                <w:sz w:val="22"/>
              </w:rPr>
            </w:pPr>
            <w:r w:rsidRPr="00BE3E99">
              <w:rPr>
                <w:sz w:val="22"/>
              </w:rPr>
              <w:t>22</w:t>
            </w:r>
            <w:r w:rsidR="00BE3E99" w:rsidRPr="00BE3E99">
              <w:rPr>
                <w:sz w:val="22"/>
                <w:lang w:val="uk-UA"/>
              </w:rPr>
              <w:t>,</w:t>
            </w:r>
            <w:r w:rsidR="00BE3E99" w:rsidRPr="00BE3E99">
              <w:rPr>
                <w:sz w:val="22"/>
              </w:rPr>
              <w:t>85</w:t>
            </w:r>
          </w:p>
        </w:tc>
        <w:tc>
          <w:tcPr>
            <w:tcW w:w="1055" w:type="dxa"/>
            <w:tcBorders>
              <w:bottom w:val="single" w:sz="4" w:space="0" w:color="auto"/>
            </w:tcBorders>
            <w:vAlign w:val="center"/>
          </w:tcPr>
          <w:p w:rsidR="002C766C" w:rsidRPr="00BE3E99" w:rsidRDefault="002C766C" w:rsidP="00BE3E99">
            <w:pPr>
              <w:ind w:right="-5"/>
              <w:jc w:val="center"/>
              <w:rPr>
                <w:sz w:val="22"/>
              </w:rPr>
            </w:pPr>
            <w:r w:rsidRPr="00BE3E99">
              <w:rPr>
                <w:sz w:val="22"/>
              </w:rPr>
              <w:t>22</w:t>
            </w:r>
            <w:r w:rsidR="00BE3E99" w:rsidRPr="00BE3E99">
              <w:rPr>
                <w:sz w:val="22"/>
                <w:lang w:val="uk-UA"/>
              </w:rPr>
              <w:t>,</w:t>
            </w:r>
            <w:r w:rsidRPr="00BE3E99">
              <w:rPr>
                <w:sz w:val="22"/>
              </w:rPr>
              <w:t>9</w:t>
            </w:r>
          </w:p>
        </w:tc>
      </w:tr>
      <w:tr w:rsidR="00577534" w:rsidRPr="00975698" w:rsidTr="00FB611B">
        <w:tc>
          <w:tcPr>
            <w:tcW w:w="499" w:type="dxa"/>
            <w:tcBorders>
              <w:bottom w:val="single" w:sz="4" w:space="0" w:color="auto"/>
            </w:tcBorders>
            <w:vAlign w:val="center"/>
          </w:tcPr>
          <w:p w:rsidR="00577534" w:rsidRDefault="00577534" w:rsidP="00577534">
            <w:pPr>
              <w:rPr>
                <w:sz w:val="22"/>
                <w:lang w:val="uk-UA"/>
              </w:rPr>
            </w:pPr>
          </w:p>
        </w:tc>
        <w:tc>
          <w:tcPr>
            <w:tcW w:w="9817" w:type="dxa"/>
            <w:gridSpan w:val="3"/>
            <w:tcBorders>
              <w:bottom w:val="single" w:sz="4" w:space="0" w:color="auto"/>
            </w:tcBorders>
          </w:tcPr>
          <w:p w:rsidR="00577534" w:rsidRPr="00EE137D" w:rsidRDefault="00577534" w:rsidP="00577534">
            <w:pPr>
              <w:widowControl w:val="0"/>
              <w:autoSpaceDE w:val="0"/>
              <w:autoSpaceDN w:val="0"/>
              <w:adjustRightInd w:val="0"/>
              <w:jc w:val="right"/>
              <w:rPr>
                <w:b/>
                <w:sz w:val="22"/>
                <w:lang w:val="uk-UA"/>
              </w:rPr>
            </w:pPr>
            <w:r w:rsidRPr="00EE137D">
              <w:rPr>
                <w:b/>
                <w:sz w:val="22"/>
                <w:lang w:val="uk-UA"/>
              </w:rPr>
              <w:t>Всього по напряму</w:t>
            </w:r>
          </w:p>
        </w:tc>
        <w:tc>
          <w:tcPr>
            <w:tcW w:w="1055" w:type="dxa"/>
            <w:tcBorders>
              <w:bottom w:val="single" w:sz="4" w:space="0" w:color="auto"/>
            </w:tcBorders>
            <w:vAlign w:val="bottom"/>
          </w:tcPr>
          <w:p w:rsidR="00577534" w:rsidRPr="00577534" w:rsidRDefault="00577534" w:rsidP="00577534">
            <w:pPr>
              <w:jc w:val="center"/>
              <w:rPr>
                <w:color w:val="000000"/>
                <w:sz w:val="22"/>
              </w:rPr>
            </w:pPr>
            <w:r w:rsidRPr="00577534">
              <w:rPr>
                <w:color w:val="000000"/>
                <w:sz w:val="22"/>
              </w:rPr>
              <w:t>386,43</w:t>
            </w:r>
          </w:p>
        </w:tc>
        <w:tc>
          <w:tcPr>
            <w:tcW w:w="1055" w:type="dxa"/>
            <w:tcBorders>
              <w:bottom w:val="single" w:sz="4" w:space="0" w:color="auto"/>
            </w:tcBorders>
            <w:vAlign w:val="bottom"/>
          </w:tcPr>
          <w:p w:rsidR="00577534" w:rsidRPr="00577534" w:rsidRDefault="00577534" w:rsidP="00577534">
            <w:pPr>
              <w:jc w:val="center"/>
              <w:rPr>
                <w:color w:val="000000"/>
                <w:sz w:val="22"/>
              </w:rPr>
            </w:pPr>
            <w:r w:rsidRPr="00577534">
              <w:rPr>
                <w:color w:val="000000"/>
                <w:sz w:val="22"/>
              </w:rPr>
              <w:t>410,53</w:t>
            </w:r>
          </w:p>
        </w:tc>
        <w:tc>
          <w:tcPr>
            <w:tcW w:w="1052" w:type="dxa"/>
            <w:tcBorders>
              <w:bottom w:val="single" w:sz="4" w:space="0" w:color="auto"/>
            </w:tcBorders>
            <w:vAlign w:val="bottom"/>
          </w:tcPr>
          <w:p w:rsidR="00577534" w:rsidRPr="00577534" w:rsidRDefault="00577534" w:rsidP="00577534">
            <w:pPr>
              <w:jc w:val="center"/>
              <w:rPr>
                <w:color w:val="000000"/>
                <w:sz w:val="22"/>
              </w:rPr>
            </w:pPr>
            <w:r w:rsidRPr="00577534">
              <w:rPr>
                <w:color w:val="000000"/>
                <w:sz w:val="22"/>
              </w:rPr>
              <w:t>476,93</w:t>
            </w:r>
          </w:p>
        </w:tc>
        <w:tc>
          <w:tcPr>
            <w:tcW w:w="1055" w:type="dxa"/>
            <w:tcBorders>
              <w:bottom w:val="single" w:sz="4" w:space="0" w:color="auto"/>
            </w:tcBorders>
            <w:vAlign w:val="bottom"/>
          </w:tcPr>
          <w:p w:rsidR="00577534" w:rsidRPr="00577534" w:rsidRDefault="00577534" w:rsidP="00577534">
            <w:pPr>
              <w:jc w:val="center"/>
              <w:rPr>
                <w:color w:val="000000"/>
                <w:sz w:val="22"/>
              </w:rPr>
            </w:pPr>
            <w:r w:rsidRPr="00577534">
              <w:rPr>
                <w:color w:val="000000"/>
                <w:sz w:val="22"/>
              </w:rPr>
              <w:t>485,48</w:t>
            </w:r>
          </w:p>
        </w:tc>
        <w:tc>
          <w:tcPr>
            <w:tcW w:w="1055" w:type="dxa"/>
            <w:tcBorders>
              <w:bottom w:val="single" w:sz="4" w:space="0" w:color="auto"/>
            </w:tcBorders>
            <w:vAlign w:val="bottom"/>
          </w:tcPr>
          <w:p w:rsidR="00577534" w:rsidRPr="00577534" w:rsidRDefault="00577534" w:rsidP="00577534">
            <w:pPr>
              <w:jc w:val="center"/>
              <w:rPr>
                <w:color w:val="000000"/>
                <w:sz w:val="22"/>
              </w:rPr>
            </w:pPr>
            <w:r w:rsidRPr="00577534">
              <w:rPr>
                <w:color w:val="000000"/>
                <w:sz w:val="22"/>
              </w:rPr>
              <w:t>574,08</w:t>
            </w:r>
          </w:p>
        </w:tc>
      </w:tr>
      <w:tr w:rsidR="00FC2F20" w:rsidRPr="00975698" w:rsidTr="009E192F">
        <w:tc>
          <w:tcPr>
            <w:tcW w:w="499" w:type="dxa"/>
            <w:tcBorders>
              <w:top w:val="single" w:sz="4" w:space="0" w:color="auto"/>
            </w:tcBorders>
            <w:shd w:val="clear" w:color="auto" w:fill="808080" w:themeFill="background1" w:themeFillShade="80"/>
            <w:vAlign w:val="center"/>
          </w:tcPr>
          <w:p w:rsidR="00FC2F20" w:rsidRDefault="00FC2F20" w:rsidP="0011229B">
            <w:pPr>
              <w:rPr>
                <w:sz w:val="22"/>
                <w:lang w:val="uk-UA"/>
              </w:rPr>
            </w:pPr>
          </w:p>
          <w:p w:rsidR="00FC2F20" w:rsidRDefault="00FC2F20" w:rsidP="0011229B">
            <w:pPr>
              <w:rPr>
                <w:sz w:val="22"/>
                <w:lang w:val="uk-UA"/>
              </w:rPr>
            </w:pPr>
          </w:p>
        </w:tc>
        <w:tc>
          <w:tcPr>
            <w:tcW w:w="15089" w:type="dxa"/>
            <w:gridSpan w:val="8"/>
            <w:tcBorders>
              <w:top w:val="single" w:sz="4" w:space="0" w:color="auto"/>
            </w:tcBorders>
            <w:shd w:val="clear" w:color="auto" w:fill="808080" w:themeFill="background1" w:themeFillShade="80"/>
            <w:vAlign w:val="center"/>
          </w:tcPr>
          <w:p w:rsidR="00FC2F20" w:rsidRPr="00371F7D" w:rsidRDefault="00FC2F20" w:rsidP="0011229B">
            <w:pPr>
              <w:jc w:val="center"/>
              <w:rPr>
                <w:color w:val="0D0D0D"/>
                <w:sz w:val="22"/>
                <w:lang w:val="uk-UA"/>
              </w:rPr>
            </w:pPr>
            <w:r w:rsidRPr="00FC2F20">
              <w:rPr>
                <w:rStyle w:val="rvts0"/>
                <w:b/>
                <w:lang w:val="uk-UA"/>
              </w:rPr>
              <w:t xml:space="preserve">ІІІ. </w:t>
            </w:r>
            <w:r w:rsidRPr="00FC2F20">
              <w:rPr>
                <w:rStyle w:val="rvts0"/>
                <w:b/>
              </w:rPr>
              <w:t>Розвиток неформальної освіти</w:t>
            </w:r>
            <w:r w:rsidRPr="00FC2F20">
              <w:rPr>
                <w:rStyle w:val="rvts0"/>
                <w:b/>
                <w:lang w:val="uk-UA"/>
              </w:rPr>
              <w:t>.</w:t>
            </w:r>
          </w:p>
        </w:tc>
      </w:tr>
      <w:tr w:rsidR="002C766C" w:rsidRPr="00975698" w:rsidTr="009E192F">
        <w:tc>
          <w:tcPr>
            <w:tcW w:w="499" w:type="dxa"/>
            <w:vAlign w:val="center"/>
          </w:tcPr>
          <w:p w:rsidR="002C766C" w:rsidRDefault="0047682D" w:rsidP="002C766C">
            <w:pPr>
              <w:rPr>
                <w:sz w:val="22"/>
                <w:lang w:val="uk-UA"/>
              </w:rPr>
            </w:pPr>
            <w:r>
              <w:rPr>
                <w:sz w:val="22"/>
                <w:lang w:val="uk-UA"/>
              </w:rPr>
              <w:t>34</w:t>
            </w:r>
          </w:p>
        </w:tc>
        <w:tc>
          <w:tcPr>
            <w:tcW w:w="4888" w:type="dxa"/>
          </w:tcPr>
          <w:p w:rsidR="002C766C" w:rsidRPr="00371F7D" w:rsidRDefault="002C766C" w:rsidP="002C766C">
            <w:pPr>
              <w:tabs>
                <w:tab w:val="left" w:pos="284"/>
              </w:tabs>
              <w:suppressAutoHyphens/>
              <w:rPr>
                <w:b/>
                <w:sz w:val="22"/>
              </w:rPr>
            </w:pPr>
            <w:r w:rsidRPr="00371F7D">
              <w:rPr>
                <w:b/>
                <w:sz w:val="22"/>
              </w:rPr>
              <w:t xml:space="preserve">Програма «Фестиваль «Кременчук </w:t>
            </w:r>
            <w:r w:rsidRPr="00371F7D">
              <w:rPr>
                <w:b/>
                <w:sz w:val="22"/>
                <w:lang w:val="en-US"/>
              </w:rPr>
              <w:t>HoliDay</w:t>
            </w:r>
            <w:r w:rsidRPr="00371F7D">
              <w:rPr>
                <w:b/>
                <w:sz w:val="22"/>
              </w:rPr>
              <w:t xml:space="preserve"> </w:t>
            </w:r>
            <w:r w:rsidRPr="00371F7D">
              <w:rPr>
                <w:b/>
                <w:sz w:val="22"/>
                <w:lang w:val="en-US"/>
              </w:rPr>
              <w:t>Fest</w:t>
            </w:r>
            <w:r w:rsidRPr="00371F7D">
              <w:rPr>
                <w:b/>
                <w:sz w:val="22"/>
              </w:rPr>
              <w:t>»</w:t>
            </w:r>
          </w:p>
          <w:p w:rsidR="002C766C" w:rsidRPr="003A7E42" w:rsidRDefault="002C766C" w:rsidP="002C766C">
            <w:pPr>
              <w:jc w:val="both"/>
              <w:rPr>
                <w:b/>
                <w:sz w:val="22"/>
                <w:lang w:val="uk-UA"/>
              </w:rPr>
            </w:pPr>
            <w:r w:rsidRPr="00371F7D">
              <w:rPr>
                <w:rFonts w:eastAsia="Calibri"/>
                <w:sz w:val="22"/>
              </w:rPr>
              <w:t>На фестивалі будуть проведені різноманітні ігри та конкурси для дітей, дорослих і інвалідів, також буде проведено концерт в якому будуть брати участь молоді таланти м. Кре</w:t>
            </w:r>
            <w:r w:rsidR="00CE3D24">
              <w:rPr>
                <w:rFonts w:eastAsia="Calibri"/>
                <w:sz w:val="22"/>
              </w:rPr>
              <w:t>менчука та Полтавської області</w:t>
            </w:r>
            <w:r w:rsidR="003A7E42">
              <w:rPr>
                <w:rFonts w:eastAsia="Calibri"/>
                <w:sz w:val="22"/>
                <w:lang w:val="uk-UA"/>
              </w:rPr>
              <w:t>.</w:t>
            </w:r>
          </w:p>
        </w:tc>
        <w:tc>
          <w:tcPr>
            <w:tcW w:w="1248" w:type="dxa"/>
            <w:vAlign w:val="center"/>
          </w:tcPr>
          <w:p w:rsidR="002C766C" w:rsidRPr="00371F7D" w:rsidRDefault="002C766C" w:rsidP="002C766C">
            <w:pPr>
              <w:jc w:val="center"/>
              <w:rPr>
                <w:sz w:val="22"/>
                <w:lang w:val="uk-UA"/>
              </w:rPr>
            </w:pPr>
            <w:r w:rsidRPr="00371F7D">
              <w:rPr>
                <w:sz w:val="22"/>
              </w:rPr>
              <w:t>щорічно, остання субота л</w:t>
            </w:r>
            <w:r w:rsidR="00BE3E99">
              <w:rPr>
                <w:sz w:val="22"/>
              </w:rPr>
              <w:t>ипня</w:t>
            </w:r>
          </w:p>
        </w:tc>
        <w:tc>
          <w:tcPr>
            <w:tcW w:w="3681" w:type="dxa"/>
            <w:vAlign w:val="center"/>
          </w:tcPr>
          <w:p w:rsidR="002C766C" w:rsidRPr="00BE3E99" w:rsidRDefault="002C766C" w:rsidP="002C766C">
            <w:pPr>
              <w:jc w:val="both"/>
              <w:rPr>
                <w:sz w:val="22"/>
              </w:rPr>
            </w:pPr>
            <w:r w:rsidRPr="00371F7D">
              <w:rPr>
                <w:sz w:val="22"/>
              </w:rPr>
              <w:t>Громадська організація «На крилах надії України»</w:t>
            </w:r>
          </w:p>
        </w:tc>
        <w:tc>
          <w:tcPr>
            <w:tcW w:w="1055" w:type="dxa"/>
            <w:vAlign w:val="center"/>
          </w:tcPr>
          <w:p w:rsidR="002C766C" w:rsidRPr="00763364" w:rsidRDefault="002C766C" w:rsidP="002C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763364">
              <w:rPr>
                <w:sz w:val="22"/>
              </w:rPr>
              <w:t>94</w:t>
            </w:r>
            <w:r w:rsidR="00BE3E99" w:rsidRPr="00763364">
              <w:rPr>
                <w:sz w:val="22"/>
                <w:lang w:val="uk-UA"/>
              </w:rPr>
              <w:t>,</w:t>
            </w:r>
            <w:r w:rsidR="00BE3E99" w:rsidRPr="00763364">
              <w:rPr>
                <w:sz w:val="22"/>
              </w:rPr>
              <w:t>15</w:t>
            </w:r>
          </w:p>
        </w:tc>
        <w:tc>
          <w:tcPr>
            <w:tcW w:w="1055" w:type="dxa"/>
            <w:vAlign w:val="center"/>
          </w:tcPr>
          <w:p w:rsidR="002C766C" w:rsidRPr="00763364" w:rsidRDefault="002C766C" w:rsidP="002C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763364">
              <w:rPr>
                <w:sz w:val="22"/>
              </w:rPr>
              <w:t>105</w:t>
            </w:r>
            <w:r w:rsidR="00BE3E99" w:rsidRPr="00763364">
              <w:rPr>
                <w:sz w:val="22"/>
                <w:lang w:val="uk-UA"/>
              </w:rPr>
              <w:t>,</w:t>
            </w:r>
            <w:r w:rsidRPr="00763364">
              <w:rPr>
                <w:sz w:val="22"/>
              </w:rPr>
              <w:t>382</w:t>
            </w:r>
          </w:p>
        </w:tc>
        <w:tc>
          <w:tcPr>
            <w:tcW w:w="1052" w:type="dxa"/>
            <w:vAlign w:val="center"/>
          </w:tcPr>
          <w:p w:rsidR="002C766C" w:rsidRPr="00763364" w:rsidRDefault="002C766C" w:rsidP="002C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763364">
              <w:rPr>
                <w:sz w:val="22"/>
              </w:rPr>
              <w:t>116</w:t>
            </w:r>
            <w:r w:rsidR="00BE3E99" w:rsidRPr="00763364">
              <w:rPr>
                <w:sz w:val="22"/>
                <w:lang w:val="uk-UA"/>
              </w:rPr>
              <w:t>,</w:t>
            </w:r>
            <w:r w:rsidRPr="00763364">
              <w:rPr>
                <w:sz w:val="22"/>
              </w:rPr>
              <w:t>181</w:t>
            </w:r>
          </w:p>
        </w:tc>
        <w:tc>
          <w:tcPr>
            <w:tcW w:w="1055" w:type="dxa"/>
            <w:vAlign w:val="center"/>
          </w:tcPr>
          <w:p w:rsidR="002C766C" w:rsidRPr="00763364" w:rsidRDefault="002C766C" w:rsidP="002C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763364">
              <w:rPr>
                <w:sz w:val="22"/>
              </w:rPr>
              <w:t>127</w:t>
            </w:r>
            <w:r w:rsidR="00BE3E99" w:rsidRPr="00763364">
              <w:rPr>
                <w:sz w:val="22"/>
                <w:lang w:val="uk-UA"/>
              </w:rPr>
              <w:t>,</w:t>
            </w:r>
            <w:r w:rsidRPr="00763364">
              <w:rPr>
                <w:sz w:val="22"/>
              </w:rPr>
              <w:t>059</w:t>
            </w:r>
          </w:p>
        </w:tc>
        <w:tc>
          <w:tcPr>
            <w:tcW w:w="1055" w:type="dxa"/>
            <w:vAlign w:val="center"/>
          </w:tcPr>
          <w:p w:rsidR="002C766C" w:rsidRPr="00763364" w:rsidRDefault="002C766C" w:rsidP="002C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763364">
              <w:rPr>
                <w:sz w:val="22"/>
              </w:rPr>
              <w:t>138</w:t>
            </w:r>
            <w:r w:rsidR="00BE3E99" w:rsidRPr="00763364">
              <w:rPr>
                <w:sz w:val="22"/>
                <w:lang w:val="uk-UA"/>
              </w:rPr>
              <w:t>,</w:t>
            </w:r>
            <w:r w:rsidRPr="00763364">
              <w:rPr>
                <w:sz w:val="22"/>
              </w:rPr>
              <w:t>518</w:t>
            </w:r>
          </w:p>
        </w:tc>
      </w:tr>
      <w:tr w:rsidR="0047682D" w:rsidRPr="00975698" w:rsidTr="009E192F">
        <w:tc>
          <w:tcPr>
            <w:tcW w:w="499" w:type="dxa"/>
            <w:vAlign w:val="center"/>
          </w:tcPr>
          <w:p w:rsidR="0047682D" w:rsidRDefault="0047682D" w:rsidP="0047682D">
            <w:pPr>
              <w:rPr>
                <w:sz w:val="22"/>
                <w:lang w:val="uk-UA"/>
              </w:rPr>
            </w:pPr>
            <w:r>
              <w:rPr>
                <w:sz w:val="22"/>
                <w:lang w:val="uk-UA"/>
              </w:rPr>
              <w:t>35</w:t>
            </w:r>
          </w:p>
        </w:tc>
        <w:tc>
          <w:tcPr>
            <w:tcW w:w="4888" w:type="dxa"/>
          </w:tcPr>
          <w:p w:rsidR="0047682D" w:rsidRPr="00371F7D" w:rsidRDefault="0047682D" w:rsidP="0047682D">
            <w:pPr>
              <w:tabs>
                <w:tab w:val="left" w:pos="284"/>
              </w:tabs>
              <w:suppressAutoHyphens/>
              <w:jc w:val="both"/>
              <w:rPr>
                <w:b/>
                <w:sz w:val="22"/>
              </w:rPr>
            </w:pPr>
            <w:r w:rsidRPr="00371F7D">
              <w:rPr>
                <w:b/>
                <w:sz w:val="22"/>
              </w:rPr>
              <w:t>Програма «Кременчуцький дебатний клуб»</w:t>
            </w:r>
          </w:p>
          <w:p w:rsidR="0047682D" w:rsidRPr="003A7E42" w:rsidRDefault="003A7E42" w:rsidP="00EE44F1">
            <w:pPr>
              <w:jc w:val="both"/>
              <w:rPr>
                <w:sz w:val="22"/>
                <w:lang w:val="uk-UA"/>
              </w:rPr>
            </w:pPr>
            <w:r>
              <w:rPr>
                <w:sz w:val="22"/>
                <w:lang w:val="uk-UA"/>
              </w:rPr>
              <w:t>У</w:t>
            </w:r>
            <w:r w:rsidR="0047682D" w:rsidRPr="00371F7D">
              <w:rPr>
                <w:sz w:val="22"/>
              </w:rPr>
              <w:t xml:space="preserve"> рамках проекту передбачається проведення засідань дебатного клубу на базі КрНУ</w:t>
            </w:r>
            <w:r>
              <w:rPr>
                <w:sz w:val="22"/>
                <w:lang w:val="uk-UA"/>
              </w:rPr>
              <w:t> </w:t>
            </w:r>
            <w:r w:rsidR="0047682D" w:rsidRPr="00371F7D">
              <w:rPr>
                <w:sz w:val="22"/>
              </w:rPr>
              <w:t>ім.</w:t>
            </w:r>
            <w:r>
              <w:rPr>
                <w:sz w:val="22"/>
                <w:lang w:val="uk-UA"/>
              </w:rPr>
              <w:t> </w:t>
            </w:r>
            <w:r w:rsidR="0047682D" w:rsidRPr="00EE44F1">
              <w:rPr>
                <w:sz w:val="22"/>
                <w:lang w:val="uk-UA"/>
              </w:rPr>
              <w:t>М.</w:t>
            </w:r>
            <w:r>
              <w:rPr>
                <w:sz w:val="22"/>
                <w:lang w:val="uk-UA"/>
              </w:rPr>
              <w:t> </w:t>
            </w:r>
            <w:r w:rsidR="0047682D" w:rsidRPr="00EE44F1">
              <w:rPr>
                <w:sz w:val="22"/>
                <w:lang w:val="uk-UA"/>
              </w:rPr>
              <w:t>Остроградського, ряду тренінгів з ораторського мистецтва та риторики, двох турнірів щорічно – 1) внутрішній турнір між факультетами КрНУ</w:t>
            </w:r>
            <w:r w:rsidR="00EE44F1">
              <w:rPr>
                <w:sz w:val="22"/>
                <w:lang w:val="uk-UA"/>
              </w:rPr>
              <w:t> </w:t>
            </w:r>
            <w:r w:rsidR="0047682D" w:rsidRPr="00EE44F1">
              <w:rPr>
                <w:sz w:val="22"/>
                <w:lang w:val="uk-UA"/>
              </w:rPr>
              <w:t>ім.</w:t>
            </w:r>
            <w:r w:rsidR="00EE44F1">
              <w:rPr>
                <w:sz w:val="22"/>
                <w:lang w:val="uk-UA"/>
              </w:rPr>
              <w:t> </w:t>
            </w:r>
            <w:r w:rsidR="0047682D" w:rsidRPr="00EE44F1">
              <w:rPr>
                <w:sz w:val="22"/>
                <w:lang w:val="uk-UA"/>
              </w:rPr>
              <w:t>М.</w:t>
            </w:r>
            <w:r w:rsidR="00EE44F1">
              <w:rPr>
                <w:sz w:val="22"/>
                <w:lang w:val="uk-UA"/>
              </w:rPr>
              <w:t> </w:t>
            </w:r>
            <w:r w:rsidR="0047682D" w:rsidRPr="00EE44F1">
              <w:rPr>
                <w:sz w:val="22"/>
                <w:lang w:val="uk-UA"/>
              </w:rPr>
              <w:t>Остроградського, 2) міський дебатний турнір із залученням школярів</w:t>
            </w:r>
            <w:r>
              <w:rPr>
                <w:sz w:val="22"/>
                <w:lang w:val="uk-UA"/>
              </w:rPr>
              <w:t>.</w:t>
            </w:r>
          </w:p>
        </w:tc>
        <w:tc>
          <w:tcPr>
            <w:tcW w:w="1248" w:type="dxa"/>
            <w:vAlign w:val="center"/>
          </w:tcPr>
          <w:p w:rsidR="0047682D" w:rsidRPr="00371F7D" w:rsidRDefault="0047682D" w:rsidP="0047682D">
            <w:pPr>
              <w:jc w:val="center"/>
              <w:rPr>
                <w:sz w:val="22"/>
                <w:lang w:val="uk-UA"/>
              </w:rPr>
            </w:pPr>
            <w:r w:rsidRPr="00371F7D">
              <w:rPr>
                <w:sz w:val="22"/>
              </w:rPr>
              <w:t>щорічно</w:t>
            </w:r>
          </w:p>
        </w:tc>
        <w:tc>
          <w:tcPr>
            <w:tcW w:w="3681" w:type="dxa"/>
            <w:vAlign w:val="center"/>
          </w:tcPr>
          <w:p w:rsidR="0047682D" w:rsidRPr="00371F7D" w:rsidRDefault="0047682D" w:rsidP="0047682D">
            <w:pPr>
              <w:jc w:val="both"/>
              <w:rPr>
                <w:color w:val="0D0D0D"/>
                <w:sz w:val="22"/>
                <w:lang w:val="uk-UA"/>
              </w:rPr>
            </w:pPr>
            <w:r w:rsidRPr="00371F7D">
              <w:rPr>
                <w:sz w:val="22"/>
                <w:lang w:val="uk-UA"/>
              </w:rPr>
              <w:t>Громадська ініціатива «Кременчуцький дебатний клуб»</w:t>
            </w:r>
          </w:p>
        </w:tc>
        <w:tc>
          <w:tcPr>
            <w:tcW w:w="1055" w:type="dxa"/>
            <w:vAlign w:val="center"/>
          </w:tcPr>
          <w:p w:rsidR="0047682D" w:rsidRPr="00763364" w:rsidRDefault="0047682D" w:rsidP="0047682D">
            <w:pPr>
              <w:jc w:val="center"/>
              <w:rPr>
                <w:sz w:val="22"/>
              </w:rPr>
            </w:pPr>
            <w:r w:rsidRPr="00763364">
              <w:rPr>
                <w:sz w:val="22"/>
              </w:rPr>
              <w:t>7</w:t>
            </w:r>
          </w:p>
        </w:tc>
        <w:tc>
          <w:tcPr>
            <w:tcW w:w="1055" w:type="dxa"/>
            <w:vAlign w:val="center"/>
          </w:tcPr>
          <w:p w:rsidR="0047682D" w:rsidRPr="00763364" w:rsidRDefault="0047682D" w:rsidP="0047682D">
            <w:pPr>
              <w:jc w:val="center"/>
              <w:rPr>
                <w:sz w:val="22"/>
              </w:rPr>
            </w:pPr>
            <w:r w:rsidRPr="00763364">
              <w:rPr>
                <w:sz w:val="22"/>
              </w:rPr>
              <w:t>8</w:t>
            </w:r>
          </w:p>
        </w:tc>
        <w:tc>
          <w:tcPr>
            <w:tcW w:w="1052" w:type="dxa"/>
            <w:vAlign w:val="center"/>
          </w:tcPr>
          <w:p w:rsidR="0047682D" w:rsidRPr="00763364" w:rsidRDefault="0047682D" w:rsidP="0047682D">
            <w:pPr>
              <w:jc w:val="center"/>
              <w:rPr>
                <w:sz w:val="22"/>
              </w:rPr>
            </w:pPr>
            <w:r w:rsidRPr="00763364">
              <w:rPr>
                <w:sz w:val="22"/>
              </w:rPr>
              <w:t>9</w:t>
            </w:r>
          </w:p>
        </w:tc>
        <w:tc>
          <w:tcPr>
            <w:tcW w:w="1055" w:type="dxa"/>
            <w:vAlign w:val="center"/>
          </w:tcPr>
          <w:p w:rsidR="0047682D" w:rsidRPr="00763364" w:rsidRDefault="0047682D" w:rsidP="0047682D">
            <w:pPr>
              <w:jc w:val="center"/>
              <w:rPr>
                <w:sz w:val="22"/>
              </w:rPr>
            </w:pPr>
            <w:r w:rsidRPr="00763364">
              <w:rPr>
                <w:sz w:val="22"/>
              </w:rPr>
              <w:t>10</w:t>
            </w:r>
          </w:p>
        </w:tc>
        <w:tc>
          <w:tcPr>
            <w:tcW w:w="1055" w:type="dxa"/>
            <w:vAlign w:val="center"/>
          </w:tcPr>
          <w:p w:rsidR="0047682D" w:rsidRPr="00763364" w:rsidRDefault="0047682D" w:rsidP="0047682D">
            <w:pPr>
              <w:jc w:val="center"/>
              <w:rPr>
                <w:sz w:val="22"/>
              </w:rPr>
            </w:pPr>
            <w:r w:rsidRPr="00763364">
              <w:rPr>
                <w:sz w:val="22"/>
              </w:rPr>
              <w:t>11</w:t>
            </w:r>
          </w:p>
        </w:tc>
      </w:tr>
      <w:tr w:rsidR="0047682D" w:rsidRPr="00975698" w:rsidTr="009E192F">
        <w:tc>
          <w:tcPr>
            <w:tcW w:w="499" w:type="dxa"/>
            <w:vAlign w:val="center"/>
          </w:tcPr>
          <w:p w:rsidR="0047682D" w:rsidRDefault="0047682D" w:rsidP="0047682D">
            <w:pPr>
              <w:rPr>
                <w:sz w:val="22"/>
                <w:lang w:val="uk-UA"/>
              </w:rPr>
            </w:pPr>
            <w:r>
              <w:rPr>
                <w:sz w:val="22"/>
                <w:lang w:val="uk-UA"/>
              </w:rPr>
              <w:t>36</w:t>
            </w:r>
          </w:p>
        </w:tc>
        <w:tc>
          <w:tcPr>
            <w:tcW w:w="4888" w:type="dxa"/>
          </w:tcPr>
          <w:p w:rsidR="0047682D" w:rsidRPr="00371F7D" w:rsidRDefault="0047682D" w:rsidP="0047682D">
            <w:pPr>
              <w:tabs>
                <w:tab w:val="left" w:pos="1365"/>
              </w:tabs>
              <w:suppressAutoHyphens/>
              <w:jc w:val="both"/>
              <w:rPr>
                <w:b/>
                <w:sz w:val="22"/>
              </w:rPr>
            </w:pPr>
            <w:r w:rsidRPr="00371F7D">
              <w:rPr>
                <w:b/>
                <w:sz w:val="22"/>
              </w:rPr>
              <w:t>Програма інтеграційного соціального проекту «Кінотабір «Пошук себе»</w:t>
            </w:r>
          </w:p>
          <w:p w:rsidR="0047682D" w:rsidRPr="00371F7D" w:rsidRDefault="0047682D" w:rsidP="0047682D">
            <w:pPr>
              <w:jc w:val="both"/>
              <w:rPr>
                <w:sz w:val="22"/>
              </w:rPr>
            </w:pPr>
            <w:r w:rsidRPr="00371F7D">
              <w:rPr>
                <w:rFonts w:eastAsia="Calibri"/>
                <w:sz w:val="22"/>
              </w:rPr>
              <w:t>Це інтеграційний соціальний проект для людей з обмеженими фізичними можливостями та людей без інвалідності, мета якого – інтеграція у сучасне суспільство людей з обмеженими фізичними можливостями та допо</w:t>
            </w:r>
            <w:r w:rsidR="003A7E42">
              <w:rPr>
                <w:rFonts w:eastAsia="Calibri"/>
                <w:sz w:val="22"/>
              </w:rPr>
              <w:t>мога їм знайти себе у спільноті</w:t>
            </w:r>
          </w:p>
        </w:tc>
        <w:tc>
          <w:tcPr>
            <w:tcW w:w="1248" w:type="dxa"/>
            <w:vAlign w:val="center"/>
          </w:tcPr>
          <w:p w:rsidR="0047682D" w:rsidRPr="00371F7D" w:rsidRDefault="0047682D" w:rsidP="0047682D">
            <w:pPr>
              <w:jc w:val="center"/>
              <w:rPr>
                <w:sz w:val="22"/>
                <w:lang w:val="uk-UA"/>
              </w:rPr>
            </w:pPr>
            <w:r w:rsidRPr="00371F7D">
              <w:rPr>
                <w:sz w:val="22"/>
              </w:rPr>
              <w:t>щорічно</w:t>
            </w:r>
          </w:p>
        </w:tc>
        <w:tc>
          <w:tcPr>
            <w:tcW w:w="3681" w:type="dxa"/>
            <w:vAlign w:val="center"/>
          </w:tcPr>
          <w:p w:rsidR="0047682D" w:rsidRPr="00371F7D" w:rsidRDefault="0047682D" w:rsidP="0047682D">
            <w:pPr>
              <w:jc w:val="both"/>
              <w:rPr>
                <w:color w:val="0D0D0D"/>
                <w:sz w:val="22"/>
                <w:lang w:val="uk-UA"/>
              </w:rPr>
            </w:pPr>
            <w:r w:rsidRPr="00371F7D">
              <w:rPr>
                <w:sz w:val="22"/>
              </w:rPr>
              <w:t>Громадська організація «На крилах надії України», Громадська організація «Відображення»</w:t>
            </w:r>
          </w:p>
        </w:tc>
        <w:tc>
          <w:tcPr>
            <w:tcW w:w="1055" w:type="dxa"/>
            <w:vAlign w:val="center"/>
          </w:tcPr>
          <w:p w:rsidR="0047682D" w:rsidRPr="00763364" w:rsidRDefault="0047682D" w:rsidP="004768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olor w:val="000000"/>
                <w:sz w:val="22"/>
              </w:rPr>
            </w:pPr>
            <w:r w:rsidRPr="00763364">
              <w:rPr>
                <w:color w:val="000000"/>
                <w:sz w:val="22"/>
              </w:rPr>
              <w:t>53</w:t>
            </w:r>
            <w:r w:rsidRPr="00763364">
              <w:rPr>
                <w:color w:val="000000"/>
                <w:sz w:val="22"/>
                <w:lang w:val="uk-UA"/>
              </w:rPr>
              <w:t>,</w:t>
            </w:r>
            <w:r w:rsidRPr="00763364">
              <w:rPr>
                <w:color w:val="000000"/>
                <w:sz w:val="22"/>
              </w:rPr>
              <w:t>76</w:t>
            </w:r>
          </w:p>
        </w:tc>
        <w:tc>
          <w:tcPr>
            <w:tcW w:w="1055" w:type="dxa"/>
            <w:vAlign w:val="center"/>
          </w:tcPr>
          <w:p w:rsidR="0047682D" w:rsidRPr="00763364" w:rsidRDefault="0047682D" w:rsidP="004768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olor w:val="000000"/>
                <w:sz w:val="22"/>
              </w:rPr>
            </w:pPr>
            <w:r w:rsidRPr="00763364">
              <w:rPr>
                <w:color w:val="000000"/>
                <w:sz w:val="22"/>
              </w:rPr>
              <w:t>59</w:t>
            </w:r>
            <w:r w:rsidRPr="00763364">
              <w:rPr>
                <w:color w:val="000000"/>
                <w:sz w:val="22"/>
                <w:lang w:val="uk-UA"/>
              </w:rPr>
              <w:t>,</w:t>
            </w:r>
            <w:r w:rsidRPr="00763364">
              <w:rPr>
                <w:color w:val="000000"/>
                <w:sz w:val="22"/>
              </w:rPr>
              <w:t>631</w:t>
            </w:r>
          </w:p>
        </w:tc>
        <w:tc>
          <w:tcPr>
            <w:tcW w:w="1052" w:type="dxa"/>
            <w:vAlign w:val="center"/>
          </w:tcPr>
          <w:p w:rsidR="0047682D" w:rsidRPr="00763364" w:rsidRDefault="0047682D" w:rsidP="004768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olor w:val="000000"/>
                <w:sz w:val="22"/>
              </w:rPr>
            </w:pPr>
            <w:r w:rsidRPr="00763364">
              <w:rPr>
                <w:color w:val="000000"/>
                <w:sz w:val="22"/>
              </w:rPr>
              <w:t>63</w:t>
            </w:r>
            <w:r w:rsidRPr="00763364">
              <w:rPr>
                <w:color w:val="000000"/>
                <w:sz w:val="22"/>
                <w:lang w:val="uk-UA"/>
              </w:rPr>
              <w:t>,</w:t>
            </w:r>
            <w:r w:rsidRPr="00763364">
              <w:rPr>
                <w:color w:val="000000"/>
                <w:sz w:val="22"/>
              </w:rPr>
              <w:t>261</w:t>
            </w:r>
          </w:p>
        </w:tc>
        <w:tc>
          <w:tcPr>
            <w:tcW w:w="1055" w:type="dxa"/>
            <w:vAlign w:val="center"/>
          </w:tcPr>
          <w:p w:rsidR="0047682D" w:rsidRPr="00763364" w:rsidRDefault="0047682D" w:rsidP="004768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olor w:val="000000"/>
                <w:sz w:val="22"/>
              </w:rPr>
            </w:pPr>
            <w:r w:rsidRPr="00763364">
              <w:rPr>
                <w:color w:val="000000"/>
                <w:sz w:val="22"/>
              </w:rPr>
              <w:t>68</w:t>
            </w:r>
            <w:r w:rsidRPr="00763364">
              <w:rPr>
                <w:color w:val="000000"/>
                <w:sz w:val="22"/>
                <w:lang w:val="uk-UA"/>
              </w:rPr>
              <w:t>,</w:t>
            </w:r>
            <w:r w:rsidRPr="00763364">
              <w:rPr>
                <w:color w:val="000000"/>
                <w:sz w:val="22"/>
              </w:rPr>
              <w:t>175</w:t>
            </w:r>
          </w:p>
        </w:tc>
        <w:tc>
          <w:tcPr>
            <w:tcW w:w="1055" w:type="dxa"/>
            <w:vAlign w:val="center"/>
          </w:tcPr>
          <w:p w:rsidR="0047682D" w:rsidRPr="00763364" w:rsidRDefault="0047682D" w:rsidP="004768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olor w:val="000000"/>
                <w:sz w:val="22"/>
              </w:rPr>
            </w:pPr>
            <w:r w:rsidRPr="00763364">
              <w:rPr>
                <w:color w:val="000000"/>
                <w:sz w:val="22"/>
              </w:rPr>
              <w:t>73</w:t>
            </w:r>
            <w:r w:rsidRPr="00763364">
              <w:rPr>
                <w:color w:val="000000"/>
                <w:sz w:val="22"/>
                <w:lang w:val="uk-UA"/>
              </w:rPr>
              <w:t>,</w:t>
            </w:r>
            <w:r w:rsidRPr="00763364">
              <w:rPr>
                <w:color w:val="000000"/>
                <w:sz w:val="22"/>
              </w:rPr>
              <w:t>369</w:t>
            </w:r>
          </w:p>
        </w:tc>
      </w:tr>
      <w:tr w:rsidR="0047682D" w:rsidRPr="00975698" w:rsidTr="009E192F">
        <w:tc>
          <w:tcPr>
            <w:tcW w:w="499" w:type="dxa"/>
            <w:vAlign w:val="center"/>
          </w:tcPr>
          <w:p w:rsidR="0047682D" w:rsidRDefault="0047682D" w:rsidP="0047682D">
            <w:pPr>
              <w:rPr>
                <w:sz w:val="22"/>
                <w:lang w:val="uk-UA"/>
              </w:rPr>
            </w:pPr>
            <w:r>
              <w:rPr>
                <w:sz w:val="22"/>
                <w:lang w:val="uk-UA"/>
              </w:rPr>
              <w:lastRenderedPageBreak/>
              <w:t>37</w:t>
            </w:r>
          </w:p>
        </w:tc>
        <w:tc>
          <w:tcPr>
            <w:tcW w:w="4888" w:type="dxa"/>
          </w:tcPr>
          <w:p w:rsidR="0047682D" w:rsidRPr="00371F7D" w:rsidRDefault="0047682D" w:rsidP="0047682D">
            <w:pPr>
              <w:suppressAutoHyphens/>
              <w:rPr>
                <w:b/>
                <w:sz w:val="22"/>
              </w:rPr>
            </w:pPr>
            <w:r w:rsidRPr="00371F7D">
              <w:rPr>
                <w:b/>
                <w:sz w:val="22"/>
              </w:rPr>
              <w:t>Програма «Помі</w:t>
            </w:r>
            <w:r w:rsidR="003A7E42">
              <w:rPr>
                <w:b/>
                <w:sz w:val="22"/>
              </w:rPr>
              <w:t>чники депутатів з числа молоді»</w:t>
            </w:r>
          </w:p>
          <w:p w:rsidR="0047682D" w:rsidRPr="00371F7D" w:rsidRDefault="003A7E42" w:rsidP="0047682D">
            <w:pPr>
              <w:jc w:val="both"/>
              <w:rPr>
                <w:b/>
                <w:sz w:val="22"/>
              </w:rPr>
            </w:pPr>
            <w:r>
              <w:rPr>
                <w:sz w:val="22"/>
                <w:lang w:val="uk-UA"/>
              </w:rPr>
              <w:t>П</w:t>
            </w:r>
            <w:r w:rsidR="0047682D" w:rsidRPr="00371F7D">
              <w:rPr>
                <w:sz w:val="22"/>
              </w:rPr>
              <w:t>роведення семінарів для молоді з питань місцевого самоврядування, зустрічі з відомими депутатами міста, обмін досвідом, організації поїздки до Верховної Ради України для найкращих учасників програми.</w:t>
            </w:r>
          </w:p>
        </w:tc>
        <w:tc>
          <w:tcPr>
            <w:tcW w:w="1248" w:type="dxa"/>
            <w:vAlign w:val="center"/>
          </w:tcPr>
          <w:p w:rsidR="0047682D" w:rsidRPr="00371F7D" w:rsidRDefault="0047682D" w:rsidP="0047682D">
            <w:pPr>
              <w:jc w:val="center"/>
              <w:rPr>
                <w:sz w:val="22"/>
                <w:lang w:val="uk-UA"/>
              </w:rPr>
            </w:pPr>
            <w:r w:rsidRPr="00371F7D">
              <w:rPr>
                <w:sz w:val="22"/>
              </w:rPr>
              <w:t>щорічно</w:t>
            </w:r>
          </w:p>
        </w:tc>
        <w:tc>
          <w:tcPr>
            <w:tcW w:w="3681" w:type="dxa"/>
            <w:vAlign w:val="center"/>
          </w:tcPr>
          <w:p w:rsidR="0047682D" w:rsidRPr="00BE3E99" w:rsidRDefault="0047682D" w:rsidP="0047682D">
            <w:pPr>
              <w:jc w:val="both"/>
              <w:rPr>
                <w:sz w:val="22"/>
              </w:rPr>
            </w:pPr>
            <w:r w:rsidRPr="00371F7D">
              <w:rPr>
                <w:sz w:val="22"/>
              </w:rPr>
              <w:t>Кременчуцький міський к</w:t>
            </w:r>
            <w:r>
              <w:rPr>
                <w:sz w:val="22"/>
              </w:rPr>
              <w:t>омітет молодіжних  організацій</w:t>
            </w:r>
          </w:p>
        </w:tc>
        <w:tc>
          <w:tcPr>
            <w:tcW w:w="1055" w:type="dxa"/>
            <w:vAlign w:val="center"/>
          </w:tcPr>
          <w:p w:rsidR="0047682D" w:rsidRPr="00763364" w:rsidRDefault="0047682D" w:rsidP="0047682D">
            <w:pPr>
              <w:jc w:val="center"/>
              <w:rPr>
                <w:sz w:val="22"/>
              </w:rPr>
            </w:pPr>
            <w:r w:rsidRPr="00763364">
              <w:rPr>
                <w:sz w:val="22"/>
              </w:rPr>
              <w:t>14</w:t>
            </w:r>
            <w:r w:rsidRPr="00763364">
              <w:rPr>
                <w:sz w:val="22"/>
                <w:lang w:val="uk-UA"/>
              </w:rPr>
              <w:t>,</w:t>
            </w:r>
            <w:r w:rsidRPr="00763364">
              <w:rPr>
                <w:sz w:val="22"/>
              </w:rPr>
              <w:t>4</w:t>
            </w:r>
          </w:p>
        </w:tc>
        <w:tc>
          <w:tcPr>
            <w:tcW w:w="1055" w:type="dxa"/>
            <w:vAlign w:val="center"/>
          </w:tcPr>
          <w:p w:rsidR="0047682D" w:rsidRPr="00763364" w:rsidRDefault="0047682D" w:rsidP="0047682D">
            <w:pPr>
              <w:jc w:val="center"/>
              <w:rPr>
                <w:sz w:val="22"/>
              </w:rPr>
            </w:pPr>
            <w:r w:rsidRPr="00763364">
              <w:rPr>
                <w:sz w:val="22"/>
              </w:rPr>
              <w:t>15</w:t>
            </w:r>
            <w:r w:rsidRPr="00763364">
              <w:rPr>
                <w:sz w:val="22"/>
                <w:lang w:val="uk-UA"/>
              </w:rPr>
              <w:t>,</w:t>
            </w:r>
            <w:r w:rsidRPr="00763364">
              <w:rPr>
                <w:sz w:val="22"/>
              </w:rPr>
              <w:t>5</w:t>
            </w:r>
          </w:p>
        </w:tc>
        <w:tc>
          <w:tcPr>
            <w:tcW w:w="1052" w:type="dxa"/>
            <w:vAlign w:val="center"/>
          </w:tcPr>
          <w:p w:rsidR="0047682D" w:rsidRPr="00763364" w:rsidRDefault="0047682D" w:rsidP="0047682D">
            <w:pPr>
              <w:jc w:val="center"/>
              <w:rPr>
                <w:sz w:val="22"/>
              </w:rPr>
            </w:pPr>
            <w:r w:rsidRPr="00763364">
              <w:rPr>
                <w:sz w:val="22"/>
              </w:rPr>
              <w:t>17</w:t>
            </w:r>
          </w:p>
        </w:tc>
        <w:tc>
          <w:tcPr>
            <w:tcW w:w="1055" w:type="dxa"/>
            <w:vAlign w:val="center"/>
          </w:tcPr>
          <w:p w:rsidR="0047682D" w:rsidRPr="00763364" w:rsidRDefault="0047682D" w:rsidP="0047682D">
            <w:pPr>
              <w:jc w:val="center"/>
              <w:rPr>
                <w:sz w:val="22"/>
              </w:rPr>
            </w:pPr>
            <w:r w:rsidRPr="00763364">
              <w:rPr>
                <w:sz w:val="22"/>
              </w:rPr>
              <w:t>18</w:t>
            </w:r>
            <w:r w:rsidRPr="00763364">
              <w:rPr>
                <w:sz w:val="22"/>
                <w:lang w:val="uk-UA"/>
              </w:rPr>
              <w:t>,</w:t>
            </w:r>
            <w:r w:rsidRPr="00763364">
              <w:rPr>
                <w:sz w:val="22"/>
              </w:rPr>
              <w:t>5</w:t>
            </w:r>
          </w:p>
        </w:tc>
        <w:tc>
          <w:tcPr>
            <w:tcW w:w="1055" w:type="dxa"/>
            <w:vAlign w:val="center"/>
          </w:tcPr>
          <w:p w:rsidR="0047682D" w:rsidRPr="00763364" w:rsidRDefault="0047682D" w:rsidP="0047682D">
            <w:pPr>
              <w:jc w:val="center"/>
              <w:rPr>
                <w:sz w:val="22"/>
              </w:rPr>
            </w:pPr>
            <w:r w:rsidRPr="00763364">
              <w:rPr>
                <w:sz w:val="22"/>
              </w:rPr>
              <w:t>20</w:t>
            </w:r>
            <w:r w:rsidRPr="00763364">
              <w:rPr>
                <w:sz w:val="22"/>
                <w:lang w:val="uk-UA"/>
              </w:rPr>
              <w:t>,</w:t>
            </w:r>
            <w:r w:rsidRPr="00763364">
              <w:rPr>
                <w:sz w:val="22"/>
              </w:rPr>
              <w:t>2</w:t>
            </w:r>
          </w:p>
        </w:tc>
      </w:tr>
      <w:tr w:rsidR="0047682D" w:rsidRPr="00975698" w:rsidTr="00571353">
        <w:trPr>
          <w:trHeight w:val="2097"/>
        </w:trPr>
        <w:tc>
          <w:tcPr>
            <w:tcW w:w="499" w:type="dxa"/>
            <w:vAlign w:val="center"/>
          </w:tcPr>
          <w:p w:rsidR="0047682D" w:rsidRDefault="0047682D" w:rsidP="0047682D">
            <w:pPr>
              <w:rPr>
                <w:sz w:val="22"/>
                <w:lang w:val="uk-UA"/>
              </w:rPr>
            </w:pPr>
            <w:r>
              <w:rPr>
                <w:sz w:val="22"/>
                <w:lang w:val="uk-UA"/>
              </w:rPr>
              <w:t>38</w:t>
            </w:r>
          </w:p>
        </w:tc>
        <w:tc>
          <w:tcPr>
            <w:tcW w:w="4888" w:type="dxa"/>
            <w:vAlign w:val="center"/>
          </w:tcPr>
          <w:p w:rsidR="0047682D" w:rsidRPr="00371F7D" w:rsidRDefault="0047682D" w:rsidP="0047682D">
            <w:pPr>
              <w:tabs>
                <w:tab w:val="left" w:pos="284"/>
              </w:tabs>
              <w:suppressAutoHyphens/>
              <w:jc w:val="both"/>
              <w:rPr>
                <w:b/>
                <w:sz w:val="22"/>
              </w:rPr>
            </w:pPr>
            <w:r w:rsidRPr="00371F7D">
              <w:rPr>
                <w:b/>
                <w:sz w:val="22"/>
              </w:rPr>
              <w:t>Програма «Відвідування сесій обласної та міської рад»</w:t>
            </w:r>
          </w:p>
          <w:p w:rsidR="0047682D" w:rsidRPr="00371F7D" w:rsidRDefault="003A7E42" w:rsidP="0047682D">
            <w:pPr>
              <w:jc w:val="both"/>
              <w:rPr>
                <w:sz w:val="22"/>
              </w:rPr>
            </w:pPr>
            <w:r>
              <w:rPr>
                <w:sz w:val="22"/>
                <w:lang w:val="uk-UA"/>
              </w:rPr>
              <w:t>П</w:t>
            </w:r>
            <w:r w:rsidR="0047682D" w:rsidRPr="00371F7D">
              <w:rPr>
                <w:sz w:val="22"/>
              </w:rPr>
              <w:t>ротягом року молодь, зацікавлена місцевим самоврядуванням, знайомиться з системою місцевого самоврядування, бере участь у навчальних тренінгах з окремих питань діяльності органів місцевого самоврядування, відвідує сесії міської та обласної рад, приймає участь у підготовці рішень, що стосуються молодіжної тематики, виконує функції помічників депутатів відповідних рад.</w:t>
            </w:r>
          </w:p>
        </w:tc>
        <w:tc>
          <w:tcPr>
            <w:tcW w:w="1248" w:type="dxa"/>
            <w:vAlign w:val="center"/>
          </w:tcPr>
          <w:p w:rsidR="0047682D" w:rsidRPr="00371F7D" w:rsidRDefault="0047682D" w:rsidP="0047682D">
            <w:pPr>
              <w:jc w:val="center"/>
              <w:rPr>
                <w:sz w:val="22"/>
                <w:lang w:val="uk-UA"/>
              </w:rPr>
            </w:pPr>
            <w:r w:rsidRPr="00371F7D">
              <w:rPr>
                <w:sz w:val="22"/>
              </w:rPr>
              <w:t>щорічно</w:t>
            </w:r>
          </w:p>
        </w:tc>
        <w:tc>
          <w:tcPr>
            <w:tcW w:w="3681" w:type="dxa"/>
            <w:vAlign w:val="center"/>
          </w:tcPr>
          <w:p w:rsidR="0047682D" w:rsidRPr="00C40A54" w:rsidRDefault="0047682D" w:rsidP="0047682D">
            <w:pPr>
              <w:jc w:val="both"/>
              <w:rPr>
                <w:sz w:val="22"/>
              </w:rPr>
            </w:pPr>
            <w:r w:rsidRPr="00371F7D">
              <w:rPr>
                <w:sz w:val="22"/>
              </w:rPr>
              <w:t>Кременчуцький міський к</w:t>
            </w:r>
            <w:r>
              <w:rPr>
                <w:sz w:val="22"/>
              </w:rPr>
              <w:t>омітет молодіжних  організацій</w:t>
            </w:r>
          </w:p>
        </w:tc>
        <w:tc>
          <w:tcPr>
            <w:tcW w:w="1055" w:type="dxa"/>
            <w:vAlign w:val="center"/>
          </w:tcPr>
          <w:p w:rsidR="0047682D" w:rsidRPr="00763364" w:rsidRDefault="0047682D" w:rsidP="0047682D">
            <w:pPr>
              <w:jc w:val="center"/>
              <w:rPr>
                <w:sz w:val="22"/>
              </w:rPr>
            </w:pPr>
            <w:r w:rsidRPr="00763364">
              <w:rPr>
                <w:sz w:val="22"/>
              </w:rPr>
              <w:t>4</w:t>
            </w:r>
          </w:p>
        </w:tc>
        <w:tc>
          <w:tcPr>
            <w:tcW w:w="1055" w:type="dxa"/>
            <w:vAlign w:val="center"/>
          </w:tcPr>
          <w:p w:rsidR="0047682D" w:rsidRPr="00763364" w:rsidRDefault="0047682D" w:rsidP="0047682D">
            <w:pPr>
              <w:jc w:val="center"/>
              <w:rPr>
                <w:sz w:val="22"/>
              </w:rPr>
            </w:pPr>
            <w:r w:rsidRPr="00763364">
              <w:rPr>
                <w:sz w:val="22"/>
              </w:rPr>
              <w:t>5</w:t>
            </w:r>
          </w:p>
        </w:tc>
        <w:tc>
          <w:tcPr>
            <w:tcW w:w="1052" w:type="dxa"/>
            <w:vAlign w:val="center"/>
          </w:tcPr>
          <w:p w:rsidR="0047682D" w:rsidRPr="00763364" w:rsidRDefault="0047682D" w:rsidP="0047682D">
            <w:pPr>
              <w:jc w:val="center"/>
              <w:rPr>
                <w:sz w:val="22"/>
              </w:rPr>
            </w:pPr>
            <w:r w:rsidRPr="00763364">
              <w:rPr>
                <w:sz w:val="22"/>
              </w:rPr>
              <w:t>6</w:t>
            </w:r>
          </w:p>
        </w:tc>
        <w:tc>
          <w:tcPr>
            <w:tcW w:w="1055" w:type="dxa"/>
            <w:vAlign w:val="center"/>
          </w:tcPr>
          <w:p w:rsidR="0047682D" w:rsidRPr="00763364" w:rsidRDefault="0047682D" w:rsidP="0047682D">
            <w:pPr>
              <w:jc w:val="center"/>
              <w:rPr>
                <w:sz w:val="22"/>
              </w:rPr>
            </w:pPr>
            <w:r w:rsidRPr="00763364">
              <w:rPr>
                <w:sz w:val="22"/>
              </w:rPr>
              <w:t>7</w:t>
            </w:r>
          </w:p>
        </w:tc>
        <w:tc>
          <w:tcPr>
            <w:tcW w:w="1055" w:type="dxa"/>
            <w:vAlign w:val="center"/>
          </w:tcPr>
          <w:p w:rsidR="0047682D" w:rsidRPr="00763364" w:rsidRDefault="0047682D" w:rsidP="0047682D">
            <w:pPr>
              <w:jc w:val="center"/>
              <w:rPr>
                <w:sz w:val="22"/>
              </w:rPr>
            </w:pPr>
            <w:r w:rsidRPr="00763364">
              <w:rPr>
                <w:sz w:val="22"/>
              </w:rPr>
              <w:t>8</w:t>
            </w:r>
            <w:r w:rsidRPr="00763364">
              <w:rPr>
                <w:sz w:val="22"/>
                <w:lang w:val="uk-UA"/>
              </w:rPr>
              <w:t>,</w:t>
            </w:r>
            <w:r w:rsidRPr="00763364">
              <w:rPr>
                <w:sz w:val="22"/>
              </w:rPr>
              <w:t>5</w:t>
            </w:r>
          </w:p>
        </w:tc>
      </w:tr>
      <w:tr w:rsidR="0047682D" w:rsidRPr="00975698" w:rsidTr="009E192F">
        <w:tc>
          <w:tcPr>
            <w:tcW w:w="499" w:type="dxa"/>
            <w:vAlign w:val="center"/>
          </w:tcPr>
          <w:p w:rsidR="0047682D" w:rsidRDefault="0047682D" w:rsidP="0047682D">
            <w:pPr>
              <w:rPr>
                <w:sz w:val="22"/>
                <w:lang w:val="uk-UA"/>
              </w:rPr>
            </w:pPr>
            <w:r>
              <w:rPr>
                <w:sz w:val="22"/>
                <w:lang w:val="uk-UA"/>
              </w:rPr>
              <w:t>39</w:t>
            </w:r>
          </w:p>
        </w:tc>
        <w:tc>
          <w:tcPr>
            <w:tcW w:w="4888" w:type="dxa"/>
          </w:tcPr>
          <w:p w:rsidR="0047682D" w:rsidRPr="00E744A2" w:rsidRDefault="0047682D" w:rsidP="0047682D">
            <w:pPr>
              <w:tabs>
                <w:tab w:val="left" w:pos="284"/>
              </w:tabs>
              <w:suppressAutoHyphens/>
              <w:jc w:val="both"/>
              <w:rPr>
                <w:b/>
                <w:color w:val="0D0D0D"/>
                <w:sz w:val="22"/>
                <w:lang w:val="uk-UA"/>
              </w:rPr>
            </w:pPr>
            <w:r w:rsidRPr="00E744A2">
              <w:rPr>
                <w:b/>
                <w:color w:val="0D0D0D"/>
                <w:sz w:val="22"/>
                <w:lang w:val="uk-UA"/>
              </w:rPr>
              <w:t>Програма «Крем</w:t>
            </w:r>
            <w:r w:rsidR="003A7E42">
              <w:rPr>
                <w:b/>
                <w:color w:val="0D0D0D"/>
                <w:sz w:val="22"/>
                <w:lang w:val="uk-UA"/>
              </w:rPr>
              <w:t>енчуцька академія волонтерства»</w:t>
            </w:r>
          </w:p>
          <w:p w:rsidR="0047682D" w:rsidRPr="00E744A2" w:rsidRDefault="003A7E42" w:rsidP="0047682D">
            <w:pPr>
              <w:jc w:val="both"/>
              <w:rPr>
                <w:b/>
                <w:color w:val="0D0D0D"/>
                <w:sz w:val="22"/>
                <w:lang w:val="uk-UA"/>
              </w:rPr>
            </w:pPr>
            <w:r>
              <w:rPr>
                <w:color w:val="0D0D0D"/>
                <w:sz w:val="22"/>
                <w:lang w:val="uk-UA"/>
              </w:rPr>
              <w:t>У</w:t>
            </w:r>
            <w:r w:rsidR="0047682D" w:rsidRPr="00E744A2">
              <w:rPr>
                <w:color w:val="0D0D0D"/>
                <w:sz w:val="22"/>
                <w:lang w:val="uk-UA"/>
              </w:rPr>
              <w:t xml:space="preserve"> рамках програми передбачається широке інформування активних молодих людей – представників шкільного та студентського самоврядування – про проведення програми з метою виявлення з них 30 учасників, які, пройшовши через 5 семінарів-тренінгів, змогли б  розвинути у собі лідерські та волонтерські задатки; залучення до громадського життя міста та навчання методикам відстоювання своїх інтересів в органах державної влади і місцевого самоврядування; знайомство учасників з відомими лідерами молодіжного та волонтерського руху в місті; видання та розповсюдження інформаційно-навчальних матеріалів для молодих лідерів; реалізація учасниками проекту проведення громадської ініціативи щодо вирішення соціальних проблем </w:t>
            </w:r>
            <w:r w:rsidR="0047682D" w:rsidRPr="00E744A2">
              <w:rPr>
                <w:color w:val="0D0D0D"/>
                <w:sz w:val="22"/>
                <w:lang w:val="uk-UA"/>
              </w:rPr>
              <w:lastRenderedPageBreak/>
              <w:t>територіальної громади; інформаційне висвітлення проекту через засоби масової інформації.</w:t>
            </w:r>
          </w:p>
        </w:tc>
        <w:tc>
          <w:tcPr>
            <w:tcW w:w="1248" w:type="dxa"/>
            <w:vAlign w:val="center"/>
          </w:tcPr>
          <w:p w:rsidR="0047682D" w:rsidRPr="00371F7D" w:rsidRDefault="0047682D" w:rsidP="0047682D">
            <w:pPr>
              <w:jc w:val="center"/>
              <w:rPr>
                <w:sz w:val="22"/>
                <w:lang w:val="uk-UA"/>
              </w:rPr>
            </w:pPr>
            <w:r w:rsidRPr="00371F7D">
              <w:rPr>
                <w:sz w:val="22"/>
              </w:rPr>
              <w:lastRenderedPageBreak/>
              <w:t>щорічно</w:t>
            </w:r>
          </w:p>
        </w:tc>
        <w:tc>
          <w:tcPr>
            <w:tcW w:w="3681" w:type="dxa"/>
            <w:vAlign w:val="center"/>
          </w:tcPr>
          <w:p w:rsidR="0047682D" w:rsidRPr="00371F7D" w:rsidRDefault="0047682D" w:rsidP="0047682D">
            <w:pPr>
              <w:jc w:val="both"/>
              <w:rPr>
                <w:color w:val="0D0D0D"/>
                <w:sz w:val="22"/>
              </w:rPr>
            </w:pPr>
            <w:r w:rsidRPr="00371F7D">
              <w:rPr>
                <w:color w:val="0D0D0D"/>
                <w:sz w:val="22"/>
              </w:rPr>
              <w:t>Кременчуцький міський к</w:t>
            </w:r>
            <w:r>
              <w:rPr>
                <w:color w:val="0D0D0D"/>
                <w:sz w:val="22"/>
              </w:rPr>
              <w:t>омітет молодіжних  організацій</w:t>
            </w:r>
          </w:p>
        </w:tc>
        <w:tc>
          <w:tcPr>
            <w:tcW w:w="1055" w:type="dxa"/>
            <w:vAlign w:val="center"/>
          </w:tcPr>
          <w:p w:rsidR="0047682D" w:rsidRPr="00763364" w:rsidRDefault="0047682D" w:rsidP="0047682D">
            <w:pPr>
              <w:jc w:val="center"/>
              <w:rPr>
                <w:color w:val="0D0D0D"/>
                <w:sz w:val="22"/>
              </w:rPr>
            </w:pPr>
            <w:r w:rsidRPr="00763364">
              <w:rPr>
                <w:color w:val="0D0D0D"/>
                <w:sz w:val="22"/>
              </w:rPr>
              <w:t>11</w:t>
            </w:r>
            <w:r w:rsidRPr="00763364">
              <w:rPr>
                <w:color w:val="0D0D0D"/>
                <w:sz w:val="22"/>
                <w:lang w:val="uk-UA"/>
              </w:rPr>
              <w:t>,</w:t>
            </w:r>
            <w:r w:rsidRPr="00763364">
              <w:rPr>
                <w:color w:val="0D0D0D"/>
                <w:sz w:val="22"/>
              </w:rPr>
              <w:t>6</w:t>
            </w:r>
          </w:p>
        </w:tc>
        <w:tc>
          <w:tcPr>
            <w:tcW w:w="1055" w:type="dxa"/>
            <w:vAlign w:val="center"/>
          </w:tcPr>
          <w:p w:rsidR="0047682D" w:rsidRPr="00763364" w:rsidRDefault="0047682D" w:rsidP="0047682D">
            <w:pPr>
              <w:jc w:val="center"/>
              <w:rPr>
                <w:color w:val="0D0D0D"/>
                <w:sz w:val="22"/>
              </w:rPr>
            </w:pPr>
            <w:r w:rsidRPr="00763364">
              <w:rPr>
                <w:color w:val="0D0D0D"/>
                <w:sz w:val="22"/>
              </w:rPr>
              <w:t>12</w:t>
            </w:r>
            <w:r w:rsidRPr="00763364">
              <w:rPr>
                <w:color w:val="0D0D0D"/>
                <w:sz w:val="22"/>
                <w:lang w:val="uk-UA"/>
              </w:rPr>
              <w:t>,</w:t>
            </w:r>
            <w:r w:rsidRPr="00763364">
              <w:rPr>
                <w:color w:val="0D0D0D"/>
                <w:sz w:val="22"/>
              </w:rPr>
              <w:t>4</w:t>
            </w:r>
          </w:p>
        </w:tc>
        <w:tc>
          <w:tcPr>
            <w:tcW w:w="1052" w:type="dxa"/>
            <w:vAlign w:val="center"/>
          </w:tcPr>
          <w:p w:rsidR="0047682D" w:rsidRPr="00763364" w:rsidRDefault="0047682D" w:rsidP="0047682D">
            <w:pPr>
              <w:jc w:val="center"/>
              <w:rPr>
                <w:color w:val="0D0D0D"/>
                <w:sz w:val="22"/>
              </w:rPr>
            </w:pPr>
            <w:r w:rsidRPr="00763364">
              <w:rPr>
                <w:color w:val="0D0D0D"/>
                <w:sz w:val="22"/>
              </w:rPr>
              <w:t>13</w:t>
            </w:r>
            <w:r w:rsidRPr="00763364">
              <w:rPr>
                <w:color w:val="0D0D0D"/>
                <w:sz w:val="22"/>
                <w:lang w:val="uk-UA"/>
              </w:rPr>
              <w:t>,</w:t>
            </w:r>
            <w:r w:rsidRPr="00763364">
              <w:rPr>
                <w:color w:val="0D0D0D"/>
                <w:sz w:val="22"/>
              </w:rPr>
              <w:t>4</w:t>
            </w:r>
          </w:p>
        </w:tc>
        <w:tc>
          <w:tcPr>
            <w:tcW w:w="1055" w:type="dxa"/>
            <w:vAlign w:val="center"/>
          </w:tcPr>
          <w:p w:rsidR="0047682D" w:rsidRPr="00763364" w:rsidRDefault="0047682D" w:rsidP="0047682D">
            <w:pPr>
              <w:jc w:val="center"/>
              <w:rPr>
                <w:color w:val="0D0D0D"/>
                <w:sz w:val="22"/>
              </w:rPr>
            </w:pPr>
            <w:r w:rsidRPr="00763364">
              <w:rPr>
                <w:color w:val="0D0D0D"/>
                <w:sz w:val="22"/>
              </w:rPr>
              <w:t>14</w:t>
            </w:r>
            <w:r w:rsidRPr="00763364">
              <w:rPr>
                <w:color w:val="0D0D0D"/>
                <w:sz w:val="22"/>
                <w:lang w:val="uk-UA"/>
              </w:rPr>
              <w:t>,</w:t>
            </w:r>
            <w:r w:rsidRPr="00763364">
              <w:rPr>
                <w:color w:val="0D0D0D"/>
                <w:sz w:val="22"/>
              </w:rPr>
              <w:t>4</w:t>
            </w:r>
          </w:p>
        </w:tc>
        <w:tc>
          <w:tcPr>
            <w:tcW w:w="1055" w:type="dxa"/>
            <w:vAlign w:val="center"/>
          </w:tcPr>
          <w:p w:rsidR="0047682D" w:rsidRPr="00763364" w:rsidRDefault="0047682D" w:rsidP="0047682D">
            <w:pPr>
              <w:jc w:val="center"/>
              <w:rPr>
                <w:color w:val="0D0D0D"/>
                <w:sz w:val="22"/>
              </w:rPr>
            </w:pPr>
            <w:r w:rsidRPr="00763364">
              <w:rPr>
                <w:color w:val="0D0D0D"/>
                <w:sz w:val="22"/>
              </w:rPr>
              <w:t>15</w:t>
            </w:r>
            <w:r w:rsidRPr="00763364">
              <w:rPr>
                <w:color w:val="0D0D0D"/>
                <w:sz w:val="22"/>
                <w:lang w:val="uk-UA"/>
              </w:rPr>
              <w:t>,</w:t>
            </w:r>
            <w:r w:rsidRPr="00763364">
              <w:rPr>
                <w:color w:val="0D0D0D"/>
                <w:sz w:val="22"/>
              </w:rPr>
              <w:t>4</w:t>
            </w:r>
          </w:p>
        </w:tc>
      </w:tr>
      <w:tr w:rsidR="0047682D" w:rsidRPr="00975698" w:rsidTr="009E192F">
        <w:tc>
          <w:tcPr>
            <w:tcW w:w="499" w:type="dxa"/>
            <w:vAlign w:val="center"/>
          </w:tcPr>
          <w:p w:rsidR="0047682D" w:rsidRDefault="0047682D" w:rsidP="0047682D">
            <w:pPr>
              <w:rPr>
                <w:sz w:val="22"/>
                <w:lang w:val="uk-UA"/>
              </w:rPr>
            </w:pPr>
            <w:r>
              <w:rPr>
                <w:sz w:val="22"/>
                <w:lang w:val="uk-UA"/>
              </w:rPr>
              <w:lastRenderedPageBreak/>
              <w:t>40</w:t>
            </w:r>
          </w:p>
        </w:tc>
        <w:tc>
          <w:tcPr>
            <w:tcW w:w="4888" w:type="dxa"/>
          </w:tcPr>
          <w:p w:rsidR="0047682D" w:rsidRPr="00E744A2" w:rsidRDefault="0047682D" w:rsidP="0047682D">
            <w:pPr>
              <w:tabs>
                <w:tab w:val="left" w:pos="284"/>
              </w:tabs>
              <w:suppressAutoHyphens/>
              <w:jc w:val="both"/>
              <w:rPr>
                <w:b/>
                <w:sz w:val="22"/>
                <w:lang w:val="uk-UA"/>
              </w:rPr>
            </w:pPr>
            <w:r w:rsidRPr="00E744A2">
              <w:rPr>
                <w:b/>
                <w:sz w:val="22"/>
                <w:lang w:val="uk-UA"/>
              </w:rPr>
              <w:t>Проект «Англійський Кременчук»</w:t>
            </w:r>
          </w:p>
          <w:p w:rsidR="0047682D" w:rsidRPr="00E744A2" w:rsidRDefault="003A7E42" w:rsidP="0047682D">
            <w:pPr>
              <w:jc w:val="both"/>
              <w:rPr>
                <w:sz w:val="22"/>
                <w:lang w:val="uk-UA"/>
              </w:rPr>
            </w:pPr>
            <w:r>
              <w:rPr>
                <w:sz w:val="22"/>
                <w:lang w:val="uk-UA"/>
              </w:rPr>
              <w:t>П</w:t>
            </w:r>
            <w:r w:rsidR="0047682D" w:rsidRPr="00E744A2">
              <w:rPr>
                <w:sz w:val="22"/>
                <w:lang w:val="uk-UA"/>
              </w:rPr>
              <w:t xml:space="preserve">роведення щотижневих засідань </w:t>
            </w:r>
            <w:r w:rsidR="0047682D" w:rsidRPr="00371F7D">
              <w:rPr>
                <w:sz w:val="22"/>
              </w:rPr>
              <w:t>English</w:t>
            </w:r>
            <w:r w:rsidR="0047682D" w:rsidRPr="00E744A2">
              <w:rPr>
                <w:sz w:val="22"/>
                <w:lang w:val="uk-UA"/>
              </w:rPr>
              <w:t xml:space="preserve"> </w:t>
            </w:r>
            <w:r w:rsidR="0047682D" w:rsidRPr="00371F7D">
              <w:rPr>
                <w:sz w:val="22"/>
              </w:rPr>
              <w:t>Speaking</w:t>
            </w:r>
            <w:r w:rsidR="0047682D" w:rsidRPr="00E744A2">
              <w:rPr>
                <w:sz w:val="22"/>
                <w:lang w:val="uk-UA"/>
              </w:rPr>
              <w:t xml:space="preserve"> </w:t>
            </w:r>
            <w:r w:rsidR="0047682D" w:rsidRPr="00371F7D">
              <w:rPr>
                <w:sz w:val="22"/>
              </w:rPr>
              <w:t>Club</w:t>
            </w:r>
            <w:r w:rsidR="0047682D" w:rsidRPr="00E744A2">
              <w:rPr>
                <w:sz w:val="22"/>
                <w:lang w:val="uk-UA"/>
              </w:rPr>
              <w:t xml:space="preserve"> на базі креативного офісу виконавця “Простору Ідей”; а також виїзних засідань до шкіл, організації кінопоказів англійською мовою з обговоренням, запрошення носіїв мови для мовної практики; закупівля книжок англійською мовою - започаткування </w:t>
            </w:r>
            <w:r w:rsidR="0047682D" w:rsidRPr="00371F7D">
              <w:rPr>
                <w:sz w:val="22"/>
              </w:rPr>
              <w:t>English</w:t>
            </w:r>
            <w:r w:rsidR="0047682D" w:rsidRPr="00E744A2">
              <w:rPr>
                <w:sz w:val="22"/>
                <w:lang w:val="uk-UA"/>
              </w:rPr>
              <w:t xml:space="preserve"> </w:t>
            </w:r>
            <w:r w:rsidR="0047682D" w:rsidRPr="00371F7D">
              <w:rPr>
                <w:sz w:val="22"/>
              </w:rPr>
              <w:t>Reading</w:t>
            </w:r>
            <w:r w:rsidR="0047682D" w:rsidRPr="00E744A2">
              <w:rPr>
                <w:sz w:val="22"/>
                <w:lang w:val="uk-UA"/>
              </w:rPr>
              <w:t xml:space="preserve"> </w:t>
            </w:r>
            <w:r w:rsidR="0047682D" w:rsidRPr="00371F7D">
              <w:rPr>
                <w:sz w:val="22"/>
              </w:rPr>
              <w:t>Club</w:t>
            </w:r>
            <w:r w:rsidR="0047682D" w:rsidRPr="00E744A2">
              <w:rPr>
                <w:sz w:val="22"/>
                <w:lang w:val="uk-UA"/>
              </w:rPr>
              <w:t xml:space="preserve"> - обговорення книжок англійською мовою.</w:t>
            </w:r>
          </w:p>
        </w:tc>
        <w:tc>
          <w:tcPr>
            <w:tcW w:w="1248" w:type="dxa"/>
            <w:vAlign w:val="center"/>
          </w:tcPr>
          <w:p w:rsidR="0047682D" w:rsidRPr="00371F7D" w:rsidRDefault="0047682D" w:rsidP="0047682D">
            <w:pPr>
              <w:jc w:val="center"/>
              <w:rPr>
                <w:sz w:val="22"/>
                <w:lang w:val="uk-UA"/>
              </w:rPr>
            </w:pPr>
            <w:r w:rsidRPr="00371F7D">
              <w:rPr>
                <w:sz w:val="22"/>
              </w:rPr>
              <w:t>протягом року, щорічно</w:t>
            </w:r>
          </w:p>
        </w:tc>
        <w:tc>
          <w:tcPr>
            <w:tcW w:w="3681" w:type="dxa"/>
            <w:vAlign w:val="center"/>
          </w:tcPr>
          <w:p w:rsidR="0047682D" w:rsidRPr="00FC7606" w:rsidRDefault="0047682D" w:rsidP="0047682D">
            <w:pPr>
              <w:jc w:val="both"/>
              <w:rPr>
                <w:sz w:val="22"/>
              </w:rPr>
            </w:pPr>
            <w:r w:rsidRPr="00371F7D">
              <w:rPr>
                <w:sz w:val="22"/>
              </w:rPr>
              <w:t>Кременчуцький інформаційно-просвітни</w:t>
            </w:r>
            <w:r>
              <w:rPr>
                <w:sz w:val="22"/>
              </w:rPr>
              <w:t>цький центр “Європейський клуб</w:t>
            </w:r>
          </w:p>
        </w:tc>
        <w:tc>
          <w:tcPr>
            <w:tcW w:w="1055" w:type="dxa"/>
            <w:vAlign w:val="center"/>
          </w:tcPr>
          <w:p w:rsidR="0047682D" w:rsidRPr="00763364" w:rsidRDefault="0047682D" w:rsidP="0047682D">
            <w:pPr>
              <w:widowControl w:val="0"/>
              <w:jc w:val="center"/>
              <w:rPr>
                <w:sz w:val="22"/>
              </w:rPr>
            </w:pPr>
            <w:r w:rsidRPr="00763364">
              <w:rPr>
                <w:sz w:val="22"/>
              </w:rPr>
              <w:t>3</w:t>
            </w:r>
            <w:r w:rsidRPr="00763364">
              <w:rPr>
                <w:sz w:val="22"/>
                <w:lang w:val="uk-UA"/>
              </w:rPr>
              <w:t>,</w:t>
            </w:r>
            <w:r w:rsidRPr="00763364">
              <w:rPr>
                <w:sz w:val="22"/>
              </w:rPr>
              <w:t>75</w:t>
            </w:r>
          </w:p>
        </w:tc>
        <w:tc>
          <w:tcPr>
            <w:tcW w:w="1055" w:type="dxa"/>
            <w:vAlign w:val="center"/>
          </w:tcPr>
          <w:p w:rsidR="0047682D" w:rsidRPr="00763364" w:rsidRDefault="0047682D" w:rsidP="0047682D">
            <w:pPr>
              <w:widowControl w:val="0"/>
              <w:jc w:val="center"/>
              <w:rPr>
                <w:sz w:val="22"/>
              </w:rPr>
            </w:pPr>
            <w:r w:rsidRPr="00763364">
              <w:rPr>
                <w:sz w:val="22"/>
              </w:rPr>
              <w:t>4</w:t>
            </w:r>
            <w:r w:rsidRPr="00763364">
              <w:rPr>
                <w:sz w:val="22"/>
                <w:lang w:val="uk-UA"/>
              </w:rPr>
              <w:t>,</w:t>
            </w:r>
            <w:r w:rsidRPr="00763364">
              <w:rPr>
                <w:sz w:val="22"/>
              </w:rPr>
              <w:t>27</w:t>
            </w:r>
          </w:p>
        </w:tc>
        <w:tc>
          <w:tcPr>
            <w:tcW w:w="1052" w:type="dxa"/>
            <w:vAlign w:val="center"/>
          </w:tcPr>
          <w:p w:rsidR="0047682D" w:rsidRPr="00763364" w:rsidRDefault="0047682D" w:rsidP="0047682D">
            <w:pPr>
              <w:widowControl w:val="0"/>
              <w:jc w:val="center"/>
              <w:rPr>
                <w:sz w:val="22"/>
              </w:rPr>
            </w:pPr>
            <w:r w:rsidRPr="00763364">
              <w:rPr>
                <w:sz w:val="22"/>
              </w:rPr>
              <w:t>4</w:t>
            </w:r>
            <w:r w:rsidRPr="00763364">
              <w:rPr>
                <w:sz w:val="22"/>
                <w:lang w:val="uk-UA"/>
              </w:rPr>
              <w:t>,</w:t>
            </w:r>
            <w:r w:rsidRPr="00763364">
              <w:rPr>
                <w:sz w:val="22"/>
              </w:rPr>
              <w:t>77</w:t>
            </w:r>
          </w:p>
        </w:tc>
        <w:tc>
          <w:tcPr>
            <w:tcW w:w="1055" w:type="dxa"/>
            <w:vAlign w:val="center"/>
          </w:tcPr>
          <w:p w:rsidR="0047682D" w:rsidRPr="00763364" w:rsidRDefault="0047682D" w:rsidP="0047682D">
            <w:pPr>
              <w:widowControl w:val="0"/>
              <w:jc w:val="center"/>
              <w:rPr>
                <w:sz w:val="22"/>
              </w:rPr>
            </w:pPr>
            <w:r w:rsidRPr="00763364">
              <w:rPr>
                <w:sz w:val="22"/>
              </w:rPr>
              <w:t>5</w:t>
            </w:r>
            <w:r w:rsidRPr="00763364">
              <w:rPr>
                <w:sz w:val="22"/>
                <w:lang w:val="uk-UA"/>
              </w:rPr>
              <w:t>,</w:t>
            </w:r>
            <w:r w:rsidRPr="00763364">
              <w:rPr>
                <w:sz w:val="22"/>
              </w:rPr>
              <w:t>12</w:t>
            </w:r>
          </w:p>
        </w:tc>
        <w:tc>
          <w:tcPr>
            <w:tcW w:w="1055" w:type="dxa"/>
            <w:vAlign w:val="center"/>
          </w:tcPr>
          <w:p w:rsidR="0047682D" w:rsidRPr="00763364" w:rsidRDefault="0047682D" w:rsidP="0047682D">
            <w:pPr>
              <w:widowControl w:val="0"/>
              <w:jc w:val="center"/>
              <w:rPr>
                <w:sz w:val="22"/>
              </w:rPr>
            </w:pPr>
            <w:r w:rsidRPr="00763364">
              <w:rPr>
                <w:sz w:val="22"/>
              </w:rPr>
              <w:t>5</w:t>
            </w:r>
            <w:r w:rsidRPr="00763364">
              <w:rPr>
                <w:sz w:val="22"/>
                <w:lang w:val="uk-UA"/>
              </w:rPr>
              <w:t>,</w:t>
            </w:r>
            <w:r w:rsidRPr="00763364">
              <w:rPr>
                <w:sz w:val="22"/>
              </w:rPr>
              <w:t>57</w:t>
            </w:r>
          </w:p>
        </w:tc>
      </w:tr>
      <w:tr w:rsidR="0047682D" w:rsidRPr="00975698" w:rsidTr="009E192F">
        <w:tc>
          <w:tcPr>
            <w:tcW w:w="499" w:type="dxa"/>
            <w:vAlign w:val="center"/>
          </w:tcPr>
          <w:p w:rsidR="0047682D" w:rsidRDefault="0047682D" w:rsidP="0047682D">
            <w:pPr>
              <w:rPr>
                <w:sz w:val="22"/>
                <w:lang w:val="uk-UA"/>
              </w:rPr>
            </w:pPr>
            <w:r>
              <w:rPr>
                <w:sz w:val="22"/>
                <w:lang w:val="uk-UA"/>
              </w:rPr>
              <w:t>41</w:t>
            </w:r>
          </w:p>
        </w:tc>
        <w:tc>
          <w:tcPr>
            <w:tcW w:w="4888" w:type="dxa"/>
          </w:tcPr>
          <w:p w:rsidR="0047682D" w:rsidRPr="00E744A2" w:rsidRDefault="0047682D" w:rsidP="0047682D">
            <w:pPr>
              <w:tabs>
                <w:tab w:val="left" w:pos="284"/>
              </w:tabs>
              <w:suppressAutoHyphens/>
              <w:jc w:val="both"/>
              <w:rPr>
                <w:b/>
                <w:sz w:val="22"/>
                <w:lang w:val="uk-UA"/>
              </w:rPr>
            </w:pPr>
            <w:r w:rsidRPr="00E744A2">
              <w:rPr>
                <w:b/>
                <w:sz w:val="22"/>
                <w:lang w:val="uk-UA"/>
              </w:rPr>
              <w:t xml:space="preserve">Кременчуцький </w:t>
            </w:r>
            <w:r w:rsidRPr="00371F7D">
              <w:rPr>
                <w:b/>
                <w:sz w:val="22"/>
              </w:rPr>
              <w:t>Docuclub</w:t>
            </w:r>
            <w:r w:rsidRPr="00E744A2">
              <w:rPr>
                <w:b/>
                <w:sz w:val="22"/>
                <w:lang w:val="uk-UA"/>
              </w:rPr>
              <w:t xml:space="preserve"> в Просторі Ідей</w:t>
            </w:r>
          </w:p>
          <w:p w:rsidR="0047682D" w:rsidRPr="00371F7D" w:rsidRDefault="003A7E42" w:rsidP="0047682D">
            <w:pPr>
              <w:tabs>
                <w:tab w:val="left" w:pos="284"/>
              </w:tabs>
              <w:suppressAutoHyphens/>
              <w:jc w:val="both"/>
              <w:rPr>
                <w:b/>
                <w:sz w:val="22"/>
                <w:lang w:val="uk-UA"/>
              </w:rPr>
            </w:pPr>
            <w:r>
              <w:rPr>
                <w:sz w:val="22"/>
                <w:lang w:val="uk-UA"/>
              </w:rPr>
              <w:t>П</w:t>
            </w:r>
            <w:r w:rsidR="0047682D" w:rsidRPr="00E744A2">
              <w:rPr>
                <w:sz w:val="22"/>
                <w:lang w:val="uk-UA"/>
              </w:rPr>
              <w:t xml:space="preserve">роведення раз на місяць кінопоказів з обговоренням від </w:t>
            </w:r>
            <w:r w:rsidR="0047682D" w:rsidRPr="00371F7D">
              <w:rPr>
                <w:sz w:val="22"/>
              </w:rPr>
              <w:t>Docuclub</w:t>
            </w:r>
            <w:r w:rsidR="0047682D" w:rsidRPr="00E744A2">
              <w:rPr>
                <w:sz w:val="22"/>
                <w:lang w:val="uk-UA"/>
              </w:rPr>
              <w:t xml:space="preserve">’у в Просторі Ідей в різноманітних навчальних закладах міста. </w:t>
            </w:r>
            <w:r w:rsidR="0047682D" w:rsidRPr="00371F7D">
              <w:rPr>
                <w:sz w:val="22"/>
              </w:rPr>
              <w:t>Колекцію стрічок навчального характеру для показів виконавець має від Міжнародного фестивалю документального кіно про права людини Docudays UA. Обговорення фільмів та тем прав людини проводять модератори, які пройшли спеціальне навчання від Міжнародного кінофестивалю. Обговорення відбувається на основі партисипативного підходу, принципах відкритості та з залученням інструментів неформальної освіти.</w:t>
            </w:r>
          </w:p>
        </w:tc>
        <w:tc>
          <w:tcPr>
            <w:tcW w:w="1248" w:type="dxa"/>
            <w:vAlign w:val="center"/>
          </w:tcPr>
          <w:p w:rsidR="0047682D" w:rsidRPr="00371F7D" w:rsidRDefault="0047682D" w:rsidP="0047682D">
            <w:pPr>
              <w:jc w:val="center"/>
              <w:rPr>
                <w:sz w:val="22"/>
                <w:lang w:val="uk-UA"/>
              </w:rPr>
            </w:pPr>
            <w:r w:rsidRPr="00371F7D">
              <w:rPr>
                <w:sz w:val="22"/>
              </w:rPr>
              <w:t>щорічно</w:t>
            </w:r>
          </w:p>
        </w:tc>
        <w:tc>
          <w:tcPr>
            <w:tcW w:w="3681" w:type="dxa"/>
            <w:vAlign w:val="center"/>
          </w:tcPr>
          <w:p w:rsidR="0047682D" w:rsidRPr="00FC7606" w:rsidRDefault="0047682D" w:rsidP="0047682D">
            <w:pPr>
              <w:jc w:val="both"/>
              <w:rPr>
                <w:sz w:val="22"/>
              </w:rPr>
            </w:pPr>
            <w:r w:rsidRPr="00371F7D">
              <w:rPr>
                <w:sz w:val="22"/>
              </w:rPr>
              <w:t>Кременчуцький інформаційно-просвітни</w:t>
            </w:r>
            <w:r>
              <w:rPr>
                <w:sz w:val="22"/>
              </w:rPr>
              <w:t>цький центр “Європейський клуб</w:t>
            </w:r>
          </w:p>
        </w:tc>
        <w:tc>
          <w:tcPr>
            <w:tcW w:w="1055" w:type="dxa"/>
            <w:vAlign w:val="center"/>
          </w:tcPr>
          <w:p w:rsidR="0047682D" w:rsidRPr="00763364" w:rsidRDefault="0047682D" w:rsidP="0047682D">
            <w:pPr>
              <w:widowControl w:val="0"/>
              <w:jc w:val="center"/>
              <w:rPr>
                <w:sz w:val="22"/>
              </w:rPr>
            </w:pPr>
            <w:r w:rsidRPr="00763364">
              <w:rPr>
                <w:sz w:val="22"/>
              </w:rPr>
              <w:t>2</w:t>
            </w:r>
            <w:r w:rsidRPr="00763364">
              <w:rPr>
                <w:sz w:val="22"/>
                <w:lang w:val="uk-UA"/>
              </w:rPr>
              <w:t>,</w:t>
            </w:r>
            <w:r w:rsidRPr="00763364">
              <w:rPr>
                <w:sz w:val="22"/>
              </w:rPr>
              <w:t>7</w:t>
            </w:r>
          </w:p>
        </w:tc>
        <w:tc>
          <w:tcPr>
            <w:tcW w:w="1055" w:type="dxa"/>
            <w:vAlign w:val="center"/>
          </w:tcPr>
          <w:p w:rsidR="0047682D" w:rsidRPr="00763364" w:rsidRDefault="0047682D" w:rsidP="0047682D">
            <w:pPr>
              <w:widowControl w:val="0"/>
              <w:jc w:val="center"/>
              <w:rPr>
                <w:sz w:val="22"/>
              </w:rPr>
            </w:pPr>
            <w:r w:rsidRPr="00763364">
              <w:rPr>
                <w:sz w:val="22"/>
              </w:rPr>
              <w:t>3</w:t>
            </w:r>
            <w:r w:rsidRPr="00763364">
              <w:rPr>
                <w:sz w:val="22"/>
                <w:lang w:val="uk-UA"/>
              </w:rPr>
              <w:t>,</w:t>
            </w:r>
            <w:r w:rsidRPr="00763364">
              <w:rPr>
                <w:sz w:val="22"/>
              </w:rPr>
              <w:t>04</w:t>
            </w:r>
          </w:p>
        </w:tc>
        <w:tc>
          <w:tcPr>
            <w:tcW w:w="1052" w:type="dxa"/>
            <w:vAlign w:val="center"/>
          </w:tcPr>
          <w:p w:rsidR="0047682D" w:rsidRPr="00763364" w:rsidRDefault="0047682D" w:rsidP="0047682D">
            <w:pPr>
              <w:widowControl w:val="0"/>
              <w:jc w:val="center"/>
              <w:rPr>
                <w:sz w:val="22"/>
              </w:rPr>
            </w:pPr>
            <w:r w:rsidRPr="00763364">
              <w:rPr>
                <w:sz w:val="22"/>
              </w:rPr>
              <w:t>3</w:t>
            </w:r>
            <w:r w:rsidRPr="00763364">
              <w:rPr>
                <w:sz w:val="22"/>
                <w:lang w:val="uk-UA"/>
              </w:rPr>
              <w:t>,</w:t>
            </w:r>
            <w:r w:rsidRPr="00763364">
              <w:rPr>
                <w:sz w:val="22"/>
              </w:rPr>
              <w:t>42</w:t>
            </w:r>
          </w:p>
        </w:tc>
        <w:tc>
          <w:tcPr>
            <w:tcW w:w="1055" w:type="dxa"/>
            <w:vAlign w:val="center"/>
          </w:tcPr>
          <w:p w:rsidR="0047682D" w:rsidRPr="00763364" w:rsidRDefault="0047682D" w:rsidP="0047682D">
            <w:pPr>
              <w:widowControl w:val="0"/>
              <w:jc w:val="center"/>
              <w:rPr>
                <w:sz w:val="22"/>
              </w:rPr>
            </w:pPr>
            <w:r w:rsidRPr="00763364">
              <w:rPr>
                <w:sz w:val="22"/>
              </w:rPr>
              <w:t>3</w:t>
            </w:r>
            <w:r w:rsidRPr="00763364">
              <w:rPr>
                <w:sz w:val="22"/>
                <w:lang w:val="uk-UA"/>
              </w:rPr>
              <w:t>,</w:t>
            </w:r>
            <w:r w:rsidRPr="00763364">
              <w:rPr>
                <w:sz w:val="22"/>
              </w:rPr>
              <w:t>7</w:t>
            </w:r>
          </w:p>
        </w:tc>
        <w:tc>
          <w:tcPr>
            <w:tcW w:w="1055" w:type="dxa"/>
            <w:vAlign w:val="center"/>
          </w:tcPr>
          <w:p w:rsidR="0047682D" w:rsidRPr="00763364" w:rsidRDefault="0047682D" w:rsidP="0047682D">
            <w:pPr>
              <w:widowControl w:val="0"/>
              <w:jc w:val="center"/>
              <w:rPr>
                <w:sz w:val="22"/>
              </w:rPr>
            </w:pPr>
            <w:r w:rsidRPr="00763364">
              <w:rPr>
                <w:sz w:val="22"/>
              </w:rPr>
              <w:t>4</w:t>
            </w:r>
            <w:r w:rsidRPr="00763364">
              <w:rPr>
                <w:sz w:val="22"/>
                <w:lang w:val="uk-UA"/>
              </w:rPr>
              <w:t>,</w:t>
            </w:r>
            <w:r w:rsidRPr="00763364">
              <w:rPr>
                <w:sz w:val="22"/>
              </w:rPr>
              <w:t>03</w:t>
            </w:r>
          </w:p>
        </w:tc>
      </w:tr>
      <w:tr w:rsidR="0047682D" w:rsidRPr="00975698" w:rsidTr="009E192F">
        <w:tc>
          <w:tcPr>
            <w:tcW w:w="499" w:type="dxa"/>
            <w:vAlign w:val="center"/>
          </w:tcPr>
          <w:p w:rsidR="0047682D" w:rsidRDefault="0047682D" w:rsidP="0047682D">
            <w:pPr>
              <w:rPr>
                <w:sz w:val="22"/>
                <w:lang w:val="uk-UA"/>
              </w:rPr>
            </w:pPr>
            <w:r>
              <w:rPr>
                <w:sz w:val="22"/>
                <w:lang w:val="uk-UA"/>
              </w:rPr>
              <w:t>42</w:t>
            </w:r>
          </w:p>
        </w:tc>
        <w:tc>
          <w:tcPr>
            <w:tcW w:w="4888" w:type="dxa"/>
          </w:tcPr>
          <w:p w:rsidR="0047682D" w:rsidRPr="00371F7D" w:rsidRDefault="0047682D" w:rsidP="0047682D">
            <w:pPr>
              <w:tabs>
                <w:tab w:val="left" w:pos="284"/>
              </w:tabs>
              <w:suppressAutoHyphens/>
              <w:jc w:val="both"/>
              <w:rPr>
                <w:b/>
                <w:sz w:val="22"/>
              </w:rPr>
            </w:pPr>
            <w:r w:rsidRPr="00371F7D">
              <w:rPr>
                <w:b/>
                <w:sz w:val="22"/>
              </w:rPr>
              <w:t>Мандрівний міжнародний фестиваль документального кіно про права людини Docudays UA в Кременчуці</w:t>
            </w:r>
          </w:p>
          <w:p w:rsidR="0047682D" w:rsidRPr="003A7E42" w:rsidRDefault="003A7E42" w:rsidP="0047682D">
            <w:pPr>
              <w:jc w:val="both"/>
              <w:rPr>
                <w:sz w:val="22"/>
                <w:lang w:val="uk-UA"/>
              </w:rPr>
            </w:pPr>
            <w:r>
              <w:rPr>
                <w:sz w:val="22"/>
                <w:lang w:val="uk-UA"/>
              </w:rPr>
              <w:t>В</w:t>
            </w:r>
            <w:r w:rsidR="0047682D" w:rsidRPr="00371F7D">
              <w:rPr>
                <w:sz w:val="22"/>
              </w:rPr>
              <w:t>лаштовувати перегляди документального кіно в філіалах Центральної бібліотечної системи міста Кременчука, на відкритих майданчиках в «Просторі ідей» та центрі</w:t>
            </w:r>
            <w:r w:rsidR="0047682D">
              <w:rPr>
                <w:sz w:val="22"/>
              </w:rPr>
              <w:t xml:space="preserve"> «Адаптер», навчальних закладах</w:t>
            </w:r>
            <w:r w:rsidR="0047682D" w:rsidRPr="00371F7D">
              <w:rPr>
                <w:sz w:val="22"/>
              </w:rPr>
              <w:t xml:space="preserve"> м. Кременчука (школи, технікуми, ПТУ, коледжі, університет), виправній колонії; організувати тренінги для груп молоді з прав </w:t>
            </w:r>
            <w:r w:rsidR="0047682D" w:rsidRPr="00371F7D">
              <w:rPr>
                <w:sz w:val="22"/>
              </w:rPr>
              <w:lastRenderedPageBreak/>
              <w:t>людини та заохотити їх до реалізації власних ініціатив в рамках фестивалю; провести Живу бібліотеку, виставки фото, історій та карикатур, пов’язаних з тематикою прав людини, а також організовувати актуальні правоосвітні за</w:t>
            </w:r>
            <w:r>
              <w:rPr>
                <w:sz w:val="22"/>
              </w:rPr>
              <w:t>ходи щороку в рамках фестивалю</w:t>
            </w:r>
            <w:r>
              <w:rPr>
                <w:sz w:val="22"/>
                <w:lang w:val="uk-UA"/>
              </w:rPr>
              <w:t>.</w:t>
            </w:r>
          </w:p>
        </w:tc>
        <w:tc>
          <w:tcPr>
            <w:tcW w:w="1248" w:type="dxa"/>
            <w:vAlign w:val="center"/>
          </w:tcPr>
          <w:p w:rsidR="0047682D" w:rsidRPr="00371F7D" w:rsidRDefault="0047682D" w:rsidP="0047682D">
            <w:pPr>
              <w:jc w:val="center"/>
              <w:rPr>
                <w:sz w:val="22"/>
                <w:lang w:val="uk-UA"/>
              </w:rPr>
            </w:pPr>
            <w:r w:rsidRPr="00371F7D">
              <w:rPr>
                <w:sz w:val="22"/>
              </w:rPr>
              <w:lastRenderedPageBreak/>
              <w:t>щорічно в листопаді</w:t>
            </w:r>
          </w:p>
        </w:tc>
        <w:tc>
          <w:tcPr>
            <w:tcW w:w="3681" w:type="dxa"/>
            <w:vAlign w:val="center"/>
          </w:tcPr>
          <w:p w:rsidR="0047682D" w:rsidRPr="00371F7D" w:rsidRDefault="0047682D" w:rsidP="0047682D">
            <w:pPr>
              <w:jc w:val="both"/>
              <w:rPr>
                <w:color w:val="0D0D0D"/>
                <w:sz w:val="22"/>
                <w:lang w:val="uk-UA"/>
              </w:rPr>
            </w:pPr>
            <w:r w:rsidRPr="00371F7D">
              <w:rPr>
                <w:sz w:val="22"/>
              </w:rPr>
              <w:t>Кременчуцький інформаційно-просвітницький центр «Європейський клуб»</w:t>
            </w:r>
          </w:p>
        </w:tc>
        <w:tc>
          <w:tcPr>
            <w:tcW w:w="1055" w:type="dxa"/>
            <w:vAlign w:val="center"/>
          </w:tcPr>
          <w:p w:rsidR="0047682D" w:rsidRPr="00763364" w:rsidRDefault="0047682D" w:rsidP="0047682D">
            <w:pPr>
              <w:widowControl w:val="0"/>
              <w:jc w:val="center"/>
              <w:rPr>
                <w:sz w:val="22"/>
              </w:rPr>
            </w:pPr>
            <w:r w:rsidRPr="00763364">
              <w:rPr>
                <w:sz w:val="22"/>
              </w:rPr>
              <w:t>8</w:t>
            </w:r>
          </w:p>
        </w:tc>
        <w:tc>
          <w:tcPr>
            <w:tcW w:w="1055" w:type="dxa"/>
            <w:vAlign w:val="center"/>
          </w:tcPr>
          <w:p w:rsidR="0047682D" w:rsidRPr="00763364" w:rsidRDefault="0047682D" w:rsidP="0047682D">
            <w:pPr>
              <w:widowControl w:val="0"/>
              <w:jc w:val="center"/>
              <w:rPr>
                <w:sz w:val="22"/>
              </w:rPr>
            </w:pPr>
            <w:r w:rsidRPr="00763364">
              <w:rPr>
                <w:sz w:val="22"/>
              </w:rPr>
              <w:t>9</w:t>
            </w:r>
            <w:r w:rsidRPr="00763364">
              <w:rPr>
                <w:sz w:val="22"/>
                <w:lang w:val="uk-UA"/>
              </w:rPr>
              <w:t>,</w:t>
            </w:r>
            <w:r w:rsidRPr="00763364">
              <w:rPr>
                <w:sz w:val="22"/>
              </w:rPr>
              <w:t>4</w:t>
            </w:r>
          </w:p>
        </w:tc>
        <w:tc>
          <w:tcPr>
            <w:tcW w:w="1052" w:type="dxa"/>
            <w:vAlign w:val="center"/>
          </w:tcPr>
          <w:p w:rsidR="0047682D" w:rsidRPr="00763364" w:rsidRDefault="0047682D" w:rsidP="0047682D">
            <w:pPr>
              <w:widowControl w:val="0"/>
              <w:jc w:val="center"/>
              <w:rPr>
                <w:sz w:val="22"/>
              </w:rPr>
            </w:pPr>
            <w:r w:rsidRPr="00763364">
              <w:rPr>
                <w:sz w:val="22"/>
              </w:rPr>
              <w:t>11</w:t>
            </w:r>
            <w:r w:rsidRPr="00763364">
              <w:rPr>
                <w:sz w:val="22"/>
                <w:lang w:val="uk-UA"/>
              </w:rPr>
              <w:t>,</w:t>
            </w:r>
            <w:r w:rsidRPr="00763364">
              <w:rPr>
                <w:sz w:val="22"/>
              </w:rPr>
              <w:t>1</w:t>
            </w:r>
          </w:p>
        </w:tc>
        <w:tc>
          <w:tcPr>
            <w:tcW w:w="1055" w:type="dxa"/>
            <w:vAlign w:val="center"/>
          </w:tcPr>
          <w:p w:rsidR="0047682D" w:rsidRPr="00763364" w:rsidRDefault="0047682D" w:rsidP="0047682D">
            <w:pPr>
              <w:widowControl w:val="0"/>
              <w:jc w:val="center"/>
              <w:rPr>
                <w:sz w:val="22"/>
              </w:rPr>
            </w:pPr>
            <w:r w:rsidRPr="00763364">
              <w:rPr>
                <w:sz w:val="22"/>
              </w:rPr>
              <w:t>12</w:t>
            </w:r>
            <w:r w:rsidRPr="00763364">
              <w:rPr>
                <w:sz w:val="22"/>
                <w:lang w:val="uk-UA"/>
              </w:rPr>
              <w:t>,</w:t>
            </w:r>
            <w:r w:rsidRPr="00763364">
              <w:rPr>
                <w:sz w:val="22"/>
              </w:rPr>
              <w:t>5</w:t>
            </w:r>
          </w:p>
        </w:tc>
        <w:tc>
          <w:tcPr>
            <w:tcW w:w="1055" w:type="dxa"/>
            <w:vAlign w:val="center"/>
          </w:tcPr>
          <w:p w:rsidR="0047682D" w:rsidRPr="00763364" w:rsidRDefault="0047682D" w:rsidP="0047682D">
            <w:pPr>
              <w:widowControl w:val="0"/>
              <w:jc w:val="center"/>
              <w:rPr>
                <w:sz w:val="22"/>
              </w:rPr>
            </w:pPr>
            <w:r w:rsidRPr="00763364">
              <w:rPr>
                <w:sz w:val="22"/>
              </w:rPr>
              <w:t>14</w:t>
            </w:r>
            <w:r w:rsidRPr="00763364">
              <w:rPr>
                <w:sz w:val="22"/>
                <w:lang w:val="uk-UA"/>
              </w:rPr>
              <w:t>,</w:t>
            </w:r>
            <w:r w:rsidRPr="00763364">
              <w:rPr>
                <w:sz w:val="22"/>
              </w:rPr>
              <w:t>2</w:t>
            </w:r>
          </w:p>
        </w:tc>
      </w:tr>
      <w:tr w:rsidR="0047682D" w:rsidRPr="00975698" w:rsidTr="009E192F">
        <w:tc>
          <w:tcPr>
            <w:tcW w:w="499" w:type="dxa"/>
            <w:vAlign w:val="center"/>
          </w:tcPr>
          <w:p w:rsidR="0047682D" w:rsidRDefault="0047682D" w:rsidP="0047682D">
            <w:pPr>
              <w:rPr>
                <w:sz w:val="22"/>
                <w:lang w:val="uk-UA"/>
              </w:rPr>
            </w:pPr>
            <w:r>
              <w:rPr>
                <w:sz w:val="22"/>
                <w:lang w:val="uk-UA"/>
              </w:rPr>
              <w:lastRenderedPageBreak/>
              <w:t>43</w:t>
            </w:r>
          </w:p>
        </w:tc>
        <w:tc>
          <w:tcPr>
            <w:tcW w:w="4888" w:type="dxa"/>
          </w:tcPr>
          <w:p w:rsidR="0047682D" w:rsidRPr="00371F7D" w:rsidRDefault="0047682D" w:rsidP="0047682D">
            <w:pPr>
              <w:tabs>
                <w:tab w:val="left" w:pos="284"/>
              </w:tabs>
              <w:suppressAutoHyphens/>
              <w:jc w:val="both"/>
              <w:rPr>
                <w:b/>
                <w:sz w:val="22"/>
              </w:rPr>
            </w:pPr>
            <w:r w:rsidRPr="00371F7D">
              <w:rPr>
                <w:b/>
                <w:sz w:val="22"/>
              </w:rPr>
              <w:t>Проект «Креме</w:t>
            </w:r>
            <w:r w:rsidR="003A7E42">
              <w:rPr>
                <w:b/>
                <w:sz w:val="22"/>
              </w:rPr>
              <w:t>нчуцька літня екологічна школа»</w:t>
            </w:r>
          </w:p>
          <w:p w:rsidR="0047682D" w:rsidRPr="003A7E42" w:rsidRDefault="0047682D" w:rsidP="0047682D">
            <w:pPr>
              <w:jc w:val="both"/>
              <w:rPr>
                <w:sz w:val="22"/>
                <w:lang w:val="uk-UA"/>
              </w:rPr>
            </w:pPr>
            <w:r w:rsidRPr="00371F7D">
              <w:rPr>
                <w:sz w:val="22"/>
              </w:rPr>
              <w:t>За допомогою методів неформальної освіти та суспільного включення спонукати молодь до соціальної активності, популяризації екологічного стилю життя, запровадження стандартів відповідальності перед суспільством. Навчимо створювати та просувати підходи екологічного стилю п</w:t>
            </w:r>
            <w:r>
              <w:rPr>
                <w:sz w:val="22"/>
              </w:rPr>
              <w:t>ов</w:t>
            </w:r>
            <w:r w:rsidR="003A7E42">
              <w:rPr>
                <w:sz w:val="22"/>
              </w:rPr>
              <w:t>едінки креативними способами</w:t>
            </w:r>
            <w:r w:rsidR="003A7E42">
              <w:rPr>
                <w:sz w:val="22"/>
                <w:lang w:val="uk-UA"/>
              </w:rPr>
              <w:t>.</w:t>
            </w:r>
          </w:p>
        </w:tc>
        <w:tc>
          <w:tcPr>
            <w:tcW w:w="1248" w:type="dxa"/>
            <w:vAlign w:val="center"/>
          </w:tcPr>
          <w:p w:rsidR="0047682D" w:rsidRPr="00371F7D" w:rsidRDefault="0047682D" w:rsidP="0047682D">
            <w:pPr>
              <w:jc w:val="center"/>
              <w:rPr>
                <w:sz w:val="22"/>
                <w:lang w:val="uk-UA"/>
              </w:rPr>
            </w:pPr>
            <w:r w:rsidRPr="00371F7D">
              <w:rPr>
                <w:sz w:val="22"/>
              </w:rPr>
              <w:t>щорічно в липні</w:t>
            </w:r>
          </w:p>
        </w:tc>
        <w:tc>
          <w:tcPr>
            <w:tcW w:w="3681" w:type="dxa"/>
            <w:vAlign w:val="center"/>
          </w:tcPr>
          <w:p w:rsidR="0047682D" w:rsidRPr="00371F7D" w:rsidRDefault="0047682D" w:rsidP="0047682D">
            <w:pPr>
              <w:jc w:val="both"/>
              <w:rPr>
                <w:color w:val="0D0D0D"/>
                <w:sz w:val="22"/>
                <w:lang w:val="uk-UA"/>
              </w:rPr>
            </w:pPr>
            <w:r w:rsidRPr="00371F7D">
              <w:rPr>
                <w:sz w:val="22"/>
              </w:rPr>
              <w:t>Кременчуцький інформаційно-просвітницький центр “Європейський клуб”</w:t>
            </w:r>
          </w:p>
        </w:tc>
        <w:tc>
          <w:tcPr>
            <w:tcW w:w="1055" w:type="dxa"/>
            <w:vAlign w:val="center"/>
          </w:tcPr>
          <w:p w:rsidR="0047682D" w:rsidRPr="00763364" w:rsidRDefault="0047682D" w:rsidP="0047682D">
            <w:pPr>
              <w:widowControl w:val="0"/>
              <w:jc w:val="center"/>
              <w:rPr>
                <w:sz w:val="22"/>
              </w:rPr>
            </w:pPr>
            <w:r w:rsidRPr="00763364">
              <w:rPr>
                <w:sz w:val="22"/>
              </w:rPr>
              <w:t>23</w:t>
            </w:r>
            <w:r w:rsidRPr="00763364">
              <w:rPr>
                <w:sz w:val="22"/>
                <w:lang w:val="uk-UA"/>
              </w:rPr>
              <w:t>,</w:t>
            </w:r>
            <w:r w:rsidRPr="00763364">
              <w:rPr>
                <w:sz w:val="22"/>
              </w:rPr>
              <w:t>6</w:t>
            </w:r>
          </w:p>
        </w:tc>
        <w:tc>
          <w:tcPr>
            <w:tcW w:w="1055" w:type="dxa"/>
            <w:vAlign w:val="center"/>
          </w:tcPr>
          <w:p w:rsidR="0047682D" w:rsidRPr="00763364" w:rsidRDefault="0047682D" w:rsidP="0047682D">
            <w:pPr>
              <w:widowControl w:val="0"/>
              <w:jc w:val="center"/>
              <w:rPr>
                <w:sz w:val="22"/>
              </w:rPr>
            </w:pPr>
            <w:r w:rsidRPr="00763364">
              <w:rPr>
                <w:sz w:val="22"/>
              </w:rPr>
              <w:t>27</w:t>
            </w:r>
            <w:r w:rsidRPr="00763364">
              <w:rPr>
                <w:sz w:val="22"/>
                <w:lang w:val="uk-UA"/>
              </w:rPr>
              <w:t>,</w:t>
            </w:r>
            <w:r w:rsidRPr="00763364">
              <w:rPr>
                <w:sz w:val="22"/>
              </w:rPr>
              <w:t>02</w:t>
            </w:r>
          </w:p>
        </w:tc>
        <w:tc>
          <w:tcPr>
            <w:tcW w:w="1052" w:type="dxa"/>
            <w:vAlign w:val="center"/>
          </w:tcPr>
          <w:p w:rsidR="0047682D" w:rsidRPr="00763364" w:rsidRDefault="0047682D" w:rsidP="0047682D">
            <w:pPr>
              <w:widowControl w:val="0"/>
              <w:jc w:val="center"/>
              <w:rPr>
                <w:sz w:val="22"/>
              </w:rPr>
            </w:pPr>
            <w:r w:rsidRPr="00763364">
              <w:rPr>
                <w:sz w:val="22"/>
              </w:rPr>
              <w:t>30</w:t>
            </w:r>
            <w:r w:rsidRPr="00763364">
              <w:rPr>
                <w:sz w:val="22"/>
                <w:lang w:val="uk-UA"/>
              </w:rPr>
              <w:t>,</w:t>
            </w:r>
            <w:r w:rsidRPr="00763364">
              <w:rPr>
                <w:sz w:val="22"/>
              </w:rPr>
              <w:t>39</w:t>
            </w:r>
          </w:p>
        </w:tc>
        <w:tc>
          <w:tcPr>
            <w:tcW w:w="1055" w:type="dxa"/>
            <w:vAlign w:val="center"/>
          </w:tcPr>
          <w:p w:rsidR="0047682D" w:rsidRPr="00763364" w:rsidRDefault="0047682D" w:rsidP="0047682D">
            <w:pPr>
              <w:widowControl w:val="0"/>
              <w:jc w:val="center"/>
              <w:rPr>
                <w:sz w:val="22"/>
              </w:rPr>
            </w:pPr>
            <w:r w:rsidRPr="00763364">
              <w:rPr>
                <w:sz w:val="22"/>
              </w:rPr>
              <w:t>33</w:t>
            </w:r>
            <w:r w:rsidRPr="00763364">
              <w:rPr>
                <w:sz w:val="22"/>
                <w:lang w:val="uk-UA"/>
              </w:rPr>
              <w:t>,</w:t>
            </w:r>
            <w:r w:rsidRPr="00763364">
              <w:rPr>
                <w:sz w:val="22"/>
              </w:rPr>
              <w:t>66</w:t>
            </w:r>
          </w:p>
        </w:tc>
        <w:tc>
          <w:tcPr>
            <w:tcW w:w="1055" w:type="dxa"/>
            <w:vAlign w:val="center"/>
          </w:tcPr>
          <w:p w:rsidR="0047682D" w:rsidRPr="00763364" w:rsidRDefault="0047682D" w:rsidP="0047682D">
            <w:pPr>
              <w:widowControl w:val="0"/>
              <w:jc w:val="center"/>
              <w:rPr>
                <w:sz w:val="22"/>
              </w:rPr>
            </w:pPr>
            <w:r w:rsidRPr="00763364">
              <w:rPr>
                <w:sz w:val="22"/>
              </w:rPr>
              <w:t>38</w:t>
            </w:r>
            <w:r w:rsidRPr="00763364">
              <w:rPr>
                <w:sz w:val="22"/>
                <w:lang w:val="uk-UA"/>
              </w:rPr>
              <w:t>,</w:t>
            </w:r>
            <w:r w:rsidRPr="00763364">
              <w:rPr>
                <w:sz w:val="22"/>
              </w:rPr>
              <w:t>98</w:t>
            </w:r>
          </w:p>
        </w:tc>
      </w:tr>
      <w:tr w:rsidR="0047682D" w:rsidRPr="00975698" w:rsidTr="009E192F">
        <w:tc>
          <w:tcPr>
            <w:tcW w:w="499" w:type="dxa"/>
            <w:vAlign w:val="center"/>
          </w:tcPr>
          <w:p w:rsidR="0047682D" w:rsidRDefault="0047682D" w:rsidP="0047682D">
            <w:pPr>
              <w:rPr>
                <w:sz w:val="22"/>
                <w:lang w:val="uk-UA"/>
              </w:rPr>
            </w:pPr>
            <w:r>
              <w:rPr>
                <w:sz w:val="22"/>
                <w:lang w:val="uk-UA"/>
              </w:rPr>
              <w:t>44</w:t>
            </w:r>
          </w:p>
        </w:tc>
        <w:tc>
          <w:tcPr>
            <w:tcW w:w="4888" w:type="dxa"/>
          </w:tcPr>
          <w:p w:rsidR="0047682D" w:rsidRPr="00E744A2" w:rsidRDefault="0047682D" w:rsidP="0047682D">
            <w:pPr>
              <w:tabs>
                <w:tab w:val="left" w:pos="284"/>
              </w:tabs>
              <w:suppressAutoHyphens/>
              <w:jc w:val="both"/>
              <w:rPr>
                <w:b/>
                <w:sz w:val="22"/>
                <w:lang w:val="en-US"/>
              </w:rPr>
            </w:pPr>
            <w:r w:rsidRPr="00371F7D">
              <w:rPr>
                <w:b/>
                <w:sz w:val="22"/>
              </w:rPr>
              <w:t>Онлайн</w:t>
            </w:r>
            <w:r w:rsidRPr="00371F7D">
              <w:rPr>
                <w:b/>
                <w:sz w:val="22"/>
                <w:lang w:val="en-US"/>
              </w:rPr>
              <w:t xml:space="preserve"> </w:t>
            </w:r>
            <w:r w:rsidRPr="00371F7D">
              <w:rPr>
                <w:b/>
                <w:sz w:val="22"/>
              </w:rPr>
              <w:t>кампанія</w:t>
            </w:r>
            <w:r w:rsidRPr="00371F7D">
              <w:rPr>
                <w:b/>
                <w:sz w:val="22"/>
                <w:lang w:val="en-US"/>
              </w:rPr>
              <w:t xml:space="preserve"> No Hate Speech Movement </w:t>
            </w:r>
            <w:r w:rsidRPr="00371F7D">
              <w:rPr>
                <w:b/>
                <w:sz w:val="22"/>
              </w:rPr>
              <w:t>в</w:t>
            </w:r>
            <w:r w:rsidRPr="00371F7D">
              <w:rPr>
                <w:b/>
                <w:sz w:val="22"/>
                <w:lang w:val="en-US"/>
              </w:rPr>
              <w:t xml:space="preserve"> </w:t>
            </w:r>
            <w:r w:rsidRPr="00371F7D">
              <w:rPr>
                <w:b/>
                <w:sz w:val="22"/>
              </w:rPr>
              <w:t>Кременчуці</w:t>
            </w:r>
          </w:p>
          <w:p w:rsidR="0047682D" w:rsidRPr="003A7E42" w:rsidRDefault="0047682D" w:rsidP="0047682D">
            <w:pPr>
              <w:jc w:val="both"/>
              <w:rPr>
                <w:sz w:val="22"/>
                <w:lang w:val="uk-UA"/>
              </w:rPr>
            </w:pPr>
            <w:r w:rsidRPr="00371F7D">
              <w:rPr>
                <w:sz w:val="22"/>
                <w:highlight w:val="white"/>
              </w:rPr>
              <w:t>Кампанія</w:t>
            </w:r>
            <w:r w:rsidRPr="002775F9">
              <w:rPr>
                <w:sz w:val="22"/>
                <w:highlight w:val="white"/>
                <w:lang w:val="en-US"/>
              </w:rPr>
              <w:t xml:space="preserve"> </w:t>
            </w:r>
            <w:r w:rsidRPr="00371F7D">
              <w:rPr>
                <w:sz w:val="22"/>
                <w:highlight w:val="white"/>
              </w:rPr>
              <w:t>створена</w:t>
            </w:r>
            <w:r w:rsidRPr="002775F9">
              <w:rPr>
                <w:sz w:val="22"/>
                <w:highlight w:val="white"/>
                <w:lang w:val="en-US"/>
              </w:rPr>
              <w:t xml:space="preserve"> </w:t>
            </w:r>
            <w:r w:rsidRPr="00371F7D">
              <w:rPr>
                <w:sz w:val="22"/>
                <w:highlight w:val="white"/>
              </w:rPr>
              <w:t>за</w:t>
            </w:r>
            <w:r w:rsidRPr="002775F9">
              <w:rPr>
                <w:sz w:val="22"/>
                <w:highlight w:val="white"/>
                <w:lang w:val="en-US"/>
              </w:rPr>
              <w:t xml:space="preserve"> </w:t>
            </w:r>
            <w:r w:rsidRPr="00371F7D">
              <w:rPr>
                <w:sz w:val="22"/>
                <w:highlight w:val="white"/>
              </w:rPr>
              <w:t>ініціативи</w:t>
            </w:r>
            <w:r w:rsidRPr="002775F9">
              <w:rPr>
                <w:sz w:val="22"/>
                <w:highlight w:val="white"/>
                <w:lang w:val="en-US"/>
              </w:rPr>
              <w:t xml:space="preserve"> </w:t>
            </w:r>
            <w:r w:rsidRPr="00371F7D">
              <w:rPr>
                <w:sz w:val="22"/>
                <w:highlight w:val="white"/>
              </w:rPr>
              <w:t>та</w:t>
            </w:r>
            <w:r w:rsidRPr="002775F9">
              <w:rPr>
                <w:sz w:val="22"/>
                <w:highlight w:val="white"/>
                <w:lang w:val="en-US"/>
              </w:rPr>
              <w:t xml:space="preserve"> </w:t>
            </w:r>
            <w:r w:rsidRPr="00371F7D">
              <w:rPr>
                <w:sz w:val="22"/>
                <w:highlight w:val="white"/>
              </w:rPr>
              <w:t>підтримки</w:t>
            </w:r>
            <w:r w:rsidRPr="002775F9">
              <w:rPr>
                <w:sz w:val="22"/>
                <w:highlight w:val="white"/>
                <w:lang w:val="en-US"/>
              </w:rPr>
              <w:t xml:space="preserve"> </w:t>
            </w:r>
            <w:proofErr w:type="gramStart"/>
            <w:r w:rsidRPr="00371F7D">
              <w:rPr>
                <w:sz w:val="22"/>
                <w:highlight w:val="white"/>
              </w:rPr>
              <w:t>Ради</w:t>
            </w:r>
            <w:proofErr w:type="gramEnd"/>
            <w:r w:rsidRPr="002775F9">
              <w:rPr>
                <w:sz w:val="22"/>
                <w:highlight w:val="white"/>
                <w:lang w:val="en-US"/>
              </w:rPr>
              <w:t xml:space="preserve"> </w:t>
            </w:r>
            <w:r w:rsidRPr="00371F7D">
              <w:rPr>
                <w:sz w:val="22"/>
                <w:highlight w:val="white"/>
              </w:rPr>
              <w:t>Європи</w:t>
            </w:r>
            <w:r w:rsidRPr="002775F9">
              <w:rPr>
                <w:sz w:val="22"/>
                <w:highlight w:val="white"/>
                <w:lang w:val="en-US"/>
              </w:rPr>
              <w:t xml:space="preserve"> </w:t>
            </w:r>
            <w:r w:rsidRPr="00371F7D">
              <w:rPr>
                <w:sz w:val="22"/>
                <w:highlight w:val="white"/>
              </w:rPr>
              <w:t>з</w:t>
            </w:r>
            <w:r w:rsidRPr="002775F9">
              <w:rPr>
                <w:sz w:val="22"/>
                <w:highlight w:val="white"/>
                <w:lang w:val="en-US"/>
              </w:rPr>
              <w:t xml:space="preserve"> </w:t>
            </w:r>
            <w:r w:rsidRPr="00371F7D">
              <w:rPr>
                <w:sz w:val="22"/>
                <w:highlight w:val="white"/>
              </w:rPr>
              <w:t>метою</w:t>
            </w:r>
            <w:r w:rsidRPr="002775F9">
              <w:rPr>
                <w:sz w:val="22"/>
                <w:highlight w:val="white"/>
                <w:lang w:val="en-US"/>
              </w:rPr>
              <w:t xml:space="preserve"> </w:t>
            </w:r>
            <w:r w:rsidRPr="00371F7D">
              <w:rPr>
                <w:sz w:val="22"/>
                <w:highlight w:val="white"/>
              </w:rPr>
              <w:t>протидії</w:t>
            </w:r>
            <w:r w:rsidRPr="002775F9">
              <w:rPr>
                <w:sz w:val="22"/>
                <w:highlight w:val="white"/>
                <w:lang w:val="en-US"/>
              </w:rPr>
              <w:t xml:space="preserve"> </w:t>
            </w:r>
            <w:r w:rsidRPr="00371F7D">
              <w:rPr>
                <w:sz w:val="22"/>
                <w:highlight w:val="white"/>
              </w:rPr>
              <w:t>проявам</w:t>
            </w:r>
            <w:r w:rsidRPr="002775F9">
              <w:rPr>
                <w:sz w:val="22"/>
                <w:highlight w:val="white"/>
                <w:lang w:val="en-US"/>
              </w:rPr>
              <w:t xml:space="preserve"> </w:t>
            </w:r>
            <w:r w:rsidRPr="00371F7D">
              <w:rPr>
                <w:sz w:val="22"/>
                <w:highlight w:val="white"/>
              </w:rPr>
              <w:t>расизму</w:t>
            </w:r>
            <w:r w:rsidRPr="002775F9">
              <w:rPr>
                <w:sz w:val="22"/>
                <w:highlight w:val="white"/>
                <w:lang w:val="en-US"/>
              </w:rPr>
              <w:t xml:space="preserve"> </w:t>
            </w:r>
            <w:r w:rsidRPr="00371F7D">
              <w:rPr>
                <w:sz w:val="22"/>
                <w:highlight w:val="white"/>
              </w:rPr>
              <w:t>і</w:t>
            </w:r>
            <w:r w:rsidRPr="002775F9">
              <w:rPr>
                <w:sz w:val="22"/>
                <w:highlight w:val="white"/>
                <w:lang w:val="en-US"/>
              </w:rPr>
              <w:t xml:space="preserve"> </w:t>
            </w:r>
            <w:r w:rsidRPr="00371F7D">
              <w:rPr>
                <w:sz w:val="22"/>
                <w:highlight w:val="white"/>
              </w:rPr>
              <w:t>дискримінації</w:t>
            </w:r>
            <w:r w:rsidRPr="002775F9">
              <w:rPr>
                <w:sz w:val="22"/>
                <w:highlight w:val="white"/>
                <w:lang w:val="en-US"/>
              </w:rPr>
              <w:t xml:space="preserve"> (</w:t>
            </w:r>
            <w:r w:rsidRPr="00371F7D">
              <w:rPr>
                <w:sz w:val="22"/>
                <w:highlight w:val="white"/>
              </w:rPr>
              <w:t>зокрема</w:t>
            </w:r>
            <w:r w:rsidRPr="002775F9">
              <w:rPr>
                <w:sz w:val="22"/>
                <w:highlight w:val="white"/>
                <w:lang w:val="en-US"/>
              </w:rPr>
              <w:t xml:space="preserve"> </w:t>
            </w:r>
            <w:r w:rsidRPr="00371F7D">
              <w:rPr>
                <w:sz w:val="22"/>
                <w:highlight w:val="white"/>
              </w:rPr>
              <w:t>розпалювання</w:t>
            </w:r>
            <w:r w:rsidRPr="002775F9">
              <w:rPr>
                <w:sz w:val="22"/>
                <w:highlight w:val="white"/>
                <w:lang w:val="en-US"/>
              </w:rPr>
              <w:t xml:space="preserve"> </w:t>
            </w:r>
            <w:r w:rsidRPr="00371F7D">
              <w:rPr>
                <w:sz w:val="22"/>
                <w:highlight w:val="white"/>
              </w:rPr>
              <w:t>ненависті</w:t>
            </w:r>
            <w:r w:rsidRPr="002775F9">
              <w:rPr>
                <w:sz w:val="22"/>
                <w:highlight w:val="white"/>
                <w:lang w:val="en-US"/>
              </w:rPr>
              <w:t xml:space="preserve">) </w:t>
            </w:r>
            <w:r w:rsidRPr="00371F7D">
              <w:rPr>
                <w:sz w:val="22"/>
                <w:highlight w:val="white"/>
              </w:rPr>
              <w:t>в</w:t>
            </w:r>
            <w:r>
              <w:rPr>
                <w:sz w:val="22"/>
                <w:highlight w:val="white"/>
                <w:lang w:val="uk-UA"/>
              </w:rPr>
              <w:t xml:space="preserve"> </w:t>
            </w:r>
            <w:r w:rsidRPr="00371F7D">
              <w:rPr>
                <w:sz w:val="22"/>
                <w:highlight w:val="white"/>
              </w:rPr>
              <w:t>Інтернет</w:t>
            </w:r>
            <w:r w:rsidRPr="002775F9">
              <w:rPr>
                <w:sz w:val="22"/>
                <w:highlight w:val="white"/>
                <w:lang w:val="en-US"/>
              </w:rPr>
              <w:t>-</w:t>
            </w:r>
            <w:r w:rsidRPr="00371F7D">
              <w:rPr>
                <w:sz w:val="22"/>
                <w:highlight w:val="white"/>
              </w:rPr>
              <w:t>мережі</w:t>
            </w:r>
            <w:r w:rsidRPr="002775F9">
              <w:rPr>
                <w:sz w:val="22"/>
                <w:highlight w:val="white"/>
                <w:lang w:val="en-US"/>
              </w:rPr>
              <w:t xml:space="preserve"> </w:t>
            </w:r>
            <w:r w:rsidRPr="00371F7D">
              <w:rPr>
                <w:sz w:val="22"/>
                <w:highlight w:val="white"/>
              </w:rPr>
              <w:t>шляхом</w:t>
            </w:r>
            <w:r w:rsidRPr="002775F9">
              <w:rPr>
                <w:sz w:val="22"/>
                <w:highlight w:val="white"/>
                <w:lang w:val="en-US"/>
              </w:rPr>
              <w:t xml:space="preserve"> </w:t>
            </w:r>
            <w:r w:rsidRPr="00371F7D">
              <w:rPr>
                <w:sz w:val="22"/>
                <w:highlight w:val="white"/>
              </w:rPr>
              <w:t>надання</w:t>
            </w:r>
            <w:r w:rsidRPr="002775F9">
              <w:rPr>
                <w:sz w:val="22"/>
                <w:highlight w:val="white"/>
                <w:lang w:val="en-US"/>
              </w:rPr>
              <w:t xml:space="preserve"> </w:t>
            </w:r>
            <w:r w:rsidRPr="00371F7D">
              <w:rPr>
                <w:sz w:val="22"/>
                <w:highlight w:val="white"/>
              </w:rPr>
              <w:t>молоді</w:t>
            </w:r>
            <w:r w:rsidRPr="002775F9">
              <w:rPr>
                <w:sz w:val="22"/>
                <w:highlight w:val="white"/>
                <w:lang w:val="en-US"/>
              </w:rPr>
              <w:t xml:space="preserve"> </w:t>
            </w:r>
            <w:r w:rsidRPr="00371F7D">
              <w:rPr>
                <w:sz w:val="22"/>
                <w:highlight w:val="white"/>
              </w:rPr>
              <w:t>знань</w:t>
            </w:r>
            <w:r w:rsidRPr="002775F9">
              <w:rPr>
                <w:sz w:val="22"/>
                <w:highlight w:val="white"/>
                <w:lang w:val="en-US"/>
              </w:rPr>
              <w:t xml:space="preserve"> </w:t>
            </w:r>
            <w:r w:rsidRPr="00371F7D">
              <w:rPr>
                <w:sz w:val="22"/>
                <w:highlight w:val="white"/>
              </w:rPr>
              <w:t>і</w:t>
            </w:r>
            <w:r w:rsidRPr="002775F9">
              <w:rPr>
                <w:sz w:val="22"/>
                <w:highlight w:val="white"/>
                <w:lang w:val="en-US"/>
              </w:rPr>
              <w:t xml:space="preserve"> </w:t>
            </w:r>
            <w:r w:rsidRPr="00371F7D">
              <w:rPr>
                <w:sz w:val="22"/>
                <w:highlight w:val="white"/>
              </w:rPr>
              <w:t>навичок</w:t>
            </w:r>
            <w:r w:rsidRPr="002775F9">
              <w:rPr>
                <w:sz w:val="22"/>
                <w:highlight w:val="white"/>
                <w:lang w:val="en-US"/>
              </w:rPr>
              <w:t xml:space="preserve">, </w:t>
            </w:r>
            <w:r w:rsidRPr="00371F7D">
              <w:rPr>
                <w:sz w:val="22"/>
                <w:highlight w:val="white"/>
              </w:rPr>
              <w:t>необхідних</w:t>
            </w:r>
            <w:r w:rsidRPr="002775F9">
              <w:rPr>
                <w:sz w:val="22"/>
                <w:highlight w:val="white"/>
                <w:lang w:val="en-US"/>
              </w:rPr>
              <w:t xml:space="preserve"> </w:t>
            </w:r>
            <w:r w:rsidRPr="00371F7D">
              <w:rPr>
                <w:sz w:val="22"/>
                <w:highlight w:val="white"/>
              </w:rPr>
              <w:t>для</w:t>
            </w:r>
            <w:r w:rsidRPr="002775F9">
              <w:rPr>
                <w:sz w:val="22"/>
                <w:highlight w:val="white"/>
                <w:lang w:val="en-US"/>
              </w:rPr>
              <w:t xml:space="preserve"> </w:t>
            </w:r>
            <w:r w:rsidRPr="00371F7D">
              <w:rPr>
                <w:sz w:val="22"/>
                <w:highlight w:val="white"/>
              </w:rPr>
              <w:t>виявлення</w:t>
            </w:r>
            <w:r w:rsidRPr="002775F9">
              <w:rPr>
                <w:sz w:val="22"/>
                <w:highlight w:val="white"/>
                <w:lang w:val="en-US"/>
              </w:rPr>
              <w:t xml:space="preserve"> </w:t>
            </w:r>
            <w:r w:rsidRPr="00371F7D">
              <w:rPr>
                <w:sz w:val="22"/>
                <w:highlight w:val="white"/>
              </w:rPr>
              <w:t>та</w:t>
            </w:r>
            <w:r w:rsidRPr="002775F9">
              <w:rPr>
                <w:sz w:val="22"/>
                <w:highlight w:val="white"/>
                <w:lang w:val="en-US"/>
              </w:rPr>
              <w:t xml:space="preserve"> </w:t>
            </w:r>
            <w:r w:rsidRPr="00371F7D">
              <w:rPr>
                <w:sz w:val="22"/>
                <w:highlight w:val="white"/>
              </w:rPr>
              <w:t>протидії</w:t>
            </w:r>
            <w:r w:rsidRPr="002775F9">
              <w:rPr>
                <w:sz w:val="22"/>
                <w:highlight w:val="white"/>
                <w:lang w:val="en-US"/>
              </w:rPr>
              <w:t xml:space="preserve"> </w:t>
            </w:r>
            <w:r w:rsidRPr="00371F7D">
              <w:rPr>
                <w:sz w:val="22"/>
                <w:highlight w:val="white"/>
              </w:rPr>
              <w:t>порушенням</w:t>
            </w:r>
            <w:r w:rsidRPr="002775F9">
              <w:rPr>
                <w:sz w:val="22"/>
                <w:highlight w:val="white"/>
                <w:lang w:val="en-US"/>
              </w:rPr>
              <w:t xml:space="preserve"> </w:t>
            </w:r>
            <w:r w:rsidRPr="00371F7D">
              <w:rPr>
                <w:sz w:val="22"/>
                <w:highlight w:val="white"/>
              </w:rPr>
              <w:t>прав</w:t>
            </w:r>
            <w:r w:rsidRPr="002775F9">
              <w:rPr>
                <w:sz w:val="22"/>
                <w:highlight w:val="white"/>
                <w:lang w:val="en-US"/>
              </w:rPr>
              <w:t xml:space="preserve"> </w:t>
            </w:r>
            <w:r w:rsidRPr="00371F7D">
              <w:rPr>
                <w:sz w:val="22"/>
                <w:highlight w:val="white"/>
              </w:rPr>
              <w:t>людини</w:t>
            </w:r>
            <w:r w:rsidRPr="002775F9">
              <w:rPr>
                <w:sz w:val="22"/>
                <w:highlight w:val="white"/>
                <w:lang w:val="en-US"/>
              </w:rPr>
              <w:t xml:space="preserve">. </w:t>
            </w:r>
            <w:r w:rsidRPr="00371F7D">
              <w:rPr>
                <w:sz w:val="22"/>
                <w:highlight w:val="white"/>
              </w:rPr>
              <w:t>В</w:t>
            </w:r>
            <w:r w:rsidRPr="002775F9">
              <w:rPr>
                <w:sz w:val="22"/>
                <w:highlight w:val="white"/>
                <w:lang w:val="en-US"/>
              </w:rPr>
              <w:t xml:space="preserve"> </w:t>
            </w:r>
            <w:r w:rsidRPr="00371F7D">
              <w:rPr>
                <w:sz w:val="22"/>
                <w:highlight w:val="white"/>
              </w:rPr>
              <w:t>рамках</w:t>
            </w:r>
            <w:r w:rsidRPr="002775F9">
              <w:rPr>
                <w:sz w:val="22"/>
                <w:highlight w:val="white"/>
                <w:lang w:val="en-US"/>
              </w:rPr>
              <w:t xml:space="preserve"> </w:t>
            </w:r>
            <w:r w:rsidRPr="00371F7D">
              <w:rPr>
                <w:sz w:val="22"/>
                <w:highlight w:val="white"/>
              </w:rPr>
              <w:t>кампанії</w:t>
            </w:r>
            <w:r w:rsidRPr="002775F9">
              <w:rPr>
                <w:sz w:val="22"/>
                <w:highlight w:val="white"/>
                <w:lang w:val="en-US"/>
              </w:rPr>
              <w:t xml:space="preserve"> </w:t>
            </w:r>
            <w:r w:rsidRPr="00371F7D">
              <w:rPr>
                <w:sz w:val="22"/>
                <w:highlight w:val="white"/>
              </w:rPr>
              <w:t>планується</w:t>
            </w:r>
            <w:r w:rsidRPr="002775F9">
              <w:rPr>
                <w:sz w:val="22"/>
                <w:highlight w:val="white"/>
                <w:lang w:val="en-US"/>
              </w:rPr>
              <w:t xml:space="preserve"> </w:t>
            </w:r>
            <w:r w:rsidRPr="00371F7D">
              <w:rPr>
                <w:sz w:val="22"/>
                <w:highlight w:val="white"/>
              </w:rPr>
              <w:t>проведення</w:t>
            </w:r>
            <w:r w:rsidRPr="002775F9">
              <w:rPr>
                <w:sz w:val="22"/>
                <w:highlight w:val="white"/>
                <w:lang w:val="en-US"/>
              </w:rPr>
              <w:t xml:space="preserve"> </w:t>
            </w:r>
            <w:r w:rsidRPr="00371F7D">
              <w:rPr>
                <w:sz w:val="22"/>
                <w:highlight w:val="white"/>
              </w:rPr>
              <w:t>активних</w:t>
            </w:r>
            <w:r w:rsidRPr="002775F9">
              <w:rPr>
                <w:sz w:val="22"/>
                <w:highlight w:val="white"/>
                <w:lang w:val="en-US"/>
              </w:rPr>
              <w:t xml:space="preserve"> </w:t>
            </w:r>
            <w:r w:rsidRPr="00371F7D">
              <w:rPr>
                <w:sz w:val="22"/>
                <w:highlight w:val="white"/>
              </w:rPr>
              <w:t>днів</w:t>
            </w:r>
            <w:r w:rsidRPr="002775F9">
              <w:rPr>
                <w:sz w:val="22"/>
                <w:highlight w:val="white"/>
                <w:lang w:val="en-US"/>
              </w:rPr>
              <w:t xml:space="preserve"> </w:t>
            </w:r>
            <w:r w:rsidRPr="00371F7D">
              <w:rPr>
                <w:sz w:val="22"/>
                <w:highlight w:val="white"/>
              </w:rPr>
              <w:t>протидії</w:t>
            </w:r>
            <w:r w:rsidRPr="002775F9">
              <w:rPr>
                <w:sz w:val="22"/>
                <w:highlight w:val="white"/>
                <w:lang w:val="en-US"/>
              </w:rPr>
              <w:t xml:space="preserve"> </w:t>
            </w:r>
            <w:r w:rsidRPr="00371F7D">
              <w:rPr>
                <w:sz w:val="22"/>
                <w:highlight w:val="white"/>
              </w:rPr>
              <w:t>мові</w:t>
            </w:r>
            <w:r w:rsidRPr="002775F9">
              <w:rPr>
                <w:sz w:val="22"/>
                <w:highlight w:val="white"/>
                <w:lang w:val="en-US"/>
              </w:rPr>
              <w:t xml:space="preserve"> </w:t>
            </w:r>
            <w:r w:rsidRPr="00371F7D">
              <w:rPr>
                <w:sz w:val="22"/>
                <w:highlight w:val="white"/>
              </w:rPr>
              <w:t>ворожнечі</w:t>
            </w:r>
            <w:r w:rsidRPr="002775F9">
              <w:rPr>
                <w:sz w:val="22"/>
                <w:highlight w:val="white"/>
                <w:lang w:val="en-US"/>
              </w:rPr>
              <w:t xml:space="preserve"> </w:t>
            </w:r>
            <w:r w:rsidRPr="00371F7D">
              <w:rPr>
                <w:sz w:val="22"/>
                <w:highlight w:val="white"/>
              </w:rPr>
              <w:t>в</w:t>
            </w:r>
            <w:r w:rsidRPr="002775F9">
              <w:rPr>
                <w:sz w:val="22"/>
                <w:highlight w:val="white"/>
                <w:lang w:val="en-US"/>
              </w:rPr>
              <w:t xml:space="preserve"> </w:t>
            </w:r>
            <w:r w:rsidRPr="00371F7D">
              <w:rPr>
                <w:sz w:val="22"/>
                <w:highlight w:val="white"/>
              </w:rPr>
              <w:t>навчальних</w:t>
            </w:r>
            <w:r w:rsidRPr="002775F9">
              <w:rPr>
                <w:sz w:val="22"/>
                <w:highlight w:val="white"/>
                <w:lang w:val="en-US"/>
              </w:rPr>
              <w:t xml:space="preserve"> </w:t>
            </w:r>
            <w:r w:rsidRPr="00371F7D">
              <w:rPr>
                <w:sz w:val="22"/>
                <w:highlight w:val="white"/>
              </w:rPr>
              <w:t>закладах</w:t>
            </w:r>
            <w:r w:rsidRPr="002775F9">
              <w:rPr>
                <w:sz w:val="22"/>
                <w:highlight w:val="white"/>
                <w:lang w:val="en-US"/>
              </w:rPr>
              <w:t xml:space="preserve"> </w:t>
            </w:r>
            <w:r w:rsidRPr="00371F7D">
              <w:rPr>
                <w:sz w:val="22"/>
                <w:highlight w:val="white"/>
              </w:rPr>
              <w:t>та</w:t>
            </w:r>
            <w:r w:rsidRPr="002775F9">
              <w:rPr>
                <w:sz w:val="22"/>
                <w:highlight w:val="white"/>
                <w:lang w:val="en-US"/>
              </w:rPr>
              <w:t xml:space="preserve"> </w:t>
            </w:r>
            <w:r w:rsidRPr="00371F7D">
              <w:rPr>
                <w:sz w:val="22"/>
                <w:highlight w:val="white"/>
              </w:rPr>
              <w:t>публічних</w:t>
            </w:r>
            <w:r w:rsidRPr="002775F9">
              <w:rPr>
                <w:sz w:val="22"/>
                <w:highlight w:val="white"/>
                <w:lang w:val="en-US"/>
              </w:rPr>
              <w:t xml:space="preserve"> </w:t>
            </w:r>
            <w:r w:rsidRPr="00371F7D">
              <w:rPr>
                <w:sz w:val="22"/>
                <w:highlight w:val="white"/>
              </w:rPr>
              <w:t>місцях</w:t>
            </w:r>
            <w:r w:rsidRPr="002775F9">
              <w:rPr>
                <w:sz w:val="22"/>
                <w:highlight w:val="white"/>
                <w:lang w:val="en-US"/>
              </w:rPr>
              <w:t xml:space="preserve">, </w:t>
            </w:r>
            <w:r w:rsidRPr="00371F7D">
              <w:rPr>
                <w:sz w:val="22"/>
                <w:highlight w:val="white"/>
              </w:rPr>
              <w:t>кінопереглядів</w:t>
            </w:r>
            <w:r w:rsidRPr="002775F9">
              <w:rPr>
                <w:sz w:val="22"/>
                <w:highlight w:val="white"/>
                <w:lang w:val="en-US"/>
              </w:rPr>
              <w:t xml:space="preserve"> </w:t>
            </w:r>
            <w:r w:rsidRPr="00371F7D">
              <w:rPr>
                <w:sz w:val="22"/>
                <w:highlight w:val="white"/>
              </w:rPr>
              <w:t>на</w:t>
            </w:r>
            <w:r w:rsidRPr="002775F9">
              <w:rPr>
                <w:sz w:val="22"/>
                <w:highlight w:val="white"/>
                <w:lang w:val="en-US"/>
              </w:rPr>
              <w:t xml:space="preserve"> </w:t>
            </w:r>
            <w:r w:rsidRPr="00371F7D">
              <w:rPr>
                <w:sz w:val="22"/>
                <w:highlight w:val="white"/>
              </w:rPr>
              <w:t>теми</w:t>
            </w:r>
            <w:r w:rsidRPr="002775F9">
              <w:rPr>
                <w:sz w:val="22"/>
                <w:highlight w:val="white"/>
                <w:lang w:val="en-US"/>
              </w:rPr>
              <w:t xml:space="preserve"> </w:t>
            </w:r>
            <w:r w:rsidRPr="00371F7D">
              <w:rPr>
                <w:sz w:val="22"/>
                <w:highlight w:val="white"/>
              </w:rPr>
              <w:t>протидії</w:t>
            </w:r>
            <w:r w:rsidRPr="002775F9">
              <w:rPr>
                <w:sz w:val="22"/>
                <w:highlight w:val="white"/>
                <w:lang w:val="en-US"/>
              </w:rPr>
              <w:t xml:space="preserve"> </w:t>
            </w:r>
            <w:r w:rsidRPr="00371F7D">
              <w:rPr>
                <w:sz w:val="22"/>
                <w:highlight w:val="white"/>
              </w:rPr>
              <w:t>мови</w:t>
            </w:r>
            <w:r w:rsidRPr="002775F9">
              <w:rPr>
                <w:sz w:val="22"/>
                <w:highlight w:val="white"/>
                <w:lang w:val="en-US"/>
              </w:rPr>
              <w:t xml:space="preserve"> </w:t>
            </w:r>
            <w:r w:rsidRPr="00371F7D">
              <w:rPr>
                <w:sz w:val="22"/>
                <w:highlight w:val="white"/>
              </w:rPr>
              <w:t>ворожнечі</w:t>
            </w:r>
            <w:r w:rsidRPr="002775F9">
              <w:rPr>
                <w:sz w:val="22"/>
                <w:highlight w:val="white"/>
                <w:lang w:val="en-US"/>
              </w:rPr>
              <w:t xml:space="preserve">, </w:t>
            </w:r>
            <w:r w:rsidRPr="00371F7D">
              <w:rPr>
                <w:sz w:val="22"/>
                <w:highlight w:val="white"/>
              </w:rPr>
              <w:t>навчальних</w:t>
            </w:r>
            <w:r w:rsidRPr="002775F9">
              <w:rPr>
                <w:sz w:val="22"/>
                <w:highlight w:val="white"/>
                <w:lang w:val="en-US"/>
              </w:rPr>
              <w:t xml:space="preserve"> </w:t>
            </w:r>
            <w:r w:rsidRPr="00371F7D">
              <w:rPr>
                <w:sz w:val="22"/>
                <w:highlight w:val="white"/>
              </w:rPr>
              <w:t>курсів</w:t>
            </w:r>
            <w:r w:rsidRPr="002775F9">
              <w:rPr>
                <w:sz w:val="22"/>
                <w:highlight w:val="white"/>
                <w:lang w:val="en-US"/>
              </w:rPr>
              <w:t xml:space="preserve"> </w:t>
            </w:r>
            <w:r w:rsidRPr="00371F7D">
              <w:rPr>
                <w:sz w:val="22"/>
                <w:highlight w:val="white"/>
              </w:rPr>
              <w:t>для</w:t>
            </w:r>
            <w:r w:rsidRPr="002775F9">
              <w:rPr>
                <w:sz w:val="22"/>
                <w:highlight w:val="white"/>
                <w:lang w:val="en-US"/>
              </w:rPr>
              <w:t xml:space="preserve"> </w:t>
            </w:r>
            <w:r w:rsidRPr="00371F7D">
              <w:rPr>
                <w:sz w:val="22"/>
                <w:highlight w:val="white"/>
              </w:rPr>
              <w:t>журналістів</w:t>
            </w:r>
            <w:r w:rsidR="003A7E42">
              <w:rPr>
                <w:sz w:val="22"/>
                <w:lang w:val="uk-UA"/>
              </w:rPr>
              <w:t>.</w:t>
            </w:r>
          </w:p>
        </w:tc>
        <w:tc>
          <w:tcPr>
            <w:tcW w:w="1248" w:type="dxa"/>
            <w:vAlign w:val="center"/>
          </w:tcPr>
          <w:p w:rsidR="0047682D" w:rsidRPr="00371F7D" w:rsidRDefault="0047682D" w:rsidP="0047682D">
            <w:pPr>
              <w:jc w:val="center"/>
              <w:rPr>
                <w:sz w:val="22"/>
                <w:lang w:val="uk-UA"/>
              </w:rPr>
            </w:pPr>
            <w:r w:rsidRPr="00371F7D">
              <w:rPr>
                <w:sz w:val="22"/>
              </w:rPr>
              <w:t>щорічно до 2017 року</w:t>
            </w:r>
          </w:p>
        </w:tc>
        <w:tc>
          <w:tcPr>
            <w:tcW w:w="3681" w:type="dxa"/>
            <w:vAlign w:val="center"/>
          </w:tcPr>
          <w:p w:rsidR="0047682D" w:rsidRPr="008016D8" w:rsidRDefault="0047682D" w:rsidP="0047682D">
            <w:pPr>
              <w:jc w:val="both"/>
              <w:rPr>
                <w:sz w:val="22"/>
              </w:rPr>
            </w:pPr>
            <w:r w:rsidRPr="00371F7D">
              <w:rPr>
                <w:sz w:val="22"/>
              </w:rPr>
              <w:t>Кременчуцький інформаційно-просвітни</w:t>
            </w:r>
            <w:r>
              <w:rPr>
                <w:sz w:val="22"/>
              </w:rPr>
              <w:t>цький центр “Європейський клуб”</w:t>
            </w:r>
          </w:p>
        </w:tc>
        <w:tc>
          <w:tcPr>
            <w:tcW w:w="1055" w:type="dxa"/>
            <w:vAlign w:val="center"/>
          </w:tcPr>
          <w:p w:rsidR="0047682D" w:rsidRPr="00763364" w:rsidRDefault="0047682D" w:rsidP="0047682D">
            <w:pPr>
              <w:widowControl w:val="0"/>
              <w:jc w:val="center"/>
              <w:rPr>
                <w:sz w:val="22"/>
              </w:rPr>
            </w:pPr>
            <w:r w:rsidRPr="00763364">
              <w:rPr>
                <w:sz w:val="22"/>
              </w:rPr>
              <w:t>3</w:t>
            </w:r>
            <w:r w:rsidRPr="00763364">
              <w:rPr>
                <w:sz w:val="22"/>
                <w:lang w:val="uk-UA"/>
              </w:rPr>
              <w:t>,</w:t>
            </w:r>
            <w:r w:rsidRPr="00763364">
              <w:rPr>
                <w:sz w:val="22"/>
              </w:rPr>
              <w:t>9</w:t>
            </w:r>
          </w:p>
        </w:tc>
        <w:tc>
          <w:tcPr>
            <w:tcW w:w="1055" w:type="dxa"/>
            <w:vAlign w:val="center"/>
          </w:tcPr>
          <w:p w:rsidR="0047682D" w:rsidRPr="00763364" w:rsidRDefault="0047682D" w:rsidP="0047682D">
            <w:pPr>
              <w:widowControl w:val="0"/>
              <w:jc w:val="center"/>
              <w:rPr>
                <w:sz w:val="22"/>
              </w:rPr>
            </w:pPr>
            <w:r w:rsidRPr="00763364">
              <w:rPr>
                <w:sz w:val="22"/>
              </w:rPr>
              <w:t>4</w:t>
            </w:r>
            <w:r w:rsidRPr="00763364">
              <w:rPr>
                <w:sz w:val="22"/>
                <w:lang w:val="uk-UA"/>
              </w:rPr>
              <w:t>,</w:t>
            </w:r>
            <w:r w:rsidRPr="00763364">
              <w:rPr>
                <w:sz w:val="22"/>
              </w:rPr>
              <w:t>8</w:t>
            </w:r>
          </w:p>
        </w:tc>
        <w:tc>
          <w:tcPr>
            <w:tcW w:w="1052" w:type="dxa"/>
            <w:vAlign w:val="center"/>
          </w:tcPr>
          <w:p w:rsidR="0047682D" w:rsidRPr="00763364" w:rsidRDefault="0047682D" w:rsidP="0047682D">
            <w:pPr>
              <w:jc w:val="center"/>
              <w:rPr>
                <w:color w:val="0D0D0D"/>
                <w:sz w:val="22"/>
                <w:lang w:val="uk-UA"/>
              </w:rPr>
            </w:pPr>
            <w:r w:rsidRPr="00763364">
              <w:rPr>
                <w:color w:val="0D0D0D"/>
                <w:sz w:val="22"/>
                <w:lang w:val="uk-UA"/>
              </w:rPr>
              <w:t>-</w:t>
            </w:r>
          </w:p>
        </w:tc>
        <w:tc>
          <w:tcPr>
            <w:tcW w:w="1055" w:type="dxa"/>
            <w:vAlign w:val="center"/>
          </w:tcPr>
          <w:p w:rsidR="0047682D" w:rsidRPr="00763364" w:rsidRDefault="0047682D" w:rsidP="0047682D">
            <w:pPr>
              <w:jc w:val="center"/>
              <w:rPr>
                <w:color w:val="0D0D0D"/>
                <w:sz w:val="22"/>
                <w:lang w:val="uk-UA"/>
              </w:rPr>
            </w:pPr>
            <w:r w:rsidRPr="00763364">
              <w:rPr>
                <w:color w:val="0D0D0D"/>
                <w:sz w:val="22"/>
                <w:lang w:val="uk-UA"/>
              </w:rPr>
              <w:t>-</w:t>
            </w:r>
          </w:p>
        </w:tc>
        <w:tc>
          <w:tcPr>
            <w:tcW w:w="1055" w:type="dxa"/>
            <w:vAlign w:val="center"/>
          </w:tcPr>
          <w:p w:rsidR="0047682D" w:rsidRPr="00763364" w:rsidRDefault="0047682D" w:rsidP="0047682D">
            <w:pPr>
              <w:jc w:val="center"/>
              <w:rPr>
                <w:color w:val="0D0D0D"/>
                <w:sz w:val="22"/>
                <w:lang w:val="uk-UA"/>
              </w:rPr>
            </w:pPr>
            <w:r w:rsidRPr="00763364">
              <w:rPr>
                <w:color w:val="0D0D0D"/>
                <w:sz w:val="22"/>
                <w:lang w:val="uk-UA"/>
              </w:rPr>
              <w:t>-</w:t>
            </w:r>
          </w:p>
        </w:tc>
      </w:tr>
      <w:tr w:rsidR="0047682D" w:rsidRPr="00975698" w:rsidTr="009E192F">
        <w:tc>
          <w:tcPr>
            <w:tcW w:w="499" w:type="dxa"/>
            <w:vAlign w:val="center"/>
          </w:tcPr>
          <w:p w:rsidR="0047682D" w:rsidRDefault="0047682D" w:rsidP="0047682D">
            <w:pPr>
              <w:rPr>
                <w:sz w:val="22"/>
                <w:lang w:val="uk-UA"/>
              </w:rPr>
            </w:pPr>
            <w:r>
              <w:rPr>
                <w:sz w:val="22"/>
                <w:lang w:val="uk-UA"/>
              </w:rPr>
              <w:t>45</w:t>
            </w:r>
          </w:p>
        </w:tc>
        <w:tc>
          <w:tcPr>
            <w:tcW w:w="4888" w:type="dxa"/>
          </w:tcPr>
          <w:p w:rsidR="0047682D" w:rsidRPr="00371F7D" w:rsidRDefault="0047682D" w:rsidP="0047682D">
            <w:pPr>
              <w:tabs>
                <w:tab w:val="left" w:pos="284"/>
              </w:tabs>
              <w:suppressAutoHyphens/>
              <w:jc w:val="both"/>
              <w:rPr>
                <w:b/>
                <w:sz w:val="22"/>
              </w:rPr>
            </w:pPr>
            <w:r w:rsidRPr="00371F7D">
              <w:rPr>
                <w:b/>
                <w:sz w:val="22"/>
              </w:rPr>
              <w:t>Проект «Академія журналістики та блогінгу»</w:t>
            </w:r>
          </w:p>
          <w:p w:rsidR="0047682D" w:rsidRPr="008016D8" w:rsidRDefault="003A7E42" w:rsidP="0047682D">
            <w:pPr>
              <w:jc w:val="both"/>
              <w:rPr>
                <w:sz w:val="22"/>
              </w:rPr>
            </w:pPr>
            <w:r>
              <w:rPr>
                <w:sz w:val="22"/>
                <w:highlight w:val="white"/>
                <w:lang w:val="uk-UA"/>
              </w:rPr>
              <w:t>В</w:t>
            </w:r>
            <w:r w:rsidR="0047682D" w:rsidRPr="00371F7D">
              <w:rPr>
                <w:sz w:val="22"/>
                <w:highlight w:val="white"/>
              </w:rPr>
              <w:t xml:space="preserve"> рамках програми передбачається проведення серії тренінгів з журналістської майстерності, блогінгу, аудіопідкастингу з можливістю запису власних аудіопідкастів та розміщенням їх на Інтернет-радіо, знайомство з платформою для шкільних інтернет-видань mammedia.com.ua, </w:t>
            </w:r>
            <w:r w:rsidR="0047682D" w:rsidRPr="00371F7D">
              <w:rPr>
                <w:sz w:val="22"/>
                <w:highlight w:val="white"/>
              </w:rPr>
              <w:lastRenderedPageBreak/>
              <w:t>спілкування з журналістами та м</w:t>
            </w:r>
            <w:r>
              <w:rPr>
                <w:sz w:val="22"/>
                <w:highlight w:val="white"/>
              </w:rPr>
              <w:t>ожливості стажування в виданнях</w:t>
            </w:r>
          </w:p>
        </w:tc>
        <w:tc>
          <w:tcPr>
            <w:tcW w:w="1248" w:type="dxa"/>
            <w:vAlign w:val="center"/>
          </w:tcPr>
          <w:p w:rsidR="0047682D" w:rsidRPr="00371F7D" w:rsidRDefault="0047682D" w:rsidP="0047682D">
            <w:pPr>
              <w:jc w:val="center"/>
              <w:rPr>
                <w:sz w:val="22"/>
                <w:lang w:val="uk-UA"/>
              </w:rPr>
            </w:pPr>
            <w:r w:rsidRPr="00371F7D">
              <w:rPr>
                <w:sz w:val="22"/>
              </w:rPr>
              <w:lastRenderedPageBreak/>
              <w:t>щорічно</w:t>
            </w:r>
          </w:p>
        </w:tc>
        <w:tc>
          <w:tcPr>
            <w:tcW w:w="3681" w:type="dxa"/>
            <w:vAlign w:val="center"/>
          </w:tcPr>
          <w:p w:rsidR="0047682D" w:rsidRPr="008016D8" w:rsidRDefault="0047682D" w:rsidP="0047682D">
            <w:pPr>
              <w:jc w:val="both"/>
              <w:rPr>
                <w:sz w:val="22"/>
              </w:rPr>
            </w:pPr>
            <w:r w:rsidRPr="00371F7D">
              <w:rPr>
                <w:sz w:val="22"/>
              </w:rPr>
              <w:t>Кременчуцький інформаційно-просвітни</w:t>
            </w:r>
            <w:r>
              <w:rPr>
                <w:sz w:val="22"/>
              </w:rPr>
              <w:t>цький центр “Європейський клуб”</w:t>
            </w:r>
          </w:p>
        </w:tc>
        <w:tc>
          <w:tcPr>
            <w:tcW w:w="1055" w:type="dxa"/>
            <w:vAlign w:val="center"/>
          </w:tcPr>
          <w:p w:rsidR="0047682D" w:rsidRPr="00763364" w:rsidRDefault="0047682D" w:rsidP="0047682D">
            <w:pPr>
              <w:widowControl w:val="0"/>
              <w:jc w:val="center"/>
              <w:rPr>
                <w:sz w:val="22"/>
              </w:rPr>
            </w:pPr>
            <w:r w:rsidRPr="00763364">
              <w:rPr>
                <w:sz w:val="22"/>
              </w:rPr>
              <w:t>5</w:t>
            </w:r>
            <w:r w:rsidRPr="00763364">
              <w:rPr>
                <w:sz w:val="22"/>
                <w:lang w:val="uk-UA"/>
              </w:rPr>
              <w:t>,</w:t>
            </w:r>
            <w:r w:rsidRPr="00763364">
              <w:rPr>
                <w:sz w:val="22"/>
              </w:rPr>
              <w:t>3</w:t>
            </w:r>
          </w:p>
        </w:tc>
        <w:tc>
          <w:tcPr>
            <w:tcW w:w="1055" w:type="dxa"/>
            <w:vAlign w:val="center"/>
          </w:tcPr>
          <w:p w:rsidR="0047682D" w:rsidRPr="00763364" w:rsidRDefault="0047682D" w:rsidP="0047682D">
            <w:pPr>
              <w:widowControl w:val="0"/>
              <w:jc w:val="center"/>
              <w:rPr>
                <w:sz w:val="22"/>
              </w:rPr>
            </w:pPr>
            <w:r w:rsidRPr="00763364">
              <w:rPr>
                <w:sz w:val="22"/>
              </w:rPr>
              <w:t>6</w:t>
            </w:r>
            <w:r w:rsidRPr="00763364">
              <w:rPr>
                <w:sz w:val="22"/>
                <w:lang w:val="uk-UA"/>
              </w:rPr>
              <w:t>,</w:t>
            </w:r>
            <w:r w:rsidRPr="00763364">
              <w:rPr>
                <w:sz w:val="22"/>
              </w:rPr>
              <w:t>1</w:t>
            </w:r>
          </w:p>
        </w:tc>
        <w:tc>
          <w:tcPr>
            <w:tcW w:w="1052" w:type="dxa"/>
            <w:vAlign w:val="center"/>
          </w:tcPr>
          <w:p w:rsidR="0047682D" w:rsidRPr="00763364" w:rsidRDefault="0047682D" w:rsidP="0047682D">
            <w:pPr>
              <w:widowControl w:val="0"/>
              <w:jc w:val="center"/>
              <w:rPr>
                <w:sz w:val="22"/>
              </w:rPr>
            </w:pPr>
            <w:r w:rsidRPr="00763364">
              <w:rPr>
                <w:sz w:val="22"/>
              </w:rPr>
              <w:t>7</w:t>
            </w:r>
            <w:r w:rsidRPr="00763364">
              <w:rPr>
                <w:sz w:val="22"/>
                <w:lang w:val="uk-UA"/>
              </w:rPr>
              <w:t>,</w:t>
            </w:r>
            <w:r w:rsidRPr="00763364">
              <w:rPr>
                <w:sz w:val="22"/>
              </w:rPr>
              <w:t>4</w:t>
            </w:r>
          </w:p>
        </w:tc>
        <w:tc>
          <w:tcPr>
            <w:tcW w:w="1055" w:type="dxa"/>
            <w:vAlign w:val="center"/>
          </w:tcPr>
          <w:p w:rsidR="0047682D" w:rsidRPr="00763364" w:rsidRDefault="0047682D" w:rsidP="0047682D">
            <w:pPr>
              <w:widowControl w:val="0"/>
              <w:jc w:val="center"/>
              <w:rPr>
                <w:sz w:val="22"/>
              </w:rPr>
            </w:pPr>
            <w:r w:rsidRPr="00763364">
              <w:rPr>
                <w:sz w:val="22"/>
              </w:rPr>
              <w:t>8</w:t>
            </w:r>
            <w:r w:rsidRPr="00763364">
              <w:rPr>
                <w:sz w:val="22"/>
                <w:lang w:val="uk-UA"/>
              </w:rPr>
              <w:t>,</w:t>
            </w:r>
            <w:r w:rsidRPr="00763364">
              <w:rPr>
                <w:sz w:val="22"/>
              </w:rPr>
              <w:t>4</w:t>
            </w:r>
          </w:p>
        </w:tc>
        <w:tc>
          <w:tcPr>
            <w:tcW w:w="1055" w:type="dxa"/>
            <w:vAlign w:val="center"/>
          </w:tcPr>
          <w:p w:rsidR="0047682D" w:rsidRPr="00763364" w:rsidRDefault="0047682D" w:rsidP="0047682D">
            <w:pPr>
              <w:widowControl w:val="0"/>
              <w:jc w:val="center"/>
              <w:rPr>
                <w:sz w:val="22"/>
              </w:rPr>
            </w:pPr>
            <w:r w:rsidRPr="00763364">
              <w:rPr>
                <w:sz w:val="22"/>
              </w:rPr>
              <w:t>9</w:t>
            </w:r>
            <w:r w:rsidRPr="00763364">
              <w:rPr>
                <w:sz w:val="22"/>
                <w:lang w:val="uk-UA"/>
              </w:rPr>
              <w:t>,</w:t>
            </w:r>
            <w:r w:rsidRPr="00763364">
              <w:rPr>
                <w:sz w:val="22"/>
              </w:rPr>
              <w:t>5</w:t>
            </w:r>
          </w:p>
        </w:tc>
      </w:tr>
      <w:tr w:rsidR="0047682D" w:rsidRPr="00975698" w:rsidTr="009E192F">
        <w:tc>
          <w:tcPr>
            <w:tcW w:w="499" w:type="dxa"/>
            <w:tcBorders>
              <w:bottom w:val="single" w:sz="4" w:space="0" w:color="auto"/>
            </w:tcBorders>
            <w:vAlign w:val="center"/>
          </w:tcPr>
          <w:p w:rsidR="0047682D" w:rsidRDefault="0047682D" w:rsidP="0047682D">
            <w:pPr>
              <w:rPr>
                <w:sz w:val="22"/>
                <w:lang w:val="uk-UA"/>
              </w:rPr>
            </w:pPr>
            <w:r>
              <w:rPr>
                <w:sz w:val="22"/>
                <w:lang w:val="uk-UA"/>
              </w:rPr>
              <w:lastRenderedPageBreak/>
              <w:t>46</w:t>
            </w:r>
          </w:p>
        </w:tc>
        <w:tc>
          <w:tcPr>
            <w:tcW w:w="4888" w:type="dxa"/>
            <w:tcBorders>
              <w:bottom w:val="single" w:sz="4" w:space="0" w:color="auto"/>
            </w:tcBorders>
          </w:tcPr>
          <w:p w:rsidR="0047682D" w:rsidRPr="00371F7D" w:rsidRDefault="0047682D" w:rsidP="0047682D">
            <w:pPr>
              <w:tabs>
                <w:tab w:val="left" w:pos="284"/>
              </w:tabs>
              <w:suppressAutoHyphens/>
              <w:jc w:val="both"/>
              <w:rPr>
                <w:b/>
                <w:sz w:val="22"/>
              </w:rPr>
            </w:pPr>
            <w:r>
              <w:rPr>
                <w:b/>
                <w:sz w:val="22"/>
              </w:rPr>
              <w:t>Проект «Інша освіта» в Кременчуці</w:t>
            </w:r>
          </w:p>
          <w:p w:rsidR="0047682D" w:rsidRPr="003A7E42" w:rsidRDefault="0047682D" w:rsidP="0047682D">
            <w:pPr>
              <w:jc w:val="both"/>
              <w:rPr>
                <w:sz w:val="22"/>
                <w:lang w:val="uk-UA"/>
              </w:rPr>
            </w:pPr>
            <w:r w:rsidRPr="00371F7D">
              <w:rPr>
                <w:sz w:val="22"/>
              </w:rPr>
              <w:t xml:space="preserve">На базі молодіжного центру “Простір Ідей” створити та розвивати три нові напрямки роботи: </w:t>
            </w:r>
            <w:r w:rsidRPr="00371F7D">
              <w:rPr>
                <w:sz w:val="22"/>
                <w:highlight w:val="white"/>
              </w:rPr>
              <w:t>1. Програму для школярів з профорієнтації та розвитку особистісних навичок - управління часом, цілепокладання, ефективної комунікації (в рамках  програми проводити регулярні двогодинні тренінги для школярів із різних навчальних закладів, індивідуальні консультації з профорієнтації та виїздні дводенні тренінги з командотворення, креативності та розвитку навичок ефективної комунікації); 2. Програму для молоді з гендерної просвіти (в рамках програми проводити інтерактивні зустрічі для школярів та студентів на тему гендерної рівності, організувати конкурс відео-роликів та листівок на тематику гендерної рівності);</w:t>
            </w:r>
            <w:r w:rsidRPr="00371F7D">
              <w:rPr>
                <w:b/>
                <w:sz w:val="22"/>
                <w:highlight w:val="white"/>
              </w:rPr>
              <w:t xml:space="preserve"> </w:t>
            </w:r>
            <w:r w:rsidRPr="00371F7D">
              <w:rPr>
                <w:sz w:val="22"/>
                <w:highlight w:val="white"/>
              </w:rPr>
              <w:t>3. Курси для молодих батьків та консультації з психологом щодо вихова</w:t>
            </w:r>
            <w:r w:rsidR="003A7E42">
              <w:rPr>
                <w:sz w:val="22"/>
                <w:highlight w:val="white"/>
              </w:rPr>
              <w:t>ння та раннього розвитку дитини</w:t>
            </w:r>
            <w:r w:rsidR="003A7E42">
              <w:rPr>
                <w:sz w:val="22"/>
                <w:lang w:val="uk-UA"/>
              </w:rPr>
              <w:t>.</w:t>
            </w:r>
          </w:p>
        </w:tc>
        <w:tc>
          <w:tcPr>
            <w:tcW w:w="1248" w:type="dxa"/>
            <w:tcBorders>
              <w:bottom w:val="single" w:sz="4" w:space="0" w:color="auto"/>
            </w:tcBorders>
            <w:vAlign w:val="center"/>
          </w:tcPr>
          <w:p w:rsidR="0047682D" w:rsidRPr="00371F7D" w:rsidRDefault="0047682D" w:rsidP="0047682D">
            <w:pPr>
              <w:jc w:val="center"/>
              <w:rPr>
                <w:sz w:val="22"/>
                <w:lang w:val="uk-UA"/>
              </w:rPr>
            </w:pPr>
            <w:r w:rsidRPr="00371F7D">
              <w:rPr>
                <w:sz w:val="22"/>
              </w:rPr>
              <w:t>щорічно</w:t>
            </w:r>
          </w:p>
        </w:tc>
        <w:tc>
          <w:tcPr>
            <w:tcW w:w="3681" w:type="dxa"/>
            <w:tcBorders>
              <w:bottom w:val="single" w:sz="4" w:space="0" w:color="auto"/>
            </w:tcBorders>
            <w:vAlign w:val="center"/>
          </w:tcPr>
          <w:p w:rsidR="0047682D" w:rsidRPr="008016D8" w:rsidRDefault="0047682D" w:rsidP="0047682D">
            <w:pPr>
              <w:jc w:val="both"/>
              <w:rPr>
                <w:sz w:val="22"/>
              </w:rPr>
            </w:pPr>
            <w:r w:rsidRPr="00371F7D">
              <w:rPr>
                <w:sz w:val="22"/>
              </w:rPr>
              <w:t>Кременчуцький інформаційно-просвітницький центр “Європейський клу</w:t>
            </w:r>
            <w:r>
              <w:rPr>
                <w:sz w:val="22"/>
              </w:rPr>
              <w:t>б”</w:t>
            </w:r>
          </w:p>
        </w:tc>
        <w:tc>
          <w:tcPr>
            <w:tcW w:w="1055" w:type="dxa"/>
            <w:tcBorders>
              <w:bottom w:val="single" w:sz="4" w:space="0" w:color="auto"/>
            </w:tcBorders>
            <w:vAlign w:val="center"/>
          </w:tcPr>
          <w:p w:rsidR="0047682D" w:rsidRPr="00763364" w:rsidRDefault="0047682D" w:rsidP="0047682D">
            <w:pPr>
              <w:widowControl w:val="0"/>
              <w:jc w:val="center"/>
              <w:rPr>
                <w:sz w:val="22"/>
              </w:rPr>
            </w:pPr>
            <w:r w:rsidRPr="00763364">
              <w:rPr>
                <w:sz w:val="22"/>
              </w:rPr>
              <w:t>67</w:t>
            </w:r>
          </w:p>
        </w:tc>
        <w:tc>
          <w:tcPr>
            <w:tcW w:w="1055" w:type="dxa"/>
            <w:tcBorders>
              <w:bottom w:val="single" w:sz="4" w:space="0" w:color="auto"/>
            </w:tcBorders>
            <w:vAlign w:val="center"/>
          </w:tcPr>
          <w:p w:rsidR="0047682D" w:rsidRPr="00763364" w:rsidRDefault="0047682D" w:rsidP="0047682D">
            <w:pPr>
              <w:widowControl w:val="0"/>
              <w:jc w:val="center"/>
              <w:rPr>
                <w:sz w:val="22"/>
              </w:rPr>
            </w:pPr>
            <w:r w:rsidRPr="00763364">
              <w:rPr>
                <w:sz w:val="22"/>
              </w:rPr>
              <w:t>73</w:t>
            </w:r>
            <w:r w:rsidRPr="00763364">
              <w:rPr>
                <w:sz w:val="22"/>
                <w:lang w:val="uk-UA"/>
              </w:rPr>
              <w:t>,</w:t>
            </w:r>
            <w:r w:rsidRPr="00763364">
              <w:rPr>
                <w:sz w:val="22"/>
              </w:rPr>
              <w:t>2</w:t>
            </w:r>
          </w:p>
        </w:tc>
        <w:tc>
          <w:tcPr>
            <w:tcW w:w="1052" w:type="dxa"/>
            <w:tcBorders>
              <w:bottom w:val="single" w:sz="4" w:space="0" w:color="auto"/>
            </w:tcBorders>
            <w:vAlign w:val="center"/>
          </w:tcPr>
          <w:p w:rsidR="0047682D" w:rsidRPr="00763364" w:rsidRDefault="0047682D" w:rsidP="0047682D">
            <w:pPr>
              <w:widowControl w:val="0"/>
              <w:jc w:val="center"/>
              <w:rPr>
                <w:sz w:val="22"/>
              </w:rPr>
            </w:pPr>
            <w:r w:rsidRPr="00763364">
              <w:rPr>
                <w:sz w:val="22"/>
              </w:rPr>
              <w:t>79</w:t>
            </w:r>
            <w:r w:rsidRPr="00763364">
              <w:rPr>
                <w:sz w:val="22"/>
                <w:lang w:val="uk-UA"/>
              </w:rPr>
              <w:t>,</w:t>
            </w:r>
            <w:r w:rsidRPr="00763364">
              <w:rPr>
                <w:sz w:val="22"/>
              </w:rPr>
              <w:t>2</w:t>
            </w:r>
          </w:p>
        </w:tc>
        <w:tc>
          <w:tcPr>
            <w:tcW w:w="1055" w:type="dxa"/>
            <w:tcBorders>
              <w:bottom w:val="single" w:sz="4" w:space="0" w:color="auto"/>
            </w:tcBorders>
            <w:vAlign w:val="center"/>
          </w:tcPr>
          <w:p w:rsidR="0047682D" w:rsidRPr="00763364" w:rsidRDefault="0047682D" w:rsidP="0047682D">
            <w:pPr>
              <w:widowControl w:val="0"/>
              <w:jc w:val="center"/>
              <w:rPr>
                <w:sz w:val="22"/>
              </w:rPr>
            </w:pPr>
            <w:r w:rsidRPr="00763364">
              <w:rPr>
                <w:sz w:val="22"/>
              </w:rPr>
              <w:t>85</w:t>
            </w:r>
            <w:r w:rsidRPr="00763364">
              <w:rPr>
                <w:sz w:val="22"/>
                <w:lang w:val="uk-UA"/>
              </w:rPr>
              <w:t>,</w:t>
            </w:r>
            <w:r w:rsidRPr="00763364">
              <w:rPr>
                <w:sz w:val="22"/>
              </w:rPr>
              <w:t>5</w:t>
            </w:r>
          </w:p>
        </w:tc>
        <w:tc>
          <w:tcPr>
            <w:tcW w:w="1055" w:type="dxa"/>
            <w:tcBorders>
              <w:bottom w:val="single" w:sz="4" w:space="0" w:color="auto"/>
            </w:tcBorders>
            <w:vAlign w:val="center"/>
          </w:tcPr>
          <w:p w:rsidR="0047682D" w:rsidRPr="00763364" w:rsidRDefault="0047682D" w:rsidP="0047682D">
            <w:pPr>
              <w:widowControl w:val="0"/>
              <w:jc w:val="center"/>
              <w:rPr>
                <w:sz w:val="22"/>
              </w:rPr>
            </w:pPr>
            <w:r w:rsidRPr="00763364">
              <w:rPr>
                <w:sz w:val="22"/>
              </w:rPr>
              <w:t>92</w:t>
            </w:r>
            <w:r w:rsidRPr="00763364">
              <w:rPr>
                <w:sz w:val="22"/>
                <w:lang w:val="uk-UA"/>
              </w:rPr>
              <w:t>,</w:t>
            </w:r>
            <w:r w:rsidRPr="00763364">
              <w:rPr>
                <w:sz w:val="22"/>
              </w:rPr>
              <w:t>2</w:t>
            </w:r>
          </w:p>
        </w:tc>
      </w:tr>
      <w:tr w:rsidR="00FC2F20" w:rsidRPr="00975698" w:rsidTr="009E192F">
        <w:tc>
          <w:tcPr>
            <w:tcW w:w="499" w:type="dxa"/>
            <w:tcBorders>
              <w:bottom w:val="single" w:sz="4" w:space="0" w:color="auto"/>
            </w:tcBorders>
            <w:vAlign w:val="center"/>
          </w:tcPr>
          <w:p w:rsidR="00FC2F20" w:rsidRPr="00FC2F20" w:rsidRDefault="00FC2F20" w:rsidP="00FC2F20">
            <w:pPr>
              <w:rPr>
                <w:sz w:val="20"/>
                <w:lang w:val="uk-UA"/>
              </w:rPr>
            </w:pPr>
          </w:p>
        </w:tc>
        <w:tc>
          <w:tcPr>
            <w:tcW w:w="9817" w:type="dxa"/>
            <w:gridSpan w:val="3"/>
            <w:tcBorders>
              <w:bottom w:val="single" w:sz="4" w:space="0" w:color="auto"/>
            </w:tcBorders>
          </w:tcPr>
          <w:p w:rsidR="00FC2F20" w:rsidRPr="00371F7D" w:rsidRDefault="00FC2F20" w:rsidP="00FC2F20">
            <w:pPr>
              <w:jc w:val="right"/>
              <w:rPr>
                <w:sz w:val="22"/>
              </w:rPr>
            </w:pPr>
            <w:r w:rsidRPr="00EE137D">
              <w:rPr>
                <w:b/>
                <w:sz w:val="22"/>
                <w:lang w:val="uk-UA"/>
              </w:rPr>
              <w:t>Всього по напряму</w:t>
            </w:r>
          </w:p>
        </w:tc>
        <w:tc>
          <w:tcPr>
            <w:tcW w:w="1055" w:type="dxa"/>
            <w:tcBorders>
              <w:bottom w:val="single" w:sz="4" w:space="0" w:color="auto"/>
            </w:tcBorders>
          </w:tcPr>
          <w:p w:rsidR="00FC2F20" w:rsidRPr="00FC2F20" w:rsidRDefault="00FC2F20" w:rsidP="00FC2F20">
            <w:pPr>
              <w:rPr>
                <w:sz w:val="24"/>
              </w:rPr>
            </w:pPr>
            <w:r w:rsidRPr="00FC2F20">
              <w:rPr>
                <w:sz w:val="24"/>
              </w:rPr>
              <w:t>299,16</w:t>
            </w:r>
          </w:p>
        </w:tc>
        <w:tc>
          <w:tcPr>
            <w:tcW w:w="1055" w:type="dxa"/>
            <w:tcBorders>
              <w:bottom w:val="single" w:sz="4" w:space="0" w:color="auto"/>
            </w:tcBorders>
          </w:tcPr>
          <w:p w:rsidR="00FC2F20" w:rsidRPr="00FC2F20" w:rsidRDefault="00FC2F20" w:rsidP="00FC2F20">
            <w:pPr>
              <w:rPr>
                <w:sz w:val="24"/>
              </w:rPr>
            </w:pPr>
            <w:r w:rsidRPr="00FC2F20">
              <w:rPr>
                <w:sz w:val="24"/>
              </w:rPr>
              <w:t>333,743</w:t>
            </w:r>
          </w:p>
        </w:tc>
        <w:tc>
          <w:tcPr>
            <w:tcW w:w="1052" w:type="dxa"/>
            <w:tcBorders>
              <w:bottom w:val="single" w:sz="4" w:space="0" w:color="auto"/>
            </w:tcBorders>
          </w:tcPr>
          <w:p w:rsidR="00FC2F20" w:rsidRPr="00FC2F20" w:rsidRDefault="00FC2F20" w:rsidP="00FC2F20">
            <w:pPr>
              <w:rPr>
                <w:sz w:val="24"/>
              </w:rPr>
            </w:pPr>
            <w:r w:rsidRPr="00FC2F20">
              <w:rPr>
                <w:sz w:val="24"/>
              </w:rPr>
              <w:t>361,122</w:t>
            </w:r>
          </w:p>
        </w:tc>
        <w:tc>
          <w:tcPr>
            <w:tcW w:w="1055" w:type="dxa"/>
            <w:tcBorders>
              <w:bottom w:val="single" w:sz="4" w:space="0" w:color="auto"/>
            </w:tcBorders>
          </w:tcPr>
          <w:p w:rsidR="00FC2F20" w:rsidRPr="00FC2F20" w:rsidRDefault="00FC2F20" w:rsidP="00FC2F20">
            <w:pPr>
              <w:rPr>
                <w:sz w:val="24"/>
              </w:rPr>
            </w:pPr>
            <w:r w:rsidRPr="00FC2F20">
              <w:rPr>
                <w:sz w:val="24"/>
              </w:rPr>
              <w:t>394,014</w:t>
            </w:r>
          </w:p>
        </w:tc>
        <w:tc>
          <w:tcPr>
            <w:tcW w:w="1055" w:type="dxa"/>
            <w:tcBorders>
              <w:bottom w:val="single" w:sz="4" w:space="0" w:color="auto"/>
            </w:tcBorders>
          </w:tcPr>
          <w:p w:rsidR="00FC2F20" w:rsidRPr="00FC2F20" w:rsidRDefault="00FC2F20" w:rsidP="00FC2F20">
            <w:pPr>
              <w:rPr>
                <w:sz w:val="24"/>
              </w:rPr>
            </w:pPr>
            <w:r w:rsidRPr="00FC2F20">
              <w:rPr>
                <w:sz w:val="24"/>
              </w:rPr>
              <w:t>431,467</w:t>
            </w:r>
          </w:p>
        </w:tc>
      </w:tr>
      <w:tr w:rsidR="00FC2F20" w:rsidRPr="00FC2F20" w:rsidTr="009E192F">
        <w:tc>
          <w:tcPr>
            <w:tcW w:w="499" w:type="dxa"/>
            <w:shd w:val="clear" w:color="auto" w:fill="808080" w:themeFill="background1" w:themeFillShade="80"/>
            <w:vAlign w:val="center"/>
          </w:tcPr>
          <w:p w:rsidR="00FC2F20" w:rsidRDefault="00FC2F20" w:rsidP="0011229B">
            <w:pPr>
              <w:rPr>
                <w:sz w:val="22"/>
                <w:lang w:val="uk-UA"/>
              </w:rPr>
            </w:pPr>
          </w:p>
        </w:tc>
        <w:tc>
          <w:tcPr>
            <w:tcW w:w="15089" w:type="dxa"/>
            <w:gridSpan w:val="8"/>
            <w:shd w:val="clear" w:color="auto" w:fill="808080" w:themeFill="background1" w:themeFillShade="80"/>
          </w:tcPr>
          <w:p w:rsidR="00FC2F20" w:rsidRDefault="00FC2F20" w:rsidP="0011229B">
            <w:pPr>
              <w:jc w:val="center"/>
              <w:rPr>
                <w:rStyle w:val="rvts0"/>
                <w:b/>
              </w:rPr>
            </w:pPr>
            <w:r>
              <w:rPr>
                <w:rStyle w:val="rvts0"/>
                <w:b/>
                <w:lang w:val="en-US"/>
              </w:rPr>
              <w:t>IV</w:t>
            </w:r>
            <w:r>
              <w:rPr>
                <w:rStyle w:val="rvts0"/>
                <w:b/>
                <w:lang w:val="uk-UA"/>
              </w:rPr>
              <w:t xml:space="preserve">. </w:t>
            </w:r>
            <w:r w:rsidRPr="00FC2F20">
              <w:rPr>
                <w:rStyle w:val="rvts0"/>
                <w:b/>
              </w:rPr>
              <w:t xml:space="preserve">Партнерська підтримка молоді, що проживає на тимчасово окупованій території України, </w:t>
            </w:r>
          </w:p>
          <w:p w:rsidR="00FC2F20" w:rsidRPr="00FC2F20" w:rsidRDefault="00FC2F20" w:rsidP="00FC2F20">
            <w:pPr>
              <w:jc w:val="center"/>
              <w:rPr>
                <w:color w:val="0D0D0D"/>
                <w:lang w:val="uk-UA"/>
              </w:rPr>
            </w:pPr>
            <w:r w:rsidRPr="00FC2F20">
              <w:rPr>
                <w:rStyle w:val="rvts0"/>
                <w:b/>
              </w:rPr>
              <w:t>та внутрішньопереміщених осіб.</w:t>
            </w:r>
          </w:p>
        </w:tc>
      </w:tr>
      <w:tr w:rsidR="002245EA" w:rsidRPr="00975698" w:rsidTr="009E192F">
        <w:tc>
          <w:tcPr>
            <w:tcW w:w="499" w:type="dxa"/>
            <w:vAlign w:val="center"/>
          </w:tcPr>
          <w:p w:rsidR="002245EA" w:rsidRDefault="00FC2F20" w:rsidP="0047682D">
            <w:pPr>
              <w:rPr>
                <w:sz w:val="22"/>
                <w:lang w:val="uk-UA"/>
              </w:rPr>
            </w:pPr>
            <w:r>
              <w:rPr>
                <w:sz w:val="22"/>
                <w:lang w:val="uk-UA"/>
              </w:rPr>
              <w:t>4</w:t>
            </w:r>
            <w:r w:rsidR="0047682D">
              <w:rPr>
                <w:sz w:val="22"/>
                <w:lang w:val="uk-UA"/>
              </w:rPr>
              <w:t>7</w:t>
            </w:r>
          </w:p>
        </w:tc>
        <w:tc>
          <w:tcPr>
            <w:tcW w:w="4888" w:type="dxa"/>
          </w:tcPr>
          <w:p w:rsidR="002245EA" w:rsidRPr="00371F7D" w:rsidRDefault="002245EA" w:rsidP="002245EA">
            <w:pPr>
              <w:suppressAutoHyphens/>
              <w:rPr>
                <w:b/>
                <w:color w:val="0D0D0D"/>
                <w:sz w:val="22"/>
              </w:rPr>
            </w:pPr>
            <w:r w:rsidRPr="00371F7D">
              <w:rPr>
                <w:b/>
                <w:color w:val="0D0D0D"/>
                <w:sz w:val="22"/>
              </w:rPr>
              <w:t xml:space="preserve">Програма «Територія дружня до </w:t>
            </w:r>
            <w:r w:rsidR="00313392">
              <w:rPr>
                <w:b/>
                <w:color w:val="0D0D0D"/>
                <w:sz w:val="22"/>
              </w:rPr>
              <w:t>молоді</w:t>
            </w:r>
            <w:r w:rsidRPr="00371F7D">
              <w:rPr>
                <w:b/>
                <w:color w:val="0D0D0D"/>
                <w:sz w:val="22"/>
              </w:rPr>
              <w:t>»</w:t>
            </w:r>
          </w:p>
          <w:p w:rsidR="002245EA" w:rsidRPr="003A7E42" w:rsidRDefault="003A7E42" w:rsidP="003A7E42">
            <w:pPr>
              <w:jc w:val="both"/>
              <w:rPr>
                <w:color w:val="0D0D0D"/>
                <w:sz w:val="22"/>
                <w:lang w:val="uk-UA"/>
              </w:rPr>
            </w:pPr>
            <w:r>
              <w:rPr>
                <w:color w:val="0D0D0D"/>
                <w:sz w:val="22"/>
                <w:lang w:val="uk-UA"/>
              </w:rPr>
              <w:t>П</w:t>
            </w:r>
            <w:r w:rsidR="002245EA" w:rsidRPr="00371F7D">
              <w:rPr>
                <w:color w:val="0D0D0D"/>
                <w:sz w:val="22"/>
              </w:rPr>
              <w:t>рограма працюватиме для дітей у віці від 6 до 16 років в приміщені організації. Проведення групових занять з дітьми, які пережили психотравмуючі події, втрату, мають труднощі адаптації, порушення сну, емоційні та поведінкові розлади. Залучення батьків для цієї роботи, що дозволить батькам практикуватись з методиками і створити довірливу, захищен</w:t>
            </w:r>
            <w:r>
              <w:rPr>
                <w:color w:val="0D0D0D"/>
                <w:sz w:val="22"/>
              </w:rPr>
              <w:t>у атмосферу зцілення для дітей</w:t>
            </w:r>
            <w:r>
              <w:rPr>
                <w:color w:val="0D0D0D"/>
                <w:sz w:val="22"/>
                <w:lang w:val="uk-UA"/>
              </w:rPr>
              <w:t>.</w:t>
            </w:r>
          </w:p>
        </w:tc>
        <w:tc>
          <w:tcPr>
            <w:tcW w:w="1248" w:type="dxa"/>
            <w:vAlign w:val="center"/>
          </w:tcPr>
          <w:p w:rsidR="002245EA" w:rsidRPr="00371F7D" w:rsidRDefault="002245EA" w:rsidP="002245EA">
            <w:pPr>
              <w:jc w:val="center"/>
              <w:rPr>
                <w:sz w:val="22"/>
                <w:lang w:val="uk-UA"/>
              </w:rPr>
            </w:pPr>
            <w:r w:rsidRPr="00371F7D">
              <w:rPr>
                <w:color w:val="0D0D0D"/>
                <w:sz w:val="22"/>
              </w:rPr>
              <w:t>щорічно</w:t>
            </w:r>
          </w:p>
        </w:tc>
        <w:tc>
          <w:tcPr>
            <w:tcW w:w="3681" w:type="dxa"/>
            <w:vAlign w:val="center"/>
          </w:tcPr>
          <w:p w:rsidR="002245EA" w:rsidRPr="00371F7D" w:rsidRDefault="002245EA" w:rsidP="00F8731A">
            <w:pPr>
              <w:jc w:val="both"/>
              <w:rPr>
                <w:color w:val="0D0D0D"/>
                <w:sz w:val="22"/>
                <w:lang w:val="uk-UA"/>
              </w:rPr>
            </w:pPr>
            <w:r w:rsidRPr="00371F7D">
              <w:rPr>
                <w:color w:val="0D0D0D"/>
                <w:sz w:val="22"/>
                <w:lang w:val="uk-UA"/>
              </w:rPr>
              <w:t>Кременчуцький міський комітет молодіжних організацій; Кременчуцький міський центр соціальних сл</w:t>
            </w:r>
            <w:r w:rsidR="00E83E10">
              <w:rPr>
                <w:color w:val="0D0D0D"/>
                <w:sz w:val="22"/>
                <w:lang w:val="uk-UA"/>
              </w:rPr>
              <w:t>ужб для сім`ї, дітей та молоді</w:t>
            </w:r>
          </w:p>
        </w:tc>
        <w:tc>
          <w:tcPr>
            <w:tcW w:w="1055" w:type="dxa"/>
            <w:vAlign w:val="center"/>
          </w:tcPr>
          <w:p w:rsidR="002245EA" w:rsidRPr="00E83E10" w:rsidRDefault="002245EA" w:rsidP="002245EA">
            <w:pPr>
              <w:jc w:val="center"/>
              <w:rPr>
                <w:color w:val="0D0D0D"/>
                <w:sz w:val="22"/>
              </w:rPr>
            </w:pPr>
            <w:r w:rsidRPr="00E83E10">
              <w:rPr>
                <w:color w:val="0D0D0D"/>
                <w:sz w:val="22"/>
              </w:rPr>
              <w:t>8</w:t>
            </w:r>
            <w:r w:rsidR="00E83E10" w:rsidRPr="00E83E10">
              <w:rPr>
                <w:color w:val="0D0D0D"/>
                <w:sz w:val="22"/>
                <w:lang w:val="uk-UA"/>
              </w:rPr>
              <w:t>,</w:t>
            </w:r>
            <w:r w:rsidR="00E83E10" w:rsidRPr="00E83E10">
              <w:rPr>
                <w:color w:val="0D0D0D"/>
                <w:sz w:val="22"/>
              </w:rPr>
              <w:t>3</w:t>
            </w:r>
          </w:p>
        </w:tc>
        <w:tc>
          <w:tcPr>
            <w:tcW w:w="1055" w:type="dxa"/>
            <w:vAlign w:val="center"/>
          </w:tcPr>
          <w:p w:rsidR="002245EA" w:rsidRPr="00E83E10" w:rsidRDefault="002245EA" w:rsidP="002245EA">
            <w:pPr>
              <w:jc w:val="center"/>
              <w:rPr>
                <w:color w:val="0D0D0D"/>
                <w:sz w:val="22"/>
              </w:rPr>
            </w:pPr>
            <w:r w:rsidRPr="00E83E10">
              <w:rPr>
                <w:color w:val="0D0D0D"/>
                <w:sz w:val="22"/>
              </w:rPr>
              <w:t>9</w:t>
            </w:r>
            <w:r w:rsidR="00E83E10" w:rsidRPr="00E83E10">
              <w:rPr>
                <w:color w:val="0D0D0D"/>
                <w:sz w:val="22"/>
                <w:lang w:val="uk-UA"/>
              </w:rPr>
              <w:t>,</w:t>
            </w:r>
            <w:r w:rsidR="00E83E10" w:rsidRPr="00E83E10">
              <w:rPr>
                <w:color w:val="0D0D0D"/>
                <w:sz w:val="22"/>
              </w:rPr>
              <w:t>6</w:t>
            </w:r>
          </w:p>
        </w:tc>
        <w:tc>
          <w:tcPr>
            <w:tcW w:w="1052" w:type="dxa"/>
            <w:vAlign w:val="center"/>
          </w:tcPr>
          <w:p w:rsidR="002245EA" w:rsidRPr="00E83E10" w:rsidRDefault="002245EA" w:rsidP="002245EA">
            <w:pPr>
              <w:jc w:val="center"/>
              <w:rPr>
                <w:color w:val="0D0D0D"/>
                <w:sz w:val="22"/>
              </w:rPr>
            </w:pPr>
            <w:r w:rsidRPr="00E83E10">
              <w:rPr>
                <w:color w:val="0D0D0D"/>
                <w:sz w:val="22"/>
              </w:rPr>
              <w:t>10</w:t>
            </w:r>
            <w:r w:rsidR="00E83E10" w:rsidRPr="00E83E10">
              <w:rPr>
                <w:color w:val="0D0D0D"/>
                <w:sz w:val="22"/>
                <w:lang w:val="uk-UA"/>
              </w:rPr>
              <w:t>,</w:t>
            </w:r>
            <w:r w:rsidR="00E83E10" w:rsidRPr="00E83E10">
              <w:rPr>
                <w:color w:val="0D0D0D"/>
                <w:sz w:val="22"/>
              </w:rPr>
              <w:t>9</w:t>
            </w:r>
          </w:p>
        </w:tc>
        <w:tc>
          <w:tcPr>
            <w:tcW w:w="1055" w:type="dxa"/>
            <w:vAlign w:val="center"/>
          </w:tcPr>
          <w:p w:rsidR="002245EA" w:rsidRPr="004727A2" w:rsidRDefault="004727A2" w:rsidP="002245EA">
            <w:pPr>
              <w:jc w:val="center"/>
              <w:rPr>
                <w:color w:val="0D0D0D"/>
                <w:sz w:val="22"/>
              </w:rPr>
            </w:pPr>
            <w:r w:rsidRPr="004727A2">
              <w:rPr>
                <w:color w:val="0D0D0D"/>
                <w:sz w:val="22"/>
              </w:rPr>
              <w:t>21,65</w:t>
            </w:r>
          </w:p>
        </w:tc>
        <w:tc>
          <w:tcPr>
            <w:tcW w:w="1055" w:type="dxa"/>
            <w:vAlign w:val="center"/>
          </w:tcPr>
          <w:p w:rsidR="002245EA" w:rsidRPr="004727A2" w:rsidRDefault="004727A2" w:rsidP="002245EA">
            <w:pPr>
              <w:jc w:val="center"/>
              <w:rPr>
                <w:color w:val="0D0D0D"/>
                <w:sz w:val="22"/>
              </w:rPr>
            </w:pPr>
            <w:r w:rsidRPr="004727A2">
              <w:rPr>
                <w:color w:val="0D0D0D"/>
                <w:sz w:val="22"/>
              </w:rPr>
              <w:t>24,7</w:t>
            </w:r>
          </w:p>
        </w:tc>
      </w:tr>
      <w:tr w:rsidR="002245EA" w:rsidRPr="00975698" w:rsidTr="0047682D">
        <w:trPr>
          <w:trHeight w:val="1979"/>
        </w:trPr>
        <w:tc>
          <w:tcPr>
            <w:tcW w:w="499" w:type="dxa"/>
            <w:tcBorders>
              <w:bottom w:val="single" w:sz="4" w:space="0" w:color="auto"/>
            </w:tcBorders>
            <w:vAlign w:val="center"/>
          </w:tcPr>
          <w:p w:rsidR="002245EA" w:rsidRDefault="00FC2F20" w:rsidP="0047682D">
            <w:pPr>
              <w:rPr>
                <w:sz w:val="22"/>
                <w:lang w:val="uk-UA"/>
              </w:rPr>
            </w:pPr>
            <w:r>
              <w:rPr>
                <w:sz w:val="22"/>
                <w:lang w:val="uk-UA"/>
              </w:rPr>
              <w:lastRenderedPageBreak/>
              <w:t>4</w:t>
            </w:r>
            <w:r w:rsidR="0047682D">
              <w:rPr>
                <w:sz w:val="22"/>
                <w:lang w:val="uk-UA"/>
              </w:rPr>
              <w:t>8</w:t>
            </w:r>
          </w:p>
        </w:tc>
        <w:tc>
          <w:tcPr>
            <w:tcW w:w="4888" w:type="dxa"/>
            <w:tcBorders>
              <w:bottom w:val="single" w:sz="4" w:space="0" w:color="auto"/>
            </w:tcBorders>
            <w:vAlign w:val="center"/>
          </w:tcPr>
          <w:p w:rsidR="002245EA" w:rsidRPr="00371F7D" w:rsidRDefault="002245EA" w:rsidP="002245EA">
            <w:pPr>
              <w:tabs>
                <w:tab w:val="left" w:pos="284"/>
              </w:tabs>
              <w:suppressAutoHyphens/>
              <w:jc w:val="both"/>
              <w:rPr>
                <w:b/>
                <w:color w:val="0D0D0D"/>
                <w:sz w:val="22"/>
              </w:rPr>
            </w:pPr>
            <w:r w:rsidRPr="00371F7D">
              <w:rPr>
                <w:b/>
                <w:color w:val="0D0D0D"/>
                <w:sz w:val="22"/>
              </w:rPr>
              <w:t>Програма «Допоможемо сім`ям вимушено переміщених осіб»</w:t>
            </w:r>
          </w:p>
          <w:p w:rsidR="002245EA" w:rsidRPr="00371F7D" w:rsidRDefault="003A7E42" w:rsidP="002245EA">
            <w:pPr>
              <w:jc w:val="both"/>
              <w:rPr>
                <w:color w:val="0D0D0D"/>
                <w:sz w:val="22"/>
              </w:rPr>
            </w:pPr>
            <w:r>
              <w:rPr>
                <w:color w:val="0D0D0D"/>
                <w:sz w:val="22"/>
                <w:lang w:val="uk-UA"/>
              </w:rPr>
              <w:t>П</w:t>
            </w:r>
            <w:r w:rsidR="002245EA" w:rsidRPr="00371F7D">
              <w:rPr>
                <w:color w:val="0D0D0D"/>
                <w:sz w:val="22"/>
              </w:rPr>
              <w:t xml:space="preserve">рограма направлена на проведення майстер-класів, семінарів, групової роботи з сім’ями вимушено переміщених осіб, які мешкають на території міста Кременчука. Надання соціальних послуг волонтерами та психологами. Розвиток волонтерського руху через проведення навчання та заходів соціального спрямування. </w:t>
            </w:r>
          </w:p>
        </w:tc>
        <w:tc>
          <w:tcPr>
            <w:tcW w:w="1248" w:type="dxa"/>
            <w:tcBorders>
              <w:bottom w:val="single" w:sz="4" w:space="0" w:color="auto"/>
            </w:tcBorders>
            <w:vAlign w:val="center"/>
          </w:tcPr>
          <w:p w:rsidR="002245EA" w:rsidRPr="00371F7D" w:rsidRDefault="002245EA" w:rsidP="002245EA">
            <w:pPr>
              <w:jc w:val="center"/>
              <w:rPr>
                <w:sz w:val="22"/>
                <w:lang w:val="uk-UA"/>
              </w:rPr>
            </w:pPr>
            <w:r w:rsidRPr="00371F7D">
              <w:rPr>
                <w:color w:val="0D0D0D"/>
                <w:sz w:val="22"/>
              </w:rPr>
              <w:t>щорічно</w:t>
            </w:r>
          </w:p>
        </w:tc>
        <w:tc>
          <w:tcPr>
            <w:tcW w:w="3681" w:type="dxa"/>
            <w:tcBorders>
              <w:bottom w:val="single" w:sz="4" w:space="0" w:color="auto"/>
            </w:tcBorders>
            <w:vAlign w:val="center"/>
          </w:tcPr>
          <w:p w:rsidR="002245EA" w:rsidRPr="00371F7D" w:rsidRDefault="002245EA" w:rsidP="00F8731A">
            <w:pPr>
              <w:jc w:val="both"/>
              <w:rPr>
                <w:color w:val="0D0D0D"/>
                <w:sz w:val="22"/>
                <w:lang w:val="uk-UA"/>
              </w:rPr>
            </w:pPr>
            <w:r w:rsidRPr="00371F7D">
              <w:rPr>
                <w:color w:val="0D0D0D"/>
                <w:sz w:val="22"/>
                <w:lang w:val="uk-UA"/>
              </w:rPr>
              <w:t>Кременчуцький міський комітет молодіжних організацій; Кременчуцький міський центр соціальних с</w:t>
            </w:r>
            <w:r w:rsidR="00E83E10">
              <w:rPr>
                <w:color w:val="0D0D0D"/>
                <w:sz w:val="22"/>
                <w:lang w:val="uk-UA"/>
              </w:rPr>
              <w:t>лужб для сім`ї, дітей та молоді</w:t>
            </w:r>
          </w:p>
        </w:tc>
        <w:tc>
          <w:tcPr>
            <w:tcW w:w="1055" w:type="dxa"/>
            <w:tcBorders>
              <w:bottom w:val="single" w:sz="4" w:space="0" w:color="auto"/>
            </w:tcBorders>
            <w:vAlign w:val="center"/>
          </w:tcPr>
          <w:p w:rsidR="002245EA" w:rsidRPr="00E83E10" w:rsidRDefault="002245EA" w:rsidP="002245EA">
            <w:pPr>
              <w:jc w:val="center"/>
              <w:rPr>
                <w:color w:val="0D0D0D"/>
                <w:sz w:val="22"/>
              </w:rPr>
            </w:pPr>
            <w:r w:rsidRPr="00E83E10">
              <w:rPr>
                <w:color w:val="0D0D0D"/>
                <w:sz w:val="22"/>
              </w:rPr>
              <w:t>13</w:t>
            </w:r>
            <w:r w:rsidR="00E83E10" w:rsidRPr="00E83E10">
              <w:rPr>
                <w:color w:val="0D0D0D"/>
                <w:sz w:val="22"/>
                <w:lang w:val="uk-UA"/>
              </w:rPr>
              <w:t>,</w:t>
            </w:r>
            <w:r w:rsidR="00E83E10" w:rsidRPr="00E83E10">
              <w:rPr>
                <w:color w:val="0D0D0D"/>
                <w:sz w:val="22"/>
              </w:rPr>
              <w:t>6</w:t>
            </w:r>
          </w:p>
        </w:tc>
        <w:tc>
          <w:tcPr>
            <w:tcW w:w="1055" w:type="dxa"/>
            <w:tcBorders>
              <w:bottom w:val="single" w:sz="4" w:space="0" w:color="auto"/>
            </w:tcBorders>
            <w:vAlign w:val="center"/>
          </w:tcPr>
          <w:p w:rsidR="002245EA" w:rsidRPr="00E83E10" w:rsidRDefault="002245EA" w:rsidP="002245EA">
            <w:pPr>
              <w:jc w:val="center"/>
              <w:rPr>
                <w:color w:val="0D0D0D"/>
                <w:sz w:val="22"/>
              </w:rPr>
            </w:pPr>
            <w:r w:rsidRPr="00E83E10">
              <w:rPr>
                <w:color w:val="0D0D0D"/>
                <w:sz w:val="22"/>
              </w:rPr>
              <w:t>15</w:t>
            </w:r>
            <w:r w:rsidR="00E83E10" w:rsidRPr="00E83E10">
              <w:rPr>
                <w:color w:val="0D0D0D"/>
                <w:sz w:val="22"/>
                <w:lang w:val="uk-UA"/>
              </w:rPr>
              <w:t>,</w:t>
            </w:r>
            <w:r w:rsidR="00E83E10" w:rsidRPr="00E83E10">
              <w:rPr>
                <w:color w:val="0D0D0D"/>
                <w:sz w:val="22"/>
              </w:rPr>
              <w:t>7</w:t>
            </w:r>
          </w:p>
        </w:tc>
        <w:tc>
          <w:tcPr>
            <w:tcW w:w="1052" w:type="dxa"/>
            <w:tcBorders>
              <w:bottom w:val="single" w:sz="4" w:space="0" w:color="auto"/>
            </w:tcBorders>
            <w:vAlign w:val="center"/>
          </w:tcPr>
          <w:p w:rsidR="002245EA" w:rsidRPr="00E83E10" w:rsidRDefault="002245EA" w:rsidP="002245EA">
            <w:pPr>
              <w:jc w:val="center"/>
              <w:rPr>
                <w:color w:val="0D0D0D"/>
                <w:sz w:val="22"/>
              </w:rPr>
            </w:pPr>
            <w:r w:rsidRPr="00E83E10">
              <w:rPr>
                <w:color w:val="0D0D0D"/>
                <w:sz w:val="22"/>
              </w:rPr>
              <w:t>17</w:t>
            </w:r>
            <w:r w:rsidR="00E83E10" w:rsidRPr="00E83E10">
              <w:rPr>
                <w:color w:val="0D0D0D"/>
                <w:sz w:val="22"/>
                <w:lang w:val="uk-UA"/>
              </w:rPr>
              <w:t>,</w:t>
            </w:r>
            <w:r w:rsidR="00E83E10" w:rsidRPr="00E83E10">
              <w:rPr>
                <w:color w:val="0D0D0D"/>
                <w:sz w:val="22"/>
              </w:rPr>
              <w:t>7</w:t>
            </w:r>
          </w:p>
        </w:tc>
        <w:tc>
          <w:tcPr>
            <w:tcW w:w="1055" w:type="dxa"/>
            <w:tcBorders>
              <w:bottom w:val="single" w:sz="4" w:space="0" w:color="auto"/>
            </w:tcBorders>
            <w:vAlign w:val="center"/>
          </w:tcPr>
          <w:p w:rsidR="002245EA" w:rsidRPr="00D8553D" w:rsidRDefault="00D8553D" w:rsidP="002245EA">
            <w:pPr>
              <w:jc w:val="center"/>
              <w:rPr>
                <w:color w:val="0D0D0D"/>
                <w:sz w:val="22"/>
                <w:lang w:val="uk-UA"/>
              </w:rPr>
            </w:pPr>
            <w:r>
              <w:rPr>
                <w:color w:val="0D0D0D"/>
                <w:sz w:val="22"/>
                <w:lang w:val="uk-UA"/>
              </w:rPr>
              <w:t>19,7</w:t>
            </w:r>
          </w:p>
        </w:tc>
        <w:tc>
          <w:tcPr>
            <w:tcW w:w="1055" w:type="dxa"/>
            <w:tcBorders>
              <w:bottom w:val="single" w:sz="4" w:space="0" w:color="auto"/>
            </w:tcBorders>
            <w:vAlign w:val="center"/>
          </w:tcPr>
          <w:p w:rsidR="002245EA" w:rsidRPr="00D8553D" w:rsidRDefault="00D8553D" w:rsidP="002245EA">
            <w:pPr>
              <w:jc w:val="center"/>
              <w:rPr>
                <w:color w:val="0D0D0D"/>
                <w:sz w:val="22"/>
                <w:lang w:val="uk-UA"/>
              </w:rPr>
            </w:pPr>
            <w:r>
              <w:rPr>
                <w:color w:val="0D0D0D"/>
                <w:sz w:val="22"/>
                <w:lang w:val="uk-UA"/>
              </w:rPr>
              <w:t>21,7</w:t>
            </w:r>
          </w:p>
        </w:tc>
      </w:tr>
      <w:tr w:rsidR="00D8553D" w:rsidRPr="00975698" w:rsidTr="00CB4D3D">
        <w:trPr>
          <w:trHeight w:val="265"/>
        </w:trPr>
        <w:tc>
          <w:tcPr>
            <w:tcW w:w="499" w:type="dxa"/>
            <w:tcBorders>
              <w:bottom w:val="single" w:sz="4" w:space="0" w:color="auto"/>
            </w:tcBorders>
            <w:vAlign w:val="center"/>
          </w:tcPr>
          <w:p w:rsidR="00D8553D" w:rsidRDefault="00D8553D" w:rsidP="00D8553D">
            <w:pPr>
              <w:rPr>
                <w:sz w:val="22"/>
                <w:lang w:val="uk-UA"/>
              </w:rPr>
            </w:pPr>
          </w:p>
        </w:tc>
        <w:tc>
          <w:tcPr>
            <w:tcW w:w="9817" w:type="dxa"/>
            <w:gridSpan w:val="3"/>
            <w:tcBorders>
              <w:bottom w:val="single" w:sz="4" w:space="0" w:color="auto"/>
            </w:tcBorders>
            <w:vAlign w:val="center"/>
          </w:tcPr>
          <w:p w:rsidR="00D8553D" w:rsidRPr="00FD6D2F" w:rsidRDefault="00D8553D" w:rsidP="00D8553D">
            <w:pPr>
              <w:jc w:val="right"/>
              <w:rPr>
                <w:b/>
                <w:color w:val="0D0D0D"/>
                <w:sz w:val="22"/>
                <w:lang w:val="uk-UA"/>
              </w:rPr>
            </w:pPr>
            <w:r w:rsidRPr="00FD6D2F">
              <w:rPr>
                <w:b/>
                <w:color w:val="0D0D0D"/>
                <w:sz w:val="22"/>
                <w:lang w:val="uk-UA"/>
              </w:rPr>
              <w:t>Всього по напряму</w:t>
            </w:r>
          </w:p>
        </w:tc>
        <w:tc>
          <w:tcPr>
            <w:tcW w:w="1055" w:type="dxa"/>
            <w:tcBorders>
              <w:bottom w:val="single" w:sz="4" w:space="0" w:color="auto"/>
            </w:tcBorders>
            <w:vAlign w:val="center"/>
          </w:tcPr>
          <w:p w:rsidR="00D8553D" w:rsidRPr="00FD6D2F" w:rsidRDefault="00D8553D" w:rsidP="00D8553D">
            <w:pPr>
              <w:jc w:val="center"/>
              <w:rPr>
                <w:color w:val="0D0D0D"/>
                <w:sz w:val="22"/>
                <w:lang w:val="uk-UA"/>
              </w:rPr>
            </w:pPr>
            <w:r>
              <w:rPr>
                <w:color w:val="0D0D0D"/>
                <w:sz w:val="22"/>
                <w:lang w:val="uk-UA"/>
              </w:rPr>
              <w:t>21,9</w:t>
            </w:r>
          </w:p>
        </w:tc>
        <w:tc>
          <w:tcPr>
            <w:tcW w:w="1055" w:type="dxa"/>
            <w:tcBorders>
              <w:bottom w:val="single" w:sz="4" w:space="0" w:color="auto"/>
            </w:tcBorders>
            <w:vAlign w:val="center"/>
          </w:tcPr>
          <w:p w:rsidR="00D8553D" w:rsidRPr="00FD6D2F" w:rsidRDefault="00D8553D" w:rsidP="00D8553D">
            <w:pPr>
              <w:jc w:val="center"/>
              <w:rPr>
                <w:color w:val="0D0D0D"/>
                <w:sz w:val="22"/>
                <w:lang w:val="uk-UA"/>
              </w:rPr>
            </w:pPr>
            <w:r>
              <w:rPr>
                <w:color w:val="0D0D0D"/>
                <w:sz w:val="22"/>
                <w:lang w:val="uk-UA"/>
              </w:rPr>
              <w:t>25,3</w:t>
            </w:r>
          </w:p>
        </w:tc>
        <w:tc>
          <w:tcPr>
            <w:tcW w:w="1052" w:type="dxa"/>
            <w:tcBorders>
              <w:bottom w:val="single" w:sz="4" w:space="0" w:color="auto"/>
            </w:tcBorders>
            <w:vAlign w:val="center"/>
          </w:tcPr>
          <w:p w:rsidR="00D8553D" w:rsidRPr="00FD6D2F" w:rsidRDefault="00D8553D" w:rsidP="00D8553D">
            <w:pPr>
              <w:jc w:val="center"/>
              <w:rPr>
                <w:color w:val="0D0D0D"/>
                <w:sz w:val="22"/>
                <w:lang w:val="uk-UA"/>
              </w:rPr>
            </w:pPr>
            <w:r>
              <w:rPr>
                <w:color w:val="0D0D0D"/>
                <w:sz w:val="22"/>
                <w:lang w:val="uk-UA"/>
              </w:rPr>
              <w:t>28,6</w:t>
            </w:r>
          </w:p>
        </w:tc>
        <w:tc>
          <w:tcPr>
            <w:tcW w:w="1055" w:type="dxa"/>
            <w:tcBorders>
              <w:bottom w:val="single" w:sz="4" w:space="0" w:color="auto"/>
            </w:tcBorders>
          </w:tcPr>
          <w:p w:rsidR="00D8553D" w:rsidRPr="00D8553D" w:rsidRDefault="00D8553D" w:rsidP="00D8553D">
            <w:pPr>
              <w:jc w:val="center"/>
              <w:rPr>
                <w:color w:val="0D0D0D"/>
                <w:sz w:val="22"/>
                <w:lang w:val="uk-UA"/>
              </w:rPr>
            </w:pPr>
            <w:r w:rsidRPr="00D8553D">
              <w:rPr>
                <w:color w:val="0D0D0D"/>
                <w:sz w:val="22"/>
                <w:lang w:val="uk-UA"/>
              </w:rPr>
              <w:t>41,35</w:t>
            </w:r>
          </w:p>
        </w:tc>
        <w:tc>
          <w:tcPr>
            <w:tcW w:w="1055" w:type="dxa"/>
            <w:tcBorders>
              <w:bottom w:val="single" w:sz="4" w:space="0" w:color="auto"/>
            </w:tcBorders>
          </w:tcPr>
          <w:p w:rsidR="00D8553D" w:rsidRPr="00D8553D" w:rsidRDefault="00D8553D" w:rsidP="00D8553D">
            <w:pPr>
              <w:jc w:val="center"/>
              <w:rPr>
                <w:color w:val="0D0D0D"/>
                <w:sz w:val="22"/>
                <w:lang w:val="uk-UA"/>
              </w:rPr>
            </w:pPr>
            <w:r w:rsidRPr="00D8553D">
              <w:rPr>
                <w:color w:val="0D0D0D"/>
                <w:sz w:val="22"/>
                <w:lang w:val="uk-UA"/>
              </w:rPr>
              <w:t>46,4</w:t>
            </w:r>
          </w:p>
        </w:tc>
      </w:tr>
      <w:tr w:rsidR="00FC2F20" w:rsidRPr="00975698" w:rsidTr="009E192F">
        <w:tc>
          <w:tcPr>
            <w:tcW w:w="499" w:type="dxa"/>
            <w:shd w:val="clear" w:color="auto" w:fill="808080" w:themeFill="background1" w:themeFillShade="80"/>
            <w:vAlign w:val="center"/>
          </w:tcPr>
          <w:p w:rsidR="00FC2F20" w:rsidRDefault="00FC2F20" w:rsidP="0011229B">
            <w:pPr>
              <w:rPr>
                <w:sz w:val="22"/>
                <w:lang w:val="uk-UA"/>
              </w:rPr>
            </w:pPr>
          </w:p>
          <w:p w:rsidR="00FC2F20" w:rsidRDefault="00FC2F20" w:rsidP="0011229B">
            <w:pPr>
              <w:rPr>
                <w:sz w:val="22"/>
                <w:lang w:val="uk-UA"/>
              </w:rPr>
            </w:pPr>
          </w:p>
        </w:tc>
        <w:tc>
          <w:tcPr>
            <w:tcW w:w="15089" w:type="dxa"/>
            <w:gridSpan w:val="8"/>
            <w:shd w:val="clear" w:color="auto" w:fill="808080" w:themeFill="background1" w:themeFillShade="80"/>
            <w:vAlign w:val="center"/>
          </w:tcPr>
          <w:p w:rsidR="00FC2F20" w:rsidRPr="00371F7D" w:rsidRDefault="00FC2F20" w:rsidP="0011229B">
            <w:pPr>
              <w:jc w:val="center"/>
              <w:rPr>
                <w:color w:val="0D0D0D"/>
                <w:sz w:val="22"/>
                <w:lang w:val="uk-UA"/>
              </w:rPr>
            </w:pPr>
            <w:r w:rsidRPr="00FC2F20">
              <w:rPr>
                <w:rStyle w:val="rvts0"/>
                <w:b/>
              </w:rPr>
              <w:t>V. Зайнятість молоді.</w:t>
            </w:r>
          </w:p>
        </w:tc>
      </w:tr>
      <w:tr w:rsidR="00313392" w:rsidRPr="00975698" w:rsidTr="00313392">
        <w:tc>
          <w:tcPr>
            <w:tcW w:w="499" w:type="dxa"/>
            <w:vAlign w:val="center"/>
          </w:tcPr>
          <w:p w:rsidR="00313392" w:rsidRDefault="00313392" w:rsidP="00313392">
            <w:pPr>
              <w:rPr>
                <w:sz w:val="22"/>
                <w:lang w:val="uk-UA"/>
              </w:rPr>
            </w:pPr>
            <w:r>
              <w:rPr>
                <w:sz w:val="22"/>
                <w:lang w:val="uk-UA"/>
              </w:rPr>
              <w:t>49</w:t>
            </w:r>
          </w:p>
        </w:tc>
        <w:tc>
          <w:tcPr>
            <w:tcW w:w="4888" w:type="dxa"/>
          </w:tcPr>
          <w:p w:rsidR="00313392" w:rsidRDefault="00313392" w:rsidP="00313392">
            <w:pPr>
              <w:tabs>
                <w:tab w:val="left" w:pos="284"/>
              </w:tabs>
              <w:suppressAutoHyphens/>
              <w:jc w:val="both"/>
              <w:rPr>
                <w:b/>
                <w:sz w:val="22"/>
              </w:rPr>
            </w:pPr>
            <w:r w:rsidRPr="0047682D">
              <w:rPr>
                <w:b/>
                <w:sz w:val="22"/>
              </w:rPr>
              <w:t xml:space="preserve">Програма </w:t>
            </w:r>
            <w:r>
              <w:rPr>
                <w:b/>
                <w:sz w:val="22"/>
              </w:rPr>
              <w:t>«</w:t>
            </w:r>
            <w:r w:rsidRPr="0047682D">
              <w:rPr>
                <w:b/>
                <w:sz w:val="22"/>
              </w:rPr>
              <w:t>Громадські оплачувані роботи для учнівської та студентської молоді</w:t>
            </w:r>
            <w:r>
              <w:rPr>
                <w:b/>
                <w:sz w:val="22"/>
              </w:rPr>
              <w:t>»</w:t>
            </w:r>
          </w:p>
          <w:p w:rsidR="00313392" w:rsidRPr="0047682D" w:rsidRDefault="003A7E42" w:rsidP="00313392">
            <w:pPr>
              <w:tabs>
                <w:tab w:val="left" w:pos="284"/>
              </w:tabs>
              <w:suppressAutoHyphens/>
              <w:jc w:val="both"/>
              <w:rPr>
                <w:sz w:val="22"/>
              </w:rPr>
            </w:pPr>
            <w:r>
              <w:rPr>
                <w:sz w:val="22"/>
                <w:lang w:val="uk-UA"/>
              </w:rPr>
              <w:t>У</w:t>
            </w:r>
            <w:r w:rsidR="00313392" w:rsidRPr="0047682D">
              <w:rPr>
                <w:sz w:val="22"/>
              </w:rPr>
              <w:t xml:space="preserve"> рамках реалізації програми на оплачувані громадські роботи працевлаштовується молодь віком від 14 років для роботи в житлово-комунальній та соціальній сфері міста протягом 1</w:t>
            </w:r>
            <w:r w:rsidR="00313392">
              <w:rPr>
                <w:sz w:val="22"/>
              </w:rPr>
              <w:t> </w:t>
            </w:r>
            <w:r w:rsidR="00313392" w:rsidRPr="0047682D">
              <w:rPr>
                <w:sz w:val="22"/>
              </w:rPr>
              <w:t>місяця.</w:t>
            </w:r>
          </w:p>
        </w:tc>
        <w:tc>
          <w:tcPr>
            <w:tcW w:w="1248" w:type="dxa"/>
            <w:vAlign w:val="center"/>
          </w:tcPr>
          <w:p w:rsidR="00313392" w:rsidRPr="00371F7D" w:rsidRDefault="00313392" w:rsidP="00313392">
            <w:pPr>
              <w:jc w:val="center"/>
              <w:rPr>
                <w:color w:val="0D0D0D"/>
                <w:sz w:val="22"/>
              </w:rPr>
            </w:pPr>
          </w:p>
        </w:tc>
        <w:tc>
          <w:tcPr>
            <w:tcW w:w="3681" w:type="dxa"/>
            <w:vAlign w:val="center"/>
          </w:tcPr>
          <w:p w:rsidR="00313392" w:rsidRPr="0047682D" w:rsidRDefault="00313392" w:rsidP="00313392">
            <w:pPr>
              <w:jc w:val="both"/>
              <w:rPr>
                <w:sz w:val="22"/>
              </w:rPr>
            </w:pPr>
            <w:r w:rsidRPr="0047682D">
              <w:rPr>
                <w:sz w:val="22"/>
              </w:rPr>
              <w:t>Кременчуцький міський центр соціальних с</w:t>
            </w:r>
            <w:r>
              <w:rPr>
                <w:sz w:val="22"/>
              </w:rPr>
              <w:t>лужб для сім`ї, дітей та молоді</w:t>
            </w:r>
          </w:p>
        </w:tc>
        <w:tc>
          <w:tcPr>
            <w:tcW w:w="1055" w:type="dxa"/>
            <w:vAlign w:val="center"/>
          </w:tcPr>
          <w:p w:rsidR="00313392" w:rsidRPr="00313392" w:rsidRDefault="00313392" w:rsidP="00313392">
            <w:pPr>
              <w:jc w:val="center"/>
              <w:rPr>
                <w:sz w:val="22"/>
              </w:rPr>
            </w:pPr>
            <w:r w:rsidRPr="00313392">
              <w:rPr>
                <w:sz w:val="22"/>
              </w:rPr>
              <w:t>609</w:t>
            </w:r>
          </w:p>
        </w:tc>
        <w:tc>
          <w:tcPr>
            <w:tcW w:w="1055" w:type="dxa"/>
            <w:vAlign w:val="center"/>
          </w:tcPr>
          <w:p w:rsidR="00313392" w:rsidRPr="00313392" w:rsidRDefault="00313392" w:rsidP="00313392">
            <w:pPr>
              <w:jc w:val="center"/>
              <w:rPr>
                <w:sz w:val="22"/>
              </w:rPr>
            </w:pPr>
            <w:r w:rsidRPr="00313392">
              <w:rPr>
                <w:sz w:val="22"/>
              </w:rPr>
              <w:t>1302</w:t>
            </w:r>
            <w:r>
              <w:rPr>
                <w:sz w:val="22"/>
                <w:lang w:val="uk-UA"/>
              </w:rPr>
              <w:t>,</w:t>
            </w:r>
            <w:r>
              <w:rPr>
                <w:sz w:val="22"/>
              </w:rPr>
              <w:t>1</w:t>
            </w:r>
          </w:p>
        </w:tc>
        <w:tc>
          <w:tcPr>
            <w:tcW w:w="1052" w:type="dxa"/>
            <w:vAlign w:val="center"/>
          </w:tcPr>
          <w:p w:rsidR="00313392" w:rsidRPr="00313392" w:rsidRDefault="00313392" w:rsidP="00313392">
            <w:pPr>
              <w:jc w:val="center"/>
              <w:rPr>
                <w:sz w:val="22"/>
              </w:rPr>
            </w:pPr>
            <w:r w:rsidRPr="00313392">
              <w:rPr>
                <w:sz w:val="22"/>
              </w:rPr>
              <w:t>1476</w:t>
            </w:r>
          </w:p>
        </w:tc>
        <w:tc>
          <w:tcPr>
            <w:tcW w:w="1055" w:type="dxa"/>
            <w:vAlign w:val="center"/>
          </w:tcPr>
          <w:p w:rsidR="00313392" w:rsidRPr="00313392" w:rsidRDefault="00313392" w:rsidP="00313392">
            <w:pPr>
              <w:jc w:val="center"/>
              <w:rPr>
                <w:sz w:val="22"/>
              </w:rPr>
            </w:pPr>
            <w:r w:rsidRPr="00313392">
              <w:rPr>
                <w:sz w:val="22"/>
              </w:rPr>
              <w:t>1563</w:t>
            </w:r>
          </w:p>
        </w:tc>
        <w:tc>
          <w:tcPr>
            <w:tcW w:w="1055" w:type="dxa"/>
            <w:vAlign w:val="center"/>
          </w:tcPr>
          <w:p w:rsidR="00313392" w:rsidRPr="00313392" w:rsidRDefault="00313392" w:rsidP="00313392">
            <w:pPr>
              <w:jc w:val="center"/>
              <w:rPr>
                <w:sz w:val="22"/>
              </w:rPr>
            </w:pPr>
            <w:r w:rsidRPr="00313392">
              <w:rPr>
                <w:sz w:val="22"/>
              </w:rPr>
              <w:t>1650</w:t>
            </w:r>
          </w:p>
        </w:tc>
      </w:tr>
      <w:tr w:rsidR="002245EA" w:rsidRPr="00975698" w:rsidTr="009E192F">
        <w:tc>
          <w:tcPr>
            <w:tcW w:w="499" w:type="dxa"/>
            <w:vAlign w:val="center"/>
          </w:tcPr>
          <w:p w:rsidR="002245EA" w:rsidRDefault="00F916B9" w:rsidP="002245EA">
            <w:pPr>
              <w:rPr>
                <w:sz w:val="22"/>
                <w:lang w:val="uk-UA"/>
              </w:rPr>
            </w:pPr>
            <w:r>
              <w:rPr>
                <w:sz w:val="22"/>
                <w:lang w:val="uk-UA"/>
              </w:rPr>
              <w:t>50</w:t>
            </w:r>
          </w:p>
        </w:tc>
        <w:tc>
          <w:tcPr>
            <w:tcW w:w="4888" w:type="dxa"/>
          </w:tcPr>
          <w:p w:rsidR="002245EA" w:rsidRPr="00371F7D" w:rsidRDefault="002245EA" w:rsidP="002245EA">
            <w:pPr>
              <w:tabs>
                <w:tab w:val="left" w:pos="284"/>
              </w:tabs>
              <w:suppressAutoHyphens/>
              <w:jc w:val="both"/>
              <w:rPr>
                <w:b/>
                <w:sz w:val="22"/>
              </w:rPr>
            </w:pPr>
            <w:r w:rsidRPr="00371F7D">
              <w:rPr>
                <w:b/>
                <w:sz w:val="22"/>
              </w:rPr>
              <w:t>Програма «Стажування молоді в органах місцевого самоврядування»</w:t>
            </w:r>
          </w:p>
          <w:p w:rsidR="002245EA" w:rsidRPr="00E83E10" w:rsidRDefault="00EE44F1" w:rsidP="00E83E10">
            <w:pPr>
              <w:jc w:val="both"/>
              <w:rPr>
                <w:sz w:val="22"/>
              </w:rPr>
            </w:pPr>
            <w:r>
              <w:rPr>
                <w:sz w:val="22"/>
                <w:lang w:val="uk-UA"/>
              </w:rPr>
              <w:t>Передбачається т</w:t>
            </w:r>
            <w:r w:rsidR="002245EA" w:rsidRPr="00371F7D">
              <w:rPr>
                <w:sz w:val="22"/>
              </w:rPr>
              <w:t>иждень стажування, протягом якого за роботою посадовців міста будуть спостерігати біля 30 активістів студентського та учнівського самоврядування. Стажери матимуть змогу поспілкуватися з представниками органів місцевої влади, перейняти у них досвід, отримати відповіді на питання, які їх турбують, та взяти участь у роботі сес</w:t>
            </w:r>
            <w:r w:rsidR="00E83E10">
              <w:rPr>
                <w:sz w:val="22"/>
              </w:rPr>
              <w:t>ії Кременчуцької міської ради.</w:t>
            </w:r>
          </w:p>
        </w:tc>
        <w:tc>
          <w:tcPr>
            <w:tcW w:w="1248" w:type="dxa"/>
            <w:vAlign w:val="center"/>
          </w:tcPr>
          <w:p w:rsidR="002245EA" w:rsidRPr="00371F7D" w:rsidRDefault="002245EA" w:rsidP="002245EA">
            <w:pPr>
              <w:jc w:val="center"/>
              <w:rPr>
                <w:sz w:val="22"/>
                <w:lang w:val="uk-UA"/>
              </w:rPr>
            </w:pPr>
            <w:r w:rsidRPr="00371F7D">
              <w:rPr>
                <w:color w:val="0D0D0D"/>
                <w:sz w:val="22"/>
              </w:rPr>
              <w:t>щорічно</w:t>
            </w:r>
          </w:p>
        </w:tc>
        <w:tc>
          <w:tcPr>
            <w:tcW w:w="3681" w:type="dxa"/>
            <w:vAlign w:val="center"/>
          </w:tcPr>
          <w:p w:rsidR="002245EA" w:rsidRPr="00F8731A" w:rsidRDefault="002245EA" w:rsidP="002245EA">
            <w:pPr>
              <w:jc w:val="both"/>
              <w:rPr>
                <w:sz w:val="22"/>
                <w:lang w:val="uk-UA"/>
              </w:rPr>
            </w:pPr>
            <w:r w:rsidRPr="00371F7D">
              <w:rPr>
                <w:sz w:val="22"/>
                <w:lang w:val="uk-UA"/>
              </w:rPr>
              <w:t xml:space="preserve">Кременчуцький міський комітет молодіжних  організацій; </w:t>
            </w:r>
            <w:r w:rsidR="00F8731A" w:rsidRPr="00F8731A">
              <w:rPr>
                <w:sz w:val="22"/>
                <w:lang w:val="uk-UA"/>
              </w:rPr>
              <w:t>управління у справах сім'ї, дітей та молоді виконавчого комітету Кременчуцької міської ради</w:t>
            </w:r>
          </w:p>
        </w:tc>
        <w:tc>
          <w:tcPr>
            <w:tcW w:w="1055" w:type="dxa"/>
            <w:vAlign w:val="center"/>
          </w:tcPr>
          <w:p w:rsidR="002245EA" w:rsidRPr="00E83E10" w:rsidRDefault="002245EA" w:rsidP="002245EA">
            <w:pPr>
              <w:jc w:val="center"/>
              <w:rPr>
                <w:sz w:val="22"/>
              </w:rPr>
            </w:pPr>
            <w:r w:rsidRPr="00E83E10">
              <w:rPr>
                <w:sz w:val="22"/>
              </w:rPr>
              <w:t>6</w:t>
            </w:r>
            <w:r w:rsidR="00E83E10" w:rsidRPr="00E83E10">
              <w:rPr>
                <w:sz w:val="22"/>
                <w:lang w:val="uk-UA"/>
              </w:rPr>
              <w:t>,</w:t>
            </w:r>
            <w:r w:rsidR="00E83E10" w:rsidRPr="00E83E10">
              <w:rPr>
                <w:sz w:val="22"/>
              </w:rPr>
              <w:t>4</w:t>
            </w:r>
          </w:p>
        </w:tc>
        <w:tc>
          <w:tcPr>
            <w:tcW w:w="1055" w:type="dxa"/>
            <w:vAlign w:val="center"/>
          </w:tcPr>
          <w:p w:rsidR="002245EA" w:rsidRPr="00E83E10" w:rsidRDefault="002245EA" w:rsidP="002245EA">
            <w:pPr>
              <w:jc w:val="center"/>
              <w:rPr>
                <w:sz w:val="22"/>
              </w:rPr>
            </w:pPr>
            <w:r w:rsidRPr="00E83E10">
              <w:rPr>
                <w:sz w:val="22"/>
              </w:rPr>
              <w:t>7</w:t>
            </w:r>
            <w:r w:rsidR="00E83E10" w:rsidRPr="00E83E10">
              <w:rPr>
                <w:sz w:val="22"/>
                <w:lang w:val="uk-UA"/>
              </w:rPr>
              <w:t>,</w:t>
            </w:r>
            <w:r w:rsidR="00E83E10" w:rsidRPr="00E83E10">
              <w:rPr>
                <w:sz w:val="22"/>
              </w:rPr>
              <w:t>5</w:t>
            </w:r>
          </w:p>
        </w:tc>
        <w:tc>
          <w:tcPr>
            <w:tcW w:w="1052" w:type="dxa"/>
            <w:vAlign w:val="center"/>
          </w:tcPr>
          <w:p w:rsidR="002245EA" w:rsidRPr="00E83E10" w:rsidRDefault="002245EA" w:rsidP="002245EA">
            <w:pPr>
              <w:jc w:val="center"/>
              <w:rPr>
                <w:sz w:val="22"/>
              </w:rPr>
            </w:pPr>
            <w:r w:rsidRPr="00E83E10">
              <w:rPr>
                <w:sz w:val="22"/>
              </w:rPr>
              <w:t>8</w:t>
            </w:r>
            <w:r w:rsidR="00E83E10" w:rsidRPr="00E83E10">
              <w:rPr>
                <w:sz w:val="22"/>
                <w:lang w:val="uk-UA"/>
              </w:rPr>
              <w:t>,</w:t>
            </w:r>
            <w:r w:rsidR="00E83E10" w:rsidRPr="00E83E10">
              <w:rPr>
                <w:sz w:val="22"/>
              </w:rPr>
              <w:t>7</w:t>
            </w:r>
          </w:p>
        </w:tc>
        <w:tc>
          <w:tcPr>
            <w:tcW w:w="1055" w:type="dxa"/>
            <w:vAlign w:val="center"/>
          </w:tcPr>
          <w:p w:rsidR="002245EA" w:rsidRPr="00E83E10" w:rsidRDefault="002245EA" w:rsidP="002245EA">
            <w:pPr>
              <w:jc w:val="center"/>
              <w:rPr>
                <w:sz w:val="22"/>
              </w:rPr>
            </w:pPr>
            <w:r w:rsidRPr="00E83E10">
              <w:rPr>
                <w:sz w:val="22"/>
              </w:rPr>
              <w:t>9</w:t>
            </w:r>
            <w:r w:rsidR="00E83E10" w:rsidRPr="00E83E10">
              <w:rPr>
                <w:sz w:val="22"/>
                <w:lang w:val="uk-UA"/>
              </w:rPr>
              <w:t>,</w:t>
            </w:r>
            <w:r w:rsidR="00E83E10" w:rsidRPr="00E83E10">
              <w:rPr>
                <w:sz w:val="22"/>
              </w:rPr>
              <w:t>9</w:t>
            </w:r>
          </w:p>
        </w:tc>
        <w:tc>
          <w:tcPr>
            <w:tcW w:w="1055" w:type="dxa"/>
            <w:vAlign w:val="center"/>
          </w:tcPr>
          <w:p w:rsidR="002245EA" w:rsidRPr="00E83E10" w:rsidRDefault="002245EA" w:rsidP="00E83E10">
            <w:pPr>
              <w:jc w:val="center"/>
              <w:rPr>
                <w:sz w:val="22"/>
              </w:rPr>
            </w:pPr>
            <w:r w:rsidRPr="00E83E10">
              <w:rPr>
                <w:sz w:val="22"/>
              </w:rPr>
              <w:t>11</w:t>
            </w:r>
          </w:p>
        </w:tc>
      </w:tr>
      <w:tr w:rsidR="002245EA" w:rsidRPr="00975698" w:rsidTr="009E192F">
        <w:tc>
          <w:tcPr>
            <w:tcW w:w="499" w:type="dxa"/>
            <w:vAlign w:val="center"/>
          </w:tcPr>
          <w:p w:rsidR="002245EA" w:rsidRDefault="00F916B9" w:rsidP="002245EA">
            <w:pPr>
              <w:rPr>
                <w:sz w:val="22"/>
                <w:lang w:val="uk-UA"/>
              </w:rPr>
            </w:pPr>
            <w:r>
              <w:rPr>
                <w:sz w:val="22"/>
                <w:lang w:val="uk-UA"/>
              </w:rPr>
              <w:t>51</w:t>
            </w:r>
          </w:p>
        </w:tc>
        <w:tc>
          <w:tcPr>
            <w:tcW w:w="4888" w:type="dxa"/>
          </w:tcPr>
          <w:p w:rsidR="002245EA" w:rsidRPr="003A7E42" w:rsidRDefault="002245EA" w:rsidP="002245EA">
            <w:pPr>
              <w:suppressAutoHyphens/>
              <w:jc w:val="both"/>
              <w:rPr>
                <w:sz w:val="22"/>
                <w:lang w:val="uk-UA"/>
              </w:rPr>
            </w:pPr>
            <w:r w:rsidRPr="00371F7D">
              <w:rPr>
                <w:b/>
                <w:sz w:val="22"/>
              </w:rPr>
              <w:t xml:space="preserve">Програма </w:t>
            </w:r>
            <w:r w:rsidR="003A7E42">
              <w:rPr>
                <w:b/>
                <w:sz w:val="22"/>
                <w:lang w:val="uk-UA"/>
              </w:rPr>
              <w:t>«</w:t>
            </w:r>
            <w:r w:rsidRPr="00371F7D">
              <w:rPr>
                <w:b/>
                <w:sz w:val="22"/>
              </w:rPr>
              <w:t>Мій двір</w:t>
            </w:r>
            <w:r w:rsidR="003A7E42">
              <w:rPr>
                <w:b/>
                <w:sz w:val="22"/>
                <w:lang w:val="uk-UA"/>
              </w:rPr>
              <w:t>»</w:t>
            </w:r>
          </w:p>
          <w:p w:rsidR="002245EA" w:rsidRPr="00371F7D" w:rsidRDefault="003A7E42" w:rsidP="002245EA">
            <w:pPr>
              <w:tabs>
                <w:tab w:val="left" w:pos="284"/>
              </w:tabs>
              <w:suppressAutoHyphens/>
              <w:jc w:val="both"/>
              <w:rPr>
                <w:b/>
                <w:sz w:val="22"/>
                <w:lang w:val="uk-UA"/>
              </w:rPr>
            </w:pPr>
            <w:r>
              <w:rPr>
                <w:sz w:val="22"/>
                <w:highlight w:val="white"/>
                <w:lang w:val="uk-UA"/>
              </w:rPr>
              <w:t>В</w:t>
            </w:r>
            <w:r w:rsidR="002245EA" w:rsidRPr="00371F7D">
              <w:rPr>
                <w:sz w:val="22"/>
                <w:highlight w:val="white"/>
              </w:rPr>
              <w:t xml:space="preserve"> рамках програми планується активізація молоді до розвитку локальних громад, придворових територій, встановлення гойдалок та облаштування придворових територій силами мешканців.</w:t>
            </w:r>
          </w:p>
        </w:tc>
        <w:tc>
          <w:tcPr>
            <w:tcW w:w="1248" w:type="dxa"/>
            <w:vAlign w:val="center"/>
          </w:tcPr>
          <w:p w:rsidR="002245EA" w:rsidRPr="00371F7D" w:rsidRDefault="002245EA" w:rsidP="002245EA">
            <w:pPr>
              <w:jc w:val="center"/>
              <w:rPr>
                <w:sz w:val="22"/>
                <w:lang w:val="uk-UA"/>
              </w:rPr>
            </w:pPr>
            <w:r w:rsidRPr="00371F7D">
              <w:rPr>
                <w:sz w:val="22"/>
              </w:rPr>
              <w:t>щорічно</w:t>
            </w:r>
          </w:p>
        </w:tc>
        <w:tc>
          <w:tcPr>
            <w:tcW w:w="3681" w:type="dxa"/>
            <w:vAlign w:val="center"/>
          </w:tcPr>
          <w:p w:rsidR="002245EA" w:rsidRPr="00E83E10" w:rsidRDefault="002245EA" w:rsidP="002245EA">
            <w:pPr>
              <w:jc w:val="both"/>
              <w:rPr>
                <w:sz w:val="22"/>
              </w:rPr>
            </w:pPr>
            <w:r w:rsidRPr="00371F7D">
              <w:rPr>
                <w:sz w:val="22"/>
              </w:rPr>
              <w:t>Кременчуцький інформаційно-просвітни</w:t>
            </w:r>
            <w:r w:rsidR="00E83E10">
              <w:rPr>
                <w:sz w:val="22"/>
              </w:rPr>
              <w:t>цький центр “Європейський клуб”</w:t>
            </w:r>
          </w:p>
        </w:tc>
        <w:tc>
          <w:tcPr>
            <w:tcW w:w="1055" w:type="dxa"/>
            <w:vAlign w:val="center"/>
          </w:tcPr>
          <w:p w:rsidR="002245EA" w:rsidRPr="00E83E10" w:rsidRDefault="002245EA" w:rsidP="00E83E10">
            <w:pPr>
              <w:widowControl w:val="0"/>
              <w:jc w:val="center"/>
              <w:rPr>
                <w:sz w:val="22"/>
              </w:rPr>
            </w:pPr>
            <w:r w:rsidRPr="00E83E10">
              <w:rPr>
                <w:sz w:val="22"/>
              </w:rPr>
              <w:t>5</w:t>
            </w:r>
            <w:r w:rsidR="00E83E10">
              <w:rPr>
                <w:sz w:val="22"/>
                <w:lang w:val="uk-UA"/>
              </w:rPr>
              <w:t>,</w:t>
            </w:r>
            <w:r w:rsidRPr="00E83E10">
              <w:rPr>
                <w:sz w:val="22"/>
              </w:rPr>
              <w:t>3</w:t>
            </w:r>
          </w:p>
        </w:tc>
        <w:tc>
          <w:tcPr>
            <w:tcW w:w="1055" w:type="dxa"/>
            <w:vAlign w:val="center"/>
          </w:tcPr>
          <w:p w:rsidR="002245EA" w:rsidRPr="00E83E10" w:rsidRDefault="002245EA" w:rsidP="002245EA">
            <w:pPr>
              <w:widowControl w:val="0"/>
              <w:jc w:val="center"/>
              <w:rPr>
                <w:sz w:val="22"/>
              </w:rPr>
            </w:pPr>
            <w:r w:rsidRPr="00E83E10">
              <w:rPr>
                <w:sz w:val="22"/>
              </w:rPr>
              <w:t>6</w:t>
            </w:r>
            <w:r w:rsidR="00E83E10">
              <w:rPr>
                <w:sz w:val="22"/>
                <w:lang w:val="uk-UA"/>
              </w:rPr>
              <w:t>,</w:t>
            </w:r>
            <w:r w:rsidR="00E83E10">
              <w:rPr>
                <w:sz w:val="22"/>
              </w:rPr>
              <w:t>1</w:t>
            </w:r>
          </w:p>
        </w:tc>
        <w:tc>
          <w:tcPr>
            <w:tcW w:w="1052" w:type="dxa"/>
            <w:vAlign w:val="center"/>
          </w:tcPr>
          <w:p w:rsidR="002245EA" w:rsidRPr="00E83E10" w:rsidRDefault="002245EA" w:rsidP="002245EA">
            <w:pPr>
              <w:widowControl w:val="0"/>
              <w:jc w:val="center"/>
              <w:rPr>
                <w:sz w:val="22"/>
              </w:rPr>
            </w:pPr>
            <w:r w:rsidRPr="00E83E10">
              <w:rPr>
                <w:sz w:val="22"/>
              </w:rPr>
              <w:t>7</w:t>
            </w:r>
            <w:r w:rsidR="00E83E10">
              <w:rPr>
                <w:sz w:val="22"/>
                <w:lang w:val="uk-UA"/>
              </w:rPr>
              <w:t>,</w:t>
            </w:r>
            <w:r w:rsidR="00E83E10">
              <w:rPr>
                <w:sz w:val="22"/>
              </w:rPr>
              <w:t>4</w:t>
            </w:r>
          </w:p>
        </w:tc>
        <w:tc>
          <w:tcPr>
            <w:tcW w:w="1055" w:type="dxa"/>
            <w:vAlign w:val="center"/>
          </w:tcPr>
          <w:p w:rsidR="002245EA" w:rsidRPr="00E83E10" w:rsidRDefault="002245EA" w:rsidP="002245EA">
            <w:pPr>
              <w:widowControl w:val="0"/>
              <w:jc w:val="center"/>
              <w:rPr>
                <w:sz w:val="22"/>
              </w:rPr>
            </w:pPr>
            <w:r w:rsidRPr="00E83E10">
              <w:rPr>
                <w:sz w:val="22"/>
              </w:rPr>
              <w:t>8</w:t>
            </w:r>
            <w:r w:rsidR="00E83E10">
              <w:rPr>
                <w:sz w:val="22"/>
                <w:lang w:val="uk-UA"/>
              </w:rPr>
              <w:t>,</w:t>
            </w:r>
            <w:r w:rsidR="00E83E10">
              <w:rPr>
                <w:sz w:val="22"/>
              </w:rPr>
              <w:t>4</w:t>
            </w:r>
          </w:p>
        </w:tc>
        <w:tc>
          <w:tcPr>
            <w:tcW w:w="1055" w:type="dxa"/>
            <w:vAlign w:val="center"/>
          </w:tcPr>
          <w:p w:rsidR="002245EA" w:rsidRPr="00E83E10" w:rsidRDefault="002245EA" w:rsidP="002245EA">
            <w:pPr>
              <w:widowControl w:val="0"/>
              <w:jc w:val="center"/>
              <w:rPr>
                <w:sz w:val="22"/>
              </w:rPr>
            </w:pPr>
            <w:r w:rsidRPr="00E83E10">
              <w:rPr>
                <w:sz w:val="22"/>
              </w:rPr>
              <w:t>9</w:t>
            </w:r>
            <w:r w:rsidR="00E83E10">
              <w:rPr>
                <w:sz w:val="22"/>
                <w:lang w:val="uk-UA"/>
              </w:rPr>
              <w:t>,</w:t>
            </w:r>
            <w:r w:rsidR="00E83E10">
              <w:rPr>
                <w:sz w:val="22"/>
              </w:rPr>
              <w:t>5</w:t>
            </w:r>
          </w:p>
        </w:tc>
      </w:tr>
      <w:tr w:rsidR="002245EA" w:rsidRPr="00975698" w:rsidTr="009E192F">
        <w:tc>
          <w:tcPr>
            <w:tcW w:w="499" w:type="dxa"/>
            <w:tcBorders>
              <w:bottom w:val="single" w:sz="4" w:space="0" w:color="auto"/>
            </w:tcBorders>
            <w:vAlign w:val="center"/>
          </w:tcPr>
          <w:p w:rsidR="002245EA" w:rsidRDefault="00F916B9" w:rsidP="002245EA">
            <w:pPr>
              <w:rPr>
                <w:sz w:val="22"/>
                <w:lang w:val="uk-UA"/>
              </w:rPr>
            </w:pPr>
            <w:r>
              <w:rPr>
                <w:sz w:val="22"/>
                <w:lang w:val="uk-UA"/>
              </w:rPr>
              <w:lastRenderedPageBreak/>
              <w:t>52</w:t>
            </w:r>
          </w:p>
        </w:tc>
        <w:tc>
          <w:tcPr>
            <w:tcW w:w="4888" w:type="dxa"/>
            <w:tcBorders>
              <w:bottom w:val="single" w:sz="4" w:space="0" w:color="auto"/>
            </w:tcBorders>
          </w:tcPr>
          <w:p w:rsidR="002245EA" w:rsidRPr="00371F7D" w:rsidRDefault="002245EA" w:rsidP="002245EA">
            <w:pPr>
              <w:jc w:val="both"/>
              <w:rPr>
                <w:sz w:val="22"/>
              </w:rPr>
            </w:pPr>
            <w:r w:rsidRPr="00371F7D">
              <w:rPr>
                <w:b/>
                <w:sz w:val="22"/>
              </w:rPr>
              <w:t xml:space="preserve">Програма стажувань в ГО Кременчуцький інформаційно-просвітницький центр </w:t>
            </w:r>
            <w:r w:rsidR="003A7E42">
              <w:rPr>
                <w:b/>
                <w:sz w:val="22"/>
                <w:lang w:val="uk-UA"/>
              </w:rPr>
              <w:t>«</w:t>
            </w:r>
            <w:r w:rsidRPr="00371F7D">
              <w:rPr>
                <w:b/>
                <w:sz w:val="22"/>
              </w:rPr>
              <w:t>Європейський клуб</w:t>
            </w:r>
            <w:r w:rsidR="003A7E42">
              <w:rPr>
                <w:b/>
                <w:sz w:val="22"/>
                <w:lang w:val="uk-UA"/>
              </w:rPr>
              <w:t>»</w:t>
            </w:r>
            <w:r w:rsidRPr="00371F7D">
              <w:rPr>
                <w:b/>
                <w:sz w:val="22"/>
              </w:rPr>
              <w:t xml:space="preserve"> та </w:t>
            </w:r>
            <w:proofErr w:type="gramStart"/>
            <w:r w:rsidRPr="00371F7D">
              <w:rPr>
                <w:b/>
                <w:sz w:val="22"/>
              </w:rPr>
              <w:t>громадс</w:t>
            </w:r>
            <w:r w:rsidR="003A7E42">
              <w:rPr>
                <w:b/>
                <w:sz w:val="22"/>
              </w:rPr>
              <w:t>ьких  організаціях</w:t>
            </w:r>
            <w:proofErr w:type="gramEnd"/>
            <w:r w:rsidR="003A7E42">
              <w:rPr>
                <w:b/>
                <w:sz w:val="22"/>
              </w:rPr>
              <w:t xml:space="preserve"> з інших міст</w:t>
            </w:r>
          </w:p>
          <w:p w:rsidR="002245EA" w:rsidRPr="00371F7D" w:rsidRDefault="003A7E42" w:rsidP="002245EA">
            <w:pPr>
              <w:jc w:val="both"/>
              <w:rPr>
                <w:sz w:val="22"/>
              </w:rPr>
            </w:pPr>
            <w:r>
              <w:rPr>
                <w:sz w:val="22"/>
                <w:highlight w:val="white"/>
                <w:lang w:val="uk-UA"/>
              </w:rPr>
              <w:t>В</w:t>
            </w:r>
            <w:r w:rsidR="002245EA" w:rsidRPr="00371F7D">
              <w:rPr>
                <w:sz w:val="22"/>
                <w:highlight w:val="white"/>
              </w:rPr>
              <w:t xml:space="preserve"> рамках програми планується надати молоді Кременчука можливість стажувань в громадських організаціях міста та України.</w:t>
            </w:r>
          </w:p>
        </w:tc>
        <w:tc>
          <w:tcPr>
            <w:tcW w:w="1248" w:type="dxa"/>
            <w:tcBorders>
              <w:bottom w:val="single" w:sz="4" w:space="0" w:color="auto"/>
            </w:tcBorders>
            <w:vAlign w:val="center"/>
          </w:tcPr>
          <w:p w:rsidR="002245EA" w:rsidRPr="00371F7D" w:rsidRDefault="002245EA" w:rsidP="002245EA">
            <w:pPr>
              <w:jc w:val="center"/>
              <w:rPr>
                <w:sz w:val="22"/>
                <w:lang w:val="uk-UA"/>
              </w:rPr>
            </w:pPr>
            <w:r w:rsidRPr="00371F7D">
              <w:rPr>
                <w:sz w:val="22"/>
              </w:rPr>
              <w:t>щорічно</w:t>
            </w:r>
          </w:p>
        </w:tc>
        <w:tc>
          <w:tcPr>
            <w:tcW w:w="3681" w:type="dxa"/>
            <w:tcBorders>
              <w:bottom w:val="single" w:sz="4" w:space="0" w:color="auto"/>
            </w:tcBorders>
            <w:vAlign w:val="center"/>
          </w:tcPr>
          <w:p w:rsidR="002245EA" w:rsidRPr="00F8731A" w:rsidRDefault="002245EA" w:rsidP="002245EA">
            <w:pPr>
              <w:jc w:val="both"/>
              <w:rPr>
                <w:sz w:val="22"/>
              </w:rPr>
            </w:pPr>
            <w:r w:rsidRPr="00371F7D">
              <w:rPr>
                <w:sz w:val="22"/>
              </w:rPr>
              <w:t>Кременчуцький інформаційно-просвітницький центр “Європейський клуб”</w:t>
            </w:r>
          </w:p>
        </w:tc>
        <w:tc>
          <w:tcPr>
            <w:tcW w:w="1055" w:type="dxa"/>
            <w:tcBorders>
              <w:bottom w:val="single" w:sz="4" w:space="0" w:color="auto"/>
            </w:tcBorders>
            <w:vAlign w:val="center"/>
          </w:tcPr>
          <w:p w:rsidR="002245EA" w:rsidRPr="00E83E10" w:rsidRDefault="002245EA" w:rsidP="002245EA">
            <w:pPr>
              <w:widowControl w:val="0"/>
              <w:jc w:val="center"/>
              <w:rPr>
                <w:sz w:val="22"/>
              </w:rPr>
            </w:pPr>
            <w:r w:rsidRPr="00E83E10">
              <w:rPr>
                <w:sz w:val="22"/>
              </w:rPr>
              <w:t>12</w:t>
            </w:r>
            <w:r w:rsidR="00E83E10">
              <w:rPr>
                <w:sz w:val="22"/>
                <w:lang w:val="uk-UA"/>
              </w:rPr>
              <w:t>,</w:t>
            </w:r>
            <w:r w:rsidR="00E83E10">
              <w:rPr>
                <w:sz w:val="22"/>
              </w:rPr>
              <w:t>75</w:t>
            </w:r>
          </w:p>
        </w:tc>
        <w:tc>
          <w:tcPr>
            <w:tcW w:w="1055" w:type="dxa"/>
            <w:tcBorders>
              <w:bottom w:val="single" w:sz="4" w:space="0" w:color="auto"/>
            </w:tcBorders>
            <w:vAlign w:val="center"/>
          </w:tcPr>
          <w:p w:rsidR="002245EA" w:rsidRPr="00E83E10" w:rsidRDefault="002245EA" w:rsidP="00E83E10">
            <w:pPr>
              <w:widowControl w:val="0"/>
              <w:jc w:val="center"/>
              <w:rPr>
                <w:sz w:val="22"/>
              </w:rPr>
            </w:pPr>
            <w:r w:rsidRPr="00E83E10">
              <w:rPr>
                <w:sz w:val="22"/>
              </w:rPr>
              <w:t>17</w:t>
            </w:r>
          </w:p>
        </w:tc>
        <w:tc>
          <w:tcPr>
            <w:tcW w:w="1052" w:type="dxa"/>
            <w:tcBorders>
              <w:bottom w:val="single" w:sz="4" w:space="0" w:color="auto"/>
            </w:tcBorders>
            <w:vAlign w:val="center"/>
          </w:tcPr>
          <w:p w:rsidR="002245EA" w:rsidRPr="00E83E10" w:rsidRDefault="002245EA" w:rsidP="002245EA">
            <w:pPr>
              <w:widowControl w:val="0"/>
              <w:jc w:val="center"/>
              <w:rPr>
                <w:sz w:val="22"/>
              </w:rPr>
            </w:pPr>
            <w:r w:rsidRPr="00E83E10">
              <w:rPr>
                <w:sz w:val="22"/>
              </w:rPr>
              <w:t>20</w:t>
            </w:r>
            <w:r w:rsidR="00E83E10">
              <w:rPr>
                <w:sz w:val="22"/>
                <w:lang w:val="uk-UA"/>
              </w:rPr>
              <w:t>,</w:t>
            </w:r>
            <w:r w:rsidR="00E83E10">
              <w:rPr>
                <w:sz w:val="22"/>
              </w:rPr>
              <w:t>8</w:t>
            </w:r>
          </w:p>
        </w:tc>
        <w:tc>
          <w:tcPr>
            <w:tcW w:w="1055" w:type="dxa"/>
            <w:tcBorders>
              <w:bottom w:val="single" w:sz="4" w:space="0" w:color="auto"/>
            </w:tcBorders>
            <w:vAlign w:val="center"/>
          </w:tcPr>
          <w:p w:rsidR="002245EA" w:rsidRPr="00E83E10" w:rsidRDefault="002245EA" w:rsidP="002245EA">
            <w:pPr>
              <w:widowControl w:val="0"/>
              <w:jc w:val="center"/>
              <w:rPr>
                <w:sz w:val="22"/>
              </w:rPr>
            </w:pPr>
            <w:r w:rsidRPr="00E83E10">
              <w:rPr>
                <w:sz w:val="22"/>
              </w:rPr>
              <w:t>24</w:t>
            </w:r>
            <w:r w:rsidR="00E83E10">
              <w:rPr>
                <w:sz w:val="22"/>
                <w:lang w:val="uk-UA"/>
              </w:rPr>
              <w:t>,</w:t>
            </w:r>
            <w:r w:rsidR="00E83E10">
              <w:rPr>
                <w:sz w:val="22"/>
              </w:rPr>
              <w:t>65</w:t>
            </w:r>
          </w:p>
        </w:tc>
        <w:tc>
          <w:tcPr>
            <w:tcW w:w="1055" w:type="dxa"/>
            <w:tcBorders>
              <w:bottom w:val="single" w:sz="4" w:space="0" w:color="auto"/>
            </w:tcBorders>
            <w:vAlign w:val="center"/>
          </w:tcPr>
          <w:p w:rsidR="002245EA" w:rsidRPr="00E83E10" w:rsidRDefault="00E83E10" w:rsidP="002245EA">
            <w:pPr>
              <w:widowControl w:val="0"/>
              <w:jc w:val="center"/>
              <w:rPr>
                <w:sz w:val="22"/>
              </w:rPr>
            </w:pPr>
            <w:r>
              <w:rPr>
                <w:sz w:val="22"/>
              </w:rPr>
              <w:t>28</w:t>
            </w:r>
            <w:r>
              <w:rPr>
                <w:sz w:val="22"/>
                <w:lang w:val="uk-UA"/>
              </w:rPr>
              <w:t>,</w:t>
            </w:r>
            <w:r>
              <w:rPr>
                <w:sz w:val="22"/>
              </w:rPr>
              <w:t>55</w:t>
            </w:r>
          </w:p>
        </w:tc>
      </w:tr>
      <w:tr w:rsidR="00763364" w:rsidRPr="00975698" w:rsidTr="00FB611B">
        <w:tc>
          <w:tcPr>
            <w:tcW w:w="499" w:type="dxa"/>
            <w:tcBorders>
              <w:bottom w:val="single" w:sz="4" w:space="0" w:color="auto"/>
            </w:tcBorders>
            <w:vAlign w:val="center"/>
          </w:tcPr>
          <w:p w:rsidR="00763364" w:rsidRDefault="00763364" w:rsidP="00763364">
            <w:pPr>
              <w:rPr>
                <w:sz w:val="22"/>
                <w:lang w:val="uk-UA"/>
              </w:rPr>
            </w:pPr>
          </w:p>
        </w:tc>
        <w:tc>
          <w:tcPr>
            <w:tcW w:w="9817" w:type="dxa"/>
            <w:gridSpan w:val="3"/>
            <w:tcBorders>
              <w:bottom w:val="single" w:sz="4" w:space="0" w:color="auto"/>
            </w:tcBorders>
          </w:tcPr>
          <w:p w:rsidR="00763364" w:rsidRPr="00F916B9" w:rsidRDefault="00763364" w:rsidP="00763364">
            <w:pPr>
              <w:jc w:val="right"/>
              <w:rPr>
                <w:b/>
                <w:sz w:val="22"/>
                <w:lang w:val="uk-UA"/>
              </w:rPr>
            </w:pPr>
            <w:r w:rsidRPr="00F916B9">
              <w:rPr>
                <w:b/>
                <w:sz w:val="22"/>
                <w:lang w:val="uk-UA"/>
              </w:rPr>
              <w:t>Всього по напряму</w:t>
            </w:r>
          </w:p>
        </w:tc>
        <w:tc>
          <w:tcPr>
            <w:tcW w:w="1055" w:type="dxa"/>
            <w:tcBorders>
              <w:bottom w:val="single" w:sz="4" w:space="0" w:color="auto"/>
            </w:tcBorders>
            <w:vAlign w:val="bottom"/>
          </w:tcPr>
          <w:p w:rsidR="00763364" w:rsidRPr="00763364" w:rsidRDefault="00763364" w:rsidP="00763364">
            <w:pPr>
              <w:jc w:val="center"/>
              <w:rPr>
                <w:color w:val="000000"/>
                <w:sz w:val="22"/>
              </w:rPr>
            </w:pPr>
            <w:r w:rsidRPr="00763364">
              <w:rPr>
                <w:color w:val="000000"/>
                <w:sz w:val="22"/>
              </w:rPr>
              <w:t>633,45</w:t>
            </w:r>
          </w:p>
        </w:tc>
        <w:tc>
          <w:tcPr>
            <w:tcW w:w="1055" w:type="dxa"/>
            <w:tcBorders>
              <w:bottom w:val="single" w:sz="4" w:space="0" w:color="auto"/>
            </w:tcBorders>
            <w:vAlign w:val="bottom"/>
          </w:tcPr>
          <w:p w:rsidR="00763364" w:rsidRPr="00763364" w:rsidRDefault="00763364" w:rsidP="00763364">
            <w:pPr>
              <w:jc w:val="center"/>
              <w:rPr>
                <w:color w:val="000000"/>
                <w:sz w:val="22"/>
              </w:rPr>
            </w:pPr>
            <w:r w:rsidRPr="00763364">
              <w:rPr>
                <w:color w:val="000000"/>
                <w:sz w:val="22"/>
              </w:rPr>
              <w:t>1332,7</w:t>
            </w:r>
          </w:p>
        </w:tc>
        <w:tc>
          <w:tcPr>
            <w:tcW w:w="1052" w:type="dxa"/>
            <w:tcBorders>
              <w:bottom w:val="single" w:sz="4" w:space="0" w:color="auto"/>
            </w:tcBorders>
            <w:vAlign w:val="bottom"/>
          </w:tcPr>
          <w:p w:rsidR="00763364" w:rsidRPr="00763364" w:rsidRDefault="00763364" w:rsidP="00763364">
            <w:pPr>
              <w:jc w:val="center"/>
              <w:rPr>
                <w:color w:val="000000"/>
                <w:sz w:val="22"/>
              </w:rPr>
            </w:pPr>
            <w:r w:rsidRPr="00763364">
              <w:rPr>
                <w:color w:val="000000"/>
                <w:sz w:val="22"/>
              </w:rPr>
              <w:t>1512,9</w:t>
            </w:r>
          </w:p>
        </w:tc>
        <w:tc>
          <w:tcPr>
            <w:tcW w:w="1055" w:type="dxa"/>
            <w:tcBorders>
              <w:bottom w:val="single" w:sz="4" w:space="0" w:color="auto"/>
            </w:tcBorders>
            <w:vAlign w:val="bottom"/>
          </w:tcPr>
          <w:p w:rsidR="00763364" w:rsidRPr="00763364" w:rsidRDefault="00763364" w:rsidP="00763364">
            <w:pPr>
              <w:jc w:val="center"/>
              <w:rPr>
                <w:color w:val="000000"/>
                <w:sz w:val="22"/>
              </w:rPr>
            </w:pPr>
            <w:r w:rsidRPr="00763364">
              <w:rPr>
                <w:color w:val="000000"/>
                <w:sz w:val="22"/>
              </w:rPr>
              <w:t>1605,95</w:t>
            </w:r>
          </w:p>
        </w:tc>
        <w:tc>
          <w:tcPr>
            <w:tcW w:w="1055" w:type="dxa"/>
            <w:tcBorders>
              <w:bottom w:val="single" w:sz="4" w:space="0" w:color="auto"/>
            </w:tcBorders>
            <w:vAlign w:val="bottom"/>
          </w:tcPr>
          <w:p w:rsidR="00763364" w:rsidRPr="00763364" w:rsidRDefault="00763364" w:rsidP="00763364">
            <w:pPr>
              <w:jc w:val="center"/>
              <w:rPr>
                <w:color w:val="000000"/>
                <w:sz w:val="22"/>
              </w:rPr>
            </w:pPr>
            <w:r w:rsidRPr="00763364">
              <w:rPr>
                <w:color w:val="000000"/>
                <w:sz w:val="22"/>
              </w:rPr>
              <w:t>1699,05</w:t>
            </w:r>
          </w:p>
        </w:tc>
      </w:tr>
      <w:tr w:rsidR="00F916B9" w:rsidRPr="00975698" w:rsidTr="009E192F">
        <w:trPr>
          <w:trHeight w:val="662"/>
        </w:trPr>
        <w:tc>
          <w:tcPr>
            <w:tcW w:w="499" w:type="dxa"/>
            <w:shd w:val="clear" w:color="auto" w:fill="808080" w:themeFill="background1" w:themeFillShade="80"/>
            <w:vAlign w:val="center"/>
          </w:tcPr>
          <w:p w:rsidR="00F916B9" w:rsidRDefault="00F916B9" w:rsidP="0011229B">
            <w:pPr>
              <w:rPr>
                <w:sz w:val="22"/>
                <w:lang w:val="uk-UA"/>
              </w:rPr>
            </w:pPr>
          </w:p>
        </w:tc>
        <w:tc>
          <w:tcPr>
            <w:tcW w:w="15089" w:type="dxa"/>
            <w:gridSpan w:val="8"/>
            <w:shd w:val="clear" w:color="auto" w:fill="808080" w:themeFill="background1" w:themeFillShade="80"/>
            <w:vAlign w:val="center"/>
          </w:tcPr>
          <w:p w:rsidR="00F916B9" w:rsidRPr="00371F7D" w:rsidRDefault="00F916B9" w:rsidP="0011229B">
            <w:pPr>
              <w:jc w:val="center"/>
              <w:rPr>
                <w:color w:val="0D0D0D"/>
                <w:sz w:val="22"/>
                <w:lang w:val="uk-UA"/>
              </w:rPr>
            </w:pPr>
            <w:r w:rsidRPr="00FC2F20">
              <w:rPr>
                <w:rStyle w:val="rvts0"/>
                <w:b/>
              </w:rPr>
              <w:t>V</w:t>
            </w:r>
            <w:r>
              <w:rPr>
                <w:rStyle w:val="rvts0"/>
                <w:b/>
                <w:lang w:val="uk-UA"/>
              </w:rPr>
              <w:t>І.</w:t>
            </w:r>
            <w:r w:rsidRPr="00F916B9">
              <w:rPr>
                <w:b/>
              </w:rPr>
              <w:t xml:space="preserve"> Надання фінансової підтримки молодіжним та дитячим громадським організаціям.</w:t>
            </w:r>
          </w:p>
        </w:tc>
      </w:tr>
      <w:tr w:rsidR="002245EA" w:rsidRPr="00975698" w:rsidTr="009E192F">
        <w:tc>
          <w:tcPr>
            <w:tcW w:w="499" w:type="dxa"/>
            <w:vAlign w:val="center"/>
          </w:tcPr>
          <w:p w:rsidR="002245EA" w:rsidRDefault="00F916B9" w:rsidP="002245EA">
            <w:pPr>
              <w:rPr>
                <w:sz w:val="22"/>
                <w:lang w:val="uk-UA"/>
              </w:rPr>
            </w:pPr>
            <w:r>
              <w:rPr>
                <w:sz w:val="22"/>
                <w:lang w:val="uk-UA"/>
              </w:rPr>
              <w:t>53</w:t>
            </w:r>
          </w:p>
        </w:tc>
        <w:tc>
          <w:tcPr>
            <w:tcW w:w="4888" w:type="dxa"/>
          </w:tcPr>
          <w:p w:rsidR="002245EA" w:rsidRPr="00371F7D" w:rsidRDefault="002245EA" w:rsidP="002245EA">
            <w:pPr>
              <w:tabs>
                <w:tab w:val="left" w:pos="284"/>
              </w:tabs>
              <w:suppressAutoHyphens/>
              <w:jc w:val="both"/>
              <w:rPr>
                <w:b/>
                <w:sz w:val="22"/>
              </w:rPr>
            </w:pPr>
            <w:r w:rsidRPr="00371F7D">
              <w:rPr>
                <w:b/>
                <w:sz w:val="22"/>
              </w:rPr>
              <w:t>Заходи до Дня молоді</w:t>
            </w:r>
          </w:p>
          <w:p w:rsidR="002245EA" w:rsidRPr="00E83E10" w:rsidRDefault="003A7E42" w:rsidP="00E83E10">
            <w:pPr>
              <w:jc w:val="both"/>
              <w:rPr>
                <w:sz w:val="22"/>
              </w:rPr>
            </w:pPr>
            <w:r>
              <w:rPr>
                <w:sz w:val="22"/>
                <w:lang w:val="uk-UA"/>
              </w:rPr>
              <w:t>П</w:t>
            </w:r>
            <w:r w:rsidR="002245EA" w:rsidRPr="00371F7D">
              <w:rPr>
                <w:sz w:val="22"/>
              </w:rPr>
              <w:t>роведення концертної програми під час святкування Дня молоді із залученням молодіжних виконавців міста. Проведення соціальної кампанії щодо зменшення тютюнопаління та вживання алкоголю серед молоді. Проведення зустрічі міського голови з молоддю та нагородження на</w:t>
            </w:r>
            <w:r w:rsidR="00E83E10">
              <w:rPr>
                <w:sz w:val="22"/>
              </w:rPr>
              <w:t>йактивніших молодіжних лідерів.</w:t>
            </w:r>
          </w:p>
        </w:tc>
        <w:tc>
          <w:tcPr>
            <w:tcW w:w="1248" w:type="dxa"/>
            <w:vAlign w:val="center"/>
          </w:tcPr>
          <w:p w:rsidR="002245EA" w:rsidRPr="00371F7D" w:rsidRDefault="002245EA" w:rsidP="002245EA">
            <w:pPr>
              <w:jc w:val="center"/>
              <w:rPr>
                <w:sz w:val="22"/>
                <w:lang w:val="uk-UA"/>
              </w:rPr>
            </w:pPr>
            <w:r w:rsidRPr="00371F7D">
              <w:rPr>
                <w:sz w:val="22"/>
              </w:rPr>
              <w:t>щорічно</w:t>
            </w:r>
          </w:p>
        </w:tc>
        <w:tc>
          <w:tcPr>
            <w:tcW w:w="3681" w:type="dxa"/>
            <w:vAlign w:val="center"/>
          </w:tcPr>
          <w:p w:rsidR="002245EA" w:rsidRPr="00F8731A" w:rsidRDefault="002245EA" w:rsidP="002245EA">
            <w:pPr>
              <w:jc w:val="both"/>
              <w:rPr>
                <w:sz w:val="22"/>
                <w:lang w:val="uk-UA"/>
              </w:rPr>
            </w:pPr>
            <w:r w:rsidRPr="00371F7D">
              <w:rPr>
                <w:sz w:val="22"/>
                <w:lang w:val="uk-UA"/>
              </w:rPr>
              <w:t>Кременчуцький міський комітет молодіжних  організацій; управління у справах сім’ї, дітей та молоді виконавчого комі</w:t>
            </w:r>
            <w:r w:rsidR="00F8731A">
              <w:rPr>
                <w:sz w:val="22"/>
                <w:lang w:val="uk-UA"/>
              </w:rPr>
              <w:t>тету Кременчуцької міської ради</w:t>
            </w:r>
          </w:p>
        </w:tc>
        <w:tc>
          <w:tcPr>
            <w:tcW w:w="1055" w:type="dxa"/>
            <w:vAlign w:val="center"/>
          </w:tcPr>
          <w:p w:rsidR="002245EA" w:rsidRPr="00E83E10" w:rsidRDefault="002245EA" w:rsidP="00E83E10">
            <w:pPr>
              <w:jc w:val="center"/>
              <w:rPr>
                <w:sz w:val="22"/>
              </w:rPr>
            </w:pPr>
            <w:r w:rsidRPr="00E83E10">
              <w:rPr>
                <w:sz w:val="22"/>
              </w:rPr>
              <w:t>216</w:t>
            </w:r>
          </w:p>
        </w:tc>
        <w:tc>
          <w:tcPr>
            <w:tcW w:w="1055" w:type="dxa"/>
            <w:vAlign w:val="center"/>
          </w:tcPr>
          <w:p w:rsidR="002245EA" w:rsidRPr="00E83E10" w:rsidRDefault="002245EA" w:rsidP="002245EA">
            <w:pPr>
              <w:jc w:val="center"/>
              <w:rPr>
                <w:sz w:val="22"/>
              </w:rPr>
            </w:pPr>
            <w:r w:rsidRPr="00E83E10">
              <w:rPr>
                <w:sz w:val="22"/>
              </w:rPr>
              <w:t>228</w:t>
            </w:r>
            <w:r w:rsidR="00E83E10" w:rsidRPr="00E83E10">
              <w:rPr>
                <w:sz w:val="22"/>
                <w:lang w:val="uk-UA"/>
              </w:rPr>
              <w:t>,</w:t>
            </w:r>
            <w:r w:rsidR="00E83E10" w:rsidRPr="00E83E10">
              <w:rPr>
                <w:sz w:val="22"/>
              </w:rPr>
              <w:t>7</w:t>
            </w:r>
          </w:p>
        </w:tc>
        <w:tc>
          <w:tcPr>
            <w:tcW w:w="1052" w:type="dxa"/>
            <w:vAlign w:val="center"/>
          </w:tcPr>
          <w:p w:rsidR="002245EA" w:rsidRPr="00E83E10" w:rsidRDefault="002245EA" w:rsidP="002245EA">
            <w:pPr>
              <w:jc w:val="center"/>
              <w:rPr>
                <w:sz w:val="22"/>
              </w:rPr>
            </w:pPr>
            <w:r w:rsidRPr="00E83E10">
              <w:rPr>
                <w:sz w:val="22"/>
              </w:rPr>
              <w:t>241</w:t>
            </w:r>
            <w:r w:rsidR="00E83E10" w:rsidRPr="00E83E10">
              <w:rPr>
                <w:sz w:val="22"/>
                <w:lang w:val="uk-UA"/>
              </w:rPr>
              <w:t>,</w:t>
            </w:r>
            <w:r w:rsidR="00E83E10" w:rsidRPr="00E83E10">
              <w:rPr>
                <w:sz w:val="22"/>
              </w:rPr>
              <w:t>5</w:t>
            </w:r>
          </w:p>
        </w:tc>
        <w:tc>
          <w:tcPr>
            <w:tcW w:w="1055" w:type="dxa"/>
            <w:vAlign w:val="center"/>
          </w:tcPr>
          <w:p w:rsidR="002245EA" w:rsidRPr="00E83E10" w:rsidRDefault="002245EA" w:rsidP="002245EA">
            <w:pPr>
              <w:jc w:val="center"/>
              <w:rPr>
                <w:sz w:val="22"/>
              </w:rPr>
            </w:pPr>
            <w:r w:rsidRPr="00E83E10">
              <w:rPr>
                <w:sz w:val="22"/>
              </w:rPr>
              <w:t>254</w:t>
            </w:r>
            <w:r w:rsidR="00E83E10" w:rsidRPr="00E83E10">
              <w:rPr>
                <w:sz w:val="22"/>
                <w:lang w:val="uk-UA"/>
              </w:rPr>
              <w:t>,</w:t>
            </w:r>
            <w:r w:rsidR="00E83E10" w:rsidRPr="00E83E10">
              <w:rPr>
                <w:sz w:val="22"/>
              </w:rPr>
              <w:t>3</w:t>
            </w:r>
          </w:p>
        </w:tc>
        <w:tc>
          <w:tcPr>
            <w:tcW w:w="1055" w:type="dxa"/>
            <w:vAlign w:val="center"/>
          </w:tcPr>
          <w:p w:rsidR="002245EA" w:rsidRPr="00E83E10" w:rsidRDefault="00E83E10" w:rsidP="00E83E10">
            <w:pPr>
              <w:jc w:val="center"/>
              <w:rPr>
                <w:sz w:val="22"/>
              </w:rPr>
            </w:pPr>
            <w:r w:rsidRPr="00E83E10">
              <w:rPr>
                <w:sz w:val="22"/>
              </w:rPr>
              <w:t>267</w:t>
            </w:r>
          </w:p>
        </w:tc>
      </w:tr>
      <w:tr w:rsidR="00B83E97" w:rsidRPr="00975698" w:rsidTr="009E192F">
        <w:tc>
          <w:tcPr>
            <w:tcW w:w="499" w:type="dxa"/>
            <w:vAlign w:val="center"/>
          </w:tcPr>
          <w:p w:rsidR="00B83E97" w:rsidRDefault="00F916B9" w:rsidP="00B83E97">
            <w:pPr>
              <w:rPr>
                <w:sz w:val="22"/>
                <w:lang w:val="uk-UA"/>
              </w:rPr>
            </w:pPr>
            <w:r>
              <w:rPr>
                <w:sz w:val="22"/>
                <w:lang w:val="uk-UA"/>
              </w:rPr>
              <w:t>54</w:t>
            </w:r>
          </w:p>
        </w:tc>
        <w:tc>
          <w:tcPr>
            <w:tcW w:w="4888" w:type="dxa"/>
          </w:tcPr>
          <w:p w:rsidR="00B83E97" w:rsidRPr="009E192F" w:rsidRDefault="00B83E97" w:rsidP="00B83E97">
            <w:pPr>
              <w:tabs>
                <w:tab w:val="left" w:pos="284"/>
              </w:tabs>
              <w:suppressAutoHyphens/>
              <w:jc w:val="both"/>
              <w:rPr>
                <w:b/>
                <w:color w:val="0D0D0D"/>
                <w:sz w:val="22"/>
                <w:lang w:val="uk-UA"/>
              </w:rPr>
            </w:pPr>
            <w:r w:rsidRPr="009E192F">
              <w:rPr>
                <w:b/>
                <w:color w:val="0D0D0D"/>
                <w:sz w:val="22"/>
                <w:lang w:val="uk-UA"/>
              </w:rPr>
              <w:t>Програма «Молодіжний медіа-клуб»</w:t>
            </w:r>
          </w:p>
          <w:p w:rsidR="00B83E97" w:rsidRPr="009E192F" w:rsidRDefault="003A7E42" w:rsidP="00E83E10">
            <w:pPr>
              <w:jc w:val="both"/>
              <w:rPr>
                <w:b/>
                <w:color w:val="0D0D0D"/>
                <w:sz w:val="22"/>
                <w:lang w:val="uk-UA"/>
              </w:rPr>
            </w:pPr>
            <w:r>
              <w:rPr>
                <w:color w:val="0D0D0D"/>
                <w:sz w:val="22"/>
                <w:lang w:val="uk-UA"/>
              </w:rPr>
              <w:t>У</w:t>
            </w:r>
            <w:r w:rsidR="00B83E97" w:rsidRPr="009E192F">
              <w:rPr>
                <w:color w:val="0D0D0D"/>
                <w:sz w:val="22"/>
                <w:lang w:val="uk-UA"/>
              </w:rPr>
              <w:t xml:space="preserve"> рамках проекту передбачається проведення ряду навчальних семінарів та тренінгів для навчання журналістській майстерності, елементам </w:t>
            </w:r>
            <w:r w:rsidR="00B83E97" w:rsidRPr="00371F7D">
              <w:rPr>
                <w:color w:val="0D0D0D"/>
                <w:sz w:val="22"/>
                <w:lang w:val="en-US"/>
              </w:rPr>
              <w:t>PR</w:t>
            </w:r>
            <w:r w:rsidR="00B83E97" w:rsidRPr="009E192F">
              <w:rPr>
                <w:color w:val="0D0D0D"/>
                <w:sz w:val="22"/>
                <w:lang w:val="uk-UA"/>
              </w:rPr>
              <w:t xml:space="preserve"> (пі-ар) кампанії, роботі зі ЗМІ; регулярне висвітлення молодіжних заходів та проблем; проведення творчих конкурсів для учасників проекту. Програма передбачає діяльність Молодіжного медіа клубу та Клубу шкільних редакторів, створення механізму співпраці із засобами масової інформації, інформаційне висвітлення проекту через місцеві засоби масової інформації.</w:t>
            </w:r>
          </w:p>
        </w:tc>
        <w:tc>
          <w:tcPr>
            <w:tcW w:w="1248" w:type="dxa"/>
            <w:vAlign w:val="center"/>
          </w:tcPr>
          <w:p w:rsidR="00B83E97" w:rsidRPr="00371F7D" w:rsidRDefault="00B83E97" w:rsidP="00B83E97">
            <w:pPr>
              <w:jc w:val="center"/>
              <w:rPr>
                <w:sz w:val="22"/>
                <w:lang w:val="uk-UA"/>
              </w:rPr>
            </w:pPr>
            <w:r w:rsidRPr="00371F7D">
              <w:rPr>
                <w:color w:val="0D0D0D"/>
                <w:sz w:val="22"/>
              </w:rPr>
              <w:t>щорічно</w:t>
            </w:r>
          </w:p>
        </w:tc>
        <w:tc>
          <w:tcPr>
            <w:tcW w:w="3681" w:type="dxa"/>
            <w:vAlign w:val="center"/>
          </w:tcPr>
          <w:p w:rsidR="00B83E97" w:rsidRPr="00371F7D" w:rsidRDefault="00B83E97" w:rsidP="00B83E97">
            <w:pPr>
              <w:jc w:val="both"/>
              <w:rPr>
                <w:color w:val="0D0D0D"/>
                <w:sz w:val="22"/>
              </w:rPr>
            </w:pPr>
            <w:r w:rsidRPr="00371F7D">
              <w:rPr>
                <w:color w:val="0D0D0D"/>
                <w:sz w:val="22"/>
              </w:rPr>
              <w:t>Кременчуцький міський к</w:t>
            </w:r>
            <w:r w:rsidR="00E83E10">
              <w:rPr>
                <w:color w:val="0D0D0D"/>
                <w:sz w:val="22"/>
              </w:rPr>
              <w:t>омітет молодіжних  організацій</w:t>
            </w:r>
          </w:p>
        </w:tc>
        <w:tc>
          <w:tcPr>
            <w:tcW w:w="1055" w:type="dxa"/>
            <w:vAlign w:val="center"/>
          </w:tcPr>
          <w:p w:rsidR="00B83E97" w:rsidRPr="00E83E10" w:rsidRDefault="00B83E97" w:rsidP="00B83E97">
            <w:pPr>
              <w:jc w:val="center"/>
              <w:rPr>
                <w:color w:val="0D0D0D"/>
                <w:sz w:val="22"/>
              </w:rPr>
            </w:pPr>
            <w:r w:rsidRPr="00E83E10">
              <w:rPr>
                <w:color w:val="0D0D0D"/>
                <w:sz w:val="22"/>
              </w:rPr>
              <w:t>15</w:t>
            </w:r>
            <w:r w:rsidR="00E83E10" w:rsidRPr="00E83E10">
              <w:rPr>
                <w:color w:val="0D0D0D"/>
                <w:sz w:val="22"/>
                <w:lang w:val="uk-UA"/>
              </w:rPr>
              <w:t>,</w:t>
            </w:r>
            <w:r w:rsidR="00E83E10" w:rsidRPr="00E83E10">
              <w:rPr>
                <w:color w:val="0D0D0D"/>
                <w:sz w:val="22"/>
              </w:rPr>
              <w:t>2</w:t>
            </w:r>
          </w:p>
        </w:tc>
        <w:tc>
          <w:tcPr>
            <w:tcW w:w="1055" w:type="dxa"/>
            <w:vAlign w:val="center"/>
          </w:tcPr>
          <w:p w:rsidR="00B83E97" w:rsidRPr="00E83E10" w:rsidRDefault="00B83E97" w:rsidP="00B83E97">
            <w:pPr>
              <w:jc w:val="center"/>
              <w:rPr>
                <w:color w:val="0D0D0D"/>
                <w:sz w:val="22"/>
              </w:rPr>
            </w:pPr>
            <w:r w:rsidRPr="00E83E10">
              <w:rPr>
                <w:color w:val="0D0D0D"/>
                <w:sz w:val="22"/>
              </w:rPr>
              <w:t>15</w:t>
            </w:r>
            <w:r w:rsidR="00E83E10" w:rsidRPr="00E83E10">
              <w:rPr>
                <w:color w:val="0D0D0D"/>
                <w:sz w:val="22"/>
                <w:lang w:val="uk-UA"/>
              </w:rPr>
              <w:t>,</w:t>
            </w:r>
            <w:r w:rsidR="00E83E10" w:rsidRPr="00E83E10">
              <w:rPr>
                <w:color w:val="0D0D0D"/>
                <w:sz w:val="22"/>
              </w:rPr>
              <w:t>8</w:t>
            </w:r>
          </w:p>
        </w:tc>
        <w:tc>
          <w:tcPr>
            <w:tcW w:w="1052" w:type="dxa"/>
            <w:vAlign w:val="center"/>
          </w:tcPr>
          <w:p w:rsidR="00B83E97" w:rsidRPr="00E83E10" w:rsidRDefault="00B83E97" w:rsidP="00B83E97">
            <w:pPr>
              <w:jc w:val="center"/>
              <w:rPr>
                <w:color w:val="0D0D0D"/>
                <w:sz w:val="22"/>
              </w:rPr>
            </w:pPr>
            <w:r w:rsidRPr="00E83E10">
              <w:rPr>
                <w:color w:val="0D0D0D"/>
                <w:sz w:val="22"/>
              </w:rPr>
              <w:t>16</w:t>
            </w:r>
            <w:r w:rsidR="00E83E10" w:rsidRPr="00E83E10">
              <w:rPr>
                <w:color w:val="0D0D0D"/>
                <w:sz w:val="22"/>
                <w:lang w:val="uk-UA"/>
              </w:rPr>
              <w:t>,</w:t>
            </w:r>
            <w:r w:rsidR="00E83E10" w:rsidRPr="00E83E10">
              <w:rPr>
                <w:color w:val="0D0D0D"/>
                <w:sz w:val="22"/>
              </w:rPr>
              <w:t>4</w:t>
            </w:r>
          </w:p>
        </w:tc>
        <w:tc>
          <w:tcPr>
            <w:tcW w:w="1055" w:type="dxa"/>
            <w:vAlign w:val="center"/>
          </w:tcPr>
          <w:p w:rsidR="00B83E97" w:rsidRPr="00E83E10" w:rsidRDefault="00B83E97" w:rsidP="00E83E10">
            <w:pPr>
              <w:jc w:val="center"/>
              <w:rPr>
                <w:color w:val="0D0D0D"/>
                <w:sz w:val="22"/>
              </w:rPr>
            </w:pPr>
            <w:r w:rsidRPr="00E83E10">
              <w:rPr>
                <w:color w:val="0D0D0D"/>
                <w:sz w:val="22"/>
              </w:rPr>
              <w:t>17</w:t>
            </w:r>
          </w:p>
        </w:tc>
        <w:tc>
          <w:tcPr>
            <w:tcW w:w="1055" w:type="dxa"/>
            <w:vAlign w:val="center"/>
          </w:tcPr>
          <w:p w:rsidR="00B83E97" w:rsidRPr="00E83E10" w:rsidRDefault="00B83E97" w:rsidP="00B83E97">
            <w:pPr>
              <w:jc w:val="center"/>
              <w:rPr>
                <w:color w:val="0D0D0D"/>
                <w:sz w:val="22"/>
              </w:rPr>
            </w:pPr>
            <w:r w:rsidRPr="00E83E10">
              <w:rPr>
                <w:color w:val="0D0D0D"/>
                <w:sz w:val="22"/>
              </w:rPr>
              <w:t>17</w:t>
            </w:r>
            <w:r w:rsidR="00E83E10" w:rsidRPr="00E83E10">
              <w:rPr>
                <w:color w:val="0D0D0D"/>
                <w:sz w:val="22"/>
                <w:lang w:val="uk-UA"/>
              </w:rPr>
              <w:t>,</w:t>
            </w:r>
            <w:r w:rsidR="00E83E10" w:rsidRPr="00E83E10">
              <w:rPr>
                <w:color w:val="0D0D0D"/>
                <w:sz w:val="22"/>
              </w:rPr>
              <w:t>6</w:t>
            </w:r>
          </w:p>
        </w:tc>
      </w:tr>
      <w:tr w:rsidR="00B83E97" w:rsidRPr="00975698" w:rsidTr="009E192F">
        <w:tc>
          <w:tcPr>
            <w:tcW w:w="499" w:type="dxa"/>
            <w:vAlign w:val="center"/>
          </w:tcPr>
          <w:p w:rsidR="00B83E97" w:rsidRDefault="00F916B9" w:rsidP="00B83E97">
            <w:pPr>
              <w:rPr>
                <w:sz w:val="22"/>
                <w:lang w:val="uk-UA"/>
              </w:rPr>
            </w:pPr>
            <w:r>
              <w:rPr>
                <w:sz w:val="22"/>
                <w:lang w:val="uk-UA"/>
              </w:rPr>
              <w:t>55</w:t>
            </w:r>
          </w:p>
        </w:tc>
        <w:tc>
          <w:tcPr>
            <w:tcW w:w="4888" w:type="dxa"/>
          </w:tcPr>
          <w:p w:rsidR="00B83E97" w:rsidRPr="00371F7D" w:rsidRDefault="00B83E97" w:rsidP="00EE44F1">
            <w:pPr>
              <w:tabs>
                <w:tab w:val="left" w:pos="284"/>
              </w:tabs>
              <w:suppressAutoHyphens/>
              <w:jc w:val="both"/>
              <w:rPr>
                <w:b/>
                <w:sz w:val="22"/>
                <w:lang w:val="uk-UA"/>
              </w:rPr>
            </w:pPr>
            <w:r w:rsidRPr="00371F7D">
              <w:rPr>
                <w:b/>
                <w:sz w:val="22"/>
                <w:lang w:val="uk-UA"/>
              </w:rPr>
              <w:t>Утримання приміщення „Молодіжного координаційного центру” за адресою: вул.</w:t>
            </w:r>
            <w:r w:rsidR="00846559">
              <w:rPr>
                <w:b/>
                <w:sz w:val="22"/>
                <w:lang w:val="uk-UA"/>
              </w:rPr>
              <w:t> </w:t>
            </w:r>
            <w:r w:rsidRPr="00371F7D">
              <w:rPr>
                <w:b/>
                <w:sz w:val="22"/>
                <w:lang w:val="uk-UA"/>
              </w:rPr>
              <w:t>Шевченка, 19/3</w:t>
            </w:r>
          </w:p>
          <w:p w:rsidR="00B83E97" w:rsidRPr="00E83E10" w:rsidRDefault="003A7E42" w:rsidP="00E83E10">
            <w:pPr>
              <w:jc w:val="both"/>
              <w:rPr>
                <w:color w:val="0D0D0D"/>
                <w:sz w:val="22"/>
              </w:rPr>
            </w:pPr>
            <w:r>
              <w:rPr>
                <w:color w:val="0D0D0D"/>
                <w:sz w:val="22"/>
                <w:lang w:val="uk-UA"/>
              </w:rPr>
              <w:t>У</w:t>
            </w:r>
            <w:r w:rsidR="00B83E97" w:rsidRPr="00371F7D">
              <w:rPr>
                <w:color w:val="0D0D0D"/>
                <w:sz w:val="22"/>
              </w:rPr>
              <w:t xml:space="preserve"> приміщенні Молодіжного координаційного центру проводяться різноманітні заходи для </w:t>
            </w:r>
            <w:r w:rsidR="00B83E97" w:rsidRPr="00371F7D">
              <w:rPr>
                <w:color w:val="0D0D0D"/>
                <w:sz w:val="22"/>
              </w:rPr>
              <w:lastRenderedPageBreak/>
              <w:t>молоді, як то: семінари, тренінги, збори</w:t>
            </w:r>
            <w:r w:rsidR="00E83E10">
              <w:rPr>
                <w:color w:val="0D0D0D"/>
                <w:sz w:val="22"/>
              </w:rPr>
              <w:t xml:space="preserve">, зустрічі, круглі столи тощо. </w:t>
            </w:r>
          </w:p>
        </w:tc>
        <w:tc>
          <w:tcPr>
            <w:tcW w:w="1248" w:type="dxa"/>
            <w:vAlign w:val="center"/>
          </w:tcPr>
          <w:p w:rsidR="00B83E97" w:rsidRPr="00371F7D" w:rsidRDefault="00B83E97" w:rsidP="00B83E97">
            <w:pPr>
              <w:jc w:val="center"/>
              <w:rPr>
                <w:sz w:val="22"/>
                <w:lang w:val="uk-UA"/>
              </w:rPr>
            </w:pPr>
            <w:r w:rsidRPr="00371F7D">
              <w:rPr>
                <w:color w:val="0D0D0D"/>
                <w:sz w:val="22"/>
              </w:rPr>
              <w:lastRenderedPageBreak/>
              <w:t>щорічно</w:t>
            </w:r>
          </w:p>
        </w:tc>
        <w:tc>
          <w:tcPr>
            <w:tcW w:w="3681" w:type="dxa"/>
            <w:vAlign w:val="center"/>
          </w:tcPr>
          <w:p w:rsidR="00B83E97" w:rsidRPr="00371F7D" w:rsidRDefault="00B83E97" w:rsidP="00B83E97">
            <w:pPr>
              <w:jc w:val="both"/>
              <w:rPr>
                <w:color w:val="0D0D0D"/>
                <w:sz w:val="22"/>
              </w:rPr>
            </w:pPr>
            <w:r w:rsidRPr="00371F7D">
              <w:rPr>
                <w:color w:val="0D0D0D"/>
                <w:sz w:val="22"/>
              </w:rPr>
              <w:t xml:space="preserve">Кременчуцький міський </w:t>
            </w:r>
            <w:r w:rsidR="00846559">
              <w:rPr>
                <w:color w:val="0D0D0D"/>
                <w:sz w:val="22"/>
              </w:rPr>
              <w:t>комітет молодіжних  організацій</w:t>
            </w:r>
          </w:p>
        </w:tc>
        <w:tc>
          <w:tcPr>
            <w:tcW w:w="1055" w:type="dxa"/>
            <w:vAlign w:val="center"/>
          </w:tcPr>
          <w:p w:rsidR="00B83E97" w:rsidRPr="00F8731A" w:rsidRDefault="00B83E97" w:rsidP="00E83E10">
            <w:pPr>
              <w:jc w:val="center"/>
              <w:rPr>
                <w:sz w:val="22"/>
              </w:rPr>
            </w:pPr>
            <w:r w:rsidRPr="00F8731A">
              <w:rPr>
                <w:sz w:val="22"/>
              </w:rPr>
              <w:t>369</w:t>
            </w:r>
          </w:p>
        </w:tc>
        <w:tc>
          <w:tcPr>
            <w:tcW w:w="1055" w:type="dxa"/>
            <w:vAlign w:val="center"/>
          </w:tcPr>
          <w:p w:rsidR="00B83E97" w:rsidRPr="00846559" w:rsidRDefault="00846559" w:rsidP="00E83E10">
            <w:pPr>
              <w:jc w:val="center"/>
              <w:rPr>
                <w:sz w:val="22"/>
                <w:lang w:val="uk-UA"/>
              </w:rPr>
            </w:pPr>
            <w:r>
              <w:rPr>
                <w:sz w:val="22"/>
                <w:lang w:val="uk-UA"/>
              </w:rPr>
              <w:t>94</w:t>
            </w:r>
          </w:p>
        </w:tc>
        <w:tc>
          <w:tcPr>
            <w:tcW w:w="1052" w:type="dxa"/>
            <w:vAlign w:val="center"/>
          </w:tcPr>
          <w:p w:rsidR="00B83E97" w:rsidRPr="00846559" w:rsidRDefault="00846559" w:rsidP="00E83E10">
            <w:pPr>
              <w:jc w:val="center"/>
              <w:rPr>
                <w:sz w:val="22"/>
                <w:lang w:val="uk-UA"/>
              </w:rPr>
            </w:pPr>
            <w:r>
              <w:rPr>
                <w:sz w:val="22"/>
                <w:lang w:val="uk-UA"/>
              </w:rPr>
              <w:t>99</w:t>
            </w:r>
          </w:p>
        </w:tc>
        <w:tc>
          <w:tcPr>
            <w:tcW w:w="1055" w:type="dxa"/>
            <w:vAlign w:val="center"/>
          </w:tcPr>
          <w:p w:rsidR="00B83E97" w:rsidRPr="00846559" w:rsidRDefault="00846559" w:rsidP="00E83E10">
            <w:pPr>
              <w:jc w:val="center"/>
              <w:rPr>
                <w:sz w:val="22"/>
                <w:lang w:val="uk-UA"/>
              </w:rPr>
            </w:pPr>
            <w:r>
              <w:rPr>
                <w:sz w:val="22"/>
                <w:lang w:val="uk-UA"/>
              </w:rPr>
              <w:t>104</w:t>
            </w:r>
          </w:p>
        </w:tc>
        <w:tc>
          <w:tcPr>
            <w:tcW w:w="1055" w:type="dxa"/>
            <w:vAlign w:val="center"/>
          </w:tcPr>
          <w:p w:rsidR="00B83E97" w:rsidRPr="00846559" w:rsidRDefault="00846559" w:rsidP="00E83E10">
            <w:pPr>
              <w:jc w:val="center"/>
              <w:rPr>
                <w:sz w:val="22"/>
                <w:lang w:val="uk-UA"/>
              </w:rPr>
            </w:pPr>
            <w:r>
              <w:rPr>
                <w:sz w:val="22"/>
                <w:lang w:val="uk-UA"/>
              </w:rPr>
              <w:t>308</w:t>
            </w:r>
          </w:p>
        </w:tc>
      </w:tr>
      <w:tr w:rsidR="00B83E97" w:rsidRPr="00975698" w:rsidTr="009E192F">
        <w:tc>
          <w:tcPr>
            <w:tcW w:w="499" w:type="dxa"/>
            <w:vAlign w:val="center"/>
          </w:tcPr>
          <w:p w:rsidR="00B83E97" w:rsidRDefault="00F916B9" w:rsidP="00B83E97">
            <w:pPr>
              <w:rPr>
                <w:sz w:val="22"/>
                <w:lang w:val="uk-UA"/>
              </w:rPr>
            </w:pPr>
            <w:r>
              <w:rPr>
                <w:sz w:val="22"/>
                <w:lang w:val="uk-UA"/>
              </w:rPr>
              <w:lastRenderedPageBreak/>
              <w:t>56</w:t>
            </w:r>
          </w:p>
        </w:tc>
        <w:tc>
          <w:tcPr>
            <w:tcW w:w="4888" w:type="dxa"/>
          </w:tcPr>
          <w:p w:rsidR="00B83E97" w:rsidRPr="00371F7D" w:rsidRDefault="00B83E97" w:rsidP="00B83E97">
            <w:pPr>
              <w:tabs>
                <w:tab w:val="left" w:pos="284"/>
              </w:tabs>
              <w:suppressAutoHyphens/>
              <w:jc w:val="both"/>
              <w:rPr>
                <w:b/>
                <w:color w:val="0D0D0D"/>
                <w:sz w:val="22"/>
              </w:rPr>
            </w:pPr>
            <w:r w:rsidRPr="00371F7D">
              <w:rPr>
                <w:b/>
                <w:color w:val="0D0D0D"/>
                <w:sz w:val="22"/>
              </w:rPr>
              <w:t>Конкурс соціальних проектів недержавних неприбуткових організацій в м. Кременчуці</w:t>
            </w:r>
          </w:p>
          <w:p w:rsidR="00B83E97" w:rsidRPr="00371F7D" w:rsidRDefault="003A7E42" w:rsidP="00B83E97">
            <w:pPr>
              <w:jc w:val="both"/>
              <w:rPr>
                <w:b/>
                <w:sz w:val="22"/>
              </w:rPr>
            </w:pPr>
            <w:r>
              <w:rPr>
                <w:color w:val="0D0D0D"/>
                <w:sz w:val="22"/>
                <w:lang w:val="uk-UA"/>
              </w:rPr>
              <w:t>В</w:t>
            </w:r>
            <w:r w:rsidR="00B83E97" w:rsidRPr="00371F7D">
              <w:rPr>
                <w:color w:val="0D0D0D"/>
                <w:sz w:val="22"/>
              </w:rPr>
              <w:t xml:space="preserve">изначення на основі конкурсу проектів і програм громадських організацій для їх фінансування за рахунок міського бюджету. </w:t>
            </w:r>
          </w:p>
        </w:tc>
        <w:tc>
          <w:tcPr>
            <w:tcW w:w="1248" w:type="dxa"/>
            <w:vAlign w:val="center"/>
          </w:tcPr>
          <w:p w:rsidR="00B83E97" w:rsidRPr="00371F7D" w:rsidRDefault="00B83E97" w:rsidP="00B83E97">
            <w:pPr>
              <w:jc w:val="center"/>
              <w:rPr>
                <w:sz w:val="22"/>
                <w:lang w:val="uk-UA"/>
              </w:rPr>
            </w:pPr>
            <w:r w:rsidRPr="00371F7D">
              <w:rPr>
                <w:color w:val="0D0D0D"/>
                <w:sz w:val="22"/>
              </w:rPr>
              <w:t>щорічно</w:t>
            </w:r>
          </w:p>
        </w:tc>
        <w:tc>
          <w:tcPr>
            <w:tcW w:w="3681" w:type="dxa"/>
            <w:vAlign w:val="center"/>
          </w:tcPr>
          <w:p w:rsidR="00B83E97" w:rsidRPr="00371F7D" w:rsidRDefault="00B83E97" w:rsidP="00B83E97">
            <w:pPr>
              <w:jc w:val="both"/>
              <w:rPr>
                <w:color w:val="0D0D0D"/>
                <w:sz w:val="22"/>
                <w:lang w:val="uk-UA"/>
              </w:rPr>
            </w:pPr>
            <w:r w:rsidRPr="00371F7D">
              <w:rPr>
                <w:color w:val="0D0D0D"/>
                <w:sz w:val="22"/>
              </w:rPr>
              <w:t>управління у справах сім`ї, дітей та молоді виконавчого комітету Кременчуцької міської ради</w:t>
            </w:r>
          </w:p>
        </w:tc>
        <w:tc>
          <w:tcPr>
            <w:tcW w:w="1055" w:type="dxa"/>
            <w:vAlign w:val="center"/>
          </w:tcPr>
          <w:p w:rsidR="00B83E97" w:rsidRPr="00E83E10" w:rsidRDefault="00B83E97" w:rsidP="00E83E10">
            <w:pPr>
              <w:jc w:val="center"/>
              <w:rPr>
                <w:sz w:val="22"/>
              </w:rPr>
            </w:pPr>
            <w:r w:rsidRPr="00E83E10">
              <w:rPr>
                <w:sz w:val="22"/>
              </w:rPr>
              <w:t>100</w:t>
            </w:r>
          </w:p>
        </w:tc>
        <w:tc>
          <w:tcPr>
            <w:tcW w:w="1055" w:type="dxa"/>
            <w:vAlign w:val="center"/>
          </w:tcPr>
          <w:p w:rsidR="00B83E97" w:rsidRPr="00E83E10" w:rsidRDefault="00B83E97" w:rsidP="00E83E10">
            <w:pPr>
              <w:jc w:val="center"/>
              <w:rPr>
                <w:sz w:val="22"/>
              </w:rPr>
            </w:pPr>
            <w:r w:rsidRPr="00E83E10">
              <w:rPr>
                <w:sz w:val="22"/>
              </w:rPr>
              <w:t>100</w:t>
            </w:r>
          </w:p>
        </w:tc>
        <w:tc>
          <w:tcPr>
            <w:tcW w:w="1052" w:type="dxa"/>
            <w:vAlign w:val="center"/>
          </w:tcPr>
          <w:p w:rsidR="00B83E97" w:rsidRPr="00E83E10" w:rsidRDefault="00B83E97" w:rsidP="00E83E10">
            <w:pPr>
              <w:jc w:val="center"/>
              <w:rPr>
                <w:sz w:val="22"/>
              </w:rPr>
            </w:pPr>
            <w:r w:rsidRPr="00E83E10">
              <w:rPr>
                <w:sz w:val="22"/>
              </w:rPr>
              <w:t>100</w:t>
            </w:r>
          </w:p>
        </w:tc>
        <w:tc>
          <w:tcPr>
            <w:tcW w:w="1055" w:type="dxa"/>
            <w:vAlign w:val="center"/>
          </w:tcPr>
          <w:p w:rsidR="00B83E97" w:rsidRPr="00E83E10" w:rsidRDefault="00B83E97" w:rsidP="00E83E10">
            <w:pPr>
              <w:jc w:val="center"/>
              <w:rPr>
                <w:sz w:val="22"/>
              </w:rPr>
            </w:pPr>
            <w:r w:rsidRPr="00E83E10">
              <w:rPr>
                <w:sz w:val="22"/>
              </w:rPr>
              <w:t>100</w:t>
            </w:r>
          </w:p>
        </w:tc>
        <w:tc>
          <w:tcPr>
            <w:tcW w:w="1055" w:type="dxa"/>
            <w:vAlign w:val="center"/>
          </w:tcPr>
          <w:p w:rsidR="00B83E97" w:rsidRPr="00E83E10" w:rsidRDefault="00B83E97" w:rsidP="00E83E10">
            <w:pPr>
              <w:jc w:val="center"/>
              <w:rPr>
                <w:color w:val="0D0D0D"/>
                <w:sz w:val="22"/>
              </w:rPr>
            </w:pPr>
            <w:r w:rsidRPr="00E83E10">
              <w:rPr>
                <w:color w:val="0D0D0D"/>
                <w:sz w:val="22"/>
              </w:rPr>
              <w:t>100</w:t>
            </w:r>
          </w:p>
        </w:tc>
      </w:tr>
      <w:tr w:rsidR="00B83E97" w:rsidRPr="00975698" w:rsidTr="009E192F">
        <w:tc>
          <w:tcPr>
            <w:tcW w:w="499" w:type="dxa"/>
            <w:tcBorders>
              <w:bottom w:val="single" w:sz="4" w:space="0" w:color="auto"/>
            </w:tcBorders>
            <w:vAlign w:val="center"/>
          </w:tcPr>
          <w:p w:rsidR="00B83E97" w:rsidRDefault="00F916B9" w:rsidP="00B83E97">
            <w:pPr>
              <w:rPr>
                <w:sz w:val="22"/>
                <w:lang w:val="uk-UA"/>
              </w:rPr>
            </w:pPr>
            <w:r>
              <w:rPr>
                <w:sz w:val="22"/>
                <w:lang w:val="uk-UA"/>
              </w:rPr>
              <w:t>57</w:t>
            </w:r>
          </w:p>
        </w:tc>
        <w:tc>
          <w:tcPr>
            <w:tcW w:w="4888" w:type="dxa"/>
            <w:tcBorders>
              <w:bottom w:val="single" w:sz="4" w:space="0" w:color="auto"/>
            </w:tcBorders>
          </w:tcPr>
          <w:p w:rsidR="00B83E97" w:rsidRPr="00371F7D" w:rsidRDefault="00B83E97" w:rsidP="00B83E97">
            <w:pPr>
              <w:tabs>
                <w:tab w:val="left" w:pos="1459"/>
              </w:tabs>
              <w:suppressAutoHyphens/>
              <w:jc w:val="both"/>
              <w:rPr>
                <w:b/>
                <w:sz w:val="22"/>
              </w:rPr>
            </w:pPr>
            <w:r w:rsidRPr="00371F7D">
              <w:rPr>
                <w:b/>
                <w:sz w:val="22"/>
              </w:rPr>
              <w:t>Підтримка альтернативного молодіжного центру “Простір Ідей”</w:t>
            </w:r>
          </w:p>
          <w:p w:rsidR="00B83E97" w:rsidRPr="00371F7D" w:rsidRDefault="00B83E97" w:rsidP="00B83E97">
            <w:pPr>
              <w:tabs>
                <w:tab w:val="left" w:pos="1459"/>
              </w:tabs>
              <w:suppressAutoHyphens/>
              <w:jc w:val="both"/>
              <w:rPr>
                <w:b/>
                <w:sz w:val="22"/>
                <w:lang w:val="uk-UA"/>
              </w:rPr>
            </w:pPr>
            <w:r w:rsidRPr="00371F7D">
              <w:rPr>
                <w:sz w:val="22"/>
              </w:rPr>
              <w:t>На базі молодіжного центру “Простір Ідей” відбуваються заходи для молоді (від 10 років) щотижня (англійський розмовний клуб, кіноклуб, тренінги, концерти, семінари, майстерні, виставки). Також це приміщення використовується для відкритих кінопоказів Мандрівного фестивалю документального кіно про права людини, робочих зустрічей молоді в рамках різноманітних проектів виконавця.</w:t>
            </w:r>
          </w:p>
        </w:tc>
        <w:tc>
          <w:tcPr>
            <w:tcW w:w="1248" w:type="dxa"/>
            <w:tcBorders>
              <w:bottom w:val="single" w:sz="4" w:space="0" w:color="auto"/>
            </w:tcBorders>
            <w:vAlign w:val="center"/>
          </w:tcPr>
          <w:p w:rsidR="00B83E97" w:rsidRPr="00371F7D" w:rsidRDefault="00B83E97" w:rsidP="00B83E97">
            <w:pPr>
              <w:jc w:val="center"/>
              <w:rPr>
                <w:sz w:val="22"/>
                <w:lang w:val="uk-UA"/>
              </w:rPr>
            </w:pPr>
            <w:r w:rsidRPr="00371F7D">
              <w:rPr>
                <w:color w:val="0D0D0D"/>
                <w:sz w:val="22"/>
              </w:rPr>
              <w:t>щорічно</w:t>
            </w:r>
          </w:p>
        </w:tc>
        <w:tc>
          <w:tcPr>
            <w:tcW w:w="3681" w:type="dxa"/>
            <w:tcBorders>
              <w:bottom w:val="single" w:sz="4" w:space="0" w:color="auto"/>
            </w:tcBorders>
            <w:vAlign w:val="center"/>
          </w:tcPr>
          <w:p w:rsidR="00B83E97" w:rsidRPr="00E83E10" w:rsidRDefault="00B83E97" w:rsidP="00E83E10">
            <w:pPr>
              <w:tabs>
                <w:tab w:val="left" w:pos="426"/>
              </w:tabs>
              <w:jc w:val="both"/>
              <w:rPr>
                <w:sz w:val="22"/>
              </w:rPr>
            </w:pPr>
            <w:r w:rsidRPr="00371F7D">
              <w:rPr>
                <w:sz w:val="22"/>
              </w:rPr>
              <w:t>Кременчуцький інформаційно-просвітни</w:t>
            </w:r>
            <w:r w:rsidR="00E83E10">
              <w:rPr>
                <w:sz w:val="22"/>
              </w:rPr>
              <w:t>цький центр “Європейський клуб”</w:t>
            </w:r>
          </w:p>
        </w:tc>
        <w:tc>
          <w:tcPr>
            <w:tcW w:w="1055" w:type="dxa"/>
            <w:tcBorders>
              <w:bottom w:val="single" w:sz="4" w:space="0" w:color="auto"/>
            </w:tcBorders>
            <w:vAlign w:val="center"/>
          </w:tcPr>
          <w:p w:rsidR="00B83E97" w:rsidRPr="00E83E10" w:rsidRDefault="00B83E97" w:rsidP="00E83E10">
            <w:pPr>
              <w:widowControl w:val="0"/>
              <w:jc w:val="center"/>
              <w:rPr>
                <w:sz w:val="22"/>
              </w:rPr>
            </w:pPr>
            <w:r w:rsidRPr="00E83E10">
              <w:rPr>
                <w:sz w:val="22"/>
              </w:rPr>
              <w:t>47</w:t>
            </w:r>
          </w:p>
        </w:tc>
        <w:tc>
          <w:tcPr>
            <w:tcW w:w="1055" w:type="dxa"/>
            <w:tcBorders>
              <w:bottom w:val="single" w:sz="4" w:space="0" w:color="auto"/>
            </w:tcBorders>
            <w:vAlign w:val="center"/>
          </w:tcPr>
          <w:p w:rsidR="00B83E97" w:rsidRPr="00E83E10" w:rsidRDefault="00B83E97" w:rsidP="00B83E97">
            <w:pPr>
              <w:widowControl w:val="0"/>
              <w:jc w:val="center"/>
              <w:rPr>
                <w:sz w:val="22"/>
              </w:rPr>
            </w:pPr>
            <w:r w:rsidRPr="00E83E10">
              <w:rPr>
                <w:sz w:val="22"/>
              </w:rPr>
              <w:t>48</w:t>
            </w:r>
            <w:r w:rsidR="00E83E10" w:rsidRPr="00E83E10">
              <w:rPr>
                <w:sz w:val="22"/>
                <w:lang w:val="uk-UA"/>
              </w:rPr>
              <w:t>,</w:t>
            </w:r>
            <w:r w:rsidR="00E83E10" w:rsidRPr="00E83E10">
              <w:rPr>
                <w:sz w:val="22"/>
              </w:rPr>
              <w:t>6</w:t>
            </w:r>
          </w:p>
        </w:tc>
        <w:tc>
          <w:tcPr>
            <w:tcW w:w="1052" w:type="dxa"/>
            <w:tcBorders>
              <w:bottom w:val="single" w:sz="4" w:space="0" w:color="auto"/>
            </w:tcBorders>
            <w:vAlign w:val="center"/>
          </w:tcPr>
          <w:p w:rsidR="00B83E97" w:rsidRPr="00E83E10" w:rsidRDefault="00B83E97" w:rsidP="00B83E97">
            <w:pPr>
              <w:widowControl w:val="0"/>
              <w:jc w:val="center"/>
              <w:rPr>
                <w:sz w:val="22"/>
              </w:rPr>
            </w:pPr>
            <w:r w:rsidRPr="00E83E10">
              <w:rPr>
                <w:sz w:val="22"/>
              </w:rPr>
              <w:t>61</w:t>
            </w:r>
            <w:r w:rsidR="00E83E10" w:rsidRPr="00E83E10">
              <w:rPr>
                <w:sz w:val="22"/>
                <w:lang w:val="uk-UA"/>
              </w:rPr>
              <w:t>,</w:t>
            </w:r>
            <w:r w:rsidR="00E83E10" w:rsidRPr="00E83E10">
              <w:rPr>
                <w:sz w:val="22"/>
              </w:rPr>
              <w:t>4</w:t>
            </w:r>
          </w:p>
        </w:tc>
        <w:tc>
          <w:tcPr>
            <w:tcW w:w="1055" w:type="dxa"/>
            <w:tcBorders>
              <w:bottom w:val="single" w:sz="4" w:space="0" w:color="auto"/>
            </w:tcBorders>
            <w:vAlign w:val="center"/>
          </w:tcPr>
          <w:p w:rsidR="00B83E97" w:rsidRPr="00E83E10" w:rsidRDefault="00B83E97" w:rsidP="00E83E10">
            <w:pPr>
              <w:widowControl w:val="0"/>
              <w:jc w:val="center"/>
              <w:rPr>
                <w:sz w:val="22"/>
              </w:rPr>
            </w:pPr>
            <w:r w:rsidRPr="00E83E10">
              <w:rPr>
                <w:sz w:val="22"/>
              </w:rPr>
              <w:t>68</w:t>
            </w:r>
          </w:p>
        </w:tc>
        <w:tc>
          <w:tcPr>
            <w:tcW w:w="1055" w:type="dxa"/>
            <w:tcBorders>
              <w:bottom w:val="single" w:sz="4" w:space="0" w:color="auto"/>
            </w:tcBorders>
            <w:vAlign w:val="center"/>
          </w:tcPr>
          <w:p w:rsidR="00B83E97" w:rsidRPr="00E83E10" w:rsidRDefault="00B83E97" w:rsidP="00B83E97">
            <w:pPr>
              <w:widowControl w:val="0"/>
              <w:jc w:val="center"/>
              <w:rPr>
                <w:sz w:val="22"/>
              </w:rPr>
            </w:pPr>
            <w:r w:rsidRPr="00E83E10">
              <w:rPr>
                <w:sz w:val="22"/>
              </w:rPr>
              <w:t>74</w:t>
            </w:r>
            <w:r w:rsidR="00E83E10" w:rsidRPr="00E83E10">
              <w:rPr>
                <w:sz w:val="22"/>
                <w:lang w:val="uk-UA"/>
              </w:rPr>
              <w:t>,</w:t>
            </w:r>
            <w:r w:rsidR="00E83E10" w:rsidRPr="00E83E10">
              <w:rPr>
                <w:sz w:val="22"/>
              </w:rPr>
              <w:t>5</w:t>
            </w:r>
          </w:p>
        </w:tc>
      </w:tr>
      <w:tr w:rsidR="008C707A" w:rsidRPr="00975698" w:rsidTr="009E192F">
        <w:tc>
          <w:tcPr>
            <w:tcW w:w="499" w:type="dxa"/>
            <w:tcBorders>
              <w:bottom w:val="single" w:sz="4" w:space="0" w:color="auto"/>
            </w:tcBorders>
            <w:vAlign w:val="center"/>
          </w:tcPr>
          <w:p w:rsidR="008C707A" w:rsidRDefault="008C707A" w:rsidP="008C707A">
            <w:pPr>
              <w:rPr>
                <w:sz w:val="22"/>
                <w:lang w:val="uk-UA"/>
              </w:rPr>
            </w:pPr>
          </w:p>
        </w:tc>
        <w:tc>
          <w:tcPr>
            <w:tcW w:w="9817" w:type="dxa"/>
            <w:gridSpan w:val="3"/>
            <w:tcBorders>
              <w:bottom w:val="single" w:sz="4" w:space="0" w:color="auto"/>
            </w:tcBorders>
          </w:tcPr>
          <w:p w:rsidR="008C707A" w:rsidRPr="00371F7D" w:rsidRDefault="008C707A" w:rsidP="008C707A">
            <w:pPr>
              <w:tabs>
                <w:tab w:val="left" w:pos="426"/>
              </w:tabs>
              <w:jc w:val="right"/>
              <w:rPr>
                <w:sz w:val="22"/>
              </w:rPr>
            </w:pPr>
            <w:r w:rsidRPr="00F916B9">
              <w:rPr>
                <w:b/>
                <w:sz w:val="22"/>
                <w:lang w:val="uk-UA"/>
              </w:rPr>
              <w:t>Всього по напряму</w:t>
            </w:r>
          </w:p>
        </w:tc>
        <w:tc>
          <w:tcPr>
            <w:tcW w:w="1055" w:type="dxa"/>
            <w:tcBorders>
              <w:bottom w:val="single" w:sz="4" w:space="0" w:color="auto"/>
            </w:tcBorders>
            <w:vAlign w:val="bottom"/>
          </w:tcPr>
          <w:p w:rsidR="008C707A" w:rsidRPr="008C707A" w:rsidRDefault="008C707A" w:rsidP="008C707A">
            <w:pPr>
              <w:jc w:val="center"/>
              <w:rPr>
                <w:sz w:val="22"/>
              </w:rPr>
            </w:pPr>
            <w:r w:rsidRPr="008C707A">
              <w:rPr>
                <w:sz w:val="22"/>
              </w:rPr>
              <w:t>747,2</w:t>
            </w:r>
          </w:p>
        </w:tc>
        <w:tc>
          <w:tcPr>
            <w:tcW w:w="1055" w:type="dxa"/>
            <w:tcBorders>
              <w:bottom w:val="single" w:sz="4" w:space="0" w:color="auto"/>
            </w:tcBorders>
            <w:vAlign w:val="bottom"/>
          </w:tcPr>
          <w:p w:rsidR="008C707A" w:rsidRPr="008C707A" w:rsidRDefault="008C707A" w:rsidP="008C707A">
            <w:pPr>
              <w:jc w:val="center"/>
              <w:rPr>
                <w:sz w:val="22"/>
              </w:rPr>
            </w:pPr>
            <w:r w:rsidRPr="008C707A">
              <w:rPr>
                <w:sz w:val="22"/>
              </w:rPr>
              <w:t>487,1</w:t>
            </w:r>
          </w:p>
        </w:tc>
        <w:tc>
          <w:tcPr>
            <w:tcW w:w="1052" w:type="dxa"/>
            <w:tcBorders>
              <w:bottom w:val="single" w:sz="4" w:space="0" w:color="auto"/>
            </w:tcBorders>
            <w:vAlign w:val="bottom"/>
          </w:tcPr>
          <w:p w:rsidR="008C707A" w:rsidRPr="008C707A" w:rsidRDefault="008C707A" w:rsidP="008C707A">
            <w:pPr>
              <w:jc w:val="center"/>
              <w:rPr>
                <w:sz w:val="22"/>
              </w:rPr>
            </w:pPr>
            <w:r w:rsidRPr="008C707A">
              <w:rPr>
                <w:sz w:val="22"/>
              </w:rPr>
              <w:t>518,3</w:t>
            </w:r>
          </w:p>
        </w:tc>
        <w:tc>
          <w:tcPr>
            <w:tcW w:w="1055" w:type="dxa"/>
            <w:tcBorders>
              <w:bottom w:val="single" w:sz="4" w:space="0" w:color="auto"/>
            </w:tcBorders>
            <w:vAlign w:val="bottom"/>
          </w:tcPr>
          <w:p w:rsidR="008C707A" w:rsidRPr="008C707A" w:rsidRDefault="008C707A" w:rsidP="008C707A">
            <w:pPr>
              <w:jc w:val="center"/>
              <w:rPr>
                <w:sz w:val="22"/>
              </w:rPr>
            </w:pPr>
            <w:r w:rsidRPr="008C707A">
              <w:rPr>
                <w:sz w:val="22"/>
              </w:rPr>
              <w:t>543,3</w:t>
            </w:r>
          </w:p>
        </w:tc>
        <w:tc>
          <w:tcPr>
            <w:tcW w:w="1055" w:type="dxa"/>
            <w:tcBorders>
              <w:bottom w:val="single" w:sz="4" w:space="0" w:color="auto"/>
            </w:tcBorders>
            <w:vAlign w:val="bottom"/>
          </w:tcPr>
          <w:p w:rsidR="008C707A" w:rsidRPr="008C707A" w:rsidRDefault="008C707A" w:rsidP="008C707A">
            <w:pPr>
              <w:jc w:val="center"/>
              <w:rPr>
                <w:sz w:val="22"/>
              </w:rPr>
            </w:pPr>
            <w:r w:rsidRPr="008C707A">
              <w:rPr>
                <w:sz w:val="22"/>
              </w:rPr>
              <w:t>767,1</w:t>
            </w:r>
          </w:p>
        </w:tc>
      </w:tr>
      <w:tr w:rsidR="008C707A" w:rsidRPr="00975698" w:rsidTr="009E192F">
        <w:trPr>
          <w:trHeight w:val="591"/>
        </w:trPr>
        <w:tc>
          <w:tcPr>
            <w:tcW w:w="499" w:type="dxa"/>
            <w:shd w:val="clear" w:color="auto" w:fill="808080" w:themeFill="background1" w:themeFillShade="80"/>
            <w:vAlign w:val="center"/>
          </w:tcPr>
          <w:p w:rsidR="008C707A" w:rsidRDefault="008C707A" w:rsidP="0011229B">
            <w:pPr>
              <w:rPr>
                <w:sz w:val="22"/>
                <w:lang w:val="uk-UA"/>
              </w:rPr>
            </w:pPr>
          </w:p>
        </w:tc>
        <w:tc>
          <w:tcPr>
            <w:tcW w:w="15089" w:type="dxa"/>
            <w:gridSpan w:val="8"/>
            <w:shd w:val="clear" w:color="auto" w:fill="808080" w:themeFill="background1" w:themeFillShade="80"/>
            <w:vAlign w:val="center"/>
          </w:tcPr>
          <w:p w:rsidR="008C707A" w:rsidRPr="00371F7D" w:rsidRDefault="008C707A" w:rsidP="0011229B">
            <w:pPr>
              <w:jc w:val="center"/>
              <w:rPr>
                <w:color w:val="0D0D0D"/>
                <w:sz w:val="22"/>
                <w:lang w:val="uk-UA"/>
              </w:rPr>
            </w:pPr>
            <w:r w:rsidRPr="008C707A">
              <w:rPr>
                <w:b/>
                <w:color w:val="0D0D0D"/>
              </w:rPr>
              <w:t>VІІ. Забезпечення міжнародного молодіжного співробітництва.</w:t>
            </w:r>
          </w:p>
        </w:tc>
      </w:tr>
      <w:tr w:rsidR="00B83E97" w:rsidRPr="00975698" w:rsidTr="009E192F">
        <w:tc>
          <w:tcPr>
            <w:tcW w:w="499" w:type="dxa"/>
            <w:vAlign w:val="center"/>
          </w:tcPr>
          <w:p w:rsidR="00B83E97" w:rsidRDefault="00F916B9" w:rsidP="00B83E97">
            <w:pPr>
              <w:rPr>
                <w:sz w:val="22"/>
                <w:lang w:val="uk-UA"/>
              </w:rPr>
            </w:pPr>
            <w:r>
              <w:rPr>
                <w:sz w:val="22"/>
                <w:lang w:val="uk-UA"/>
              </w:rPr>
              <w:t>58</w:t>
            </w:r>
          </w:p>
        </w:tc>
        <w:tc>
          <w:tcPr>
            <w:tcW w:w="4888" w:type="dxa"/>
          </w:tcPr>
          <w:p w:rsidR="00B83E97" w:rsidRPr="00371F7D" w:rsidRDefault="00B83E97" w:rsidP="00121874">
            <w:pPr>
              <w:tabs>
                <w:tab w:val="left" w:pos="284"/>
              </w:tabs>
              <w:suppressAutoHyphens/>
              <w:jc w:val="both"/>
              <w:rPr>
                <w:b/>
                <w:color w:val="000000"/>
                <w:sz w:val="22"/>
                <w:lang w:val="uk-UA"/>
              </w:rPr>
            </w:pPr>
            <w:r w:rsidRPr="00371F7D">
              <w:rPr>
                <w:b/>
                <w:color w:val="000000"/>
                <w:sz w:val="22"/>
                <w:lang w:val="uk-UA"/>
              </w:rPr>
              <w:t>Програма «Міжрегіональний молодіжний форум»</w:t>
            </w:r>
          </w:p>
          <w:p w:rsidR="00371F7D" w:rsidRPr="00371F7D" w:rsidRDefault="00371F7D" w:rsidP="00121874">
            <w:pPr>
              <w:tabs>
                <w:tab w:val="left" w:pos="284"/>
              </w:tabs>
              <w:suppressAutoHyphens/>
              <w:jc w:val="both"/>
              <w:rPr>
                <w:b/>
                <w:sz w:val="22"/>
                <w:lang w:val="uk-UA"/>
              </w:rPr>
            </w:pPr>
            <w:r w:rsidRPr="00371F7D">
              <w:rPr>
                <w:color w:val="000000"/>
                <w:sz w:val="22"/>
                <w:lang w:val="uk-UA"/>
              </w:rPr>
              <w:t>Учасники матимуть можливість працювати в комітетах, самостійно визначити проблеми та пріоритети молодіжної політики, шляхи їх вирішення, а також розробити заходи,</w:t>
            </w:r>
            <w:r w:rsidRPr="00371F7D">
              <w:rPr>
                <w:color w:val="000000"/>
                <w:sz w:val="22"/>
              </w:rPr>
              <w:t> </w:t>
            </w:r>
            <w:r w:rsidRPr="00371F7D">
              <w:rPr>
                <w:color w:val="000000"/>
                <w:sz w:val="22"/>
                <w:lang w:val="uk-UA"/>
              </w:rPr>
              <w:t xml:space="preserve"> необхідні для поліпшення життя молоді не тільки в Кременчуці, області, а й в державі у цілому. </w:t>
            </w:r>
            <w:r w:rsidRPr="00371F7D">
              <w:rPr>
                <w:color w:val="000000"/>
                <w:sz w:val="22"/>
              </w:rPr>
              <w:t>Протягом трьох днів  молодіжні лідери  зможуть змістовно та продуктивно попрацювати, крім того, для них  сплановано також ряд розважальних та оздоровчих заходів.</w:t>
            </w:r>
          </w:p>
        </w:tc>
        <w:tc>
          <w:tcPr>
            <w:tcW w:w="1248" w:type="dxa"/>
            <w:vAlign w:val="center"/>
          </w:tcPr>
          <w:p w:rsidR="00B83E97" w:rsidRPr="00371F7D" w:rsidRDefault="00371F7D" w:rsidP="00B83E97">
            <w:pPr>
              <w:jc w:val="center"/>
              <w:rPr>
                <w:sz w:val="22"/>
                <w:lang w:val="uk-UA"/>
              </w:rPr>
            </w:pPr>
            <w:r w:rsidRPr="00371F7D">
              <w:rPr>
                <w:color w:val="000000"/>
                <w:sz w:val="22"/>
              </w:rPr>
              <w:t>щорічно</w:t>
            </w:r>
          </w:p>
        </w:tc>
        <w:tc>
          <w:tcPr>
            <w:tcW w:w="3681" w:type="dxa"/>
            <w:vAlign w:val="center"/>
          </w:tcPr>
          <w:p w:rsidR="00B83E97" w:rsidRPr="008C707A" w:rsidRDefault="00B83E97" w:rsidP="00B83E97">
            <w:pPr>
              <w:jc w:val="both"/>
              <w:rPr>
                <w:color w:val="000000"/>
                <w:sz w:val="22"/>
                <w:lang w:val="uk-UA"/>
              </w:rPr>
            </w:pPr>
            <w:r w:rsidRPr="00371F7D">
              <w:rPr>
                <w:color w:val="000000"/>
                <w:sz w:val="22"/>
                <w:lang w:val="uk-UA"/>
              </w:rPr>
              <w:t>Кременчуцький міський комітет молодіжних  організацій; управління у справах сім’ї, дітей та молоді виконавчого коміт</w:t>
            </w:r>
            <w:r w:rsidR="008C707A">
              <w:rPr>
                <w:color w:val="000000"/>
                <w:sz w:val="22"/>
                <w:lang w:val="uk-UA"/>
              </w:rPr>
              <w:t>ету Кременчуцької міської ради</w:t>
            </w:r>
          </w:p>
        </w:tc>
        <w:tc>
          <w:tcPr>
            <w:tcW w:w="1055" w:type="dxa"/>
            <w:vAlign w:val="center"/>
          </w:tcPr>
          <w:p w:rsidR="00B83E97" w:rsidRPr="00121874" w:rsidRDefault="00B83E97" w:rsidP="00B83E97">
            <w:pPr>
              <w:spacing w:before="100" w:beforeAutospacing="1" w:afterAutospacing="1"/>
              <w:jc w:val="center"/>
              <w:rPr>
                <w:color w:val="000000"/>
                <w:sz w:val="22"/>
              </w:rPr>
            </w:pPr>
            <w:r w:rsidRPr="00121874">
              <w:rPr>
                <w:color w:val="000000"/>
                <w:sz w:val="22"/>
              </w:rPr>
              <w:t>131</w:t>
            </w:r>
            <w:r w:rsidR="00121874" w:rsidRPr="00121874">
              <w:rPr>
                <w:color w:val="000000"/>
                <w:sz w:val="22"/>
                <w:lang w:val="uk-UA"/>
              </w:rPr>
              <w:t>,</w:t>
            </w:r>
            <w:r w:rsidR="00121874" w:rsidRPr="00121874">
              <w:rPr>
                <w:color w:val="000000"/>
                <w:sz w:val="22"/>
              </w:rPr>
              <w:t>8</w:t>
            </w:r>
          </w:p>
        </w:tc>
        <w:tc>
          <w:tcPr>
            <w:tcW w:w="1055" w:type="dxa"/>
            <w:vAlign w:val="center"/>
          </w:tcPr>
          <w:p w:rsidR="00B83E97" w:rsidRPr="00121874" w:rsidRDefault="00B83E97" w:rsidP="00B83E97">
            <w:pPr>
              <w:spacing w:before="100" w:beforeAutospacing="1" w:afterAutospacing="1"/>
              <w:jc w:val="center"/>
              <w:rPr>
                <w:color w:val="000000"/>
                <w:sz w:val="22"/>
              </w:rPr>
            </w:pPr>
            <w:r w:rsidRPr="00121874">
              <w:rPr>
                <w:color w:val="000000"/>
                <w:sz w:val="22"/>
              </w:rPr>
              <w:t>133</w:t>
            </w:r>
            <w:r w:rsidR="00121874" w:rsidRPr="00121874">
              <w:rPr>
                <w:color w:val="000000"/>
                <w:sz w:val="22"/>
                <w:lang w:val="uk-UA"/>
              </w:rPr>
              <w:t>,</w:t>
            </w:r>
            <w:r w:rsidR="00121874" w:rsidRPr="00121874">
              <w:rPr>
                <w:color w:val="000000"/>
                <w:sz w:val="22"/>
              </w:rPr>
              <w:t>7</w:t>
            </w:r>
          </w:p>
        </w:tc>
        <w:tc>
          <w:tcPr>
            <w:tcW w:w="1052" w:type="dxa"/>
            <w:vAlign w:val="center"/>
          </w:tcPr>
          <w:p w:rsidR="00B83E97" w:rsidRPr="00121874" w:rsidRDefault="00B83E97" w:rsidP="00B83E97">
            <w:pPr>
              <w:spacing w:before="100" w:beforeAutospacing="1" w:afterAutospacing="1"/>
              <w:jc w:val="center"/>
              <w:rPr>
                <w:color w:val="000000"/>
                <w:sz w:val="22"/>
              </w:rPr>
            </w:pPr>
            <w:r w:rsidRPr="00121874">
              <w:rPr>
                <w:color w:val="000000"/>
                <w:sz w:val="22"/>
              </w:rPr>
              <w:t>142</w:t>
            </w:r>
            <w:r w:rsidR="00121874" w:rsidRPr="00121874">
              <w:rPr>
                <w:color w:val="000000"/>
                <w:sz w:val="22"/>
                <w:lang w:val="uk-UA"/>
              </w:rPr>
              <w:t>,</w:t>
            </w:r>
            <w:r w:rsidR="00121874" w:rsidRPr="00121874">
              <w:rPr>
                <w:color w:val="000000"/>
                <w:sz w:val="22"/>
              </w:rPr>
              <w:t>55</w:t>
            </w:r>
          </w:p>
        </w:tc>
        <w:tc>
          <w:tcPr>
            <w:tcW w:w="1055" w:type="dxa"/>
            <w:vAlign w:val="center"/>
          </w:tcPr>
          <w:p w:rsidR="00B83E97" w:rsidRPr="00121874" w:rsidRDefault="00B83E97" w:rsidP="00B83E97">
            <w:pPr>
              <w:spacing w:before="100" w:beforeAutospacing="1" w:afterAutospacing="1"/>
              <w:jc w:val="center"/>
              <w:rPr>
                <w:color w:val="000000"/>
                <w:sz w:val="22"/>
              </w:rPr>
            </w:pPr>
            <w:r w:rsidRPr="00121874">
              <w:rPr>
                <w:color w:val="000000"/>
                <w:sz w:val="22"/>
              </w:rPr>
              <w:t>151</w:t>
            </w:r>
            <w:r w:rsidR="00121874" w:rsidRPr="00121874">
              <w:rPr>
                <w:color w:val="000000"/>
                <w:sz w:val="22"/>
                <w:lang w:val="uk-UA"/>
              </w:rPr>
              <w:t>,</w:t>
            </w:r>
            <w:r w:rsidR="00121874" w:rsidRPr="00121874">
              <w:rPr>
                <w:color w:val="000000"/>
                <w:sz w:val="22"/>
              </w:rPr>
              <w:t>7</w:t>
            </w:r>
          </w:p>
        </w:tc>
        <w:tc>
          <w:tcPr>
            <w:tcW w:w="1055" w:type="dxa"/>
            <w:vAlign w:val="center"/>
          </w:tcPr>
          <w:p w:rsidR="00B83E97" w:rsidRPr="00121874" w:rsidRDefault="00B83E97" w:rsidP="00B83E97">
            <w:pPr>
              <w:spacing w:before="100" w:beforeAutospacing="1" w:afterAutospacing="1"/>
              <w:jc w:val="center"/>
              <w:rPr>
                <w:color w:val="000000"/>
                <w:sz w:val="22"/>
              </w:rPr>
            </w:pPr>
            <w:r w:rsidRPr="00121874">
              <w:rPr>
                <w:color w:val="000000"/>
                <w:sz w:val="22"/>
              </w:rPr>
              <w:t>107</w:t>
            </w:r>
            <w:r w:rsidR="00121874" w:rsidRPr="00121874">
              <w:rPr>
                <w:color w:val="000000"/>
                <w:sz w:val="22"/>
                <w:lang w:val="uk-UA"/>
              </w:rPr>
              <w:t>,</w:t>
            </w:r>
            <w:r w:rsidR="00121874" w:rsidRPr="00121874">
              <w:rPr>
                <w:color w:val="000000"/>
                <w:sz w:val="22"/>
              </w:rPr>
              <w:t>4</w:t>
            </w:r>
          </w:p>
        </w:tc>
      </w:tr>
      <w:tr w:rsidR="00371F7D" w:rsidRPr="00975698" w:rsidTr="009E192F">
        <w:tc>
          <w:tcPr>
            <w:tcW w:w="499" w:type="dxa"/>
            <w:vAlign w:val="center"/>
          </w:tcPr>
          <w:p w:rsidR="00371F7D" w:rsidRDefault="00F916B9" w:rsidP="00371F7D">
            <w:pPr>
              <w:rPr>
                <w:sz w:val="22"/>
                <w:lang w:val="uk-UA"/>
              </w:rPr>
            </w:pPr>
            <w:r>
              <w:rPr>
                <w:sz w:val="22"/>
                <w:lang w:val="uk-UA"/>
              </w:rPr>
              <w:t>59</w:t>
            </w:r>
          </w:p>
        </w:tc>
        <w:tc>
          <w:tcPr>
            <w:tcW w:w="4888" w:type="dxa"/>
          </w:tcPr>
          <w:p w:rsidR="00371F7D" w:rsidRPr="00371F7D" w:rsidRDefault="00371F7D" w:rsidP="00371F7D">
            <w:pPr>
              <w:jc w:val="both"/>
              <w:rPr>
                <w:sz w:val="22"/>
              </w:rPr>
            </w:pPr>
            <w:r w:rsidRPr="00371F7D">
              <w:rPr>
                <w:b/>
                <w:sz w:val="22"/>
              </w:rPr>
              <w:t>Проект «Волонтер Європейської волонтерської служби (EVS) в Кремен</w:t>
            </w:r>
            <w:r w:rsidR="003A7E42">
              <w:rPr>
                <w:b/>
                <w:sz w:val="22"/>
              </w:rPr>
              <w:t>чуці»</w:t>
            </w:r>
          </w:p>
          <w:p w:rsidR="00371F7D" w:rsidRPr="00371F7D" w:rsidRDefault="00371F7D" w:rsidP="00371F7D">
            <w:pPr>
              <w:tabs>
                <w:tab w:val="left" w:pos="284"/>
              </w:tabs>
              <w:suppressAutoHyphens/>
              <w:jc w:val="both"/>
              <w:rPr>
                <w:b/>
                <w:sz w:val="22"/>
              </w:rPr>
            </w:pPr>
            <w:r w:rsidRPr="00371F7D">
              <w:rPr>
                <w:sz w:val="22"/>
              </w:rPr>
              <w:t xml:space="preserve">Перебування в Кременчуці волонтерів Європейської волонтерської служби передбачає </w:t>
            </w:r>
            <w:r w:rsidRPr="00371F7D">
              <w:rPr>
                <w:sz w:val="22"/>
              </w:rPr>
              <w:lastRenderedPageBreak/>
              <w:t>їхню роботу в офісі виконавця, організацію освітньо-дозвільних заходів для молоді, розвиток міжнародної співпраці молоді Кременчука з представниками молодіжних організацій з інших міст та країн Європи, навчання молоді англійській мові та своїй рідній.</w:t>
            </w:r>
          </w:p>
        </w:tc>
        <w:tc>
          <w:tcPr>
            <w:tcW w:w="1248" w:type="dxa"/>
            <w:vAlign w:val="center"/>
          </w:tcPr>
          <w:p w:rsidR="00371F7D" w:rsidRPr="00371F7D" w:rsidRDefault="00371F7D" w:rsidP="00371F7D">
            <w:pPr>
              <w:jc w:val="center"/>
              <w:rPr>
                <w:sz w:val="22"/>
                <w:lang w:val="uk-UA"/>
              </w:rPr>
            </w:pPr>
            <w:r w:rsidRPr="00371F7D">
              <w:rPr>
                <w:color w:val="000000"/>
                <w:sz w:val="22"/>
              </w:rPr>
              <w:lastRenderedPageBreak/>
              <w:t>щорічно</w:t>
            </w:r>
          </w:p>
        </w:tc>
        <w:tc>
          <w:tcPr>
            <w:tcW w:w="3681" w:type="dxa"/>
            <w:vAlign w:val="center"/>
          </w:tcPr>
          <w:p w:rsidR="00371F7D" w:rsidRPr="00E83E10" w:rsidRDefault="00371F7D" w:rsidP="00371F7D">
            <w:pPr>
              <w:jc w:val="both"/>
              <w:rPr>
                <w:sz w:val="22"/>
              </w:rPr>
            </w:pPr>
            <w:r w:rsidRPr="00371F7D">
              <w:rPr>
                <w:sz w:val="22"/>
              </w:rPr>
              <w:t>Кременчуцький інформаційно-просвітниц</w:t>
            </w:r>
            <w:r w:rsidR="00E83E10">
              <w:rPr>
                <w:sz w:val="22"/>
              </w:rPr>
              <w:t>ький центр “Європейський клуб”</w:t>
            </w:r>
          </w:p>
        </w:tc>
        <w:tc>
          <w:tcPr>
            <w:tcW w:w="1055" w:type="dxa"/>
            <w:vAlign w:val="center"/>
          </w:tcPr>
          <w:p w:rsidR="00371F7D" w:rsidRPr="00E83E10" w:rsidRDefault="00371F7D" w:rsidP="00E83E10">
            <w:pPr>
              <w:widowControl w:val="0"/>
              <w:jc w:val="center"/>
              <w:rPr>
                <w:sz w:val="22"/>
              </w:rPr>
            </w:pPr>
            <w:r w:rsidRPr="00E83E10">
              <w:rPr>
                <w:sz w:val="22"/>
              </w:rPr>
              <w:t>14</w:t>
            </w:r>
            <w:r w:rsidR="00E83E10">
              <w:rPr>
                <w:sz w:val="22"/>
                <w:lang w:val="uk-UA"/>
              </w:rPr>
              <w:t>,</w:t>
            </w:r>
            <w:r w:rsidR="00E83E10">
              <w:rPr>
                <w:sz w:val="22"/>
              </w:rPr>
              <w:t>24</w:t>
            </w:r>
          </w:p>
        </w:tc>
        <w:tc>
          <w:tcPr>
            <w:tcW w:w="1055" w:type="dxa"/>
            <w:vAlign w:val="center"/>
          </w:tcPr>
          <w:p w:rsidR="00371F7D" w:rsidRPr="00E83E10" w:rsidRDefault="00371F7D" w:rsidP="00E83E10">
            <w:pPr>
              <w:widowControl w:val="0"/>
              <w:jc w:val="center"/>
              <w:rPr>
                <w:sz w:val="22"/>
              </w:rPr>
            </w:pPr>
            <w:r w:rsidRPr="00E83E10">
              <w:rPr>
                <w:sz w:val="22"/>
              </w:rPr>
              <w:t>18</w:t>
            </w:r>
            <w:r w:rsidR="00E83E10">
              <w:rPr>
                <w:sz w:val="22"/>
                <w:lang w:val="uk-UA"/>
              </w:rPr>
              <w:t>,</w:t>
            </w:r>
            <w:r w:rsidR="00E83E10">
              <w:rPr>
                <w:sz w:val="22"/>
              </w:rPr>
              <w:t>4</w:t>
            </w:r>
          </w:p>
        </w:tc>
        <w:tc>
          <w:tcPr>
            <w:tcW w:w="1052" w:type="dxa"/>
            <w:vAlign w:val="center"/>
          </w:tcPr>
          <w:p w:rsidR="00371F7D" w:rsidRPr="00E83E10" w:rsidRDefault="00371F7D" w:rsidP="00E83E10">
            <w:pPr>
              <w:widowControl w:val="0"/>
              <w:jc w:val="center"/>
              <w:rPr>
                <w:sz w:val="22"/>
              </w:rPr>
            </w:pPr>
            <w:r w:rsidRPr="00E83E10">
              <w:rPr>
                <w:sz w:val="22"/>
              </w:rPr>
              <w:t>21</w:t>
            </w:r>
            <w:r w:rsidR="00E83E10">
              <w:rPr>
                <w:sz w:val="22"/>
                <w:lang w:val="uk-UA"/>
              </w:rPr>
              <w:t>,</w:t>
            </w:r>
            <w:r w:rsidR="00E83E10">
              <w:rPr>
                <w:sz w:val="22"/>
              </w:rPr>
              <w:t>23</w:t>
            </w:r>
          </w:p>
        </w:tc>
        <w:tc>
          <w:tcPr>
            <w:tcW w:w="1055" w:type="dxa"/>
            <w:vAlign w:val="center"/>
          </w:tcPr>
          <w:p w:rsidR="00371F7D" w:rsidRPr="00E83E10" w:rsidRDefault="00371F7D" w:rsidP="00E83E10">
            <w:pPr>
              <w:widowControl w:val="0"/>
              <w:jc w:val="center"/>
              <w:rPr>
                <w:sz w:val="22"/>
              </w:rPr>
            </w:pPr>
            <w:r w:rsidRPr="00E83E10">
              <w:rPr>
                <w:sz w:val="22"/>
              </w:rPr>
              <w:t>23</w:t>
            </w:r>
            <w:r w:rsidR="00E83E10">
              <w:rPr>
                <w:sz w:val="22"/>
                <w:lang w:val="uk-UA"/>
              </w:rPr>
              <w:t>,</w:t>
            </w:r>
            <w:r w:rsidR="00E83E10">
              <w:rPr>
                <w:sz w:val="22"/>
              </w:rPr>
              <w:t>96</w:t>
            </w:r>
          </w:p>
        </w:tc>
        <w:tc>
          <w:tcPr>
            <w:tcW w:w="1055" w:type="dxa"/>
            <w:vAlign w:val="center"/>
          </w:tcPr>
          <w:p w:rsidR="00371F7D" w:rsidRPr="00E83E10" w:rsidRDefault="00371F7D" w:rsidP="00E83E10">
            <w:pPr>
              <w:widowControl w:val="0"/>
              <w:jc w:val="center"/>
              <w:rPr>
                <w:sz w:val="22"/>
              </w:rPr>
            </w:pPr>
            <w:r w:rsidRPr="00E83E10">
              <w:rPr>
                <w:sz w:val="22"/>
              </w:rPr>
              <w:t>26</w:t>
            </w:r>
            <w:r w:rsidR="00E83E10">
              <w:rPr>
                <w:sz w:val="22"/>
                <w:lang w:val="uk-UA"/>
              </w:rPr>
              <w:t>,</w:t>
            </w:r>
            <w:r w:rsidR="00E83E10">
              <w:rPr>
                <w:sz w:val="22"/>
              </w:rPr>
              <w:t>74</w:t>
            </w:r>
          </w:p>
        </w:tc>
      </w:tr>
      <w:tr w:rsidR="00371F7D" w:rsidRPr="00975698" w:rsidTr="009E192F">
        <w:tc>
          <w:tcPr>
            <w:tcW w:w="499" w:type="dxa"/>
            <w:vAlign w:val="center"/>
          </w:tcPr>
          <w:p w:rsidR="00371F7D" w:rsidRDefault="00F916B9" w:rsidP="00371F7D">
            <w:pPr>
              <w:rPr>
                <w:sz w:val="22"/>
                <w:lang w:val="uk-UA"/>
              </w:rPr>
            </w:pPr>
            <w:r>
              <w:rPr>
                <w:sz w:val="22"/>
                <w:lang w:val="uk-UA"/>
              </w:rPr>
              <w:lastRenderedPageBreak/>
              <w:t>60</w:t>
            </w:r>
          </w:p>
        </w:tc>
        <w:tc>
          <w:tcPr>
            <w:tcW w:w="4888" w:type="dxa"/>
          </w:tcPr>
          <w:p w:rsidR="00371F7D" w:rsidRPr="00371F7D" w:rsidRDefault="00371F7D" w:rsidP="00371F7D">
            <w:pPr>
              <w:tabs>
                <w:tab w:val="left" w:pos="284"/>
              </w:tabs>
              <w:suppressAutoHyphens/>
              <w:jc w:val="both"/>
              <w:rPr>
                <w:b/>
                <w:sz w:val="22"/>
              </w:rPr>
            </w:pPr>
            <w:r w:rsidRPr="00371F7D">
              <w:rPr>
                <w:b/>
                <w:sz w:val="22"/>
              </w:rPr>
              <w:t>Участь кременчуцької молоді з меншими шансами в міжнародних проектах (тренінгах, обмінах, семінарах) в рамках програми Європейської комісії “Еразмус+”</w:t>
            </w:r>
          </w:p>
          <w:p w:rsidR="00371F7D" w:rsidRPr="00371F7D" w:rsidRDefault="00371F7D" w:rsidP="00371F7D">
            <w:pPr>
              <w:tabs>
                <w:tab w:val="left" w:pos="284"/>
              </w:tabs>
              <w:suppressAutoHyphens/>
              <w:jc w:val="both"/>
              <w:rPr>
                <w:b/>
                <w:sz w:val="22"/>
                <w:lang w:val="uk-UA"/>
              </w:rPr>
            </w:pPr>
            <w:r w:rsidRPr="00371F7D">
              <w:rPr>
                <w:sz w:val="22"/>
              </w:rPr>
              <w:t>Програма Європейської комісії “Еразмус+” надає можливість молоді від 18 до 30 років прийняти участь в різноманітних можливостях: обмінах, тренінгах, семінарах, волонтаріаті.</w:t>
            </w:r>
          </w:p>
        </w:tc>
        <w:tc>
          <w:tcPr>
            <w:tcW w:w="1248" w:type="dxa"/>
            <w:vAlign w:val="center"/>
          </w:tcPr>
          <w:p w:rsidR="00371F7D" w:rsidRPr="00371F7D" w:rsidRDefault="00371F7D" w:rsidP="00371F7D">
            <w:pPr>
              <w:jc w:val="center"/>
              <w:rPr>
                <w:sz w:val="22"/>
                <w:lang w:val="uk-UA"/>
              </w:rPr>
            </w:pPr>
            <w:r w:rsidRPr="00371F7D">
              <w:rPr>
                <w:color w:val="000000"/>
                <w:sz w:val="22"/>
              </w:rPr>
              <w:t>щорічно</w:t>
            </w:r>
          </w:p>
        </w:tc>
        <w:tc>
          <w:tcPr>
            <w:tcW w:w="3681" w:type="dxa"/>
            <w:vAlign w:val="center"/>
          </w:tcPr>
          <w:p w:rsidR="00371F7D" w:rsidRPr="00E83E10" w:rsidRDefault="00371F7D" w:rsidP="00371F7D">
            <w:pPr>
              <w:jc w:val="both"/>
              <w:rPr>
                <w:sz w:val="22"/>
              </w:rPr>
            </w:pPr>
            <w:r w:rsidRPr="00371F7D">
              <w:rPr>
                <w:sz w:val="22"/>
              </w:rPr>
              <w:t>Кременчуцький інформаційно-просвітницький центр “Європейський клуб”</w:t>
            </w:r>
          </w:p>
        </w:tc>
        <w:tc>
          <w:tcPr>
            <w:tcW w:w="1055" w:type="dxa"/>
            <w:vAlign w:val="center"/>
          </w:tcPr>
          <w:p w:rsidR="00371F7D" w:rsidRPr="00E83E10" w:rsidRDefault="00371F7D" w:rsidP="00371F7D">
            <w:pPr>
              <w:widowControl w:val="0"/>
              <w:jc w:val="center"/>
              <w:rPr>
                <w:sz w:val="22"/>
              </w:rPr>
            </w:pPr>
            <w:r w:rsidRPr="00E83E10">
              <w:rPr>
                <w:sz w:val="22"/>
              </w:rPr>
              <w:t>43</w:t>
            </w:r>
            <w:r w:rsidR="00E83E10" w:rsidRPr="00E83E10">
              <w:rPr>
                <w:sz w:val="22"/>
                <w:lang w:val="uk-UA"/>
              </w:rPr>
              <w:t>,</w:t>
            </w:r>
            <w:r w:rsidR="00E83E10" w:rsidRPr="00E83E10">
              <w:rPr>
                <w:sz w:val="22"/>
              </w:rPr>
              <w:t>9</w:t>
            </w:r>
          </w:p>
        </w:tc>
        <w:tc>
          <w:tcPr>
            <w:tcW w:w="1055" w:type="dxa"/>
            <w:vAlign w:val="center"/>
          </w:tcPr>
          <w:p w:rsidR="00371F7D" w:rsidRPr="00E83E10" w:rsidRDefault="00371F7D" w:rsidP="00371F7D">
            <w:pPr>
              <w:widowControl w:val="0"/>
              <w:jc w:val="center"/>
              <w:rPr>
                <w:sz w:val="22"/>
              </w:rPr>
            </w:pPr>
            <w:r w:rsidRPr="00E83E10">
              <w:rPr>
                <w:sz w:val="22"/>
              </w:rPr>
              <w:t>46</w:t>
            </w:r>
            <w:r w:rsidR="00E83E10" w:rsidRPr="00E83E10">
              <w:rPr>
                <w:sz w:val="22"/>
                <w:lang w:val="uk-UA"/>
              </w:rPr>
              <w:t>,</w:t>
            </w:r>
            <w:r w:rsidR="00E83E10" w:rsidRPr="00E83E10">
              <w:rPr>
                <w:sz w:val="22"/>
              </w:rPr>
              <w:t>7</w:t>
            </w:r>
          </w:p>
        </w:tc>
        <w:tc>
          <w:tcPr>
            <w:tcW w:w="1052" w:type="dxa"/>
            <w:vAlign w:val="center"/>
          </w:tcPr>
          <w:p w:rsidR="00371F7D" w:rsidRPr="00E83E10" w:rsidRDefault="00371F7D" w:rsidP="00371F7D">
            <w:pPr>
              <w:widowControl w:val="0"/>
              <w:jc w:val="center"/>
              <w:rPr>
                <w:sz w:val="22"/>
              </w:rPr>
            </w:pPr>
            <w:r w:rsidRPr="00E83E10">
              <w:rPr>
                <w:sz w:val="22"/>
              </w:rPr>
              <w:t>48</w:t>
            </w:r>
            <w:r w:rsidR="00E83E10" w:rsidRPr="00E83E10">
              <w:rPr>
                <w:sz w:val="22"/>
                <w:lang w:val="uk-UA"/>
              </w:rPr>
              <w:t>,</w:t>
            </w:r>
            <w:r w:rsidR="00E83E10" w:rsidRPr="00E83E10">
              <w:rPr>
                <w:sz w:val="22"/>
              </w:rPr>
              <w:t>9</w:t>
            </w:r>
          </w:p>
        </w:tc>
        <w:tc>
          <w:tcPr>
            <w:tcW w:w="1055" w:type="dxa"/>
            <w:vAlign w:val="center"/>
          </w:tcPr>
          <w:p w:rsidR="00371F7D" w:rsidRPr="00E83E10" w:rsidRDefault="00371F7D" w:rsidP="00371F7D">
            <w:pPr>
              <w:widowControl w:val="0"/>
              <w:jc w:val="center"/>
              <w:rPr>
                <w:sz w:val="22"/>
              </w:rPr>
            </w:pPr>
            <w:r w:rsidRPr="00E83E10">
              <w:rPr>
                <w:sz w:val="22"/>
              </w:rPr>
              <w:t>51</w:t>
            </w:r>
            <w:r w:rsidR="00E83E10" w:rsidRPr="00E83E10">
              <w:rPr>
                <w:sz w:val="22"/>
                <w:lang w:val="uk-UA"/>
              </w:rPr>
              <w:t>,</w:t>
            </w:r>
            <w:r w:rsidR="00E83E10" w:rsidRPr="00E83E10">
              <w:rPr>
                <w:sz w:val="22"/>
              </w:rPr>
              <w:t>6</w:t>
            </w:r>
          </w:p>
        </w:tc>
        <w:tc>
          <w:tcPr>
            <w:tcW w:w="1055" w:type="dxa"/>
            <w:vAlign w:val="center"/>
          </w:tcPr>
          <w:p w:rsidR="00371F7D" w:rsidRPr="00E83E10" w:rsidRDefault="00E83E10" w:rsidP="00371F7D">
            <w:pPr>
              <w:widowControl w:val="0"/>
              <w:jc w:val="center"/>
              <w:rPr>
                <w:sz w:val="22"/>
              </w:rPr>
            </w:pPr>
            <w:r w:rsidRPr="00E83E10">
              <w:rPr>
                <w:sz w:val="22"/>
              </w:rPr>
              <w:t>54</w:t>
            </w:r>
            <w:r w:rsidRPr="00E83E10">
              <w:rPr>
                <w:sz w:val="22"/>
                <w:lang w:val="uk-UA"/>
              </w:rPr>
              <w:t>,</w:t>
            </w:r>
            <w:r w:rsidRPr="00E83E10">
              <w:rPr>
                <w:sz w:val="22"/>
              </w:rPr>
              <w:t>3</w:t>
            </w:r>
          </w:p>
        </w:tc>
      </w:tr>
      <w:tr w:rsidR="008C707A" w:rsidRPr="00975698" w:rsidTr="009E192F">
        <w:tc>
          <w:tcPr>
            <w:tcW w:w="499" w:type="dxa"/>
            <w:vAlign w:val="center"/>
          </w:tcPr>
          <w:p w:rsidR="008C707A" w:rsidRDefault="008C707A" w:rsidP="008C707A">
            <w:pPr>
              <w:rPr>
                <w:sz w:val="22"/>
                <w:lang w:val="uk-UA"/>
              </w:rPr>
            </w:pPr>
          </w:p>
        </w:tc>
        <w:tc>
          <w:tcPr>
            <w:tcW w:w="9817" w:type="dxa"/>
            <w:gridSpan w:val="3"/>
          </w:tcPr>
          <w:p w:rsidR="008C707A" w:rsidRPr="00371F7D" w:rsidRDefault="008C707A" w:rsidP="008C707A">
            <w:pPr>
              <w:jc w:val="right"/>
              <w:rPr>
                <w:sz w:val="22"/>
              </w:rPr>
            </w:pPr>
            <w:r w:rsidRPr="00F916B9">
              <w:rPr>
                <w:b/>
                <w:sz w:val="22"/>
                <w:lang w:val="uk-UA"/>
              </w:rPr>
              <w:t>Всього по напряму</w:t>
            </w:r>
          </w:p>
        </w:tc>
        <w:tc>
          <w:tcPr>
            <w:tcW w:w="1055" w:type="dxa"/>
            <w:vAlign w:val="bottom"/>
          </w:tcPr>
          <w:p w:rsidR="008C707A" w:rsidRPr="008C707A" w:rsidRDefault="008C707A" w:rsidP="008C707A">
            <w:pPr>
              <w:jc w:val="center"/>
              <w:rPr>
                <w:color w:val="000000"/>
                <w:sz w:val="22"/>
              </w:rPr>
            </w:pPr>
            <w:r w:rsidRPr="008C707A">
              <w:rPr>
                <w:color w:val="000000"/>
                <w:sz w:val="22"/>
              </w:rPr>
              <w:t>189,94</w:t>
            </w:r>
          </w:p>
        </w:tc>
        <w:tc>
          <w:tcPr>
            <w:tcW w:w="1055" w:type="dxa"/>
            <w:vAlign w:val="bottom"/>
          </w:tcPr>
          <w:p w:rsidR="008C707A" w:rsidRPr="008C707A" w:rsidRDefault="008C707A" w:rsidP="008C707A">
            <w:pPr>
              <w:jc w:val="center"/>
              <w:rPr>
                <w:color w:val="000000"/>
                <w:sz w:val="22"/>
              </w:rPr>
            </w:pPr>
            <w:r w:rsidRPr="008C707A">
              <w:rPr>
                <w:color w:val="000000"/>
                <w:sz w:val="22"/>
              </w:rPr>
              <w:t>198,8</w:t>
            </w:r>
          </w:p>
        </w:tc>
        <w:tc>
          <w:tcPr>
            <w:tcW w:w="1052" w:type="dxa"/>
            <w:vAlign w:val="bottom"/>
          </w:tcPr>
          <w:p w:rsidR="008C707A" w:rsidRPr="008C707A" w:rsidRDefault="008C707A" w:rsidP="008C707A">
            <w:pPr>
              <w:jc w:val="center"/>
              <w:rPr>
                <w:color w:val="000000"/>
                <w:sz w:val="22"/>
              </w:rPr>
            </w:pPr>
            <w:r w:rsidRPr="008C707A">
              <w:rPr>
                <w:color w:val="000000"/>
                <w:sz w:val="22"/>
              </w:rPr>
              <w:t>212,68</w:t>
            </w:r>
          </w:p>
        </w:tc>
        <w:tc>
          <w:tcPr>
            <w:tcW w:w="1055" w:type="dxa"/>
            <w:vAlign w:val="bottom"/>
          </w:tcPr>
          <w:p w:rsidR="008C707A" w:rsidRPr="008C707A" w:rsidRDefault="008C707A" w:rsidP="008C707A">
            <w:pPr>
              <w:jc w:val="center"/>
              <w:rPr>
                <w:color w:val="000000"/>
                <w:sz w:val="22"/>
              </w:rPr>
            </w:pPr>
            <w:r w:rsidRPr="008C707A">
              <w:rPr>
                <w:color w:val="000000"/>
                <w:sz w:val="22"/>
              </w:rPr>
              <w:t>227,26</w:t>
            </w:r>
          </w:p>
        </w:tc>
        <w:tc>
          <w:tcPr>
            <w:tcW w:w="1055" w:type="dxa"/>
            <w:vAlign w:val="bottom"/>
          </w:tcPr>
          <w:p w:rsidR="008C707A" w:rsidRPr="008C707A" w:rsidRDefault="008C707A" w:rsidP="008C707A">
            <w:pPr>
              <w:jc w:val="center"/>
              <w:rPr>
                <w:color w:val="000000"/>
                <w:sz w:val="22"/>
              </w:rPr>
            </w:pPr>
            <w:r w:rsidRPr="008C707A">
              <w:rPr>
                <w:color w:val="000000"/>
                <w:sz w:val="22"/>
              </w:rPr>
              <w:t>188,44</w:t>
            </w:r>
          </w:p>
        </w:tc>
      </w:tr>
      <w:tr w:rsidR="00D8553D" w:rsidRPr="00975698" w:rsidTr="00AF55F4">
        <w:tc>
          <w:tcPr>
            <w:tcW w:w="499" w:type="dxa"/>
            <w:vAlign w:val="center"/>
          </w:tcPr>
          <w:p w:rsidR="00D8553D" w:rsidRDefault="00D8553D" w:rsidP="00D8553D">
            <w:pPr>
              <w:rPr>
                <w:sz w:val="22"/>
                <w:lang w:val="uk-UA"/>
              </w:rPr>
            </w:pPr>
          </w:p>
        </w:tc>
        <w:tc>
          <w:tcPr>
            <w:tcW w:w="9817" w:type="dxa"/>
            <w:gridSpan w:val="3"/>
          </w:tcPr>
          <w:p w:rsidR="00D8553D" w:rsidRPr="00F916B9" w:rsidRDefault="00D8553D" w:rsidP="00D8553D">
            <w:pPr>
              <w:jc w:val="right"/>
              <w:rPr>
                <w:b/>
                <w:sz w:val="22"/>
                <w:lang w:val="uk-UA"/>
              </w:rPr>
            </w:pPr>
            <w:r>
              <w:rPr>
                <w:b/>
                <w:sz w:val="22"/>
                <w:lang w:val="uk-UA"/>
              </w:rPr>
              <w:t>ВСЬОГО ЗА ПРОГРАМОЮ</w:t>
            </w:r>
          </w:p>
        </w:tc>
        <w:tc>
          <w:tcPr>
            <w:tcW w:w="1055" w:type="dxa"/>
          </w:tcPr>
          <w:p w:rsidR="00D8553D" w:rsidRPr="00B9088F" w:rsidRDefault="00D8553D" w:rsidP="00D8553D">
            <w:pPr>
              <w:jc w:val="center"/>
              <w:rPr>
                <w:sz w:val="22"/>
              </w:rPr>
            </w:pPr>
            <w:r w:rsidRPr="00B9088F">
              <w:rPr>
                <w:sz w:val="22"/>
              </w:rPr>
              <w:t>2764,058</w:t>
            </w:r>
          </w:p>
        </w:tc>
        <w:tc>
          <w:tcPr>
            <w:tcW w:w="1055" w:type="dxa"/>
          </w:tcPr>
          <w:p w:rsidR="00D8553D" w:rsidRPr="00B9088F" w:rsidRDefault="00D8553D" w:rsidP="00D8553D">
            <w:pPr>
              <w:jc w:val="center"/>
              <w:rPr>
                <w:sz w:val="22"/>
              </w:rPr>
            </w:pPr>
            <w:r w:rsidRPr="00B9088F">
              <w:rPr>
                <w:sz w:val="22"/>
              </w:rPr>
              <w:t>3354,258</w:t>
            </w:r>
          </w:p>
        </w:tc>
        <w:tc>
          <w:tcPr>
            <w:tcW w:w="1052" w:type="dxa"/>
          </w:tcPr>
          <w:p w:rsidR="00D8553D" w:rsidRPr="00B9088F" w:rsidRDefault="00D8553D" w:rsidP="00D8553D">
            <w:pPr>
              <w:jc w:val="center"/>
              <w:rPr>
                <w:sz w:val="22"/>
              </w:rPr>
            </w:pPr>
            <w:r w:rsidRPr="00B9088F">
              <w:rPr>
                <w:sz w:val="22"/>
              </w:rPr>
              <w:t>3725,57</w:t>
            </w:r>
          </w:p>
        </w:tc>
        <w:tc>
          <w:tcPr>
            <w:tcW w:w="1055" w:type="dxa"/>
          </w:tcPr>
          <w:p w:rsidR="00D8553D" w:rsidRPr="00D8553D" w:rsidRDefault="00D8553D" w:rsidP="00D8553D">
            <w:pPr>
              <w:jc w:val="center"/>
              <w:rPr>
                <w:sz w:val="22"/>
              </w:rPr>
            </w:pPr>
            <w:bookmarkStart w:id="0" w:name="_GoBack"/>
            <w:r w:rsidRPr="00D8553D">
              <w:rPr>
                <w:sz w:val="22"/>
              </w:rPr>
              <w:t>3983,678</w:t>
            </w:r>
            <w:bookmarkEnd w:id="0"/>
          </w:p>
        </w:tc>
        <w:tc>
          <w:tcPr>
            <w:tcW w:w="1055" w:type="dxa"/>
          </w:tcPr>
          <w:p w:rsidR="00D8553D" w:rsidRPr="00D8553D" w:rsidRDefault="00D8553D" w:rsidP="00D8553D">
            <w:pPr>
              <w:jc w:val="center"/>
              <w:rPr>
                <w:sz w:val="22"/>
              </w:rPr>
            </w:pPr>
            <w:r w:rsidRPr="00D8553D">
              <w:rPr>
                <w:sz w:val="22"/>
              </w:rPr>
              <w:t>4466,946</w:t>
            </w:r>
          </w:p>
        </w:tc>
      </w:tr>
    </w:tbl>
    <w:p w:rsidR="00776C93" w:rsidRPr="00366C24" w:rsidRDefault="00776C93">
      <w:pPr>
        <w:rPr>
          <w:sz w:val="22"/>
          <w:lang w:val="uk-UA"/>
        </w:rPr>
      </w:pPr>
    </w:p>
    <w:sectPr w:rsidR="00776C93" w:rsidRPr="00366C24" w:rsidSect="00E744A2">
      <w:headerReference w:type="default" r:id="rId8"/>
      <w:headerReference w:type="first" r:id="rId9"/>
      <w:pgSz w:w="16838" w:h="11906" w:orient="landscape"/>
      <w:pgMar w:top="1701" w:right="567" w:bottom="567" w:left="567"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106" w:rsidRDefault="00286106" w:rsidP="00E744A2">
      <w:pPr>
        <w:spacing w:after="0" w:line="240" w:lineRule="auto"/>
      </w:pPr>
      <w:r>
        <w:separator/>
      </w:r>
    </w:p>
  </w:endnote>
  <w:endnote w:type="continuationSeparator" w:id="0">
    <w:p w:rsidR="00286106" w:rsidRDefault="00286106" w:rsidP="00E74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106" w:rsidRDefault="00286106" w:rsidP="00E744A2">
      <w:pPr>
        <w:spacing w:after="0" w:line="240" w:lineRule="auto"/>
      </w:pPr>
      <w:r>
        <w:separator/>
      </w:r>
    </w:p>
  </w:footnote>
  <w:footnote w:type="continuationSeparator" w:id="0">
    <w:p w:rsidR="00286106" w:rsidRDefault="00286106" w:rsidP="00E744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11B" w:rsidRDefault="00FB611B" w:rsidP="00E744A2">
    <w:pPr>
      <w:pStyle w:val="a8"/>
      <w:tabs>
        <w:tab w:val="clear" w:pos="4677"/>
        <w:tab w:val="clear" w:pos="9355"/>
        <w:tab w:val="left" w:pos="9810"/>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11B" w:rsidRDefault="00FB611B" w:rsidP="002775F9">
    <w:pPr>
      <w:spacing w:after="0" w:line="240" w:lineRule="auto"/>
      <w:ind w:firstLine="539"/>
      <w:jc w:val="center"/>
      <w:rPr>
        <w:b/>
        <w:szCs w:val="28"/>
      </w:rPr>
    </w:pPr>
    <w:r>
      <w:rPr>
        <w:b/>
        <w:szCs w:val="28"/>
        <w:lang w:val="uk-UA"/>
      </w:rPr>
      <w:t>9</w:t>
    </w:r>
    <w:r>
      <w:rPr>
        <w:b/>
        <w:szCs w:val="28"/>
      </w:rPr>
      <w:t xml:space="preserve">. Комплекс заходів, програм та проектів з виконання </w:t>
    </w:r>
    <w:proofErr w:type="gramStart"/>
    <w:r>
      <w:rPr>
        <w:b/>
        <w:szCs w:val="28"/>
      </w:rPr>
      <w:t>комплексної  програми</w:t>
    </w:r>
    <w:proofErr w:type="gramEnd"/>
    <w:r>
      <w:rPr>
        <w:b/>
        <w:szCs w:val="28"/>
      </w:rPr>
      <w:t xml:space="preserve"> </w:t>
    </w:r>
  </w:p>
  <w:p w:rsidR="00FB611B" w:rsidRPr="002775F9" w:rsidRDefault="00FB611B" w:rsidP="002775F9">
    <w:pPr>
      <w:spacing w:after="0" w:line="240" w:lineRule="auto"/>
      <w:ind w:firstLine="539"/>
      <w:jc w:val="center"/>
      <w:rPr>
        <w:b/>
        <w:szCs w:val="28"/>
      </w:rPr>
    </w:pPr>
    <w:r>
      <w:rPr>
        <w:b/>
        <w:szCs w:val="28"/>
      </w:rPr>
      <w:t xml:space="preserve">„Молодь Кременчука” на 2016-2020 роки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CA6A85"/>
    <w:multiLevelType w:val="hybridMultilevel"/>
    <w:tmpl w:val="E1040F30"/>
    <w:lvl w:ilvl="0" w:tplc="EE2E24C8">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BC03050"/>
    <w:multiLevelType w:val="hybridMultilevel"/>
    <w:tmpl w:val="92F651CC"/>
    <w:lvl w:ilvl="0" w:tplc="6C08FE38">
      <w:start w:val="1"/>
      <w:numFmt w:val="decimal"/>
      <w:lvlText w:val="%1."/>
      <w:lvlJc w:val="left"/>
      <w:pPr>
        <w:ind w:left="36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53C3152B"/>
    <w:multiLevelType w:val="hybridMultilevel"/>
    <w:tmpl w:val="1F626E36"/>
    <w:lvl w:ilvl="0" w:tplc="A43C456E">
      <w:start w:val="4"/>
      <w:numFmt w:val="decimal"/>
      <w:lvlText w:val="%1."/>
      <w:lvlJc w:val="left"/>
      <w:pPr>
        <w:ind w:left="36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6D103F0F"/>
    <w:multiLevelType w:val="hybridMultilevel"/>
    <w:tmpl w:val="65C00FEA"/>
    <w:lvl w:ilvl="0" w:tplc="BF62A87C">
      <w:start w:val="23"/>
      <w:numFmt w:val="decimal"/>
      <w:lvlText w:val="%1."/>
      <w:lvlJc w:val="left"/>
      <w:pPr>
        <w:ind w:left="735" w:hanging="375"/>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7AF26622"/>
    <w:multiLevelType w:val="hybridMultilevel"/>
    <w:tmpl w:val="43DE1A34"/>
    <w:lvl w:ilvl="0" w:tplc="0419000F">
      <w:start w:val="7"/>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44B"/>
    <w:rsid w:val="00035626"/>
    <w:rsid w:val="000B607C"/>
    <w:rsid w:val="000F4775"/>
    <w:rsid w:val="0011229B"/>
    <w:rsid w:val="00121874"/>
    <w:rsid w:val="001413C1"/>
    <w:rsid w:val="001F1144"/>
    <w:rsid w:val="002245EA"/>
    <w:rsid w:val="002775F9"/>
    <w:rsid w:val="00286106"/>
    <w:rsid w:val="002C766C"/>
    <w:rsid w:val="002D244B"/>
    <w:rsid w:val="00313392"/>
    <w:rsid w:val="003349C9"/>
    <w:rsid w:val="00366C24"/>
    <w:rsid w:val="00371F7D"/>
    <w:rsid w:val="00384799"/>
    <w:rsid w:val="003A7E42"/>
    <w:rsid w:val="00411DA7"/>
    <w:rsid w:val="004727A2"/>
    <w:rsid w:val="0047682D"/>
    <w:rsid w:val="00477A54"/>
    <w:rsid w:val="00571353"/>
    <w:rsid w:val="00577534"/>
    <w:rsid w:val="00587E2D"/>
    <w:rsid w:val="0061457C"/>
    <w:rsid w:val="00652283"/>
    <w:rsid w:val="00691CAB"/>
    <w:rsid w:val="00693A1D"/>
    <w:rsid w:val="00763364"/>
    <w:rsid w:val="00767498"/>
    <w:rsid w:val="00776C93"/>
    <w:rsid w:val="007A2AA1"/>
    <w:rsid w:val="008016D8"/>
    <w:rsid w:val="00846559"/>
    <w:rsid w:val="008B31E0"/>
    <w:rsid w:val="008C6B38"/>
    <w:rsid w:val="008C707A"/>
    <w:rsid w:val="008F034C"/>
    <w:rsid w:val="00905F09"/>
    <w:rsid w:val="00975698"/>
    <w:rsid w:val="009E192F"/>
    <w:rsid w:val="009F7C28"/>
    <w:rsid w:val="00A26138"/>
    <w:rsid w:val="00AC4F21"/>
    <w:rsid w:val="00B34608"/>
    <w:rsid w:val="00B83E97"/>
    <w:rsid w:val="00B9088F"/>
    <w:rsid w:val="00BE3E99"/>
    <w:rsid w:val="00BF1A2D"/>
    <w:rsid w:val="00C243F8"/>
    <w:rsid w:val="00C40A54"/>
    <w:rsid w:val="00CB0945"/>
    <w:rsid w:val="00CD315B"/>
    <w:rsid w:val="00CD3BCE"/>
    <w:rsid w:val="00CE148C"/>
    <w:rsid w:val="00CE3D24"/>
    <w:rsid w:val="00CE4C8D"/>
    <w:rsid w:val="00D3749B"/>
    <w:rsid w:val="00D622A0"/>
    <w:rsid w:val="00D80F52"/>
    <w:rsid w:val="00D8553D"/>
    <w:rsid w:val="00DA2638"/>
    <w:rsid w:val="00E13428"/>
    <w:rsid w:val="00E744A2"/>
    <w:rsid w:val="00E83E10"/>
    <w:rsid w:val="00EE137D"/>
    <w:rsid w:val="00EE44F1"/>
    <w:rsid w:val="00F05E65"/>
    <w:rsid w:val="00F1350D"/>
    <w:rsid w:val="00F57C04"/>
    <w:rsid w:val="00F8731A"/>
    <w:rsid w:val="00F916B9"/>
    <w:rsid w:val="00FB611B"/>
    <w:rsid w:val="00FC2F20"/>
    <w:rsid w:val="00FC7606"/>
    <w:rsid w:val="00FD6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DCBBF"/>
  <w15:chartTrackingRefBased/>
  <w15:docId w15:val="{35F0BCA2-E5FB-4668-82E4-719C34E47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2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2D2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basedOn w:val="a0"/>
    <w:link w:val="HTML"/>
    <w:uiPriority w:val="99"/>
    <w:rsid w:val="002D244B"/>
    <w:rPr>
      <w:rFonts w:ascii="Courier New" w:eastAsia="Times New Roman" w:hAnsi="Courier New"/>
      <w:sz w:val="20"/>
      <w:szCs w:val="20"/>
      <w:lang w:eastAsia="ru-RU"/>
    </w:rPr>
  </w:style>
  <w:style w:type="character" w:customStyle="1" w:styleId="rvts0">
    <w:name w:val="rvts0"/>
    <w:basedOn w:val="a0"/>
    <w:rsid w:val="002D244B"/>
  </w:style>
  <w:style w:type="paragraph" w:styleId="a4">
    <w:name w:val="Balloon Text"/>
    <w:basedOn w:val="a"/>
    <w:link w:val="a5"/>
    <w:uiPriority w:val="99"/>
    <w:semiHidden/>
    <w:unhideWhenUsed/>
    <w:rsid w:val="00366C2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66C24"/>
    <w:rPr>
      <w:rFonts w:ascii="Segoe UI" w:hAnsi="Segoe UI" w:cs="Segoe UI"/>
      <w:sz w:val="18"/>
      <w:szCs w:val="18"/>
    </w:rPr>
  </w:style>
  <w:style w:type="paragraph" w:styleId="a6">
    <w:name w:val="List Paragraph"/>
    <w:basedOn w:val="a"/>
    <w:link w:val="a7"/>
    <w:uiPriority w:val="34"/>
    <w:qFormat/>
    <w:rsid w:val="002C766C"/>
    <w:pPr>
      <w:spacing w:after="200" w:line="276" w:lineRule="auto"/>
      <w:ind w:left="720"/>
      <w:contextualSpacing/>
    </w:pPr>
    <w:rPr>
      <w:rFonts w:ascii="Calibri" w:eastAsia="Calibri" w:hAnsi="Calibri"/>
      <w:sz w:val="22"/>
      <w:lang w:val="x-none"/>
    </w:rPr>
  </w:style>
  <w:style w:type="character" w:customStyle="1" w:styleId="a7">
    <w:name w:val="Абзац списка Знак"/>
    <w:link w:val="a6"/>
    <w:uiPriority w:val="34"/>
    <w:rsid w:val="002C766C"/>
    <w:rPr>
      <w:rFonts w:ascii="Calibri" w:eastAsia="Calibri" w:hAnsi="Calibri"/>
      <w:sz w:val="22"/>
      <w:lang w:val="x-none"/>
    </w:rPr>
  </w:style>
  <w:style w:type="paragraph" w:styleId="a8">
    <w:name w:val="header"/>
    <w:basedOn w:val="a"/>
    <w:link w:val="a9"/>
    <w:uiPriority w:val="99"/>
    <w:unhideWhenUsed/>
    <w:rsid w:val="00E744A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744A2"/>
  </w:style>
  <w:style w:type="paragraph" w:styleId="aa">
    <w:name w:val="footer"/>
    <w:basedOn w:val="a"/>
    <w:link w:val="ab"/>
    <w:uiPriority w:val="99"/>
    <w:unhideWhenUsed/>
    <w:rsid w:val="00E744A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74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111322">
      <w:bodyDiv w:val="1"/>
      <w:marLeft w:val="0"/>
      <w:marRight w:val="0"/>
      <w:marTop w:val="0"/>
      <w:marBottom w:val="0"/>
      <w:divBdr>
        <w:top w:val="none" w:sz="0" w:space="0" w:color="auto"/>
        <w:left w:val="none" w:sz="0" w:space="0" w:color="auto"/>
        <w:bottom w:val="none" w:sz="0" w:space="0" w:color="auto"/>
        <w:right w:val="none" w:sz="0" w:space="0" w:color="auto"/>
      </w:divBdr>
    </w:div>
    <w:div w:id="167595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vk.com/happyfamil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16</Pages>
  <Words>4472</Words>
  <Characters>25495</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Шевченко</dc:creator>
  <cp:keywords/>
  <dc:description/>
  <cp:lastModifiedBy>Николай Шевченко</cp:lastModifiedBy>
  <cp:revision>29</cp:revision>
  <cp:lastPrinted>2017-11-24T08:39:00Z</cp:lastPrinted>
  <dcterms:created xsi:type="dcterms:W3CDTF">2017-11-22T18:18:00Z</dcterms:created>
  <dcterms:modified xsi:type="dcterms:W3CDTF">2017-11-24T13:41:00Z</dcterms:modified>
</cp:coreProperties>
</file>