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52" w:rsidRDefault="00C91C52" w:rsidP="00C91C52">
      <w:pPr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Додаток</w:t>
      </w:r>
      <w:r w:rsidR="00A70B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рішення </w:t>
      </w:r>
    </w:p>
    <w:p w:rsidR="00C91C52" w:rsidRPr="00A267DD" w:rsidRDefault="00C91C52" w:rsidP="00C91C5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Кременчуцької міської ради</w:t>
      </w:r>
      <w:r w:rsidRPr="00C91C5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A267DD">
        <w:rPr>
          <w:rFonts w:ascii="Times New Roman" w:hAnsi="Times New Roman" w:cs="Times New Roman"/>
          <w:b/>
          <w:sz w:val="28"/>
          <w:szCs w:val="24"/>
          <w:lang w:val="uk-UA"/>
        </w:rPr>
        <w:t>Полтавської області</w:t>
      </w:r>
    </w:p>
    <w:p w:rsidR="00C91C52" w:rsidRPr="00A267DD" w:rsidRDefault="00C91C52" w:rsidP="00C91C52">
      <w:pPr>
        <w:spacing w:after="0" w:line="240" w:lineRule="auto"/>
        <w:ind w:left="5103" w:right="-6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від </w:t>
      </w:r>
      <w:r w:rsidRPr="00A267DD">
        <w:rPr>
          <w:rFonts w:ascii="Times New Roman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1</w:t>
      </w:r>
      <w:r w:rsidRPr="00A267DD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грудня 201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7</w:t>
      </w:r>
      <w:r w:rsidRPr="00A267DD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року</w:t>
      </w:r>
    </w:p>
    <w:p w:rsidR="00C91C52" w:rsidRDefault="00C91C52" w:rsidP="00C91C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36B03" w:rsidRDefault="00036B03" w:rsidP="00036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ІНВЕСТИЦІЙНИЙ ДОГОВІР</w:t>
      </w:r>
    </w:p>
    <w:p w:rsidR="00036B03" w:rsidRDefault="00036B03" w:rsidP="00036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91C52" w:rsidRDefault="00C91C52" w:rsidP="00036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36B03" w:rsidRDefault="00036B03" w:rsidP="00036B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Кременчук                                                                    «__»___________2017р.</w:t>
      </w:r>
    </w:p>
    <w:p w:rsidR="00036B03" w:rsidRDefault="00036B03" w:rsidP="00036B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036B03" w:rsidRDefault="00036B03" w:rsidP="00036B0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B03" w:rsidRDefault="00036B03" w:rsidP="00036B0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КРЕМЕНЧУЦЬКОЇ МІСЬКОЇ РАДИ</w:t>
      </w:r>
      <w:r w:rsidR="0070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ПОЛТАВСЬКОЇ ОБЛАСТІ</w:t>
      </w:r>
      <w:r w:rsidRPr="000C3BB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виступає організатором інвестиційного конкурсу,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подальшому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«Організатор конкурсу»</w:t>
      </w:r>
      <w:r w:rsidRPr="00726FE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особі міського голови м. Кременчука </w:t>
      </w:r>
      <w:r w:rsidR="00873B75">
        <w:rPr>
          <w:rFonts w:ascii="Times New Roman" w:hAnsi="Times New Roman" w:cs="Times New Roman"/>
          <w:sz w:val="28"/>
          <w:szCs w:val="28"/>
          <w:lang w:val="uk-UA"/>
        </w:rPr>
        <w:t>Малецького</w:t>
      </w:r>
      <w:r w:rsidR="00873B75">
        <w:rPr>
          <w:rFonts w:ascii="Times New Roman" w:hAnsi="Times New Roman" w:cs="Times New Roman"/>
          <w:sz w:val="28"/>
          <w:szCs w:val="28"/>
          <w:lang w:val="uk-UA"/>
        </w:rPr>
        <w:t xml:space="preserve"> Віталія Олексійовича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діє на підставі Закону України «Про місцеве самоврядування в Україні», та </w:t>
      </w:r>
      <w:r w:rsidRPr="00036B03">
        <w:rPr>
          <w:rFonts w:ascii="Times New Roman" w:hAnsi="Times New Roman" w:cs="Times New Roman"/>
          <w:b/>
          <w:sz w:val="28"/>
          <w:szCs w:val="28"/>
          <w:lang w:val="uk-UA"/>
        </w:rPr>
        <w:t>ФІЗИЧНА ОСОБА-ПІДПРИЄМЕЦЬ БАБКО АНДРІЙ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подальшому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«Переможець конкурсу»</w:t>
      </w:r>
      <w:r>
        <w:rPr>
          <w:rFonts w:ascii="Times New Roman" w:hAnsi="Times New Roman" w:cs="Times New Roman"/>
          <w:sz w:val="28"/>
          <w:szCs w:val="28"/>
          <w:lang w:val="uk-UA"/>
        </w:rPr>
        <w:t>, в особі Андрія Олександровича Бабка, який діє на підставі Свідоцтва про державну реєстрацію фізичної особи-підприємця, з іншої сторони, разом і надалі – «Сторони», а кожна окремо «Сторона», керуючись законом України «Про інвестиційну діяльність», враховуючи:</w:t>
      </w:r>
    </w:p>
    <w:p w:rsidR="00036B03" w:rsidRPr="00036B03" w:rsidRDefault="00036B03" w:rsidP="00036B03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6B03">
        <w:rPr>
          <w:rFonts w:ascii="Times New Roman" w:hAnsi="Times New Roman"/>
          <w:sz w:val="28"/>
          <w:szCs w:val="28"/>
          <w:lang w:val="uk-UA"/>
        </w:rPr>
        <w:t xml:space="preserve">наказ </w:t>
      </w:r>
      <w:r w:rsidRPr="00036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№244 від 21.10.2011 «Про затвердження Порядку розміщення тимчасових споруд </w:t>
      </w:r>
      <w:r w:rsidRPr="00036B03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для провадження підприємницької діяльності»;</w:t>
      </w:r>
    </w:p>
    <w:p w:rsidR="00036B03" w:rsidRDefault="00036B03" w:rsidP="00036B03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рішення Кременчуцької міської ради Полтавської області від 31 серпня 2010 року «Про затвердження Положення про порядок підготовки та проведення інвестиційного конкурсу щодо будівництва, реконструкції об’єктів житлового і нежитлового призначення та соціальної інфраструктури міста Кременчука» зі змінами;</w:t>
      </w:r>
    </w:p>
    <w:p w:rsidR="00036B03" w:rsidRDefault="00036B03" w:rsidP="00036B03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рішення Кременчуцької міської ради Полтавської області від 31 травня 2011 року «Про затвердження Правил розміщення тимчасових споруд для провадження підприємницької діяльності на території м. Кременчука» зі змінами (далі – Правила);</w:t>
      </w:r>
    </w:p>
    <w:p w:rsidR="00036B03" w:rsidRPr="00036B03" w:rsidRDefault="00036B03" w:rsidP="00036B03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036B03">
        <w:rPr>
          <w:rFonts w:ascii="Times New Roman" w:hAnsi="Times New Roman"/>
          <w:b w:val="0"/>
          <w:sz w:val="28"/>
          <w:szCs w:val="28"/>
        </w:rPr>
        <w:t>рішення Конкурсної комісії з питань підготовки та проведення інвестиційних конкурсів, викладене в Протоколі №13 від 20 листопада 2017 року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36B03">
        <w:rPr>
          <w:rFonts w:ascii="Times New Roman" w:hAnsi="Times New Roman"/>
          <w:b w:val="0"/>
          <w:sz w:val="28"/>
          <w:szCs w:val="28"/>
        </w:rPr>
        <w:t>уклали цей інвестиційни</w:t>
      </w:r>
      <w:r w:rsidR="006342A2">
        <w:rPr>
          <w:rFonts w:ascii="Times New Roman" w:hAnsi="Times New Roman"/>
          <w:b w:val="0"/>
          <w:sz w:val="28"/>
          <w:szCs w:val="28"/>
        </w:rPr>
        <w:t>й договір (далі – Договір) про наступне</w:t>
      </w:r>
      <w:r w:rsidRPr="00036B03">
        <w:rPr>
          <w:rFonts w:ascii="Times New Roman" w:hAnsi="Times New Roman"/>
          <w:b w:val="0"/>
          <w:sz w:val="28"/>
          <w:szCs w:val="28"/>
        </w:rPr>
        <w:t>:</w:t>
      </w:r>
    </w:p>
    <w:p w:rsidR="00036B03" w:rsidRDefault="00036B03" w:rsidP="00036B03">
      <w:pPr>
        <w:pStyle w:val="a3"/>
        <w:widowControl w:val="0"/>
        <w:shd w:val="clear" w:color="auto" w:fill="FFFFFF"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ТЕРМІНИ ТА ПОНЯТТЯ</w:t>
      </w:r>
    </w:p>
    <w:p w:rsidR="00036B03" w:rsidRDefault="00036B03" w:rsidP="00036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Терміни  у цьому Договорі застосовуються у такому значенні:</w:t>
      </w:r>
    </w:p>
    <w:p w:rsidR="00036B03" w:rsidRDefault="00036B03" w:rsidP="00036B03">
      <w:pPr>
        <w:pStyle w:val="HTML"/>
        <w:shd w:val="clear" w:color="auto" w:fill="FFFFFF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Тимчасова споруда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тимчасова споруда торговельного, побутового, соціально-культурного чи іншого призначення для здійснення підприємницької діяльності.</w:t>
      </w:r>
    </w:p>
    <w:p w:rsidR="00036B03" w:rsidRDefault="00036B03" w:rsidP="00036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Паспорт прив'язки тимчасової споруди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комплект документів у яких визначено місце встановлення тимчасових споруд на  топографо-геодезичній основі М 1:500, схему благоустрою прилеглої території;</w:t>
      </w:r>
    </w:p>
    <w:p w:rsidR="00036B03" w:rsidRDefault="00036B03" w:rsidP="00036B0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Об’єкти інвестування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території, що розташовані в м. Кременчук, відповідно до Додатку №1 до цього Договору,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яких планується облаштування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стаціонарних тимчасових споруд - торговельних рядів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>ведення господарської діяльності з роздрібної торгівлі власно вирощеною продукцією (овочі, фрукти, ягоди).</w:t>
      </w:r>
    </w:p>
    <w:p w:rsidR="00036B03" w:rsidRDefault="00036B03" w:rsidP="00036B0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ПРЕДМЕТ ДОГОВОРУ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Предметом цього Договору є </w:t>
      </w:r>
      <w:r w:rsidRPr="00953213">
        <w:rPr>
          <w:rFonts w:ascii="Times New Roman" w:hAnsi="Times New Roman"/>
          <w:sz w:val="28"/>
          <w:szCs w:val="24"/>
        </w:rPr>
        <w:t>інвестиційна</w:t>
      </w:r>
      <w:r>
        <w:rPr>
          <w:rFonts w:ascii="Times New Roman" w:hAnsi="Times New Roman"/>
          <w:sz w:val="28"/>
          <w:szCs w:val="24"/>
        </w:rPr>
        <w:t xml:space="preserve"> діяльність Інвестора, пов’язана з облаштуванням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</w:t>
      </w:r>
      <w:r>
        <w:rPr>
          <w:rFonts w:ascii="Times New Roman" w:hAnsi="Times New Roman"/>
          <w:sz w:val="28"/>
          <w:szCs w:val="24"/>
        </w:rPr>
        <w:t xml:space="preserve"> на Об’єктах інвестування для ведення господарської діяльності з роздрібної торгівлі власно вирощеною продукцією (овочі, фрукти, ягоди), а також надання в них </w:t>
      </w:r>
      <w:r>
        <w:rPr>
          <w:rFonts w:ascii="Times New Roman" w:hAnsi="Times New Roman"/>
          <w:bCs/>
          <w:sz w:val="28"/>
          <w:szCs w:val="28"/>
        </w:rPr>
        <w:t xml:space="preserve">додаткових (соціальних) місць для мешканців міста, що здійснюють тимчасову торгівлю </w:t>
      </w:r>
      <w:r>
        <w:rPr>
          <w:rFonts w:ascii="Times New Roman" w:hAnsi="Times New Roman"/>
          <w:sz w:val="28"/>
        </w:rPr>
        <w:t>плодово-овочевою продукцією, власно вирощеною на земельних ділянках, відведених для цієї мети (за наявності відповідної довідки за формою 3 ДФ)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Інвестор виконує на свій ризик власними і залученими коштами, силами та засобами обсяг робіт з облаштування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</w:t>
      </w:r>
      <w:r>
        <w:rPr>
          <w:rFonts w:ascii="Times New Roman" w:hAnsi="Times New Roman"/>
          <w:sz w:val="28"/>
          <w:szCs w:val="24"/>
        </w:rPr>
        <w:t xml:space="preserve"> на Об’єктах інвестування.</w:t>
      </w:r>
    </w:p>
    <w:p w:rsidR="00036B03" w:rsidRDefault="00036B03" w:rsidP="00036B03">
      <w:pPr>
        <w:pStyle w:val="a5"/>
        <w:shd w:val="clear" w:color="auto" w:fill="FFFFFF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ПРАВА ТА ОБОВЯЗКИ СТОРІН</w:t>
      </w:r>
    </w:p>
    <w:p w:rsidR="00036B03" w:rsidRDefault="00036B03" w:rsidP="00036B03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Організатор конкурсу зобов’язується: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Інвестору інформацію, відомості, пов’язані з виконанням умов даного Договору;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"/>
          <w:rFonts w:ascii="Times New Roman" w:eastAsia="Times New Roman" w:hAnsi="Times New Roman"/>
          <w:b/>
          <w:bCs/>
          <w:sz w:val="28"/>
          <w:szCs w:val="28"/>
        </w:rPr>
      </w:pPr>
      <w:r>
        <w:rPr>
          <w:rStyle w:val="2Sylfaen"/>
          <w:rFonts w:ascii="Times New Roman" w:hAnsi="Times New Roman"/>
          <w:sz w:val="28"/>
          <w:szCs w:val="28"/>
        </w:rPr>
        <w:t>Сприяти у вирішенні адміністративно-правових питань при реалізації цього Договору;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Надати Інвестору </w:t>
      </w:r>
      <w:r>
        <w:rPr>
          <w:rFonts w:ascii="Times New Roman" w:hAnsi="Times New Roman"/>
          <w:sz w:val="28"/>
          <w:szCs w:val="28"/>
        </w:rPr>
        <w:t xml:space="preserve">погодження на розміщення на Об'єктах інвестування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роздрібної торгівлі власно вирощеною продукцією (овочі, фрукти, ягоди)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Термін, на який встановлюється </w:t>
      </w:r>
      <w:r>
        <w:rPr>
          <w:rFonts w:ascii="Times New Roman" w:hAnsi="Times New Roman"/>
          <w:sz w:val="28"/>
          <w:szCs w:val="28"/>
        </w:rPr>
        <w:t>стаціонарні</w:t>
      </w:r>
      <w:r>
        <w:rPr>
          <w:rFonts w:ascii="Times New Roman" w:hAnsi="Times New Roman"/>
          <w:bCs/>
          <w:sz w:val="28"/>
          <w:szCs w:val="28"/>
        </w:rPr>
        <w:t xml:space="preserve"> тимчасові споруди - торговельні ряди, визначається рішенням виконавчого комітету Кременчуцької міської ради Полтавської області, терміном користування земельною ділянкою (в разі наявності)</w:t>
      </w:r>
      <w:r w:rsidR="003C58C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але не більше ніж п’ять років. 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"/>
          <w:rFonts w:ascii="Times New Roman" w:eastAsia="Times New Roman" w:hAnsi="Times New Roman"/>
          <w:sz w:val="28"/>
          <w:szCs w:val="28"/>
        </w:rPr>
      </w:pPr>
      <w:r>
        <w:rPr>
          <w:rStyle w:val="2Sylfaen"/>
          <w:rFonts w:ascii="Times New Roman" w:hAnsi="Times New Roman"/>
          <w:sz w:val="28"/>
          <w:szCs w:val="28"/>
        </w:rPr>
        <w:t xml:space="preserve">Не укладати протягом дії цього Договору договорів з іншими особами щодо надання таким особам права використання виділених Інвестору територій під встановлення стаціонарних тимчасових споруд.  </w:t>
      </w:r>
    </w:p>
    <w:p w:rsidR="00036B03" w:rsidRDefault="00036B03" w:rsidP="00036B03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Інвестор зобов’язується:</w:t>
      </w:r>
    </w:p>
    <w:p w:rsidR="00E855DA" w:rsidRDefault="00E855DA" w:rsidP="00E855DA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Фінансувати всі витрати, які виникають в процесі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отримання погодження розміщення на Об'єктах інвестування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 для роздрібної торгівлі власно вирощеною продукцією (овочі, фрукти, ягоди);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Отримати погодження </w:t>
      </w:r>
      <w:r w:rsidR="00E855DA">
        <w:rPr>
          <w:rFonts w:ascii="Times New Roman" w:hAnsi="Times New Roman"/>
          <w:bCs/>
          <w:sz w:val="28"/>
          <w:szCs w:val="28"/>
        </w:rPr>
        <w:t xml:space="preserve">відповідно до </w:t>
      </w:r>
      <w:r w:rsidR="00E855DA">
        <w:rPr>
          <w:rFonts w:ascii="Times New Roman" w:hAnsi="Times New Roman"/>
          <w:sz w:val="28"/>
          <w:szCs w:val="24"/>
        </w:rPr>
        <w:t>Правил</w:t>
      </w:r>
      <w:r w:rsidR="00E85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 розміщення на</w:t>
      </w:r>
      <w:r w:rsidR="00E855DA">
        <w:rPr>
          <w:rFonts w:ascii="Times New Roman" w:hAnsi="Times New Roman"/>
          <w:sz w:val="28"/>
          <w:szCs w:val="28"/>
        </w:rPr>
        <w:t xml:space="preserve"> всіх</w:t>
      </w:r>
      <w:r>
        <w:rPr>
          <w:rFonts w:ascii="Times New Roman" w:hAnsi="Times New Roman"/>
          <w:sz w:val="28"/>
          <w:szCs w:val="28"/>
        </w:rPr>
        <w:t xml:space="preserve"> Об'єктах інвестування </w:t>
      </w:r>
      <w:r>
        <w:rPr>
          <w:rFonts w:ascii="Times New Roman" w:hAnsi="Times New Roman"/>
          <w:bCs/>
          <w:sz w:val="28"/>
          <w:szCs w:val="28"/>
        </w:rPr>
        <w:t xml:space="preserve">стаціонарних тимчасових споруд - торговельних рядів для роздрібної торгівлі власно вирощеною продукцією (овочі, фрукти, ягоди) </w:t>
      </w:r>
      <w:r w:rsidR="00E855DA">
        <w:rPr>
          <w:rFonts w:ascii="Times New Roman" w:hAnsi="Times New Roman"/>
          <w:sz w:val="28"/>
          <w:szCs w:val="24"/>
        </w:rPr>
        <w:t>в строк до 2019 року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Забезпечити виконання та завершення робіт з облаштування стаціонарних тимчасових споруд - торговельних рядів на Об’єктах інвестування не пізніше ніж 6 (шість) місяців з моменту прийняття рішення про погодження та отримання </w:t>
      </w:r>
      <w:r>
        <w:rPr>
          <w:rFonts w:ascii="Times New Roman" w:hAnsi="Times New Roman"/>
          <w:sz w:val="28"/>
          <w:szCs w:val="28"/>
        </w:rPr>
        <w:t xml:space="preserve">паспорту прив’язки тимчасових споруд. </w:t>
      </w:r>
    </w:p>
    <w:p w:rsidR="00036B03" w:rsidRDefault="00036B03" w:rsidP="00036B03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>Стаціонарні тимчасові споруди - торговельні ряди</w:t>
      </w:r>
      <w:r>
        <w:rPr>
          <w:rFonts w:ascii="Times New Roman" w:hAnsi="Times New Roman"/>
          <w:sz w:val="28"/>
          <w:szCs w:val="28"/>
        </w:rPr>
        <w:t xml:space="preserve"> мають бути оформлені в єдиному стилі із використанням однакових матеріалів та кольорових рішень. Замощення території під </w:t>
      </w:r>
      <w:r>
        <w:rPr>
          <w:rFonts w:ascii="Times New Roman" w:hAnsi="Times New Roman"/>
          <w:bCs/>
          <w:sz w:val="28"/>
          <w:szCs w:val="28"/>
        </w:rPr>
        <w:t>стаціонарними тимчасовими спорудами - торговельними рядами</w:t>
      </w:r>
      <w:r>
        <w:rPr>
          <w:rFonts w:ascii="Times New Roman" w:hAnsi="Times New Roman"/>
          <w:sz w:val="28"/>
          <w:szCs w:val="28"/>
        </w:rPr>
        <w:t xml:space="preserve"> повинно бути виконане з фігурних елементів мощення або інших сучасних матеріалів за узгодженням з управлінням містобудування та архітектури виконавчого комітету Кременчуцької міської ради Полтавської області;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на відкритій частині стаціонарних споруд - торговельних рядів не менше </w:t>
      </w:r>
      <w:r>
        <w:rPr>
          <w:rFonts w:ascii="Times New Roman" w:hAnsi="Times New Roman"/>
          <w:bCs/>
          <w:sz w:val="28"/>
          <w:szCs w:val="28"/>
        </w:rPr>
        <w:t xml:space="preserve">7 (семи) соціальних місць для мешканців, що здійснюють тимчасову торгівлю </w:t>
      </w:r>
      <w:r>
        <w:rPr>
          <w:rFonts w:ascii="Times New Roman" w:hAnsi="Times New Roman"/>
          <w:sz w:val="28"/>
        </w:rPr>
        <w:t>плодово-овочевою продукцією, власно вирощеною на земельних ділянках відведених для цієї мети (за наявності відповідної довідки за формою 3 ДФ)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благоустрій прилеглої до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</w:t>
      </w:r>
      <w:r>
        <w:rPr>
          <w:rFonts w:ascii="Times New Roman" w:hAnsi="Times New Roman"/>
          <w:sz w:val="28"/>
          <w:szCs w:val="28"/>
        </w:rPr>
        <w:t xml:space="preserve"> території у відповідності до схем благоустрою території, що наведена у Правилах;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</w:t>
      </w:r>
      <w:r>
        <w:rPr>
          <w:rFonts w:ascii="Times New Roman" w:hAnsi="Times New Roman"/>
          <w:bCs/>
          <w:sz w:val="28"/>
          <w:szCs w:val="28"/>
        </w:rPr>
        <w:t>догляд за газонами і зеленими насадженнями, які входять у закріплену за стаціонарними тимчасовими спорудами - торговельними рядами територію, а також укласти договір на вивіз твердих побутових відходів з організаціями, що мають на це дозвіл.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постійний догляд за зовнішнім виглядом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</w:t>
      </w:r>
      <w:r>
        <w:rPr>
          <w:rFonts w:ascii="Times New Roman" w:hAnsi="Times New Roman"/>
          <w:sz w:val="28"/>
          <w:szCs w:val="28"/>
        </w:rPr>
        <w:t xml:space="preserve"> та їх конструктивними елементами у відповідності до паспорту прив’язки тимчасових споруд.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Здійснювати торгівлю в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спорудах - торговельних рядах</w:t>
      </w:r>
      <w:r>
        <w:rPr>
          <w:rFonts w:ascii="Times New Roman" w:hAnsi="Times New Roman"/>
          <w:sz w:val="28"/>
          <w:szCs w:val="28"/>
        </w:rPr>
        <w:t xml:space="preserve"> виключно продукцією рослинного походження </w:t>
      </w:r>
      <w:r>
        <w:rPr>
          <w:rFonts w:ascii="Times New Roman" w:hAnsi="Times New Roman"/>
          <w:bCs/>
          <w:sz w:val="28"/>
          <w:szCs w:val="28"/>
        </w:rPr>
        <w:t>(овочі, фрукти, ягоди)</w:t>
      </w:r>
      <w:r>
        <w:rPr>
          <w:rFonts w:ascii="Times New Roman" w:hAnsi="Times New Roman"/>
          <w:sz w:val="28"/>
          <w:szCs w:val="28"/>
        </w:rPr>
        <w:t>, яка доставлена для реалізації від власних чи фермерських тепличних господарств;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постійний контроль асортименту продукції, що реалізовується в соціальних торговельних рядах (</w:t>
      </w:r>
      <w:r>
        <w:rPr>
          <w:rFonts w:ascii="Times New Roman" w:hAnsi="Times New Roman"/>
          <w:bCs/>
          <w:sz w:val="28"/>
          <w:szCs w:val="28"/>
        </w:rPr>
        <w:t xml:space="preserve">власно вирощена мешканцями міста продукція (овочі, фрукти, ягоди) відповідно до її сезонності та територіальної належності (продукція, що вирощується виключно </w:t>
      </w:r>
      <w:r>
        <w:rPr>
          <w:rFonts w:ascii="Times New Roman" w:hAnsi="Times New Roman"/>
          <w:sz w:val="28"/>
        </w:rPr>
        <w:t>на земельних ділянках відведених для цієї мети (за наявності відповідної довідки за формою 3 ДФ)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036B03" w:rsidRDefault="00036B03" w:rsidP="00036B03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6B03" w:rsidRDefault="00036B03" w:rsidP="00036B03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Організатор конкурсу має право: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контроль за дотриманням та виконанням умов даного Договору;</w:t>
      </w:r>
    </w:p>
    <w:p w:rsidR="00036B03" w:rsidRPr="005B4DAE" w:rsidRDefault="00036B03" w:rsidP="00036B03">
      <w:pPr>
        <w:pStyle w:val="a5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Приймати рішення про розірвання Договору в односторонньому порядку у разі порушення Інвестором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3.2.</w:t>
      </w:r>
      <w:r w:rsidR="00E855DA" w:rsidRPr="00E855D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. – 3.2.5. цього Договору. </w:t>
      </w:r>
    </w:p>
    <w:p w:rsidR="005B4DAE" w:rsidRDefault="005B4DAE" w:rsidP="005B4DAE">
      <w:pPr>
        <w:pStyle w:val="a5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6B03" w:rsidRDefault="00036B03" w:rsidP="00036B03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Інвестор має право: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2Sylfaen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Style w:val="2Sylfaen"/>
          <w:rFonts w:ascii="Times New Roman" w:hAnsi="Times New Roman"/>
          <w:sz w:val="28"/>
          <w:szCs w:val="28"/>
        </w:rPr>
        <w:t>дійснювати планування своєї діяльності, проводити роботи за власними методиками і технологіями та залучати на власний розсуд до виконання робіт третіх осіб.</w:t>
      </w:r>
    </w:p>
    <w:p w:rsidR="00036B03" w:rsidRDefault="00036B03" w:rsidP="00036B03">
      <w:pPr>
        <w:pStyle w:val="a5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2Sylfaen"/>
          <w:rFonts w:ascii="Times New Roman" w:eastAsia="Times New Roman" w:hAnsi="Times New Roman"/>
          <w:b/>
          <w:bCs/>
          <w:sz w:val="28"/>
          <w:szCs w:val="28"/>
        </w:rPr>
      </w:pPr>
      <w:r>
        <w:rPr>
          <w:rStyle w:val="2Sylfaen"/>
          <w:rFonts w:ascii="Times New Roman" w:hAnsi="Times New Roman"/>
          <w:sz w:val="28"/>
          <w:szCs w:val="28"/>
        </w:rPr>
        <w:lastRenderedPageBreak/>
        <w:t xml:space="preserve">За умови виконання п. 3.2.5. та  п. 3.2.6. за рахунок власних коштів, не здійснювати пайову участь в утриманні об’єктів благоустрою. </w:t>
      </w:r>
    </w:p>
    <w:p w:rsidR="00036B03" w:rsidRDefault="00036B03" w:rsidP="00036B03">
      <w:pPr>
        <w:tabs>
          <w:tab w:val="left" w:pos="993"/>
          <w:tab w:val="left" w:pos="1134"/>
        </w:tabs>
        <w:spacing w:after="0" w:line="240" w:lineRule="auto"/>
        <w:jc w:val="both"/>
        <w:rPr>
          <w:rStyle w:val="2Sylfaen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 ВИКОНАННЯ ДОГОВОРУ</w:t>
      </w:r>
    </w:p>
    <w:p w:rsidR="00036B03" w:rsidRDefault="00036B03" w:rsidP="00036B03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Виконання цього Договору складається з двох етапів:</w:t>
      </w:r>
    </w:p>
    <w:p w:rsidR="00036B03" w:rsidRDefault="00036B03" w:rsidP="00036B03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 першого етапу відноситься</w:t>
      </w:r>
      <w:r>
        <w:rPr>
          <w:rFonts w:ascii="Times New Roman" w:hAnsi="Times New Roman"/>
          <w:sz w:val="28"/>
          <w:szCs w:val="28"/>
        </w:rPr>
        <w:t xml:space="preserve"> отримання погодження розміщення на </w:t>
      </w:r>
      <w:r>
        <w:rPr>
          <w:rFonts w:ascii="Times New Roman" w:hAnsi="Times New Roman"/>
          <w:bCs/>
          <w:sz w:val="28"/>
          <w:szCs w:val="28"/>
        </w:rPr>
        <w:t>Об’єктах інвестування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 для роздрібної торгівлі власно вирощеною продукцією (овочі, фрукти, ягоди);</w:t>
      </w:r>
    </w:p>
    <w:p w:rsidR="00036B03" w:rsidRDefault="00036B03" w:rsidP="00036B03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 другого етапу відноситься облаштування </w:t>
      </w:r>
      <w:r>
        <w:rPr>
          <w:rFonts w:ascii="Times New Roman" w:hAnsi="Times New Roman"/>
          <w:bCs/>
          <w:sz w:val="28"/>
          <w:szCs w:val="28"/>
        </w:rPr>
        <w:t>стаціонарних тимчасових споруд - торговельних рядів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/>
          <w:bCs/>
          <w:sz w:val="28"/>
          <w:szCs w:val="28"/>
        </w:rPr>
        <w:t xml:space="preserve">соціальними місцями для мешканців міста, що здійснюють тимчасову торгівлю </w:t>
      </w:r>
      <w:r>
        <w:rPr>
          <w:rFonts w:ascii="Times New Roman" w:hAnsi="Times New Roman"/>
          <w:sz w:val="28"/>
        </w:rPr>
        <w:t>плодово-овочевою продукцією, власно вирощеною на земельних ділянках, відведених для цієї мети (за наявності відповідної довідки за формою 3 ДФ)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36B03" w:rsidRDefault="00036B03" w:rsidP="00036B03">
      <w:pPr>
        <w:pStyle w:val="a5"/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ВІДПОВІДАЛЬНІСТЬ СТОРІН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 випадку порушення своїх зобов’язань за цим Договором Сторони несуть відповідальність, визначену цим Договором та чинним в Україні законодавством. Порушення зобов’язання є його невиконання або неналежне виконання, тобто виконання з порушенням умов, визначених змістом зобов’язання. </w:t>
      </w:r>
      <w:r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 вжила дій, які б вона в дійсності могла б вжити для виходу із форс-мажору.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Сторони зобов’язані повідомити одна одну про виникнення обставин непереборної сили в 10 (десяти) денний термін.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</w:t>
      </w:r>
    </w:p>
    <w:p w:rsidR="00036B03" w:rsidRDefault="00036B03" w:rsidP="00036B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</w:p>
    <w:p w:rsidR="005B4DAE" w:rsidRDefault="005B4DAE" w:rsidP="00036B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theme="minorBidi"/>
          <w:b/>
          <w:color w:val="000000"/>
          <w:sz w:val="28"/>
          <w:szCs w:val="28"/>
        </w:rPr>
        <w:t>ПОРЯДОК РОЗГЛЯДУ СПОРІВ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  <w:r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Якщо спір неможливо вирішити </w:t>
      </w:r>
      <w:r>
        <w:rPr>
          <w:rFonts w:ascii="Times New Roman" w:eastAsia="Times New Roman" w:hAnsi="Times New Roman" w:cstheme="minorBidi"/>
          <w:color w:val="000000"/>
          <w:sz w:val="28"/>
          <w:szCs w:val="28"/>
        </w:rPr>
        <w:lastRenderedPageBreak/>
        <w:t>шляхом переговорів, він вирішується у судовому порядку за встановленою підвідомчістю та підсудністю такого спору у порядку, визначеному відповідним чинним в Україні законодавством.</w:t>
      </w:r>
    </w:p>
    <w:p w:rsidR="00036B03" w:rsidRDefault="00036B03" w:rsidP="00036B0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theme="minorBidi"/>
          <w:color w:val="000000"/>
          <w:sz w:val="28"/>
          <w:szCs w:val="28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theme="minorBidi"/>
          <w:b/>
          <w:color w:val="000000"/>
          <w:sz w:val="28"/>
          <w:szCs w:val="28"/>
        </w:rPr>
        <w:t>СТРОК ДІЇ ДОГОВОРУ ТА ІНШІ УМОВИ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Цей Договір набуває чинності з моменту його підписання Сторонами і діє до виконання Сторонами всіх своїх обов’язків.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 разі розірвання Договору Організатор конкурсу вирішує питання про залучення нового інвестора.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Цей договір не може бути розірваним в односторонньому порядку, окрім випадку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визначеному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п. 3.3.2 цього Договору. 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Цей Договір укладено в 2</w:t>
      </w:r>
      <w:r w:rsidR="001450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(двох) оригінальних примірниках, які мають рівну юридичну силу, по одному для кожної із Сторін.</w:t>
      </w:r>
    </w:p>
    <w:p w:rsidR="00036B03" w:rsidRDefault="00036B03" w:rsidP="00036B0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Всі зміни і доповнення до цього Договору є його невід’ємною частиною.</w:t>
      </w:r>
    </w:p>
    <w:p w:rsidR="00036B03" w:rsidRDefault="00036B03" w:rsidP="00036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36B03" w:rsidRDefault="00036B03" w:rsidP="0003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РЕКВІЗИТИ ТА ПІДПИСИ СТОРІН</w:t>
      </w:r>
    </w:p>
    <w:p w:rsidR="00F70147" w:rsidRDefault="00F70147" w:rsidP="00F701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F70147" w:rsidRDefault="00F70147" w:rsidP="00F701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680E8E" w:rsidRPr="00680E8E" w:rsidTr="0046117E">
        <w:tc>
          <w:tcPr>
            <w:tcW w:w="4927" w:type="dxa"/>
          </w:tcPr>
          <w:p w:rsidR="00F70147" w:rsidRDefault="00F70147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F70147">
              <w:rPr>
                <w:rFonts w:eastAsia="Times New Roman"/>
                <w:b/>
                <w:sz w:val="28"/>
                <w:szCs w:val="28"/>
              </w:rPr>
              <w:t>Організатор</w:t>
            </w:r>
            <w:proofErr w:type="spellEnd"/>
            <w:r w:rsidRPr="00F7014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147">
              <w:rPr>
                <w:rFonts w:eastAsia="Times New Roman"/>
                <w:b/>
                <w:sz w:val="28"/>
                <w:szCs w:val="28"/>
              </w:rPr>
              <w:t>конкурсу</w:t>
            </w:r>
            <w:proofErr w:type="spellEnd"/>
            <w:r w:rsidRPr="00F70147">
              <w:rPr>
                <w:rFonts w:eastAsia="Times New Roman"/>
                <w:b/>
                <w:sz w:val="28"/>
                <w:szCs w:val="28"/>
              </w:rPr>
              <w:t>: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 xml:space="preserve">Виконавчий комітет 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>Кременчуцької міської  ради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>Полтавської області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>ЄДРПОУ: 04057287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>МФО 831019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 xml:space="preserve">Юридична адреса:               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  <w:tab w:val="left" w:pos="567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 xml:space="preserve">площа Перемоги, 2              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Кременчук, Полтавська область,</w:t>
            </w:r>
          </w:p>
          <w:p w:rsidR="00680E8E" w:rsidRPr="00680E8E" w:rsidRDefault="00680E8E" w:rsidP="00680E8E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 xml:space="preserve">39600                             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F70147" w:rsidRDefault="00F70147" w:rsidP="00680E8E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Інвестор:</w:t>
            </w:r>
          </w:p>
          <w:p w:rsidR="00F70147" w:rsidRDefault="00F70147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Фізична особа-підприємець </w:t>
            </w:r>
          </w:p>
          <w:p w:rsidR="00F70147" w:rsidRDefault="00F70147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Бабко Андрій Олександрович, </w:t>
            </w:r>
          </w:p>
          <w:p w:rsidR="00F70147" w:rsidRDefault="00D5707C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дата та номер запису про проведення державної реєстрації фізичної особи-підприємця 24.10.2007 2 585 000 0000 011663,</w:t>
            </w:r>
          </w:p>
          <w:p w:rsidR="00F70147" w:rsidRDefault="00F70147" w:rsidP="00F70147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288370299, </w:t>
            </w:r>
          </w:p>
          <w:p w:rsidR="00D5707C" w:rsidRPr="00680E8E" w:rsidRDefault="00D5707C" w:rsidP="00D5707C">
            <w:pPr>
              <w:pStyle w:val="a6"/>
              <w:tabs>
                <w:tab w:val="left" w:pos="4860"/>
              </w:tabs>
              <w:suppressAutoHyphens w:val="0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  <w:r w:rsidRPr="00680E8E">
              <w:rPr>
                <w:rFonts w:cs="Times New Roman"/>
                <w:sz w:val="28"/>
                <w:szCs w:val="28"/>
                <w:lang w:val="uk-UA"/>
              </w:rPr>
              <w:t xml:space="preserve">Юридична адреса:               </w:t>
            </w:r>
          </w:p>
          <w:p w:rsidR="00680E8E" w:rsidRPr="00680E8E" w:rsidRDefault="00F70147" w:rsidP="00D5707C">
            <w:pPr>
              <w:shd w:val="clear" w:color="auto" w:fill="FFFFFF"/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39740, Полтавська область, Кременчуцький район, село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Рокитне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, вул. Гагаріна, будинок 137.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680E8E" w:rsidRPr="00680E8E" w:rsidTr="0046117E">
        <w:tc>
          <w:tcPr>
            <w:tcW w:w="4927" w:type="dxa"/>
          </w:tcPr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   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80E8E" w:rsidRPr="00680E8E" w:rsidRDefault="0046117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 </w:t>
            </w:r>
            <w:r w:rsidRPr="004611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</w:t>
            </w:r>
            <w:r w:rsidR="00680E8E" w:rsidRPr="004611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 МАЛЕЦЬКИЙ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 </w:t>
            </w:r>
            <w:r w:rsidR="00D57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927" w:type="dxa"/>
          </w:tcPr>
          <w:p w:rsidR="00680E8E" w:rsidRDefault="0046117E" w:rsidP="0068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4611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Фізична  особа-підприємець</w:t>
            </w:r>
            <w:r w:rsidRPr="0046117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  <w:p w:rsidR="0046117E" w:rsidRPr="0046117E" w:rsidRDefault="0046117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 </w:t>
            </w:r>
            <w:r w:rsidR="00D5707C" w:rsidRPr="004611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А.О. БАБКО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  <w:r w:rsidR="00D57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</w:t>
            </w:r>
            <w:r w:rsidRPr="00680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  <w:p w:rsidR="00680E8E" w:rsidRPr="00680E8E" w:rsidRDefault="00680E8E" w:rsidP="00680E8E">
            <w:pPr>
              <w:widowControl w:val="0"/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36B03" w:rsidRDefault="00036B03" w:rsidP="00036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680E8E" w:rsidRDefault="00680E8E" w:rsidP="003C58CC">
      <w:pPr>
        <w:shd w:val="clear" w:color="auto" w:fill="FFFFFF"/>
        <w:tabs>
          <w:tab w:val="left" w:pos="6237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036B03" w:rsidRDefault="00036B03" w:rsidP="003C58CC">
      <w:pPr>
        <w:shd w:val="clear" w:color="auto" w:fill="FFFFFF"/>
        <w:tabs>
          <w:tab w:val="left" w:pos="6237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36B03" w:rsidRDefault="00036B03" w:rsidP="00036B03">
      <w:p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  </w:t>
      </w:r>
    </w:p>
    <w:p w:rsidR="005B4DAE" w:rsidRDefault="005B4DAE" w:rsidP="00036B03">
      <w:p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C58CC" w:rsidRPr="003C58CC" w:rsidRDefault="003C58CC" w:rsidP="003C58CC">
      <w:p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036B03" w:rsidRPr="003C58CC" w:rsidRDefault="003C58CC" w:rsidP="0046117E">
      <w:p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C58CC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ab/>
      </w:r>
      <w:r w:rsidRPr="003C58CC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ab/>
      </w:r>
      <w:r w:rsidRPr="003C58CC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ab/>
      </w:r>
    </w:p>
    <w:p w:rsidR="00036B03" w:rsidRPr="003C58CC" w:rsidRDefault="00036B03" w:rsidP="00036B03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4DAE" w:rsidRPr="003C58CC" w:rsidRDefault="005B4DAE">
      <w:pPr>
        <w:rPr>
          <w:b/>
          <w:lang w:val="uk-UA"/>
        </w:rPr>
      </w:pPr>
      <w:r w:rsidRPr="003C58CC">
        <w:rPr>
          <w:b/>
          <w:lang w:val="uk-UA"/>
        </w:rPr>
        <w:br w:type="page"/>
      </w:r>
    </w:p>
    <w:p w:rsidR="00C91C52" w:rsidRDefault="005B4DAE" w:rsidP="00C91C52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D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8A1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Pr="005B4DAE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</w:p>
    <w:p w:rsidR="00BC6220" w:rsidRDefault="005B4DAE" w:rsidP="00C91C52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DAE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Інвестиційного договору</w:t>
      </w:r>
    </w:p>
    <w:p w:rsidR="00C91C52" w:rsidRDefault="00C91C52" w:rsidP="00C9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1C52" w:rsidRDefault="00C91C52" w:rsidP="00C9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57D" w:rsidRDefault="0074757D" w:rsidP="007475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виконавчого комітету</w:t>
      </w:r>
      <w:r w:rsidR="00145025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Полтавської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025">
        <w:rPr>
          <w:rFonts w:ascii="Times New Roman" w:hAnsi="Times New Roman" w:cs="Times New Roman"/>
          <w:sz w:val="28"/>
          <w:szCs w:val="28"/>
          <w:lang w:val="uk-UA"/>
        </w:rPr>
        <w:t>за № ___ від «___» ____________2017 року.</w:t>
      </w:r>
    </w:p>
    <w:p w:rsidR="0074757D" w:rsidRPr="0074757D" w:rsidRDefault="0074757D" w:rsidP="0074757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757D">
        <w:rPr>
          <w:rFonts w:ascii="Times New Roman" w:hAnsi="Times New Roman" w:cs="Times New Roman"/>
          <w:sz w:val="28"/>
          <w:szCs w:val="28"/>
          <w:lang w:val="uk-UA"/>
        </w:rPr>
        <w:t xml:space="preserve">ерелік місць розміщення тимчасових торговельних рядів для роздрібної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4757D">
        <w:rPr>
          <w:rFonts w:ascii="Times New Roman" w:hAnsi="Times New Roman" w:cs="Times New Roman"/>
          <w:sz w:val="28"/>
          <w:szCs w:val="28"/>
          <w:lang w:val="uk-UA"/>
        </w:rPr>
        <w:t>оргівлі власно вирощеною пр</w:t>
      </w:r>
      <w:r>
        <w:rPr>
          <w:rFonts w:ascii="Times New Roman" w:hAnsi="Times New Roman" w:cs="Times New Roman"/>
          <w:sz w:val="28"/>
          <w:szCs w:val="28"/>
          <w:lang w:val="uk-UA"/>
        </w:rPr>
        <w:t>одукцією в м. Кременчуці:</w:t>
      </w:r>
      <w:r w:rsidRPr="00747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757D" w:rsidRDefault="0074757D" w:rsidP="0074757D">
      <w:pPr>
        <w:pStyle w:val="a6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 Миру, район житлового будинку № 27;</w:t>
      </w:r>
    </w:p>
    <w:p w:rsidR="0074757D" w:rsidRDefault="0074757D" w:rsidP="0074757D">
      <w:pPr>
        <w:pStyle w:val="a6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Велика Набережна, район житлових будинків № 9 та № 11;</w:t>
      </w:r>
    </w:p>
    <w:p w:rsidR="0074757D" w:rsidRDefault="0074757D" w:rsidP="0074757D">
      <w:pPr>
        <w:pStyle w:val="a6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Юрія Кондратюка, район магазину «</w:t>
      </w:r>
      <w:proofErr w:type="spellStart"/>
      <w:r>
        <w:rPr>
          <w:sz w:val="28"/>
          <w:szCs w:val="28"/>
          <w:lang w:val="uk-UA"/>
        </w:rPr>
        <w:t>Оптовичок</w:t>
      </w:r>
      <w:proofErr w:type="spellEnd"/>
      <w:r>
        <w:rPr>
          <w:sz w:val="28"/>
          <w:szCs w:val="28"/>
          <w:lang w:val="uk-UA"/>
        </w:rPr>
        <w:t>».</w:t>
      </w:r>
    </w:p>
    <w:p w:rsidR="0074757D" w:rsidRPr="005B4DAE" w:rsidRDefault="0074757D" w:rsidP="005B4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4757D" w:rsidRPr="005B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77E"/>
    <w:multiLevelType w:val="multilevel"/>
    <w:tmpl w:val="5AB42BD4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">
    <w:nsid w:val="3E2A2001"/>
    <w:multiLevelType w:val="hybridMultilevel"/>
    <w:tmpl w:val="171E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A6D30"/>
    <w:multiLevelType w:val="hybridMultilevel"/>
    <w:tmpl w:val="224C1AE2"/>
    <w:lvl w:ilvl="0" w:tplc="2646B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D7"/>
    <w:rsid w:val="00036B03"/>
    <w:rsid w:val="000C3BB3"/>
    <w:rsid w:val="00145025"/>
    <w:rsid w:val="002A0FBA"/>
    <w:rsid w:val="002E5723"/>
    <w:rsid w:val="003177D7"/>
    <w:rsid w:val="003C58CC"/>
    <w:rsid w:val="0046117E"/>
    <w:rsid w:val="005B4DAE"/>
    <w:rsid w:val="006342A2"/>
    <w:rsid w:val="00680E8E"/>
    <w:rsid w:val="00703D8D"/>
    <w:rsid w:val="007243B3"/>
    <w:rsid w:val="00726FE0"/>
    <w:rsid w:val="0074757D"/>
    <w:rsid w:val="00873B75"/>
    <w:rsid w:val="008A10AD"/>
    <w:rsid w:val="008C0F04"/>
    <w:rsid w:val="00926986"/>
    <w:rsid w:val="00953213"/>
    <w:rsid w:val="00A70BAE"/>
    <w:rsid w:val="00BC6220"/>
    <w:rsid w:val="00C060B0"/>
    <w:rsid w:val="00C91C52"/>
    <w:rsid w:val="00CF02C6"/>
    <w:rsid w:val="00D5707C"/>
    <w:rsid w:val="00E14393"/>
    <w:rsid w:val="00E855DA"/>
    <w:rsid w:val="00F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36B03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036B03"/>
    <w:rPr>
      <w:rFonts w:ascii="Calibri" w:eastAsia="Calibri" w:hAnsi="Calibri" w:cs="Times New Roman"/>
      <w:b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36B03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2Sylfaen">
    <w:name w:val="Основной текст (2) + Sylfaen"/>
    <w:aliases w:val="10,5 pt"/>
    <w:rsid w:val="00036B0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paragraph" w:styleId="a6">
    <w:name w:val="Body Text"/>
    <w:basedOn w:val="a"/>
    <w:link w:val="a7"/>
    <w:semiHidden/>
    <w:unhideWhenUsed/>
    <w:rsid w:val="0074757D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semiHidden/>
    <w:rsid w:val="007475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B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36B03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036B03"/>
    <w:rPr>
      <w:rFonts w:ascii="Calibri" w:eastAsia="Calibri" w:hAnsi="Calibri" w:cs="Times New Roman"/>
      <w:b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36B03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2Sylfaen">
    <w:name w:val="Основной текст (2) + Sylfaen"/>
    <w:aliases w:val="10,5 pt"/>
    <w:rsid w:val="00036B0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paragraph" w:styleId="a6">
    <w:name w:val="Body Text"/>
    <w:basedOn w:val="a"/>
    <w:link w:val="a7"/>
    <w:semiHidden/>
    <w:unhideWhenUsed/>
    <w:rsid w:val="0074757D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semiHidden/>
    <w:rsid w:val="007475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2017-11-22T13:31:00Z</dcterms:created>
  <dcterms:modified xsi:type="dcterms:W3CDTF">2017-11-22T15:21:00Z</dcterms:modified>
</cp:coreProperties>
</file>