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5997EAEE" w14:textId="0658981D" w:rsidR="00C83054" w:rsidRPr="00A60331" w:rsidRDefault="00922322" w:rsidP="00AE5433">
      <w:pPr>
        <w:pStyle w:val="a3"/>
        <w:ind w:firstLine="709"/>
        <w:jc w:val="center"/>
        <w:rPr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EF50EB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9527D8">
        <w:rPr>
          <w:b/>
          <w:sz w:val="28"/>
          <w:szCs w:val="28"/>
          <w:lang w:val="uk-UA"/>
        </w:rPr>
        <w:t>липня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>
        <w:rPr>
          <w:b/>
          <w:sz w:val="28"/>
          <w:szCs w:val="28"/>
          <w:lang w:val="uk-UA"/>
        </w:rPr>
        <w:t>5</w:t>
      </w:r>
      <w:r w:rsidR="00C83054" w:rsidRPr="00A20E8E">
        <w:rPr>
          <w:b/>
          <w:sz w:val="28"/>
          <w:szCs w:val="28"/>
          <w:lang w:val="uk-UA"/>
        </w:rPr>
        <w:t xml:space="preserve"> </w:t>
      </w:r>
      <w:r w:rsidR="00061AFB">
        <w:rPr>
          <w:b/>
          <w:sz w:val="28"/>
          <w:szCs w:val="28"/>
          <w:lang w:val="uk-UA"/>
        </w:rPr>
        <w:t>грудня</w:t>
      </w:r>
      <w:r w:rsidR="00C83054" w:rsidRPr="00A20E8E">
        <w:rPr>
          <w:b/>
          <w:sz w:val="28"/>
          <w:szCs w:val="28"/>
          <w:lang w:val="uk-UA"/>
        </w:rPr>
        <w:t xml:space="preserve"> 202</w:t>
      </w:r>
      <w:r w:rsidR="00061AFB">
        <w:rPr>
          <w:b/>
          <w:sz w:val="28"/>
          <w:szCs w:val="28"/>
          <w:lang w:val="uk-UA"/>
        </w:rPr>
        <w:t>3</w:t>
      </w:r>
      <w:r w:rsidR="00C83054" w:rsidRPr="00A20E8E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>
        <w:rPr>
          <w:b/>
          <w:sz w:val="28"/>
          <w:szCs w:val="28"/>
          <w:lang w:val="uk-UA"/>
        </w:rPr>
        <w:t>Кременчуцька міська</w:t>
      </w:r>
      <w:r w:rsidR="00AE5433">
        <w:rPr>
          <w:b/>
          <w:sz w:val="28"/>
          <w:szCs w:val="28"/>
          <w:lang w:val="uk-UA"/>
        </w:rPr>
        <w:t xml:space="preserve"> лікарня</w:t>
      </w:r>
      <w:r w:rsidR="00061AFB">
        <w:rPr>
          <w:b/>
          <w:sz w:val="28"/>
          <w:szCs w:val="28"/>
          <w:lang w:val="uk-UA"/>
        </w:rPr>
        <w:t xml:space="preserve"> планового лікування</w:t>
      </w:r>
      <w:r w:rsidR="00C83054">
        <w:rPr>
          <w:b/>
          <w:sz w:val="28"/>
          <w:szCs w:val="28"/>
          <w:lang w:val="uk-UA"/>
        </w:rPr>
        <w:t>»</w:t>
      </w:r>
      <w:r w:rsidR="00061AFB">
        <w:rPr>
          <w:b/>
          <w:sz w:val="28"/>
          <w:szCs w:val="28"/>
          <w:lang w:val="uk-UA"/>
        </w:rPr>
        <w:t xml:space="preserve"> </w:t>
      </w:r>
      <w:r w:rsidR="00061AFB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061AFB">
        <w:rPr>
          <w:b/>
          <w:sz w:val="28"/>
          <w:szCs w:val="28"/>
          <w:lang w:val="uk-UA"/>
        </w:rPr>
        <w:t xml:space="preserve">Кременчуцького району </w:t>
      </w:r>
      <w:r w:rsidR="00061AFB" w:rsidRPr="00E20D58">
        <w:rPr>
          <w:b/>
          <w:sz w:val="28"/>
          <w:szCs w:val="28"/>
          <w:lang w:val="uk-UA"/>
        </w:rPr>
        <w:t>Полтавської області</w:t>
      </w:r>
      <w:r w:rsidR="00AE5433">
        <w:rPr>
          <w:b/>
          <w:sz w:val="28"/>
          <w:szCs w:val="28"/>
          <w:lang w:val="uk-UA"/>
        </w:rPr>
        <w:t xml:space="preserve"> на 2024</w:t>
      </w:r>
      <w:r w:rsidR="00061AFB">
        <w:rPr>
          <w:b/>
          <w:sz w:val="28"/>
          <w:szCs w:val="28"/>
          <w:lang w:val="uk-UA"/>
        </w:rPr>
        <w:t>-2026</w:t>
      </w:r>
      <w:r w:rsidR="00AE5433">
        <w:rPr>
          <w:b/>
          <w:sz w:val="28"/>
          <w:szCs w:val="28"/>
          <w:lang w:val="uk-UA"/>
        </w:rPr>
        <w:t xml:space="preserve"> р</w:t>
      </w:r>
      <w:r w:rsidR="00061AFB">
        <w:rPr>
          <w:b/>
          <w:sz w:val="28"/>
          <w:szCs w:val="28"/>
          <w:lang w:val="uk-UA"/>
        </w:rPr>
        <w:t>оки</w:t>
      </w:r>
      <w:r w:rsidR="00AE5433">
        <w:rPr>
          <w:b/>
          <w:sz w:val="28"/>
          <w:szCs w:val="28"/>
          <w:lang w:val="uk-UA"/>
        </w:rPr>
        <w:t>»</w:t>
      </w:r>
    </w:p>
    <w:p w14:paraId="338A68F9" w14:textId="77777777" w:rsidR="0088675F" w:rsidRDefault="0088675F" w:rsidP="0088675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4F60CA6D" w14:textId="77777777" w:rsidR="00607B37" w:rsidRPr="00607B37" w:rsidRDefault="00607B37" w:rsidP="009527D8">
      <w:pPr>
        <w:spacing w:after="0"/>
        <w:ind w:firstLine="567"/>
        <w:jc w:val="both"/>
        <w:rPr>
          <w:sz w:val="28"/>
          <w:szCs w:val="28"/>
        </w:rPr>
      </w:pPr>
      <w:r w:rsidRPr="00607B37">
        <w:rPr>
          <w:sz w:val="28"/>
          <w:szCs w:val="28"/>
        </w:rPr>
        <w:t>КНМП «</w:t>
      </w:r>
      <w:proofErr w:type="spellStart"/>
      <w:r w:rsidRPr="00607B37">
        <w:rPr>
          <w:sz w:val="28"/>
          <w:szCs w:val="28"/>
        </w:rPr>
        <w:t>Кременчуцька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міська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лікарня</w:t>
      </w:r>
      <w:proofErr w:type="spellEnd"/>
      <w:r w:rsidRPr="00607B37">
        <w:rPr>
          <w:sz w:val="28"/>
          <w:szCs w:val="28"/>
        </w:rPr>
        <w:t xml:space="preserve"> </w:t>
      </w:r>
      <w:proofErr w:type="gramStart"/>
      <w:r w:rsidRPr="00607B37">
        <w:rPr>
          <w:sz w:val="28"/>
          <w:szCs w:val="28"/>
        </w:rPr>
        <w:t>планового</w:t>
      </w:r>
      <w:proofErr w:type="gram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лікування</w:t>
      </w:r>
      <w:proofErr w:type="spellEnd"/>
      <w:r w:rsidRPr="00607B37">
        <w:rPr>
          <w:sz w:val="28"/>
          <w:szCs w:val="28"/>
        </w:rPr>
        <w:t xml:space="preserve">» проводить </w:t>
      </w:r>
      <w:proofErr w:type="spellStart"/>
      <w:r w:rsidRPr="00607B37">
        <w:rPr>
          <w:sz w:val="28"/>
          <w:szCs w:val="28"/>
        </w:rPr>
        <w:t>медичні</w:t>
      </w:r>
      <w:proofErr w:type="spellEnd"/>
      <w:r w:rsidRPr="00607B37">
        <w:rPr>
          <w:sz w:val="28"/>
          <w:szCs w:val="28"/>
        </w:rPr>
        <w:t xml:space="preserve"> огляди </w:t>
      </w:r>
      <w:proofErr w:type="spellStart"/>
      <w:r w:rsidRPr="00607B37">
        <w:rPr>
          <w:sz w:val="28"/>
          <w:szCs w:val="28"/>
        </w:rPr>
        <w:t>водіїв</w:t>
      </w:r>
      <w:proofErr w:type="spellEnd"/>
      <w:r w:rsidRPr="00607B37">
        <w:rPr>
          <w:sz w:val="28"/>
          <w:szCs w:val="28"/>
        </w:rPr>
        <w:t xml:space="preserve"> за </w:t>
      </w:r>
      <w:proofErr w:type="spellStart"/>
      <w:r w:rsidRPr="00607B37">
        <w:rPr>
          <w:sz w:val="28"/>
          <w:szCs w:val="28"/>
        </w:rPr>
        <w:t>направленням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патрульної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поліції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військовослужбовців</w:t>
      </w:r>
      <w:proofErr w:type="spellEnd"/>
      <w:r w:rsidRPr="00607B37">
        <w:rPr>
          <w:sz w:val="28"/>
          <w:szCs w:val="28"/>
        </w:rPr>
        <w:t xml:space="preserve"> та </w:t>
      </w:r>
      <w:proofErr w:type="spellStart"/>
      <w:r w:rsidRPr="00607B37">
        <w:rPr>
          <w:sz w:val="28"/>
          <w:szCs w:val="28"/>
        </w:rPr>
        <w:t>громадян</w:t>
      </w:r>
      <w:proofErr w:type="spellEnd"/>
      <w:r w:rsidRPr="00607B37">
        <w:rPr>
          <w:sz w:val="28"/>
          <w:szCs w:val="28"/>
        </w:rPr>
        <w:t xml:space="preserve"> на стан алкогольного, </w:t>
      </w:r>
      <w:proofErr w:type="spellStart"/>
      <w:r w:rsidRPr="00607B37">
        <w:rPr>
          <w:sz w:val="28"/>
          <w:szCs w:val="28"/>
        </w:rPr>
        <w:t>наркотичного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сп’яніння</w:t>
      </w:r>
      <w:proofErr w:type="spellEnd"/>
      <w:r w:rsidRPr="00607B37">
        <w:rPr>
          <w:sz w:val="28"/>
          <w:szCs w:val="28"/>
        </w:rPr>
        <w:t>.</w:t>
      </w:r>
    </w:p>
    <w:p w14:paraId="305585D0" w14:textId="24655D9E" w:rsidR="00607B37" w:rsidRPr="009527D8" w:rsidRDefault="009527D8" w:rsidP="009527D8">
      <w:pPr>
        <w:spacing w:after="0" w:line="240" w:lineRule="auto"/>
        <w:jc w:val="both"/>
        <w:rPr>
          <w:sz w:val="28"/>
          <w:szCs w:val="28"/>
        </w:rPr>
      </w:pPr>
      <w:r w:rsidRPr="009527D8">
        <w:rPr>
          <w:sz w:val="28"/>
          <w:szCs w:val="28"/>
          <w:lang w:val="uk-UA"/>
        </w:rPr>
        <w:t>Так, з</w:t>
      </w:r>
      <w:proofErr w:type="spellStart"/>
      <w:r w:rsidR="00607B37" w:rsidRPr="009527D8">
        <w:rPr>
          <w:sz w:val="28"/>
          <w:szCs w:val="28"/>
        </w:rPr>
        <w:t>агальна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кількість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проведених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оглядів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водіїв</w:t>
      </w:r>
      <w:proofErr w:type="spellEnd"/>
      <w:r w:rsidR="00607B37" w:rsidRPr="009527D8">
        <w:rPr>
          <w:sz w:val="28"/>
          <w:szCs w:val="28"/>
        </w:rPr>
        <w:t xml:space="preserve"> за </w:t>
      </w:r>
      <w:proofErr w:type="spellStart"/>
      <w:r w:rsidR="00607B37" w:rsidRPr="009527D8">
        <w:rPr>
          <w:sz w:val="28"/>
          <w:szCs w:val="28"/>
        </w:rPr>
        <w:t>направленнями</w:t>
      </w:r>
      <w:proofErr w:type="spellEnd"/>
      <w:r w:rsidR="00607B37" w:rsidRPr="009527D8">
        <w:rPr>
          <w:sz w:val="28"/>
          <w:szCs w:val="28"/>
        </w:rPr>
        <w:t xml:space="preserve"> </w:t>
      </w:r>
      <w:r w:rsidRPr="009527D8">
        <w:rPr>
          <w:sz w:val="28"/>
          <w:szCs w:val="28"/>
          <w:lang w:val="uk-UA"/>
        </w:rPr>
        <w:t>патрульної поліції</w:t>
      </w:r>
      <w:r w:rsidR="00607B37" w:rsidRPr="009527D8">
        <w:rPr>
          <w:sz w:val="28"/>
          <w:szCs w:val="28"/>
        </w:rPr>
        <w:t xml:space="preserve"> </w:t>
      </w:r>
      <w:r w:rsidRPr="009527D8">
        <w:rPr>
          <w:sz w:val="28"/>
          <w:szCs w:val="28"/>
          <w:lang w:val="uk-UA"/>
        </w:rPr>
        <w:t xml:space="preserve">за 2023 рік </w:t>
      </w:r>
      <w:r w:rsidR="00607B37" w:rsidRPr="009527D8">
        <w:rPr>
          <w:sz w:val="28"/>
          <w:szCs w:val="28"/>
        </w:rPr>
        <w:t xml:space="preserve"> </w:t>
      </w:r>
      <w:r w:rsidRPr="009527D8">
        <w:rPr>
          <w:sz w:val="28"/>
          <w:szCs w:val="28"/>
          <w:lang w:val="uk-UA"/>
        </w:rPr>
        <w:t xml:space="preserve">- </w:t>
      </w:r>
      <w:r w:rsidR="00607B37" w:rsidRPr="009527D8">
        <w:rPr>
          <w:sz w:val="28"/>
          <w:szCs w:val="28"/>
        </w:rPr>
        <w:t>653</w:t>
      </w:r>
      <w:r>
        <w:rPr>
          <w:sz w:val="28"/>
          <w:szCs w:val="28"/>
          <w:lang w:val="uk-UA"/>
        </w:rPr>
        <w:t xml:space="preserve">, з них: </w:t>
      </w:r>
      <w:proofErr w:type="spellStart"/>
      <w:r>
        <w:rPr>
          <w:sz w:val="28"/>
          <w:szCs w:val="28"/>
          <w:lang w:val="uk-UA"/>
        </w:rPr>
        <w:t>кі</w:t>
      </w:r>
      <w:r w:rsidR="00607B37" w:rsidRPr="009527D8">
        <w:rPr>
          <w:sz w:val="28"/>
          <w:szCs w:val="28"/>
        </w:rPr>
        <w:t>лькість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позитивних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результатів</w:t>
      </w:r>
      <w:proofErr w:type="spellEnd"/>
      <w:r w:rsidR="00607B37" w:rsidRPr="009527D8">
        <w:rPr>
          <w:sz w:val="28"/>
          <w:szCs w:val="28"/>
        </w:rPr>
        <w:t xml:space="preserve"> (</w:t>
      </w:r>
      <w:proofErr w:type="spellStart"/>
      <w:r w:rsidR="00607B37" w:rsidRPr="009527D8">
        <w:rPr>
          <w:sz w:val="28"/>
          <w:szCs w:val="28"/>
        </w:rPr>
        <w:t>встановлено</w:t>
      </w:r>
      <w:proofErr w:type="spellEnd"/>
      <w:r w:rsidR="00607B37" w:rsidRPr="009527D8">
        <w:rPr>
          <w:sz w:val="28"/>
          <w:szCs w:val="28"/>
        </w:rPr>
        <w:t xml:space="preserve"> стан </w:t>
      </w:r>
      <w:proofErr w:type="spellStart"/>
      <w:r w:rsidR="00607B37" w:rsidRPr="009527D8">
        <w:rPr>
          <w:sz w:val="28"/>
          <w:szCs w:val="28"/>
        </w:rPr>
        <w:t>сп’яніння</w:t>
      </w:r>
      <w:proofErr w:type="spellEnd"/>
      <w:r w:rsidR="00607B37" w:rsidRPr="009527D8">
        <w:rPr>
          <w:sz w:val="28"/>
          <w:szCs w:val="28"/>
        </w:rPr>
        <w:t xml:space="preserve">) – 94, з них в </w:t>
      </w:r>
      <w:proofErr w:type="spellStart"/>
      <w:r w:rsidR="00607B37" w:rsidRPr="009527D8">
        <w:rPr>
          <w:sz w:val="28"/>
          <w:szCs w:val="28"/>
        </w:rPr>
        <w:t>стані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наркотичного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сп’яніння</w:t>
      </w:r>
      <w:proofErr w:type="spellEnd"/>
      <w:r w:rsidR="00607B37" w:rsidRPr="009527D8">
        <w:rPr>
          <w:sz w:val="28"/>
          <w:szCs w:val="28"/>
        </w:rPr>
        <w:t xml:space="preserve"> (</w:t>
      </w:r>
      <w:proofErr w:type="spellStart"/>
      <w:r w:rsidR="00607B37" w:rsidRPr="009527D8">
        <w:rPr>
          <w:sz w:val="28"/>
          <w:szCs w:val="28"/>
        </w:rPr>
        <w:t>підтверджено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лабораторією</w:t>
      </w:r>
      <w:proofErr w:type="spellEnd"/>
      <w:r w:rsidR="00607B37" w:rsidRPr="009527D8">
        <w:rPr>
          <w:sz w:val="28"/>
          <w:szCs w:val="28"/>
        </w:rPr>
        <w:t>) – 21</w:t>
      </w:r>
      <w:r>
        <w:rPr>
          <w:sz w:val="28"/>
          <w:szCs w:val="28"/>
          <w:lang w:val="uk-UA"/>
        </w:rPr>
        <w:t>.</w:t>
      </w:r>
      <w:r w:rsidR="00CE4326">
        <w:rPr>
          <w:sz w:val="28"/>
          <w:szCs w:val="28"/>
          <w:lang w:val="uk-UA"/>
        </w:rPr>
        <w:t xml:space="preserve"> </w:t>
      </w:r>
      <w:proofErr w:type="spellStart"/>
      <w:r w:rsidR="00607B37" w:rsidRPr="009527D8">
        <w:rPr>
          <w:sz w:val="28"/>
          <w:szCs w:val="28"/>
        </w:rPr>
        <w:t>Кількість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направлень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зразкі</w:t>
      </w:r>
      <w:proofErr w:type="gramStart"/>
      <w:r w:rsidR="00607B37" w:rsidRPr="009527D8">
        <w:rPr>
          <w:sz w:val="28"/>
          <w:szCs w:val="28"/>
        </w:rPr>
        <w:t>в</w:t>
      </w:r>
      <w:proofErr w:type="spellEnd"/>
      <w:proofErr w:type="gram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біологічного</w:t>
      </w:r>
      <w:proofErr w:type="spellEnd"/>
      <w:r w:rsidR="00607B37" w:rsidRPr="009527D8">
        <w:rPr>
          <w:sz w:val="28"/>
          <w:szCs w:val="28"/>
        </w:rPr>
        <w:t xml:space="preserve"> </w:t>
      </w:r>
      <w:proofErr w:type="spellStart"/>
      <w:r w:rsidR="00607B37" w:rsidRPr="009527D8">
        <w:rPr>
          <w:sz w:val="28"/>
          <w:szCs w:val="28"/>
        </w:rPr>
        <w:t>середовища</w:t>
      </w:r>
      <w:proofErr w:type="spellEnd"/>
      <w:r w:rsidR="00607B37" w:rsidRPr="009527D8">
        <w:rPr>
          <w:sz w:val="28"/>
          <w:szCs w:val="28"/>
        </w:rPr>
        <w:t xml:space="preserve"> до </w:t>
      </w:r>
      <w:proofErr w:type="spellStart"/>
      <w:r w:rsidR="00607B37" w:rsidRPr="009527D8">
        <w:rPr>
          <w:sz w:val="28"/>
          <w:szCs w:val="28"/>
        </w:rPr>
        <w:t>лабораторії</w:t>
      </w:r>
      <w:proofErr w:type="spellEnd"/>
      <w:r w:rsidR="00607B37" w:rsidRPr="009527D8">
        <w:rPr>
          <w:sz w:val="28"/>
          <w:szCs w:val="28"/>
        </w:rPr>
        <w:t xml:space="preserve"> в м.</w:t>
      </w:r>
      <w:r w:rsidRPr="009527D8">
        <w:rPr>
          <w:sz w:val="28"/>
          <w:szCs w:val="28"/>
          <w:lang w:val="uk-UA"/>
        </w:rPr>
        <w:t xml:space="preserve"> </w:t>
      </w:r>
      <w:r w:rsidR="00607B37" w:rsidRPr="009527D8">
        <w:rPr>
          <w:sz w:val="28"/>
          <w:szCs w:val="28"/>
        </w:rPr>
        <w:t>Полтава – 74.</w:t>
      </w:r>
    </w:p>
    <w:p w14:paraId="5BFB4385" w14:textId="0B7F5A84" w:rsidR="00607B37" w:rsidRPr="00607B37" w:rsidRDefault="00607B37" w:rsidP="00607B37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607B37">
        <w:rPr>
          <w:sz w:val="28"/>
          <w:szCs w:val="28"/>
        </w:rPr>
        <w:t>З</w:t>
      </w:r>
      <w:proofErr w:type="gram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аналізу</w:t>
      </w:r>
      <w:proofErr w:type="spellEnd"/>
      <w:r w:rsidRPr="00607B37">
        <w:rPr>
          <w:sz w:val="28"/>
          <w:szCs w:val="28"/>
        </w:rPr>
        <w:t xml:space="preserve"> статистики </w:t>
      </w:r>
      <w:proofErr w:type="spellStart"/>
      <w:r w:rsidRPr="00607B37">
        <w:rPr>
          <w:sz w:val="28"/>
          <w:szCs w:val="28"/>
        </w:rPr>
        <w:t>оглядів</w:t>
      </w:r>
      <w:proofErr w:type="spellEnd"/>
      <w:r w:rsidRPr="00607B37">
        <w:rPr>
          <w:sz w:val="28"/>
          <w:szCs w:val="28"/>
        </w:rPr>
        <w:t xml:space="preserve"> та </w:t>
      </w:r>
      <w:proofErr w:type="spellStart"/>
      <w:r w:rsidRPr="00607B37">
        <w:rPr>
          <w:sz w:val="28"/>
          <w:szCs w:val="28"/>
        </w:rPr>
        <w:t>їх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результатів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слідує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що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кількість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водіїв</w:t>
      </w:r>
      <w:proofErr w:type="spellEnd"/>
      <w:r w:rsidRPr="00607B37">
        <w:rPr>
          <w:sz w:val="28"/>
          <w:szCs w:val="28"/>
        </w:rPr>
        <w:t xml:space="preserve">, з </w:t>
      </w:r>
      <w:proofErr w:type="spellStart"/>
      <w:r w:rsidRPr="00607B37">
        <w:rPr>
          <w:sz w:val="28"/>
          <w:szCs w:val="28"/>
        </w:rPr>
        <w:t>ознаками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сп’яніння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="00CE4326" w:rsidRPr="00607B37">
        <w:rPr>
          <w:sz w:val="28"/>
          <w:szCs w:val="28"/>
        </w:rPr>
        <w:t>направлених</w:t>
      </w:r>
      <w:proofErr w:type="spellEnd"/>
      <w:r w:rsidR="00CE4326" w:rsidRPr="00607B37">
        <w:rPr>
          <w:sz w:val="28"/>
          <w:szCs w:val="28"/>
        </w:rPr>
        <w:t xml:space="preserve"> </w:t>
      </w:r>
      <w:proofErr w:type="spellStart"/>
      <w:r w:rsidR="00CE4326" w:rsidRPr="00607B37">
        <w:rPr>
          <w:sz w:val="28"/>
          <w:szCs w:val="28"/>
        </w:rPr>
        <w:t>поліцейськими</w:t>
      </w:r>
      <w:proofErr w:type="spellEnd"/>
      <w:r w:rsidR="00CE4326"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доволі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висока</w:t>
      </w:r>
      <w:proofErr w:type="spellEnd"/>
      <w:r w:rsidRPr="00607B37">
        <w:rPr>
          <w:sz w:val="28"/>
          <w:szCs w:val="28"/>
        </w:rPr>
        <w:t xml:space="preserve">, а </w:t>
      </w:r>
      <w:proofErr w:type="spellStart"/>
      <w:r w:rsidRPr="00607B37">
        <w:rPr>
          <w:sz w:val="28"/>
          <w:szCs w:val="28"/>
        </w:rPr>
        <w:t>рівень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підтверджених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результатів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сп’яніння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низький</w:t>
      </w:r>
      <w:proofErr w:type="spellEnd"/>
      <w:r w:rsidRPr="00607B37">
        <w:rPr>
          <w:sz w:val="28"/>
          <w:szCs w:val="28"/>
        </w:rPr>
        <w:t xml:space="preserve"> по </w:t>
      </w:r>
      <w:proofErr w:type="spellStart"/>
      <w:r w:rsidRPr="00607B37">
        <w:rPr>
          <w:sz w:val="28"/>
          <w:szCs w:val="28"/>
        </w:rPr>
        <w:t>відношенню</w:t>
      </w:r>
      <w:proofErr w:type="spellEnd"/>
      <w:r w:rsidRPr="00607B37">
        <w:rPr>
          <w:sz w:val="28"/>
          <w:szCs w:val="28"/>
        </w:rPr>
        <w:t xml:space="preserve"> до </w:t>
      </w:r>
      <w:proofErr w:type="spellStart"/>
      <w:r w:rsidRPr="00607B37">
        <w:rPr>
          <w:sz w:val="28"/>
          <w:szCs w:val="28"/>
        </w:rPr>
        <w:t>загальної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кількості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оглянутих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водіїв</w:t>
      </w:r>
      <w:proofErr w:type="spellEnd"/>
      <w:r w:rsidRPr="00607B37">
        <w:rPr>
          <w:sz w:val="28"/>
          <w:szCs w:val="28"/>
        </w:rPr>
        <w:t xml:space="preserve">. </w:t>
      </w:r>
    </w:p>
    <w:p w14:paraId="515A1FAE" w14:textId="77777777" w:rsidR="00607B37" w:rsidRPr="00607B37" w:rsidRDefault="00607B37" w:rsidP="00CE4326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607B37">
        <w:rPr>
          <w:sz w:val="28"/>
          <w:szCs w:val="28"/>
        </w:rPr>
        <w:t>Комбінований</w:t>
      </w:r>
      <w:proofErr w:type="spellEnd"/>
      <w:r w:rsidRPr="00607B37">
        <w:rPr>
          <w:sz w:val="28"/>
          <w:szCs w:val="28"/>
        </w:rPr>
        <w:t xml:space="preserve"> тест на 4 наркотика (OPI, ТНС, AMP, МЕТ), </w:t>
      </w:r>
      <w:proofErr w:type="spellStart"/>
      <w:r w:rsidRPr="00607B37">
        <w:rPr>
          <w:sz w:val="28"/>
          <w:szCs w:val="28"/>
        </w:rPr>
        <w:t>який</w:t>
      </w:r>
      <w:proofErr w:type="spellEnd"/>
      <w:r w:rsidRPr="00607B37">
        <w:rPr>
          <w:sz w:val="28"/>
          <w:szCs w:val="28"/>
        </w:rPr>
        <w:t xml:space="preserve"> зараз </w:t>
      </w:r>
      <w:proofErr w:type="spellStart"/>
      <w:r w:rsidRPr="00607B37">
        <w:rPr>
          <w:sz w:val="28"/>
          <w:szCs w:val="28"/>
        </w:rPr>
        <w:t>застосовуються</w:t>
      </w:r>
      <w:proofErr w:type="spellEnd"/>
      <w:r w:rsidRPr="00607B37">
        <w:rPr>
          <w:sz w:val="28"/>
          <w:szCs w:val="28"/>
        </w:rPr>
        <w:t xml:space="preserve"> для </w:t>
      </w:r>
      <w:proofErr w:type="spellStart"/>
      <w:r w:rsidRPr="00607B37">
        <w:rPr>
          <w:sz w:val="28"/>
          <w:szCs w:val="28"/>
        </w:rPr>
        <w:t>попередньої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діагностики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сп’яніння</w:t>
      </w:r>
      <w:proofErr w:type="spellEnd"/>
      <w:r w:rsidRPr="00607B37">
        <w:rPr>
          <w:sz w:val="28"/>
          <w:szCs w:val="28"/>
        </w:rPr>
        <w:t xml:space="preserve">, не </w:t>
      </w:r>
      <w:proofErr w:type="spellStart"/>
      <w:r w:rsidRPr="00607B37">
        <w:rPr>
          <w:sz w:val="28"/>
          <w:szCs w:val="28"/>
        </w:rPr>
        <w:t>охоплюють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всі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види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можливих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речовин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які</w:t>
      </w:r>
      <w:proofErr w:type="spellEnd"/>
      <w:r w:rsidRPr="00607B37">
        <w:rPr>
          <w:sz w:val="28"/>
          <w:szCs w:val="28"/>
        </w:rPr>
        <w:t xml:space="preserve"> є </w:t>
      </w:r>
      <w:proofErr w:type="spellStart"/>
      <w:r w:rsidRPr="00607B37">
        <w:rPr>
          <w:sz w:val="28"/>
          <w:szCs w:val="28"/>
        </w:rPr>
        <w:t>найбільш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поширеними</w:t>
      </w:r>
      <w:proofErr w:type="spellEnd"/>
      <w:r w:rsidRPr="00607B37">
        <w:rPr>
          <w:sz w:val="28"/>
          <w:szCs w:val="28"/>
        </w:rPr>
        <w:t xml:space="preserve"> на </w:t>
      </w:r>
      <w:proofErr w:type="spellStart"/>
      <w:r w:rsidRPr="00607B37">
        <w:rPr>
          <w:sz w:val="28"/>
          <w:szCs w:val="28"/>
        </w:rPr>
        <w:t>даний</w:t>
      </w:r>
      <w:proofErr w:type="spellEnd"/>
      <w:r w:rsidRPr="00607B37">
        <w:rPr>
          <w:sz w:val="28"/>
          <w:szCs w:val="28"/>
        </w:rPr>
        <w:t xml:space="preserve"> час.</w:t>
      </w:r>
    </w:p>
    <w:p w14:paraId="097E324D" w14:textId="77777777" w:rsidR="00607B37" w:rsidRPr="00607B37" w:rsidRDefault="00607B37" w:rsidP="00CE4326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607B37">
        <w:rPr>
          <w:sz w:val="28"/>
          <w:szCs w:val="28"/>
        </w:rPr>
        <w:t>Різке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зростання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кількості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громадян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які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вживають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речовини</w:t>
      </w:r>
      <w:proofErr w:type="spellEnd"/>
      <w:r w:rsidRPr="00607B37">
        <w:rPr>
          <w:sz w:val="28"/>
          <w:szCs w:val="28"/>
        </w:rPr>
        <w:t xml:space="preserve"> та </w:t>
      </w:r>
      <w:proofErr w:type="spellStart"/>
      <w:r w:rsidRPr="00607B37">
        <w:rPr>
          <w:sz w:val="28"/>
          <w:szCs w:val="28"/>
        </w:rPr>
        <w:t>розширення</w:t>
      </w:r>
      <w:proofErr w:type="spellEnd"/>
      <w:r w:rsidRPr="00607B37">
        <w:rPr>
          <w:sz w:val="28"/>
          <w:szCs w:val="28"/>
        </w:rPr>
        <w:t xml:space="preserve"> спектру </w:t>
      </w:r>
      <w:proofErr w:type="spellStart"/>
      <w:r w:rsidRPr="00607B37">
        <w:rPr>
          <w:sz w:val="28"/>
          <w:szCs w:val="28"/>
        </w:rPr>
        <w:t>цих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наркотичних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речовин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вимагають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від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лікарів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що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проводять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медичні</w:t>
      </w:r>
      <w:proofErr w:type="spellEnd"/>
      <w:r w:rsidRPr="00607B37">
        <w:rPr>
          <w:sz w:val="28"/>
          <w:szCs w:val="28"/>
        </w:rPr>
        <w:t xml:space="preserve"> огляди на стан </w:t>
      </w:r>
      <w:proofErr w:type="spellStart"/>
      <w:r w:rsidRPr="00607B37">
        <w:rPr>
          <w:sz w:val="28"/>
          <w:szCs w:val="28"/>
        </w:rPr>
        <w:t>наркотичного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сп’яніння</w:t>
      </w:r>
      <w:proofErr w:type="spellEnd"/>
      <w:r w:rsidRPr="00607B37">
        <w:rPr>
          <w:sz w:val="28"/>
          <w:szCs w:val="28"/>
        </w:rPr>
        <w:t xml:space="preserve">, </w:t>
      </w:r>
      <w:proofErr w:type="spellStart"/>
      <w:r w:rsidRPr="00607B37">
        <w:rPr>
          <w:sz w:val="28"/>
          <w:szCs w:val="28"/>
        </w:rPr>
        <w:t>покращення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діагностики</w:t>
      </w:r>
      <w:proofErr w:type="spellEnd"/>
      <w:r w:rsidRPr="00607B37">
        <w:rPr>
          <w:sz w:val="28"/>
          <w:szCs w:val="28"/>
        </w:rPr>
        <w:t xml:space="preserve">. </w:t>
      </w:r>
    </w:p>
    <w:p w14:paraId="7A5548CC" w14:textId="14CCF416" w:rsidR="00607B37" w:rsidRPr="008B6998" w:rsidRDefault="00607B37" w:rsidP="00CE4326">
      <w:pPr>
        <w:spacing w:after="0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07B37">
        <w:rPr>
          <w:sz w:val="28"/>
          <w:szCs w:val="28"/>
        </w:rPr>
        <w:t xml:space="preserve">Для </w:t>
      </w:r>
      <w:proofErr w:type="spellStart"/>
      <w:r w:rsidRPr="00607B37">
        <w:rPr>
          <w:sz w:val="28"/>
          <w:szCs w:val="28"/>
        </w:rPr>
        <w:t>якісного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визначення</w:t>
      </w:r>
      <w:proofErr w:type="spellEnd"/>
      <w:r w:rsidRPr="00607B37">
        <w:rPr>
          <w:sz w:val="28"/>
          <w:szCs w:val="28"/>
        </w:rPr>
        <w:t xml:space="preserve"> при </w:t>
      </w:r>
      <w:proofErr w:type="spellStart"/>
      <w:r w:rsidRPr="00607B37">
        <w:rPr>
          <w:sz w:val="28"/>
          <w:szCs w:val="28"/>
        </w:rPr>
        <w:t>діагностиці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наступних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специфічних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наркотиків</w:t>
      </w:r>
      <w:proofErr w:type="spellEnd"/>
      <w:r w:rsidRPr="00607B37">
        <w:rPr>
          <w:sz w:val="28"/>
          <w:szCs w:val="28"/>
        </w:rPr>
        <w:t xml:space="preserve"> та </w:t>
      </w:r>
      <w:proofErr w:type="spellStart"/>
      <w:r w:rsidRPr="00607B37">
        <w:rPr>
          <w:sz w:val="28"/>
          <w:szCs w:val="28"/>
        </w:rPr>
        <w:t>їх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метаболітів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необхідно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закупити</w:t>
      </w:r>
      <w:proofErr w:type="spellEnd"/>
      <w:r w:rsidRPr="00607B37">
        <w:rPr>
          <w:sz w:val="28"/>
          <w:szCs w:val="28"/>
        </w:rPr>
        <w:t xml:space="preserve"> тести для </w:t>
      </w:r>
      <w:proofErr w:type="spellStart"/>
      <w:r w:rsidRPr="00607B37">
        <w:rPr>
          <w:sz w:val="28"/>
          <w:szCs w:val="28"/>
        </w:rPr>
        <w:t>попередньої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експрес</w:t>
      </w:r>
      <w:proofErr w:type="spellEnd"/>
      <w:r w:rsidRPr="00607B37">
        <w:rPr>
          <w:sz w:val="28"/>
          <w:szCs w:val="28"/>
        </w:rPr>
        <w:t xml:space="preserve"> </w:t>
      </w:r>
      <w:proofErr w:type="spellStart"/>
      <w:r w:rsidRPr="00607B37">
        <w:rPr>
          <w:sz w:val="28"/>
          <w:szCs w:val="28"/>
        </w:rPr>
        <w:t>діагностики</w:t>
      </w:r>
      <w:proofErr w:type="spellEnd"/>
      <w:r w:rsidRPr="00607B37">
        <w:rPr>
          <w:sz w:val="28"/>
          <w:szCs w:val="28"/>
        </w:rPr>
        <w:t xml:space="preserve"> методом </w:t>
      </w:r>
      <w:proofErr w:type="spellStart"/>
      <w:r w:rsidRPr="00607B37">
        <w:rPr>
          <w:sz w:val="28"/>
          <w:szCs w:val="28"/>
          <w:shd w:val="clear" w:color="auto" w:fill="FFFFFF"/>
        </w:rPr>
        <w:t>імунохроматографічного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sz w:val="28"/>
          <w:szCs w:val="28"/>
          <w:shd w:val="clear" w:color="auto" w:fill="FFFFFF"/>
        </w:rPr>
        <w:t>аналізу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на 10 </w:t>
      </w:r>
      <w:proofErr w:type="spellStart"/>
      <w:r w:rsidRPr="00607B37">
        <w:rPr>
          <w:sz w:val="28"/>
          <w:szCs w:val="28"/>
          <w:shd w:val="clear" w:color="auto" w:fill="FFFFFF"/>
        </w:rPr>
        <w:t>наркотиків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07B37">
        <w:rPr>
          <w:sz w:val="28"/>
          <w:szCs w:val="28"/>
          <w:shd w:val="clear" w:color="auto" w:fill="FFFFFF"/>
        </w:rPr>
        <w:t>який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7B37">
        <w:rPr>
          <w:sz w:val="28"/>
          <w:szCs w:val="28"/>
          <w:shd w:val="clear" w:color="auto" w:fill="FFFFFF"/>
        </w:rPr>
        <w:t>включає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в</w:t>
      </w:r>
      <w:proofErr w:type="gramEnd"/>
      <w:r w:rsidRPr="00607B37">
        <w:rPr>
          <w:sz w:val="28"/>
          <w:szCs w:val="28"/>
          <w:shd w:val="clear" w:color="auto" w:fill="FFFFFF"/>
        </w:rPr>
        <w:t xml:space="preserve"> себе 10 </w:t>
      </w:r>
      <w:proofErr w:type="spellStart"/>
      <w:r w:rsidRPr="00607B37">
        <w:rPr>
          <w:sz w:val="28"/>
          <w:szCs w:val="28"/>
          <w:shd w:val="clear" w:color="auto" w:fill="FFFFFF"/>
        </w:rPr>
        <w:t>діагностичних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панелей: </w:t>
      </w:r>
      <w:proofErr w:type="spellStart"/>
      <w:r w:rsidRPr="00607B37">
        <w:rPr>
          <w:sz w:val="28"/>
          <w:szCs w:val="28"/>
          <w:shd w:val="clear" w:color="auto" w:fill="FFFFFF"/>
        </w:rPr>
        <w:t>меткатинон</w:t>
      </w:r>
      <w:proofErr w:type="spellEnd"/>
      <w:r w:rsidRPr="00607B37">
        <w:rPr>
          <w:sz w:val="28"/>
          <w:szCs w:val="28"/>
          <w:shd w:val="clear" w:color="auto" w:fill="FFFFFF"/>
        </w:rPr>
        <w:t xml:space="preserve"> (</w:t>
      </w:r>
      <w:r w:rsidRPr="00607B37">
        <w:rPr>
          <w:sz w:val="28"/>
          <w:szCs w:val="28"/>
          <w:shd w:val="clear" w:color="auto" w:fill="FFFFFF"/>
          <w:lang w:val="en-US"/>
        </w:rPr>
        <w:t>MCAT</w:t>
      </w:r>
      <w:r w:rsidRPr="00607B37">
        <w:rPr>
          <w:sz w:val="28"/>
          <w:szCs w:val="28"/>
          <w:shd w:val="clear" w:color="auto" w:fill="FFFFFF"/>
        </w:rPr>
        <w:t xml:space="preserve">), </w:t>
      </w:r>
      <w:r w:rsidRPr="00607B37">
        <w:rPr>
          <w:sz w:val="28"/>
          <w:szCs w:val="28"/>
        </w:rPr>
        <w:t>Альфа-</w:t>
      </w:r>
      <w:proofErr w:type="spellStart"/>
      <w:r w:rsidRPr="00607B37">
        <w:rPr>
          <w:sz w:val="28"/>
          <w:szCs w:val="28"/>
        </w:rPr>
        <w:t>піролідинопентіофенон</w:t>
      </w:r>
      <w:proofErr w:type="spellEnd"/>
      <w:r w:rsidRPr="00607B37">
        <w:rPr>
          <w:sz w:val="28"/>
          <w:szCs w:val="28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α-PVP),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амфетамін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AMP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метамфетамін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MET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опіоїди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OPI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proofErr w:type="gramStart"/>
      <w:r w:rsidRPr="00607B37">
        <w:rPr>
          <w:color w:val="000000"/>
          <w:sz w:val="28"/>
          <w:szCs w:val="28"/>
          <w:shd w:val="clear" w:color="auto" w:fill="FFFFFF"/>
        </w:rPr>
        <w:t>канаб</w:t>
      </w:r>
      <w:proofErr w:type="gramEnd"/>
      <w:r w:rsidRPr="00607B37">
        <w:rPr>
          <w:color w:val="000000"/>
          <w:sz w:val="28"/>
          <w:szCs w:val="28"/>
          <w:shd w:val="clear" w:color="auto" w:fill="FFFFFF"/>
        </w:rPr>
        <w:t>іноїди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THC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кокаїн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COC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метадон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MTD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бензодіазепін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BZO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бупренорфін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(</w:t>
      </w:r>
      <w:r w:rsidRPr="00607B37">
        <w:rPr>
          <w:color w:val="000000"/>
          <w:sz w:val="28"/>
          <w:szCs w:val="28"/>
          <w:shd w:val="clear" w:color="auto" w:fill="FFFFFF"/>
          <w:lang w:val="en-US"/>
        </w:rPr>
        <w:t>BUP</w:t>
      </w:r>
      <w:r w:rsidRPr="00607B37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дозволить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покращити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діагностику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наркотичного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сп’яніння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, особливо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водіїв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керують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транспортними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засобами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стані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наркотичного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7B37">
        <w:rPr>
          <w:color w:val="000000"/>
          <w:sz w:val="28"/>
          <w:szCs w:val="28"/>
          <w:shd w:val="clear" w:color="auto" w:fill="FFFFFF"/>
        </w:rPr>
        <w:t>сп’яніння</w:t>
      </w:r>
      <w:proofErr w:type="spellEnd"/>
      <w:r w:rsidRPr="00607B37">
        <w:rPr>
          <w:color w:val="000000"/>
          <w:sz w:val="28"/>
          <w:szCs w:val="28"/>
          <w:shd w:val="clear" w:color="auto" w:fill="FFFFFF"/>
        </w:rPr>
        <w:t>.</w:t>
      </w:r>
      <w:r w:rsidR="008B6998"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Необхідно 900 штук тестів </w:t>
      </w:r>
      <w:bookmarkStart w:id="0" w:name="_GoBack"/>
      <w:bookmarkEnd w:id="0"/>
      <w:r w:rsidR="008B6998">
        <w:rPr>
          <w:color w:val="000000"/>
          <w:sz w:val="28"/>
          <w:szCs w:val="28"/>
          <w:shd w:val="clear" w:color="auto" w:fill="FFFFFF"/>
          <w:lang w:val="uk-UA"/>
        </w:rPr>
        <w:t xml:space="preserve">вартістю 89 грн. на загальну суму </w:t>
      </w:r>
      <w:r w:rsidR="008B6998" w:rsidRPr="008B6998">
        <w:rPr>
          <w:b/>
          <w:color w:val="000000"/>
          <w:sz w:val="28"/>
          <w:szCs w:val="28"/>
          <w:shd w:val="clear" w:color="auto" w:fill="FFFFFF"/>
          <w:lang w:val="uk-UA"/>
        </w:rPr>
        <w:t>80 100,00 грн.</w:t>
      </w:r>
    </w:p>
    <w:p w14:paraId="3BA12A0E" w14:textId="60120E28" w:rsidR="00321E7F" w:rsidRPr="00321E7F" w:rsidRDefault="00321E7F" w:rsidP="00321E7F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321E7F">
        <w:rPr>
          <w:sz w:val="28"/>
          <w:szCs w:val="28"/>
          <w:lang w:val="uk-UA"/>
        </w:rPr>
        <w:t>Планом заходів комплексної програми розвитку КНМП «Кременчуцька міська лікарня планового лікування» на 2024 рік видатки на зазначені цілі не були передбачені.</w:t>
      </w:r>
    </w:p>
    <w:p w14:paraId="666AC122" w14:textId="0FFA3CEA" w:rsidR="00C83054" w:rsidRDefault="00A60D5C" w:rsidP="000F0F58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60D5C">
        <w:rPr>
          <w:sz w:val="28"/>
          <w:szCs w:val="28"/>
          <w:lang w:val="uk-UA"/>
        </w:rPr>
        <w:lastRenderedPageBreak/>
        <w:t xml:space="preserve">Враховуючи викладене, виникла необхідність </w:t>
      </w:r>
      <w:r>
        <w:rPr>
          <w:sz w:val="28"/>
          <w:szCs w:val="28"/>
          <w:lang w:val="uk-UA"/>
        </w:rPr>
        <w:t xml:space="preserve">у внесенні </w:t>
      </w:r>
      <w:r w:rsidR="00C83054" w:rsidRPr="008E1908">
        <w:rPr>
          <w:sz w:val="28"/>
          <w:szCs w:val="28"/>
          <w:lang w:val="uk-UA"/>
        </w:rPr>
        <w:t>змін до р</w:t>
      </w:r>
      <w:r w:rsidR="00C83054" w:rsidRPr="00321E7F">
        <w:rPr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321E7F">
        <w:rPr>
          <w:sz w:val="28"/>
          <w:szCs w:val="28"/>
          <w:lang w:val="uk-UA"/>
        </w:rPr>
        <w:t>1</w:t>
      </w:r>
      <w:r w:rsidR="00C600D1" w:rsidRPr="00321E7F">
        <w:rPr>
          <w:sz w:val="28"/>
          <w:szCs w:val="28"/>
          <w:lang w:val="uk-UA"/>
        </w:rPr>
        <w:t>5</w:t>
      </w:r>
      <w:r w:rsidR="009D7A12" w:rsidRPr="00321E7F">
        <w:rPr>
          <w:sz w:val="28"/>
          <w:szCs w:val="28"/>
          <w:lang w:val="uk-UA"/>
        </w:rPr>
        <w:t xml:space="preserve"> грудня 2</w:t>
      </w:r>
      <w:r w:rsidR="00C83054" w:rsidRPr="00321E7F">
        <w:rPr>
          <w:sz w:val="28"/>
          <w:szCs w:val="28"/>
          <w:lang w:val="uk-UA"/>
        </w:rPr>
        <w:t>02</w:t>
      </w:r>
      <w:r w:rsidR="00C600D1" w:rsidRPr="00321E7F">
        <w:rPr>
          <w:sz w:val="28"/>
          <w:szCs w:val="28"/>
          <w:lang w:val="uk-UA"/>
        </w:rPr>
        <w:t>3</w:t>
      </w:r>
      <w:r w:rsidR="00C83054" w:rsidRPr="00321E7F">
        <w:rPr>
          <w:sz w:val="28"/>
          <w:szCs w:val="28"/>
          <w:lang w:val="uk-UA"/>
        </w:rPr>
        <w:t xml:space="preserve"> року </w:t>
      </w:r>
      <w:r w:rsidR="00C83054" w:rsidRPr="00C83054">
        <w:rPr>
          <w:sz w:val="28"/>
          <w:szCs w:val="28"/>
          <w:lang w:val="uk-UA"/>
        </w:rPr>
        <w:t xml:space="preserve">«Про затвердження комплексної програми розвитку комунального некомерційного медичного підприємства </w:t>
      </w:r>
      <w:r w:rsidR="00061AFB" w:rsidRPr="00061AF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2024 - 2026 роки</w:t>
      </w:r>
      <w:r>
        <w:rPr>
          <w:sz w:val="28"/>
          <w:szCs w:val="28"/>
          <w:lang w:val="uk-UA"/>
        </w:rPr>
        <w:t xml:space="preserve"> </w:t>
      </w:r>
      <w:r w:rsidR="00EF50EB">
        <w:rPr>
          <w:sz w:val="28"/>
          <w:szCs w:val="28"/>
          <w:lang w:val="uk-UA"/>
        </w:rPr>
        <w:t>-</w:t>
      </w:r>
      <w:r w:rsidR="00C83054" w:rsidRPr="00C83054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14:paraId="2FE915F6" w14:textId="21482BDC" w:rsidR="00945360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8C7490C" w14:textId="404A3F0E" w:rsidR="002E16F6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B61D2ED" w14:textId="77777777" w:rsidR="002E16F6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3A354DFC" w14:textId="77777777" w:rsidR="00CE4326" w:rsidRDefault="00A2285B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CE4326">
        <w:rPr>
          <w:b/>
          <w:sz w:val="28"/>
          <w:szCs w:val="28"/>
          <w:lang w:val="uk-UA"/>
        </w:rPr>
        <w:t xml:space="preserve">Кременчуцької </w:t>
      </w:r>
    </w:p>
    <w:p w14:paraId="378468D4" w14:textId="77777777" w:rsidR="00CE4326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Кременчуцького району</w:t>
      </w:r>
    </w:p>
    <w:p w14:paraId="585DD6BA" w14:textId="465C0684" w:rsidR="00922322" w:rsidRPr="00CD598F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                                              Максим СЕРЕДА</w:t>
      </w:r>
    </w:p>
    <w:sectPr w:rsidR="00922322" w:rsidRPr="00CD598F" w:rsidSect="00CE4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B4580"/>
    <w:multiLevelType w:val="hybridMultilevel"/>
    <w:tmpl w:val="8BA2563C"/>
    <w:lvl w:ilvl="0" w:tplc="33303E2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FAC5CD6"/>
    <w:multiLevelType w:val="hybridMultilevel"/>
    <w:tmpl w:val="9B3CD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60B5D63"/>
    <w:multiLevelType w:val="hybridMultilevel"/>
    <w:tmpl w:val="6966E804"/>
    <w:lvl w:ilvl="0" w:tplc="9962F0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2355F"/>
    <w:rsid w:val="00032980"/>
    <w:rsid w:val="000366B4"/>
    <w:rsid w:val="00042B93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4A80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50A9"/>
    <w:rsid w:val="0026734B"/>
    <w:rsid w:val="002726C8"/>
    <w:rsid w:val="00272F2F"/>
    <w:rsid w:val="00276FC7"/>
    <w:rsid w:val="002841D4"/>
    <w:rsid w:val="00291112"/>
    <w:rsid w:val="00297885"/>
    <w:rsid w:val="00297D98"/>
    <w:rsid w:val="002A041F"/>
    <w:rsid w:val="002B7399"/>
    <w:rsid w:val="002C5B59"/>
    <w:rsid w:val="002E16F6"/>
    <w:rsid w:val="002F272A"/>
    <w:rsid w:val="00303333"/>
    <w:rsid w:val="003057C9"/>
    <w:rsid w:val="00311E76"/>
    <w:rsid w:val="003212AF"/>
    <w:rsid w:val="00321E7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605A9"/>
    <w:rsid w:val="00474034"/>
    <w:rsid w:val="00490471"/>
    <w:rsid w:val="004A0045"/>
    <w:rsid w:val="004A3A39"/>
    <w:rsid w:val="004C068A"/>
    <w:rsid w:val="00517993"/>
    <w:rsid w:val="0053171A"/>
    <w:rsid w:val="00537BA4"/>
    <w:rsid w:val="00545932"/>
    <w:rsid w:val="0056044A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07B37"/>
    <w:rsid w:val="00612AB9"/>
    <w:rsid w:val="00624CF8"/>
    <w:rsid w:val="00644927"/>
    <w:rsid w:val="00647E7A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8675F"/>
    <w:rsid w:val="008908D0"/>
    <w:rsid w:val="00891AD2"/>
    <w:rsid w:val="00896DBB"/>
    <w:rsid w:val="008B4A85"/>
    <w:rsid w:val="008B6998"/>
    <w:rsid w:val="008E1908"/>
    <w:rsid w:val="008F53AD"/>
    <w:rsid w:val="008F5620"/>
    <w:rsid w:val="00916B83"/>
    <w:rsid w:val="009173BD"/>
    <w:rsid w:val="00922322"/>
    <w:rsid w:val="009352CC"/>
    <w:rsid w:val="00940482"/>
    <w:rsid w:val="009405BA"/>
    <w:rsid w:val="00943797"/>
    <w:rsid w:val="00945360"/>
    <w:rsid w:val="009527D8"/>
    <w:rsid w:val="0095642E"/>
    <w:rsid w:val="009601FA"/>
    <w:rsid w:val="009617E4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235AA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777D3"/>
    <w:rsid w:val="00A81190"/>
    <w:rsid w:val="00AB4580"/>
    <w:rsid w:val="00AB605C"/>
    <w:rsid w:val="00AD0753"/>
    <w:rsid w:val="00AE5433"/>
    <w:rsid w:val="00AE734E"/>
    <w:rsid w:val="00AF1A6A"/>
    <w:rsid w:val="00AF7277"/>
    <w:rsid w:val="00B13E72"/>
    <w:rsid w:val="00B14E44"/>
    <w:rsid w:val="00B21601"/>
    <w:rsid w:val="00B309C5"/>
    <w:rsid w:val="00B53A10"/>
    <w:rsid w:val="00B64AE7"/>
    <w:rsid w:val="00B952E0"/>
    <w:rsid w:val="00BC4A38"/>
    <w:rsid w:val="00BE18A1"/>
    <w:rsid w:val="00BF6354"/>
    <w:rsid w:val="00C0437E"/>
    <w:rsid w:val="00C600D1"/>
    <w:rsid w:val="00C6458F"/>
    <w:rsid w:val="00C72A04"/>
    <w:rsid w:val="00C772CE"/>
    <w:rsid w:val="00C83054"/>
    <w:rsid w:val="00CA7DBF"/>
    <w:rsid w:val="00CC7D31"/>
    <w:rsid w:val="00CD1304"/>
    <w:rsid w:val="00CD3041"/>
    <w:rsid w:val="00CD598F"/>
    <w:rsid w:val="00CE13A5"/>
    <w:rsid w:val="00CE4326"/>
    <w:rsid w:val="00D52277"/>
    <w:rsid w:val="00D53DB8"/>
    <w:rsid w:val="00D65F44"/>
    <w:rsid w:val="00D75950"/>
    <w:rsid w:val="00D862C8"/>
    <w:rsid w:val="00D943F8"/>
    <w:rsid w:val="00DB3C5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D47"/>
    <w:rsid w:val="00E60E6E"/>
    <w:rsid w:val="00E96932"/>
    <w:rsid w:val="00EB291C"/>
    <w:rsid w:val="00EE351B"/>
    <w:rsid w:val="00EF50EB"/>
    <w:rsid w:val="00F07972"/>
    <w:rsid w:val="00F2474E"/>
    <w:rsid w:val="00F30389"/>
    <w:rsid w:val="00F40ABA"/>
    <w:rsid w:val="00F461EC"/>
    <w:rsid w:val="00F54C99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A66A-C1A3-4D3C-AE28-AA09D02D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2024-03-01T09:43:00Z</cp:lastPrinted>
  <dcterms:created xsi:type="dcterms:W3CDTF">2024-06-28T10:03:00Z</dcterms:created>
  <dcterms:modified xsi:type="dcterms:W3CDTF">2024-07-01T07:14:00Z</dcterms:modified>
</cp:coreProperties>
</file>