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D99A3" w14:textId="77777777" w:rsidR="00922322" w:rsidRPr="00CD598F" w:rsidRDefault="00922322" w:rsidP="000079C1">
      <w:pPr>
        <w:pStyle w:val="a3"/>
        <w:ind w:firstLine="709"/>
        <w:jc w:val="center"/>
        <w:rPr>
          <w:b/>
          <w:sz w:val="28"/>
          <w:szCs w:val="28"/>
          <w:lang w:val="uk-UA"/>
        </w:rPr>
      </w:pPr>
      <w:r w:rsidRPr="00CD598F">
        <w:rPr>
          <w:b/>
          <w:sz w:val="28"/>
          <w:szCs w:val="28"/>
          <w:lang w:val="uk-UA"/>
        </w:rPr>
        <w:t>ПОЯСНЮВАЛЬНА ЗАПИСКА</w:t>
      </w:r>
    </w:p>
    <w:p w14:paraId="5997EAEE" w14:textId="10772948" w:rsidR="00C83054" w:rsidRPr="00A60331" w:rsidRDefault="00922322" w:rsidP="00AE5433">
      <w:pPr>
        <w:pStyle w:val="a3"/>
        <w:ind w:firstLine="709"/>
        <w:jc w:val="center"/>
        <w:rPr>
          <w:lang w:val="uk-UA"/>
        </w:rPr>
      </w:pPr>
      <w:r w:rsidRPr="00CD598F">
        <w:rPr>
          <w:b/>
          <w:sz w:val="28"/>
          <w:szCs w:val="28"/>
          <w:lang w:val="uk-UA"/>
        </w:rPr>
        <w:t xml:space="preserve">до </w:t>
      </w:r>
      <w:proofErr w:type="spellStart"/>
      <w:r w:rsidRPr="00CD598F">
        <w:rPr>
          <w:b/>
          <w:sz w:val="28"/>
          <w:szCs w:val="28"/>
          <w:lang w:val="uk-UA"/>
        </w:rPr>
        <w:t>про</w:t>
      </w:r>
      <w:r w:rsidR="00EF50EB">
        <w:rPr>
          <w:b/>
          <w:sz w:val="28"/>
          <w:szCs w:val="28"/>
          <w:lang w:val="uk-UA"/>
        </w:rPr>
        <w:t>є</w:t>
      </w:r>
      <w:r w:rsidRPr="00CD598F">
        <w:rPr>
          <w:b/>
          <w:sz w:val="28"/>
          <w:szCs w:val="28"/>
          <w:lang w:val="uk-UA"/>
        </w:rPr>
        <w:t>кту</w:t>
      </w:r>
      <w:proofErr w:type="spellEnd"/>
      <w:r w:rsidRPr="00CD598F">
        <w:rPr>
          <w:b/>
          <w:sz w:val="28"/>
          <w:szCs w:val="28"/>
          <w:lang w:val="uk-UA"/>
        </w:rPr>
        <w:t xml:space="preserve"> рішення </w:t>
      </w:r>
      <w:r w:rsidR="0076246F" w:rsidRPr="00E20D58">
        <w:rPr>
          <w:b/>
          <w:sz w:val="28"/>
          <w:szCs w:val="28"/>
          <w:lang w:val="uk-UA"/>
        </w:rPr>
        <w:t xml:space="preserve">Кременчуцької міської ради </w:t>
      </w:r>
      <w:r w:rsidR="0076246F">
        <w:rPr>
          <w:b/>
          <w:sz w:val="28"/>
          <w:szCs w:val="28"/>
          <w:lang w:val="uk-UA"/>
        </w:rPr>
        <w:t xml:space="preserve">Кременчуцького району </w:t>
      </w:r>
      <w:r w:rsidR="0076246F" w:rsidRPr="00E20D58">
        <w:rPr>
          <w:b/>
          <w:sz w:val="28"/>
          <w:szCs w:val="28"/>
          <w:lang w:val="uk-UA"/>
        </w:rPr>
        <w:t>Полтавської області</w:t>
      </w:r>
      <w:r w:rsidR="0076246F" w:rsidRPr="006B641C">
        <w:rPr>
          <w:b/>
          <w:sz w:val="28"/>
          <w:szCs w:val="28"/>
          <w:lang w:val="uk-UA"/>
        </w:rPr>
        <w:t xml:space="preserve"> </w:t>
      </w:r>
      <w:r w:rsidR="0076246F">
        <w:rPr>
          <w:b/>
          <w:sz w:val="28"/>
          <w:szCs w:val="28"/>
          <w:lang w:val="uk-UA"/>
        </w:rPr>
        <w:t>від «</w:t>
      </w:r>
      <w:r w:rsidR="000666BA">
        <w:rPr>
          <w:b/>
          <w:sz w:val="28"/>
          <w:szCs w:val="28"/>
          <w:lang w:val="uk-UA"/>
        </w:rPr>
        <w:t>___</w:t>
      </w:r>
      <w:r w:rsidR="00C83054">
        <w:rPr>
          <w:b/>
          <w:sz w:val="28"/>
          <w:szCs w:val="28"/>
          <w:lang w:val="uk-UA"/>
        </w:rPr>
        <w:t xml:space="preserve"> </w:t>
      </w:r>
      <w:r w:rsidR="0076246F">
        <w:rPr>
          <w:b/>
          <w:sz w:val="28"/>
          <w:szCs w:val="28"/>
          <w:lang w:val="uk-UA"/>
        </w:rPr>
        <w:t>»</w:t>
      </w:r>
      <w:r w:rsidR="00E60E6E">
        <w:rPr>
          <w:b/>
          <w:sz w:val="28"/>
          <w:szCs w:val="28"/>
          <w:lang w:val="uk-UA"/>
        </w:rPr>
        <w:t xml:space="preserve"> </w:t>
      </w:r>
      <w:r w:rsidR="001B4F8C">
        <w:rPr>
          <w:b/>
          <w:sz w:val="28"/>
          <w:szCs w:val="28"/>
          <w:lang w:val="uk-UA"/>
        </w:rPr>
        <w:t>травня</w:t>
      </w:r>
      <w:r w:rsidR="0076246F">
        <w:rPr>
          <w:b/>
          <w:sz w:val="28"/>
          <w:szCs w:val="28"/>
          <w:lang w:val="uk-UA"/>
        </w:rPr>
        <w:t xml:space="preserve"> 202</w:t>
      </w:r>
      <w:r w:rsidR="005F0E4C">
        <w:rPr>
          <w:b/>
          <w:sz w:val="28"/>
          <w:szCs w:val="28"/>
          <w:lang w:val="uk-UA"/>
        </w:rPr>
        <w:t>4</w:t>
      </w:r>
      <w:r w:rsidR="0076246F">
        <w:rPr>
          <w:b/>
          <w:sz w:val="28"/>
          <w:szCs w:val="28"/>
          <w:lang w:val="uk-UA"/>
        </w:rPr>
        <w:t xml:space="preserve"> року </w:t>
      </w:r>
      <w:r w:rsidR="00C83054">
        <w:rPr>
          <w:b/>
          <w:sz w:val="28"/>
          <w:szCs w:val="28"/>
          <w:lang w:val="uk-UA"/>
        </w:rPr>
        <w:t>«</w:t>
      </w:r>
      <w:r w:rsidR="00C83054" w:rsidRPr="00A20E8E">
        <w:rPr>
          <w:b/>
          <w:sz w:val="28"/>
          <w:szCs w:val="28"/>
          <w:lang w:val="uk-UA"/>
        </w:rPr>
        <w:t>Про внесення змін до рішення Кременчуцької міської ради</w:t>
      </w:r>
      <w:r w:rsidR="00C83054">
        <w:rPr>
          <w:b/>
          <w:sz w:val="28"/>
          <w:szCs w:val="28"/>
          <w:lang w:val="uk-UA"/>
        </w:rPr>
        <w:t xml:space="preserve"> </w:t>
      </w:r>
      <w:r w:rsidR="00C83054" w:rsidRPr="00A20E8E">
        <w:rPr>
          <w:b/>
          <w:sz w:val="28"/>
          <w:szCs w:val="28"/>
          <w:lang w:val="uk-UA"/>
        </w:rPr>
        <w:t>Кременчуцького району Полтавської області від 1</w:t>
      </w:r>
      <w:r w:rsidR="00AE5433">
        <w:rPr>
          <w:b/>
          <w:sz w:val="28"/>
          <w:szCs w:val="28"/>
          <w:lang w:val="uk-UA"/>
        </w:rPr>
        <w:t>5</w:t>
      </w:r>
      <w:r w:rsidR="00C83054" w:rsidRPr="00A20E8E">
        <w:rPr>
          <w:b/>
          <w:sz w:val="28"/>
          <w:szCs w:val="28"/>
          <w:lang w:val="uk-UA"/>
        </w:rPr>
        <w:t xml:space="preserve"> грудня 202</w:t>
      </w:r>
      <w:r w:rsidR="00AE5433">
        <w:rPr>
          <w:b/>
          <w:sz w:val="28"/>
          <w:szCs w:val="28"/>
          <w:lang w:val="uk-UA"/>
        </w:rPr>
        <w:t>3</w:t>
      </w:r>
      <w:r w:rsidR="00C83054" w:rsidRPr="00A20E8E">
        <w:rPr>
          <w:b/>
          <w:sz w:val="28"/>
          <w:szCs w:val="28"/>
          <w:lang w:val="uk-UA"/>
        </w:rPr>
        <w:t xml:space="preserve"> року «Про затвердження комплексної програми розвитку комунального некомерційного медичного підприємства «</w:t>
      </w:r>
      <w:r w:rsidR="00AE5433">
        <w:rPr>
          <w:b/>
          <w:sz w:val="28"/>
          <w:szCs w:val="28"/>
          <w:lang w:val="uk-UA"/>
        </w:rPr>
        <w:t>Кременчуцька міська дитяча лікарня</w:t>
      </w:r>
      <w:r w:rsidR="00C83054">
        <w:rPr>
          <w:b/>
          <w:sz w:val="28"/>
          <w:szCs w:val="28"/>
          <w:lang w:val="uk-UA"/>
        </w:rPr>
        <w:t>»</w:t>
      </w:r>
      <w:r w:rsidR="00AE5433">
        <w:rPr>
          <w:b/>
          <w:sz w:val="28"/>
          <w:szCs w:val="28"/>
          <w:lang w:val="uk-UA"/>
        </w:rPr>
        <w:t xml:space="preserve"> на 2024 рік»</w:t>
      </w:r>
    </w:p>
    <w:p w14:paraId="52591EBE" w14:textId="77777777" w:rsidR="00DF1351" w:rsidRDefault="00DF1351" w:rsidP="005F0E4C">
      <w:pPr>
        <w:pStyle w:val="a3"/>
        <w:ind w:firstLine="709"/>
        <w:jc w:val="center"/>
        <w:rPr>
          <w:b/>
          <w:sz w:val="28"/>
          <w:szCs w:val="28"/>
          <w:lang w:val="uk-UA"/>
        </w:rPr>
      </w:pPr>
    </w:p>
    <w:p w14:paraId="347F7AD4" w14:textId="77777777" w:rsidR="007506B2" w:rsidRDefault="007506B2" w:rsidP="002E4F54">
      <w:pPr>
        <w:tabs>
          <w:tab w:val="left" w:pos="7088"/>
        </w:tabs>
        <w:spacing w:after="0" w:line="240" w:lineRule="auto"/>
        <w:ind w:firstLine="567"/>
        <w:contextualSpacing/>
        <w:jc w:val="both"/>
        <w:rPr>
          <w:sz w:val="28"/>
          <w:szCs w:val="28"/>
          <w:lang w:val="uk-UA"/>
        </w:rPr>
      </w:pPr>
      <w:r w:rsidRPr="00C60BC9">
        <w:rPr>
          <w:sz w:val="28"/>
          <w:szCs w:val="28"/>
          <w:lang w:val="uk-UA"/>
        </w:rPr>
        <w:t>Згідно прийнятого рішення позачергової ХХ сесії міської ради VІІІ скликання Кременчуцької міської ради Кременчуцького району Полтавської області «Про припинення комунального некомерційного медичного підприємства «Кременчуцька  міська дитяча лікарня» від 04 серпня 2023 року, відповідно до ст.ст. 63, 78 Господарського кодексу України, ст. ст. 104-107 Цивільного кодексу України, Закону України «Про державну реєстрацію юридичних осіб, фізичних осіб-підприємців та громадських формувань», керуючись ст. 25, 26 Закону України «Про місцеве самоврядування в Україні» вирішено: «Припинити комунальне некомерційне медичне підприємство «Кременчуцька міська дитяча лікарня» в результаті реорганізації шляхом приєднання до комунального некомерційного медичного підприємства «Лікарня інтенсивного лікування «Кременчуцька»».</w:t>
      </w:r>
    </w:p>
    <w:p w14:paraId="1997DE0D" w14:textId="2ADB5964" w:rsidR="007506B2" w:rsidRPr="00C60BC9" w:rsidRDefault="007506B2" w:rsidP="002E4F54">
      <w:pPr>
        <w:tabs>
          <w:tab w:val="left" w:pos="7088"/>
        </w:tabs>
        <w:spacing w:after="0" w:line="240" w:lineRule="auto"/>
        <w:ind w:firstLine="567"/>
        <w:contextualSpacing/>
        <w:jc w:val="both"/>
        <w:rPr>
          <w:sz w:val="28"/>
          <w:szCs w:val="28"/>
          <w:lang w:val="uk-UA"/>
        </w:rPr>
      </w:pPr>
      <w:r>
        <w:rPr>
          <w:sz w:val="28"/>
          <w:szCs w:val="28"/>
          <w:lang w:val="uk-UA"/>
        </w:rPr>
        <w:t>В</w:t>
      </w:r>
      <w:r w:rsidRPr="00C60BC9">
        <w:rPr>
          <w:sz w:val="28"/>
          <w:szCs w:val="28"/>
          <w:lang w:val="uk-UA"/>
        </w:rPr>
        <w:t>ідповідно до наказу КНМП «Лікарня інтенсивного лікування «Кременчуцька»</w:t>
      </w:r>
      <w:r w:rsidR="002E4F54">
        <w:rPr>
          <w:sz w:val="28"/>
          <w:szCs w:val="28"/>
          <w:lang w:val="uk-UA"/>
        </w:rPr>
        <w:t>»</w:t>
      </w:r>
      <w:r w:rsidRPr="00C60BC9">
        <w:rPr>
          <w:sz w:val="28"/>
          <w:szCs w:val="28"/>
          <w:lang w:val="uk-UA"/>
        </w:rPr>
        <w:t xml:space="preserve"> №</w:t>
      </w:r>
      <w:r>
        <w:rPr>
          <w:sz w:val="28"/>
          <w:szCs w:val="28"/>
          <w:lang w:val="uk-UA"/>
        </w:rPr>
        <w:t xml:space="preserve"> </w:t>
      </w:r>
      <w:r w:rsidRPr="00C60BC9">
        <w:rPr>
          <w:sz w:val="28"/>
          <w:szCs w:val="28"/>
          <w:lang w:val="uk-UA"/>
        </w:rPr>
        <w:t>227 від 06.05.2024 року «Про організацію роботи підприємства з 06 травня 2024 року», яким з 07 травня 2024 року в структуру КНМП «Лікарня інтенсивного лікування «Кременчуцька»</w:t>
      </w:r>
      <w:r w:rsidR="002E4F54">
        <w:rPr>
          <w:sz w:val="28"/>
          <w:szCs w:val="28"/>
          <w:lang w:val="uk-UA"/>
        </w:rPr>
        <w:t>»</w:t>
      </w:r>
      <w:r w:rsidRPr="00C60BC9">
        <w:rPr>
          <w:sz w:val="28"/>
          <w:szCs w:val="28"/>
          <w:lang w:val="uk-UA"/>
        </w:rPr>
        <w:t xml:space="preserve"> було введено новий структурний підрозділ – педіатричний центр - «Дитяча лікарня».</w:t>
      </w:r>
    </w:p>
    <w:p w14:paraId="722E53B0" w14:textId="4C7C1020" w:rsidR="007506B2" w:rsidRPr="007506B2" w:rsidRDefault="007506B2" w:rsidP="002E4F54">
      <w:pPr>
        <w:tabs>
          <w:tab w:val="left" w:pos="7088"/>
        </w:tabs>
        <w:spacing w:after="0" w:line="240" w:lineRule="auto"/>
        <w:ind w:firstLine="567"/>
        <w:contextualSpacing/>
        <w:jc w:val="both"/>
        <w:rPr>
          <w:sz w:val="28"/>
          <w:szCs w:val="28"/>
          <w:lang w:val="uk-UA"/>
        </w:rPr>
      </w:pPr>
      <w:r w:rsidRPr="00C60BC9">
        <w:rPr>
          <w:sz w:val="28"/>
          <w:szCs w:val="28"/>
          <w:lang w:val="uk-UA"/>
        </w:rPr>
        <w:t>06.05.2024 року було звільнено працівників КНМП «Кременчуцька міська дитяча лікарня» по переведенню в КНМП «Лікарня інтенсивного лікування «Кременчуцька»</w:t>
      </w:r>
      <w:r w:rsidR="002E4F54">
        <w:rPr>
          <w:sz w:val="28"/>
          <w:szCs w:val="28"/>
          <w:lang w:val="uk-UA"/>
        </w:rPr>
        <w:t>»</w:t>
      </w:r>
      <w:r w:rsidRPr="00C60BC9">
        <w:rPr>
          <w:sz w:val="28"/>
          <w:szCs w:val="28"/>
          <w:lang w:val="uk-UA"/>
        </w:rPr>
        <w:t>.</w:t>
      </w:r>
      <w:r>
        <w:rPr>
          <w:sz w:val="28"/>
          <w:szCs w:val="28"/>
          <w:lang w:val="uk-UA"/>
        </w:rPr>
        <w:t xml:space="preserve"> Д</w:t>
      </w:r>
      <w:r w:rsidRPr="00C60BC9">
        <w:rPr>
          <w:sz w:val="28"/>
          <w:szCs w:val="28"/>
          <w:lang w:val="uk-UA"/>
        </w:rPr>
        <w:t xml:space="preserve">ля повного розрахунку з працівниками </w:t>
      </w:r>
      <w:r>
        <w:rPr>
          <w:sz w:val="28"/>
          <w:szCs w:val="28"/>
          <w:lang w:val="uk-UA"/>
        </w:rPr>
        <w:t xml:space="preserve">із заробітної плати з нарахуваннями виникла необхідність у виділені </w:t>
      </w:r>
      <w:r w:rsidRPr="00C60BC9">
        <w:rPr>
          <w:sz w:val="28"/>
          <w:szCs w:val="28"/>
          <w:lang w:val="uk-UA"/>
        </w:rPr>
        <w:t>додатков</w:t>
      </w:r>
      <w:r>
        <w:rPr>
          <w:sz w:val="28"/>
          <w:szCs w:val="28"/>
          <w:lang w:val="uk-UA"/>
        </w:rPr>
        <w:t>их коштів</w:t>
      </w:r>
      <w:r w:rsidRPr="00C60BC9">
        <w:rPr>
          <w:sz w:val="28"/>
          <w:szCs w:val="28"/>
          <w:lang w:val="uk-UA"/>
        </w:rPr>
        <w:t xml:space="preserve"> в </w:t>
      </w:r>
      <w:r>
        <w:rPr>
          <w:sz w:val="28"/>
          <w:szCs w:val="28"/>
          <w:lang w:val="uk-UA"/>
        </w:rPr>
        <w:t>сумі</w:t>
      </w:r>
      <w:r w:rsidRPr="00C60BC9">
        <w:rPr>
          <w:sz w:val="28"/>
          <w:szCs w:val="28"/>
          <w:lang w:val="uk-UA"/>
        </w:rPr>
        <w:t xml:space="preserve"> </w:t>
      </w:r>
      <w:r w:rsidRPr="007506B2">
        <w:rPr>
          <w:b/>
          <w:sz w:val="28"/>
          <w:szCs w:val="28"/>
          <w:lang w:val="uk-UA"/>
        </w:rPr>
        <w:t>8 424 425,72 грн.</w:t>
      </w:r>
      <w:r w:rsidRPr="007506B2">
        <w:rPr>
          <w:sz w:val="28"/>
          <w:szCs w:val="28"/>
          <w:lang w:val="uk-UA"/>
        </w:rPr>
        <w:t xml:space="preserve"> </w:t>
      </w:r>
    </w:p>
    <w:p w14:paraId="764D8543" w14:textId="77777777" w:rsidR="007506B2" w:rsidRPr="005B61C7" w:rsidRDefault="007506B2" w:rsidP="00F9075C">
      <w:pPr>
        <w:pStyle w:val="a3"/>
        <w:ind w:firstLine="567"/>
        <w:contextualSpacing/>
        <w:jc w:val="both"/>
        <w:rPr>
          <w:sz w:val="28"/>
          <w:szCs w:val="28"/>
          <w:lang w:val="uk-UA"/>
        </w:rPr>
      </w:pPr>
      <w:r w:rsidRPr="009B78B7">
        <w:rPr>
          <w:sz w:val="28"/>
          <w:szCs w:val="28"/>
          <w:lang w:val="uk-UA"/>
        </w:rPr>
        <w:t>Планом заходів комплексної програми розвитку КНМП «Кременчуцька</w:t>
      </w:r>
      <w:r w:rsidRPr="000F0F58">
        <w:rPr>
          <w:sz w:val="28"/>
          <w:szCs w:val="28"/>
          <w:lang w:val="uk-UA"/>
        </w:rPr>
        <w:t xml:space="preserve"> міська дитяча лікарня» на 2024 рік</w:t>
      </w:r>
      <w:r>
        <w:rPr>
          <w:sz w:val="28"/>
          <w:szCs w:val="28"/>
          <w:lang w:val="uk-UA"/>
        </w:rPr>
        <w:t xml:space="preserve"> кошти у сумі </w:t>
      </w:r>
      <w:r w:rsidRPr="00F9075C">
        <w:rPr>
          <w:b/>
          <w:sz w:val="28"/>
          <w:szCs w:val="28"/>
          <w:lang w:val="uk-UA"/>
        </w:rPr>
        <w:t>8 424 425,72 грн</w:t>
      </w:r>
      <w:r>
        <w:rPr>
          <w:sz w:val="28"/>
          <w:szCs w:val="28"/>
          <w:lang w:val="uk-UA"/>
        </w:rPr>
        <w:t>. для розрахунку з працівниками не передбачені.</w:t>
      </w:r>
    </w:p>
    <w:p w14:paraId="4B8C8321" w14:textId="77777777" w:rsidR="007506B2" w:rsidRPr="00F9075C" w:rsidRDefault="007506B2" w:rsidP="002E4F54">
      <w:pPr>
        <w:pStyle w:val="a3"/>
        <w:ind w:firstLine="567"/>
        <w:jc w:val="both"/>
        <w:rPr>
          <w:sz w:val="28"/>
          <w:szCs w:val="28"/>
          <w:lang w:val="uk-UA"/>
        </w:rPr>
      </w:pPr>
      <w:r>
        <w:rPr>
          <w:sz w:val="28"/>
          <w:szCs w:val="28"/>
          <w:lang w:val="uk-UA"/>
        </w:rPr>
        <w:t>Окрім того, у</w:t>
      </w:r>
      <w:r w:rsidR="00D818BF" w:rsidRPr="00F9075C">
        <w:rPr>
          <w:sz w:val="28"/>
          <w:szCs w:val="28"/>
          <w:lang w:val="uk-UA"/>
        </w:rPr>
        <w:t xml:space="preserve"> зв’язку з тим, що юридична особа КНМП «Кременчуцька міська дитяча лікарня» перебуває на завершальних етапах реорганізації і у її процесі підприємство здійснювало господарську діяльність для забезпечення сталої і належної медичної допомоги дітям, укладало договори та угоди на постачання товарів, робіт, послуг, виникла кредиторська заборгованість в сумі </w:t>
      </w:r>
    </w:p>
    <w:p w14:paraId="572F13BD" w14:textId="64773080" w:rsidR="00D818BF" w:rsidRPr="007506B2" w:rsidRDefault="00D818BF" w:rsidP="007506B2">
      <w:pPr>
        <w:pStyle w:val="a3"/>
        <w:jc w:val="both"/>
        <w:rPr>
          <w:sz w:val="28"/>
          <w:szCs w:val="28"/>
        </w:rPr>
      </w:pPr>
      <w:r w:rsidRPr="007506B2">
        <w:rPr>
          <w:b/>
          <w:sz w:val="28"/>
          <w:szCs w:val="28"/>
        </w:rPr>
        <w:t>3 581 758,93 грн.</w:t>
      </w:r>
      <w:r w:rsidRPr="007506B2">
        <w:rPr>
          <w:b/>
          <w:sz w:val="28"/>
          <w:szCs w:val="28"/>
          <w:lang w:val="uk-UA"/>
        </w:rPr>
        <w:t>,</w:t>
      </w:r>
      <w:r>
        <w:rPr>
          <w:sz w:val="28"/>
          <w:szCs w:val="28"/>
          <w:lang w:val="uk-UA"/>
        </w:rPr>
        <w:t xml:space="preserve"> а саме:</w:t>
      </w:r>
    </w:p>
    <w:p w14:paraId="08CD0594" w14:textId="77777777" w:rsidR="00D818BF" w:rsidRPr="000E03E4" w:rsidRDefault="00D818BF" w:rsidP="00D818BF">
      <w:pPr>
        <w:tabs>
          <w:tab w:val="left" w:pos="284"/>
        </w:tabs>
        <w:spacing w:after="0" w:line="240" w:lineRule="auto"/>
        <w:contextualSpacing/>
        <w:jc w:val="both"/>
        <w:rPr>
          <w:sz w:val="28"/>
          <w:szCs w:val="28"/>
          <w:lang w:val="uk-UA"/>
        </w:rPr>
      </w:pPr>
      <w:r w:rsidRPr="000E03E4">
        <w:rPr>
          <w:sz w:val="28"/>
          <w:szCs w:val="28"/>
          <w:lang w:val="uk-UA"/>
        </w:rPr>
        <w:t>-</w:t>
      </w:r>
      <w:r w:rsidRPr="000E03E4">
        <w:rPr>
          <w:sz w:val="28"/>
          <w:szCs w:val="28"/>
          <w:lang w:val="uk-UA"/>
        </w:rPr>
        <w:tab/>
        <w:t>«Предмети, матеріали, обладнання та інвентар» в сумі 38 635,00 грн.;</w:t>
      </w:r>
    </w:p>
    <w:p w14:paraId="3C5BBDDB" w14:textId="77777777" w:rsidR="00D818BF" w:rsidRPr="000E03E4" w:rsidRDefault="00D818BF" w:rsidP="00D818BF">
      <w:pPr>
        <w:tabs>
          <w:tab w:val="left" w:pos="284"/>
        </w:tabs>
        <w:spacing w:after="0" w:line="240" w:lineRule="auto"/>
        <w:contextualSpacing/>
        <w:jc w:val="both"/>
        <w:rPr>
          <w:sz w:val="28"/>
          <w:szCs w:val="28"/>
          <w:lang w:val="uk-UA"/>
        </w:rPr>
      </w:pPr>
      <w:r w:rsidRPr="000E03E4">
        <w:rPr>
          <w:sz w:val="28"/>
          <w:szCs w:val="28"/>
          <w:lang w:val="uk-UA"/>
        </w:rPr>
        <w:t>-</w:t>
      </w:r>
      <w:r w:rsidRPr="000E03E4">
        <w:rPr>
          <w:sz w:val="28"/>
          <w:szCs w:val="28"/>
          <w:lang w:val="uk-UA"/>
        </w:rPr>
        <w:tab/>
        <w:t>«Медикаменти та перев’язувальні матеріали» в сумі  1 153 756,16грн.;</w:t>
      </w:r>
    </w:p>
    <w:p w14:paraId="268F5227" w14:textId="77777777" w:rsidR="00D818BF" w:rsidRPr="000E03E4" w:rsidRDefault="00D818BF" w:rsidP="00D818BF">
      <w:pPr>
        <w:tabs>
          <w:tab w:val="left" w:pos="284"/>
        </w:tabs>
        <w:spacing w:after="0" w:line="240" w:lineRule="auto"/>
        <w:contextualSpacing/>
        <w:jc w:val="both"/>
        <w:rPr>
          <w:sz w:val="28"/>
          <w:szCs w:val="28"/>
          <w:lang w:val="uk-UA"/>
        </w:rPr>
      </w:pPr>
      <w:r w:rsidRPr="000E03E4">
        <w:rPr>
          <w:sz w:val="28"/>
          <w:szCs w:val="28"/>
          <w:lang w:val="uk-UA"/>
        </w:rPr>
        <w:t>-</w:t>
      </w:r>
      <w:r w:rsidRPr="000E03E4">
        <w:rPr>
          <w:sz w:val="28"/>
          <w:szCs w:val="28"/>
          <w:lang w:val="uk-UA"/>
        </w:rPr>
        <w:tab/>
        <w:t>«Оплата харчування» в сумі 1 394 158,30 грн.;</w:t>
      </w:r>
    </w:p>
    <w:p w14:paraId="634F629B" w14:textId="77777777" w:rsidR="00D818BF" w:rsidRPr="000E03E4" w:rsidRDefault="00D818BF" w:rsidP="00D818BF">
      <w:pPr>
        <w:tabs>
          <w:tab w:val="left" w:pos="284"/>
          <w:tab w:val="left" w:pos="7088"/>
        </w:tabs>
        <w:spacing w:after="0" w:line="240" w:lineRule="auto"/>
        <w:contextualSpacing/>
        <w:jc w:val="both"/>
        <w:rPr>
          <w:sz w:val="28"/>
          <w:szCs w:val="28"/>
          <w:lang w:val="uk-UA"/>
        </w:rPr>
      </w:pPr>
      <w:r w:rsidRPr="000E03E4">
        <w:rPr>
          <w:sz w:val="28"/>
          <w:szCs w:val="28"/>
          <w:lang w:val="uk-UA"/>
        </w:rPr>
        <w:t>-</w:t>
      </w:r>
      <w:r w:rsidRPr="000E03E4">
        <w:rPr>
          <w:sz w:val="28"/>
          <w:szCs w:val="28"/>
          <w:lang w:val="uk-UA"/>
        </w:rPr>
        <w:tab/>
        <w:t>«Оплата послуг (крім комунальних)» в сумі 722 123,42 грн.;</w:t>
      </w:r>
    </w:p>
    <w:p w14:paraId="7786B63D" w14:textId="3B2FE4AF" w:rsidR="00D818BF" w:rsidRDefault="00D818BF" w:rsidP="00D818BF">
      <w:pPr>
        <w:tabs>
          <w:tab w:val="left" w:pos="284"/>
          <w:tab w:val="left" w:pos="7088"/>
        </w:tabs>
        <w:spacing w:after="0" w:line="240" w:lineRule="auto"/>
        <w:contextualSpacing/>
        <w:jc w:val="both"/>
        <w:rPr>
          <w:sz w:val="28"/>
          <w:szCs w:val="28"/>
          <w:lang w:val="uk-UA"/>
        </w:rPr>
      </w:pPr>
      <w:r w:rsidRPr="000E03E4">
        <w:rPr>
          <w:sz w:val="28"/>
          <w:szCs w:val="28"/>
          <w:lang w:val="uk-UA"/>
        </w:rPr>
        <w:t>-</w:t>
      </w:r>
      <w:r w:rsidRPr="000E03E4">
        <w:rPr>
          <w:sz w:val="28"/>
          <w:szCs w:val="28"/>
          <w:lang w:val="uk-UA"/>
        </w:rPr>
        <w:tab/>
        <w:t>«Інші виплати населенню» в сумі 273 086,05 грн.</w:t>
      </w:r>
    </w:p>
    <w:p w14:paraId="4AD737B0" w14:textId="31BF1935" w:rsidR="00B77303" w:rsidRDefault="005503FF" w:rsidP="002E4F54">
      <w:pPr>
        <w:pStyle w:val="a3"/>
        <w:ind w:firstLine="567"/>
        <w:jc w:val="both"/>
        <w:rPr>
          <w:sz w:val="28"/>
          <w:szCs w:val="28"/>
        </w:rPr>
      </w:pPr>
      <w:r>
        <w:rPr>
          <w:sz w:val="28"/>
          <w:szCs w:val="28"/>
          <w:lang w:val="uk-UA"/>
        </w:rPr>
        <w:t>З</w:t>
      </w:r>
      <w:proofErr w:type="spellStart"/>
      <w:r w:rsidR="008C32C4">
        <w:rPr>
          <w:sz w:val="28"/>
          <w:szCs w:val="28"/>
        </w:rPr>
        <w:t>аборгованість</w:t>
      </w:r>
      <w:proofErr w:type="spellEnd"/>
      <w:r w:rsidR="008C32C4">
        <w:rPr>
          <w:sz w:val="28"/>
          <w:szCs w:val="28"/>
        </w:rPr>
        <w:t xml:space="preserve"> </w:t>
      </w:r>
      <w:proofErr w:type="spellStart"/>
      <w:r w:rsidR="008C32C4">
        <w:rPr>
          <w:sz w:val="28"/>
          <w:szCs w:val="28"/>
        </w:rPr>
        <w:t>виникла</w:t>
      </w:r>
      <w:proofErr w:type="spellEnd"/>
      <w:r w:rsidR="008C32C4">
        <w:rPr>
          <w:sz w:val="28"/>
          <w:szCs w:val="28"/>
        </w:rPr>
        <w:t xml:space="preserve"> в </w:t>
      </w:r>
      <w:proofErr w:type="spellStart"/>
      <w:r w:rsidR="008C32C4">
        <w:rPr>
          <w:sz w:val="28"/>
          <w:szCs w:val="28"/>
        </w:rPr>
        <w:t>зв’язку</w:t>
      </w:r>
      <w:proofErr w:type="spellEnd"/>
      <w:r w:rsidR="008C32C4">
        <w:rPr>
          <w:sz w:val="28"/>
          <w:szCs w:val="28"/>
        </w:rPr>
        <w:t xml:space="preserve"> з </w:t>
      </w:r>
      <w:proofErr w:type="spellStart"/>
      <w:r w:rsidR="008C32C4">
        <w:rPr>
          <w:sz w:val="28"/>
          <w:szCs w:val="28"/>
        </w:rPr>
        <w:t>тим</w:t>
      </w:r>
      <w:proofErr w:type="spellEnd"/>
      <w:r w:rsidR="008C32C4">
        <w:rPr>
          <w:sz w:val="28"/>
          <w:szCs w:val="28"/>
        </w:rPr>
        <w:t xml:space="preserve">, </w:t>
      </w:r>
      <w:proofErr w:type="spellStart"/>
      <w:r w:rsidR="008C32C4">
        <w:rPr>
          <w:sz w:val="28"/>
          <w:szCs w:val="28"/>
        </w:rPr>
        <w:t>що</w:t>
      </w:r>
      <w:proofErr w:type="spellEnd"/>
      <w:r w:rsidR="008C32C4">
        <w:rPr>
          <w:sz w:val="28"/>
          <w:szCs w:val="28"/>
        </w:rPr>
        <w:t xml:space="preserve"> </w:t>
      </w:r>
      <w:proofErr w:type="spellStart"/>
      <w:r w:rsidR="008C32C4">
        <w:rPr>
          <w:sz w:val="28"/>
          <w:szCs w:val="28"/>
        </w:rPr>
        <w:t>зазначені</w:t>
      </w:r>
      <w:proofErr w:type="spellEnd"/>
      <w:r w:rsidR="008C32C4">
        <w:rPr>
          <w:sz w:val="28"/>
          <w:szCs w:val="28"/>
        </w:rPr>
        <w:t xml:space="preserve"> </w:t>
      </w:r>
      <w:proofErr w:type="spellStart"/>
      <w:r w:rsidR="008C32C4">
        <w:rPr>
          <w:sz w:val="28"/>
          <w:szCs w:val="28"/>
        </w:rPr>
        <w:t>вище</w:t>
      </w:r>
      <w:proofErr w:type="spellEnd"/>
      <w:r w:rsidR="008C32C4">
        <w:rPr>
          <w:sz w:val="28"/>
          <w:szCs w:val="28"/>
        </w:rPr>
        <w:t xml:space="preserve"> </w:t>
      </w:r>
      <w:proofErr w:type="spellStart"/>
      <w:r w:rsidR="008C32C4">
        <w:rPr>
          <w:sz w:val="28"/>
          <w:szCs w:val="28"/>
        </w:rPr>
        <w:t>статті</w:t>
      </w:r>
      <w:proofErr w:type="spellEnd"/>
      <w:r w:rsidR="008C32C4">
        <w:rPr>
          <w:sz w:val="28"/>
          <w:szCs w:val="28"/>
        </w:rPr>
        <w:t xml:space="preserve"> </w:t>
      </w:r>
      <w:proofErr w:type="spellStart"/>
      <w:r w:rsidR="008C32C4">
        <w:rPr>
          <w:sz w:val="28"/>
          <w:szCs w:val="28"/>
        </w:rPr>
        <w:t>витрат</w:t>
      </w:r>
      <w:proofErr w:type="spellEnd"/>
      <w:r w:rsidR="008C32C4">
        <w:rPr>
          <w:sz w:val="28"/>
          <w:szCs w:val="28"/>
        </w:rPr>
        <w:t xml:space="preserve"> </w:t>
      </w:r>
      <w:proofErr w:type="spellStart"/>
      <w:r w:rsidR="008C32C4">
        <w:rPr>
          <w:sz w:val="28"/>
          <w:szCs w:val="28"/>
        </w:rPr>
        <w:t>планувалось</w:t>
      </w:r>
      <w:proofErr w:type="spellEnd"/>
      <w:r w:rsidR="008C32C4">
        <w:rPr>
          <w:sz w:val="28"/>
          <w:szCs w:val="28"/>
        </w:rPr>
        <w:t xml:space="preserve"> </w:t>
      </w:r>
      <w:r w:rsidR="007B158B">
        <w:rPr>
          <w:sz w:val="28"/>
          <w:szCs w:val="28"/>
          <w:lang w:val="uk-UA"/>
        </w:rPr>
        <w:t>с</w:t>
      </w:r>
      <w:proofErr w:type="spellStart"/>
      <w:r w:rsidR="008C32C4">
        <w:rPr>
          <w:sz w:val="28"/>
          <w:szCs w:val="28"/>
        </w:rPr>
        <w:t>плачувати</w:t>
      </w:r>
      <w:proofErr w:type="spellEnd"/>
      <w:r w:rsidR="008C32C4">
        <w:rPr>
          <w:sz w:val="28"/>
          <w:szCs w:val="28"/>
        </w:rPr>
        <w:t xml:space="preserve"> за </w:t>
      </w:r>
      <w:proofErr w:type="spellStart"/>
      <w:r w:rsidR="008C32C4">
        <w:rPr>
          <w:sz w:val="28"/>
          <w:szCs w:val="28"/>
        </w:rPr>
        <w:t>рахунок</w:t>
      </w:r>
      <w:proofErr w:type="spellEnd"/>
      <w:r w:rsidR="008C32C4">
        <w:rPr>
          <w:sz w:val="28"/>
          <w:szCs w:val="28"/>
        </w:rPr>
        <w:t xml:space="preserve"> </w:t>
      </w:r>
      <w:proofErr w:type="spellStart"/>
      <w:r w:rsidR="008C32C4">
        <w:rPr>
          <w:sz w:val="28"/>
          <w:szCs w:val="28"/>
        </w:rPr>
        <w:t>коштів</w:t>
      </w:r>
      <w:proofErr w:type="spellEnd"/>
      <w:r w:rsidR="008C32C4">
        <w:rPr>
          <w:sz w:val="28"/>
          <w:szCs w:val="28"/>
        </w:rPr>
        <w:t xml:space="preserve"> НСЗУ. </w:t>
      </w:r>
      <w:proofErr w:type="spellStart"/>
      <w:r w:rsidR="008C32C4">
        <w:rPr>
          <w:sz w:val="28"/>
          <w:szCs w:val="28"/>
        </w:rPr>
        <w:t>Н</w:t>
      </w:r>
      <w:r w:rsidR="008C32C4" w:rsidRPr="00EC64BC">
        <w:rPr>
          <w:sz w:val="28"/>
          <w:szCs w:val="28"/>
        </w:rPr>
        <w:t>едостатність</w:t>
      </w:r>
      <w:proofErr w:type="spellEnd"/>
      <w:r w:rsidR="008C32C4" w:rsidRPr="00EC64BC">
        <w:rPr>
          <w:sz w:val="28"/>
          <w:szCs w:val="28"/>
        </w:rPr>
        <w:t xml:space="preserve"> </w:t>
      </w:r>
      <w:proofErr w:type="spellStart"/>
      <w:r w:rsidR="008C32C4" w:rsidRPr="00EC64BC">
        <w:rPr>
          <w:sz w:val="28"/>
          <w:szCs w:val="28"/>
        </w:rPr>
        <w:t>коштів</w:t>
      </w:r>
      <w:proofErr w:type="spellEnd"/>
      <w:r w:rsidR="008C32C4" w:rsidRPr="00EC64BC">
        <w:rPr>
          <w:sz w:val="28"/>
          <w:szCs w:val="28"/>
        </w:rPr>
        <w:t xml:space="preserve"> на оплату </w:t>
      </w:r>
      <w:proofErr w:type="spellStart"/>
      <w:r w:rsidR="008C32C4" w:rsidRPr="00EC64BC">
        <w:rPr>
          <w:sz w:val="28"/>
          <w:szCs w:val="28"/>
        </w:rPr>
        <w:t>зобов’язань</w:t>
      </w:r>
      <w:proofErr w:type="spellEnd"/>
      <w:r w:rsidR="008C32C4">
        <w:rPr>
          <w:sz w:val="28"/>
          <w:szCs w:val="28"/>
        </w:rPr>
        <w:t xml:space="preserve"> </w:t>
      </w:r>
      <w:r w:rsidR="002A4326">
        <w:rPr>
          <w:sz w:val="28"/>
          <w:szCs w:val="28"/>
          <w:lang w:val="uk-UA"/>
        </w:rPr>
        <w:t>пов’язана</w:t>
      </w:r>
      <w:r w:rsidR="008C32C4" w:rsidRPr="00A86914">
        <w:rPr>
          <w:sz w:val="28"/>
          <w:szCs w:val="28"/>
        </w:rPr>
        <w:t xml:space="preserve"> з </w:t>
      </w:r>
      <w:proofErr w:type="spellStart"/>
      <w:r w:rsidR="008C32C4" w:rsidRPr="00A86914">
        <w:rPr>
          <w:sz w:val="28"/>
          <w:szCs w:val="28"/>
        </w:rPr>
        <w:t>тим</w:t>
      </w:r>
      <w:proofErr w:type="spellEnd"/>
      <w:r w:rsidR="008C32C4" w:rsidRPr="00A86914">
        <w:rPr>
          <w:sz w:val="28"/>
          <w:szCs w:val="28"/>
        </w:rPr>
        <w:t xml:space="preserve">, </w:t>
      </w:r>
      <w:proofErr w:type="spellStart"/>
      <w:r w:rsidR="008C32C4" w:rsidRPr="00A86914">
        <w:rPr>
          <w:sz w:val="28"/>
          <w:szCs w:val="28"/>
        </w:rPr>
        <w:t>що</w:t>
      </w:r>
      <w:proofErr w:type="spellEnd"/>
      <w:r w:rsidR="008C32C4" w:rsidRPr="00A86914">
        <w:rPr>
          <w:sz w:val="28"/>
          <w:szCs w:val="28"/>
        </w:rPr>
        <w:t xml:space="preserve"> на 2024 </w:t>
      </w:r>
      <w:proofErr w:type="spellStart"/>
      <w:r w:rsidR="008C32C4" w:rsidRPr="00A86914">
        <w:rPr>
          <w:sz w:val="28"/>
          <w:szCs w:val="28"/>
        </w:rPr>
        <w:t>рік</w:t>
      </w:r>
      <w:proofErr w:type="spellEnd"/>
      <w:r w:rsidR="008C32C4" w:rsidRPr="00A86914">
        <w:rPr>
          <w:sz w:val="28"/>
          <w:szCs w:val="28"/>
        </w:rPr>
        <w:t xml:space="preserve"> </w:t>
      </w:r>
      <w:proofErr w:type="spellStart"/>
      <w:r w:rsidR="008C32C4" w:rsidRPr="00A86914">
        <w:rPr>
          <w:sz w:val="28"/>
          <w:szCs w:val="28"/>
        </w:rPr>
        <w:t>підписана</w:t>
      </w:r>
      <w:proofErr w:type="spellEnd"/>
      <w:r w:rsidR="008C32C4" w:rsidRPr="00A86914">
        <w:rPr>
          <w:sz w:val="28"/>
          <w:szCs w:val="28"/>
        </w:rPr>
        <w:t xml:space="preserve"> сума по договорам з НСЗУ </w:t>
      </w:r>
      <w:proofErr w:type="spellStart"/>
      <w:r w:rsidR="008C32C4" w:rsidRPr="00A86914">
        <w:rPr>
          <w:sz w:val="28"/>
          <w:szCs w:val="28"/>
        </w:rPr>
        <w:t>значно</w:t>
      </w:r>
      <w:proofErr w:type="spellEnd"/>
      <w:r w:rsidR="008C32C4" w:rsidRPr="00A86914">
        <w:rPr>
          <w:sz w:val="28"/>
          <w:szCs w:val="28"/>
        </w:rPr>
        <w:t xml:space="preserve"> </w:t>
      </w:r>
      <w:proofErr w:type="spellStart"/>
      <w:r w:rsidR="008C32C4" w:rsidRPr="00A86914">
        <w:rPr>
          <w:sz w:val="28"/>
          <w:szCs w:val="28"/>
        </w:rPr>
        <w:t>менша</w:t>
      </w:r>
      <w:proofErr w:type="spellEnd"/>
      <w:r w:rsidR="008C32C4" w:rsidRPr="00A86914">
        <w:rPr>
          <w:sz w:val="28"/>
          <w:szCs w:val="28"/>
        </w:rPr>
        <w:t xml:space="preserve">, </w:t>
      </w:r>
      <w:proofErr w:type="spellStart"/>
      <w:r w:rsidR="008C32C4" w:rsidRPr="00A86914">
        <w:rPr>
          <w:sz w:val="28"/>
          <w:szCs w:val="28"/>
        </w:rPr>
        <w:t>ніж</w:t>
      </w:r>
      <w:proofErr w:type="spellEnd"/>
      <w:r w:rsidR="008C32C4" w:rsidRPr="00A86914">
        <w:rPr>
          <w:sz w:val="28"/>
          <w:szCs w:val="28"/>
        </w:rPr>
        <w:t xml:space="preserve"> в </w:t>
      </w:r>
      <w:proofErr w:type="spellStart"/>
      <w:r w:rsidR="008C32C4" w:rsidRPr="00A86914">
        <w:rPr>
          <w:sz w:val="28"/>
          <w:szCs w:val="28"/>
        </w:rPr>
        <w:t>минулому</w:t>
      </w:r>
      <w:proofErr w:type="spellEnd"/>
      <w:r w:rsidR="008C32C4" w:rsidRPr="00A86914">
        <w:rPr>
          <w:sz w:val="28"/>
          <w:szCs w:val="28"/>
        </w:rPr>
        <w:t xml:space="preserve"> </w:t>
      </w:r>
      <w:proofErr w:type="spellStart"/>
      <w:r w:rsidR="008C32C4" w:rsidRPr="00A86914">
        <w:rPr>
          <w:sz w:val="28"/>
          <w:szCs w:val="28"/>
        </w:rPr>
        <w:t>році</w:t>
      </w:r>
      <w:proofErr w:type="spellEnd"/>
      <w:r w:rsidR="008C32C4">
        <w:rPr>
          <w:sz w:val="28"/>
          <w:szCs w:val="28"/>
        </w:rPr>
        <w:t xml:space="preserve"> (</w:t>
      </w:r>
      <w:proofErr w:type="spellStart"/>
      <w:r w:rsidR="008C32C4">
        <w:rPr>
          <w:sz w:val="28"/>
          <w:szCs w:val="28"/>
        </w:rPr>
        <w:t>замість</w:t>
      </w:r>
      <w:proofErr w:type="spellEnd"/>
      <w:r w:rsidR="008C32C4">
        <w:rPr>
          <w:sz w:val="28"/>
          <w:szCs w:val="28"/>
        </w:rPr>
        <w:t xml:space="preserve"> 56 922,8 тис. </w:t>
      </w:r>
      <w:proofErr w:type="spellStart"/>
      <w:r w:rsidR="008C32C4">
        <w:rPr>
          <w:sz w:val="28"/>
          <w:szCs w:val="28"/>
        </w:rPr>
        <w:t>грн</w:t>
      </w:r>
      <w:proofErr w:type="spellEnd"/>
      <w:r w:rsidR="008C32C4">
        <w:rPr>
          <w:sz w:val="28"/>
          <w:szCs w:val="28"/>
        </w:rPr>
        <w:t xml:space="preserve"> 2023 року, сума </w:t>
      </w:r>
      <w:proofErr w:type="spellStart"/>
      <w:r w:rsidR="008C32C4">
        <w:rPr>
          <w:sz w:val="28"/>
          <w:szCs w:val="28"/>
        </w:rPr>
        <w:t>підписаних</w:t>
      </w:r>
      <w:proofErr w:type="spellEnd"/>
      <w:r w:rsidR="008C32C4">
        <w:rPr>
          <w:sz w:val="28"/>
          <w:szCs w:val="28"/>
        </w:rPr>
        <w:t xml:space="preserve"> </w:t>
      </w:r>
      <w:proofErr w:type="spellStart"/>
      <w:r w:rsidR="008C32C4">
        <w:rPr>
          <w:sz w:val="28"/>
          <w:szCs w:val="28"/>
        </w:rPr>
        <w:t>договорів</w:t>
      </w:r>
      <w:proofErr w:type="spellEnd"/>
      <w:r w:rsidR="008C32C4">
        <w:rPr>
          <w:sz w:val="28"/>
          <w:szCs w:val="28"/>
        </w:rPr>
        <w:t xml:space="preserve"> на 2024 </w:t>
      </w:r>
      <w:proofErr w:type="spellStart"/>
      <w:r w:rsidR="008C32C4">
        <w:rPr>
          <w:sz w:val="28"/>
          <w:szCs w:val="28"/>
        </w:rPr>
        <w:t>рік</w:t>
      </w:r>
      <w:proofErr w:type="spellEnd"/>
      <w:r w:rsidR="008C32C4">
        <w:rPr>
          <w:sz w:val="28"/>
          <w:szCs w:val="28"/>
        </w:rPr>
        <w:t xml:space="preserve"> становить 49 318,41 тис. </w:t>
      </w:r>
      <w:r w:rsidR="008C32C4">
        <w:rPr>
          <w:sz w:val="28"/>
          <w:szCs w:val="28"/>
        </w:rPr>
        <w:lastRenderedPageBreak/>
        <w:t>грн.). Станом</w:t>
      </w:r>
      <w:r w:rsidR="008C32C4" w:rsidRPr="00815FB9">
        <w:rPr>
          <w:sz w:val="28"/>
          <w:szCs w:val="28"/>
        </w:rPr>
        <w:t xml:space="preserve"> на 01 </w:t>
      </w:r>
      <w:proofErr w:type="spellStart"/>
      <w:r w:rsidR="008C32C4" w:rsidRPr="00815FB9">
        <w:rPr>
          <w:sz w:val="28"/>
          <w:szCs w:val="28"/>
        </w:rPr>
        <w:t>січня</w:t>
      </w:r>
      <w:proofErr w:type="spellEnd"/>
      <w:r w:rsidR="008C32C4" w:rsidRPr="00815FB9">
        <w:rPr>
          <w:sz w:val="28"/>
          <w:szCs w:val="28"/>
        </w:rPr>
        <w:t xml:space="preserve"> 2024 року за </w:t>
      </w:r>
      <w:proofErr w:type="spellStart"/>
      <w:r w:rsidR="008C32C4" w:rsidRPr="00815FB9">
        <w:rPr>
          <w:sz w:val="28"/>
          <w:szCs w:val="28"/>
        </w:rPr>
        <w:t>рахунок</w:t>
      </w:r>
      <w:proofErr w:type="spellEnd"/>
      <w:r w:rsidR="008C32C4" w:rsidRPr="00815FB9">
        <w:rPr>
          <w:sz w:val="28"/>
          <w:szCs w:val="28"/>
        </w:rPr>
        <w:t xml:space="preserve"> </w:t>
      </w:r>
      <w:proofErr w:type="spellStart"/>
      <w:r w:rsidR="008C32C4" w:rsidRPr="00815FB9">
        <w:rPr>
          <w:sz w:val="28"/>
          <w:szCs w:val="28"/>
        </w:rPr>
        <w:t>недофінансування</w:t>
      </w:r>
      <w:proofErr w:type="spellEnd"/>
      <w:r w:rsidR="008C32C4" w:rsidRPr="00815FB9">
        <w:rPr>
          <w:sz w:val="28"/>
          <w:szCs w:val="28"/>
        </w:rPr>
        <w:t xml:space="preserve"> з </w:t>
      </w:r>
      <w:proofErr w:type="spellStart"/>
      <w:r w:rsidR="008C32C4" w:rsidRPr="00815FB9">
        <w:rPr>
          <w:sz w:val="28"/>
          <w:szCs w:val="28"/>
        </w:rPr>
        <w:t>місцевого</w:t>
      </w:r>
      <w:proofErr w:type="spellEnd"/>
      <w:r w:rsidR="008C32C4" w:rsidRPr="00815FB9">
        <w:rPr>
          <w:sz w:val="28"/>
          <w:szCs w:val="28"/>
        </w:rPr>
        <w:t xml:space="preserve"> бюджету в </w:t>
      </w:r>
      <w:proofErr w:type="spellStart"/>
      <w:r w:rsidR="008C32C4" w:rsidRPr="00815FB9">
        <w:rPr>
          <w:sz w:val="28"/>
          <w:szCs w:val="28"/>
        </w:rPr>
        <w:t>грудні</w:t>
      </w:r>
      <w:proofErr w:type="spellEnd"/>
      <w:r w:rsidR="008C32C4" w:rsidRPr="00815FB9">
        <w:rPr>
          <w:sz w:val="28"/>
          <w:szCs w:val="28"/>
        </w:rPr>
        <w:t xml:space="preserve"> 2023 року </w:t>
      </w:r>
      <w:r w:rsidR="008C32C4">
        <w:rPr>
          <w:sz w:val="28"/>
          <w:szCs w:val="28"/>
        </w:rPr>
        <w:t xml:space="preserve">та </w:t>
      </w:r>
      <w:proofErr w:type="spellStart"/>
      <w:r w:rsidR="008C32C4">
        <w:rPr>
          <w:sz w:val="28"/>
          <w:szCs w:val="28"/>
        </w:rPr>
        <w:t>затримкою</w:t>
      </w:r>
      <w:proofErr w:type="spellEnd"/>
      <w:r w:rsidR="008C32C4">
        <w:rPr>
          <w:sz w:val="28"/>
          <w:szCs w:val="28"/>
        </w:rPr>
        <w:t xml:space="preserve"> </w:t>
      </w:r>
      <w:proofErr w:type="spellStart"/>
      <w:r w:rsidR="008C32C4">
        <w:rPr>
          <w:sz w:val="28"/>
          <w:szCs w:val="28"/>
        </w:rPr>
        <w:t>коштів</w:t>
      </w:r>
      <w:proofErr w:type="spellEnd"/>
      <w:r w:rsidR="008C32C4">
        <w:rPr>
          <w:sz w:val="28"/>
          <w:szCs w:val="28"/>
        </w:rPr>
        <w:t xml:space="preserve"> НСЗУ </w:t>
      </w:r>
      <w:proofErr w:type="spellStart"/>
      <w:r w:rsidR="008C32C4" w:rsidRPr="00815FB9">
        <w:rPr>
          <w:sz w:val="28"/>
          <w:szCs w:val="28"/>
        </w:rPr>
        <w:t>існувала</w:t>
      </w:r>
      <w:proofErr w:type="spellEnd"/>
      <w:r w:rsidR="008C32C4" w:rsidRPr="00815FB9">
        <w:rPr>
          <w:sz w:val="28"/>
          <w:szCs w:val="28"/>
        </w:rPr>
        <w:t xml:space="preserve"> </w:t>
      </w:r>
      <w:proofErr w:type="spellStart"/>
      <w:r w:rsidR="008C32C4" w:rsidRPr="00815FB9">
        <w:rPr>
          <w:sz w:val="28"/>
          <w:szCs w:val="28"/>
        </w:rPr>
        <w:t>заборгованість</w:t>
      </w:r>
      <w:proofErr w:type="spellEnd"/>
      <w:r w:rsidR="008C32C4" w:rsidRPr="00815FB9">
        <w:rPr>
          <w:sz w:val="28"/>
          <w:szCs w:val="28"/>
        </w:rPr>
        <w:t xml:space="preserve">  по </w:t>
      </w:r>
      <w:proofErr w:type="spellStart"/>
      <w:r w:rsidR="008C32C4" w:rsidRPr="00815FB9">
        <w:rPr>
          <w:sz w:val="28"/>
          <w:szCs w:val="28"/>
        </w:rPr>
        <w:t>виплаті</w:t>
      </w:r>
      <w:proofErr w:type="spellEnd"/>
      <w:r w:rsidR="008C32C4" w:rsidRPr="00815FB9">
        <w:rPr>
          <w:sz w:val="28"/>
          <w:szCs w:val="28"/>
        </w:rPr>
        <w:t xml:space="preserve"> </w:t>
      </w:r>
      <w:proofErr w:type="spellStart"/>
      <w:r w:rsidR="008C32C4" w:rsidRPr="00815FB9">
        <w:rPr>
          <w:sz w:val="28"/>
          <w:szCs w:val="28"/>
        </w:rPr>
        <w:t>заробітної</w:t>
      </w:r>
      <w:proofErr w:type="spellEnd"/>
      <w:r w:rsidR="008C32C4" w:rsidRPr="00815FB9">
        <w:rPr>
          <w:sz w:val="28"/>
          <w:szCs w:val="28"/>
        </w:rPr>
        <w:t xml:space="preserve"> плати</w:t>
      </w:r>
      <w:r w:rsidR="008C32C4">
        <w:rPr>
          <w:sz w:val="28"/>
          <w:szCs w:val="28"/>
        </w:rPr>
        <w:t xml:space="preserve">, яка </w:t>
      </w:r>
      <w:proofErr w:type="spellStart"/>
      <w:r w:rsidR="008C32C4">
        <w:rPr>
          <w:sz w:val="28"/>
          <w:szCs w:val="28"/>
        </w:rPr>
        <w:t>була</w:t>
      </w:r>
      <w:proofErr w:type="spellEnd"/>
      <w:r w:rsidR="008C32C4">
        <w:rPr>
          <w:sz w:val="28"/>
          <w:szCs w:val="28"/>
        </w:rPr>
        <w:t xml:space="preserve"> </w:t>
      </w:r>
      <w:proofErr w:type="spellStart"/>
      <w:r w:rsidR="008C32C4">
        <w:rPr>
          <w:sz w:val="28"/>
          <w:szCs w:val="28"/>
        </w:rPr>
        <w:t>виплачена</w:t>
      </w:r>
      <w:proofErr w:type="spellEnd"/>
      <w:r w:rsidR="008C32C4">
        <w:rPr>
          <w:sz w:val="28"/>
          <w:szCs w:val="28"/>
        </w:rPr>
        <w:t xml:space="preserve"> за </w:t>
      </w:r>
      <w:proofErr w:type="spellStart"/>
      <w:r w:rsidR="008C32C4">
        <w:rPr>
          <w:sz w:val="28"/>
          <w:szCs w:val="28"/>
        </w:rPr>
        <w:t>рахунок</w:t>
      </w:r>
      <w:proofErr w:type="spellEnd"/>
      <w:r w:rsidR="008C32C4">
        <w:rPr>
          <w:sz w:val="28"/>
          <w:szCs w:val="28"/>
        </w:rPr>
        <w:t xml:space="preserve"> </w:t>
      </w:r>
      <w:proofErr w:type="spellStart"/>
      <w:r w:rsidR="008C32C4">
        <w:rPr>
          <w:sz w:val="28"/>
          <w:szCs w:val="28"/>
        </w:rPr>
        <w:t>коштів</w:t>
      </w:r>
      <w:proofErr w:type="spellEnd"/>
      <w:r w:rsidR="008C32C4">
        <w:rPr>
          <w:sz w:val="28"/>
          <w:szCs w:val="28"/>
        </w:rPr>
        <w:t xml:space="preserve"> НСЗУ, </w:t>
      </w:r>
      <w:proofErr w:type="spellStart"/>
      <w:r w:rsidR="008C32C4">
        <w:rPr>
          <w:sz w:val="28"/>
          <w:szCs w:val="28"/>
        </w:rPr>
        <w:t>які</w:t>
      </w:r>
      <w:proofErr w:type="spellEnd"/>
      <w:r w:rsidR="008C32C4">
        <w:rPr>
          <w:sz w:val="28"/>
          <w:szCs w:val="28"/>
        </w:rPr>
        <w:t xml:space="preserve"> </w:t>
      </w:r>
      <w:proofErr w:type="spellStart"/>
      <w:r w:rsidR="008C32C4">
        <w:rPr>
          <w:sz w:val="28"/>
          <w:szCs w:val="28"/>
        </w:rPr>
        <w:t>надходили</w:t>
      </w:r>
      <w:proofErr w:type="spellEnd"/>
      <w:r w:rsidR="008C32C4">
        <w:rPr>
          <w:sz w:val="28"/>
          <w:szCs w:val="28"/>
        </w:rPr>
        <w:t xml:space="preserve"> в 2024 </w:t>
      </w:r>
      <w:proofErr w:type="spellStart"/>
      <w:r w:rsidR="008C32C4">
        <w:rPr>
          <w:sz w:val="28"/>
          <w:szCs w:val="28"/>
        </w:rPr>
        <w:t>році</w:t>
      </w:r>
      <w:proofErr w:type="spellEnd"/>
      <w:r w:rsidR="008C32C4">
        <w:rPr>
          <w:sz w:val="28"/>
          <w:szCs w:val="28"/>
        </w:rPr>
        <w:t xml:space="preserve">. </w:t>
      </w:r>
      <w:r w:rsidR="008C32C4">
        <w:rPr>
          <w:sz w:val="28"/>
          <w:szCs w:val="28"/>
          <w:lang w:val="uk-UA"/>
        </w:rPr>
        <w:t>Також</w:t>
      </w:r>
      <w:r w:rsidR="008C32C4">
        <w:rPr>
          <w:sz w:val="28"/>
          <w:szCs w:val="28"/>
        </w:rPr>
        <w:t xml:space="preserve"> </w:t>
      </w:r>
      <w:proofErr w:type="spellStart"/>
      <w:proofErr w:type="gramStart"/>
      <w:r w:rsidR="008C32C4">
        <w:rPr>
          <w:sz w:val="28"/>
          <w:szCs w:val="28"/>
        </w:rPr>
        <w:t>п</w:t>
      </w:r>
      <w:proofErr w:type="gramEnd"/>
      <w:r w:rsidR="008C32C4">
        <w:rPr>
          <w:sz w:val="28"/>
          <w:szCs w:val="28"/>
        </w:rPr>
        <w:t>ідписання</w:t>
      </w:r>
      <w:proofErr w:type="spellEnd"/>
      <w:r w:rsidR="008C32C4">
        <w:rPr>
          <w:sz w:val="28"/>
          <w:szCs w:val="28"/>
        </w:rPr>
        <w:t xml:space="preserve"> </w:t>
      </w:r>
      <w:proofErr w:type="spellStart"/>
      <w:r w:rsidR="008C32C4">
        <w:rPr>
          <w:sz w:val="28"/>
          <w:szCs w:val="28"/>
        </w:rPr>
        <w:t>нових</w:t>
      </w:r>
      <w:proofErr w:type="spellEnd"/>
      <w:r w:rsidR="008C32C4">
        <w:rPr>
          <w:sz w:val="28"/>
          <w:szCs w:val="28"/>
        </w:rPr>
        <w:t xml:space="preserve"> </w:t>
      </w:r>
      <w:proofErr w:type="spellStart"/>
      <w:r w:rsidR="008C32C4">
        <w:rPr>
          <w:sz w:val="28"/>
          <w:szCs w:val="28"/>
        </w:rPr>
        <w:t>договорів</w:t>
      </w:r>
      <w:proofErr w:type="spellEnd"/>
      <w:r w:rsidR="008C32C4">
        <w:rPr>
          <w:sz w:val="28"/>
          <w:szCs w:val="28"/>
        </w:rPr>
        <w:t xml:space="preserve"> на 2024 </w:t>
      </w:r>
      <w:proofErr w:type="spellStart"/>
      <w:r w:rsidR="008C32C4">
        <w:rPr>
          <w:sz w:val="28"/>
          <w:szCs w:val="28"/>
        </w:rPr>
        <w:t>рік</w:t>
      </w:r>
      <w:proofErr w:type="spellEnd"/>
      <w:r w:rsidR="008C32C4">
        <w:rPr>
          <w:sz w:val="28"/>
          <w:szCs w:val="28"/>
        </w:rPr>
        <w:t xml:space="preserve"> </w:t>
      </w:r>
      <w:proofErr w:type="spellStart"/>
      <w:r w:rsidR="008C32C4">
        <w:rPr>
          <w:sz w:val="28"/>
          <w:szCs w:val="28"/>
        </w:rPr>
        <w:t>відбувалось</w:t>
      </w:r>
      <w:proofErr w:type="spellEnd"/>
      <w:r w:rsidR="008C32C4">
        <w:rPr>
          <w:sz w:val="28"/>
          <w:szCs w:val="28"/>
        </w:rPr>
        <w:t xml:space="preserve"> </w:t>
      </w:r>
      <w:proofErr w:type="spellStart"/>
      <w:r w:rsidR="008C32C4">
        <w:rPr>
          <w:sz w:val="28"/>
          <w:szCs w:val="28"/>
        </w:rPr>
        <w:t>із</w:t>
      </w:r>
      <w:proofErr w:type="spellEnd"/>
      <w:r w:rsidR="008C32C4">
        <w:rPr>
          <w:sz w:val="28"/>
          <w:szCs w:val="28"/>
        </w:rPr>
        <w:t xml:space="preserve"> великою </w:t>
      </w:r>
      <w:proofErr w:type="spellStart"/>
      <w:r w:rsidR="008C32C4">
        <w:rPr>
          <w:sz w:val="28"/>
          <w:szCs w:val="28"/>
        </w:rPr>
        <w:t>затримкою</w:t>
      </w:r>
      <w:proofErr w:type="spellEnd"/>
      <w:r w:rsidR="008C32C4">
        <w:rPr>
          <w:sz w:val="28"/>
          <w:szCs w:val="28"/>
        </w:rPr>
        <w:t xml:space="preserve"> в </w:t>
      </w:r>
      <w:proofErr w:type="spellStart"/>
      <w:r w:rsidR="008C32C4">
        <w:rPr>
          <w:sz w:val="28"/>
          <w:szCs w:val="28"/>
        </w:rPr>
        <w:t>часі</w:t>
      </w:r>
      <w:proofErr w:type="spellEnd"/>
      <w:r w:rsidR="008C32C4">
        <w:rPr>
          <w:sz w:val="28"/>
          <w:szCs w:val="28"/>
        </w:rPr>
        <w:t xml:space="preserve">, </w:t>
      </w:r>
      <w:proofErr w:type="spellStart"/>
      <w:r w:rsidR="008C32C4">
        <w:rPr>
          <w:sz w:val="28"/>
          <w:szCs w:val="28"/>
        </w:rPr>
        <w:t>що</w:t>
      </w:r>
      <w:proofErr w:type="spellEnd"/>
      <w:r w:rsidR="008C32C4">
        <w:rPr>
          <w:sz w:val="28"/>
          <w:szCs w:val="28"/>
        </w:rPr>
        <w:t xml:space="preserve"> </w:t>
      </w:r>
      <w:proofErr w:type="spellStart"/>
      <w:r w:rsidR="008C32C4">
        <w:rPr>
          <w:sz w:val="28"/>
          <w:szCs w:val="28"/>
        </w:rPr>
        <w:t>призвело</w:t>
      </w:r>
      <w:proofErr w:type="spellEnd"/>
      <w:r w:rsidR="008C32C4">
        <w:rPr>
          <w:sz w:val="28"/>
          <w:szCs w:val="28"/>
        </w:rPr>
        <w:t xml:space="preserve"> до </w:t>
      </w:r>
      <w:proofErr w:type="spellStart"/>
      <w:r w:rsidR="008C32C4">
        <w:rPr>
          <w:sz w:val="28"/>
          <w:szCs w:val="28"/>
        </w:rPr>
        <w:t>затримки</w:t>
      </w:r>
      <w:proofErr w:type="spellEnd"/>
      <w:r w:rsidR="008C32C4">
        <w:rPr>
          <w:sz w:val="28"/>
          <w:szCs w:val="28"/>
        </w:rPr>
        <w:t xml:space="preserve"> у </w:t>
      </w:r>
      <w:proofErr w:type="spellStart"/>
      <w:r w:rsidR="008C32C4">
        <w:rPr>
          <w:sz w:val="28"/>
          <w:szCs w:val="28"/>
        </w:rPr>
        <w:t>виплаті</w:t>
      </w:r>
      <w:proofErr w:type="spellEnd"/>
      <w:r w:rsidR="008C32C4">
        <w:rPr>
          <w:sz w:val="28"/>
          <w:szCs w:val="28"/>
        </w:rPr>
        <w:t xml:space="preserve"> </w:t>
      </w:r>
      <w:proofErr w:type="spellStart"/>
      <w:r w:rsidR="008C32C4">
        <w:rPr>
          <w:sz w:val="28"/>
          <w:szCs w:val="28"/>
        </w:rPr>
        <w:t>заробітної</w:t>
      </w:r>
      <w:proofErr w:type="spellEnd"/>
      <w:r w:rsidR="008C32C4">
        <w:rPr>
          <w:sz w:val="28"/>
          <w:szCs w:val="28"/>
        </w:rPr>
        <w:t xml:space="preserve"> плати в 2024 </w:t>
      </w:r>
      <w:proofErr w:type="spellStart"/>
      <w:r w:rsidR="008C32C4">
        <w:rPr>
          <w:sz w:val="28"/>
          <w:szCs w:val="28"/>
        </w:rPr>
        <w:t>році</w:t>
      </w:r>
      <w:proofErr w:type="spellEnd"/>
      <w:r w:rsidR="008C32C4">
        <w:rPr>
          <w:sz w:val="28"/>
          <w:szCs w:val="28"/>
        </w:rPr>
        <w:t>. Пакет №9 «</w:t>
      </w:r>
      <w:proofErr w:type="spellStart"/>
      <w:r w:rsidR="008C32C4">
        <w:rPr>
          <w:sz w:val="28"/>
          <w:szCs w:val="28"/>
        </w:rPr>
        <w:t>Профілактика</w:t>
      </w:r>
      <w:proofErr w:type="spellEnd"/>
      <w:r w:rsidR="008C32C4">
        <w:rPr>
          <w:sz w:val="28"/>
          <w:szCs w:val="28"/>
        </w:rPr>
        <w:t xml:space="preserve">, </w:t>
      </w:r>
      <w:proofErr w:type="spellStart"/>
      <w:r w:rsidR="008C32C4">
        <w:rPr>
          <w:sz w:val="28"/>
          <w:szCs w:val="28"/>
        </w:rPr>
        <w:t>діагностика</w:t>
      </w:r>
      <w:proofErr w:type="spellEnd"/>
      <w:r w:rsidR="008C32C4">
        <w:rPr>
          <w:sz w:val="28"/>
          <w:szCs w:val="28"/>
        </w:rPr>
        <w:t xml:space="preserve">, </w:t>
      </w:r>
      <w:proofErr w:type="spellStart"/>
      <w:r w:rsidR="008C32C4">
        <w:rPr>
          <w:sz w:val="28"/>
          <w:szCs w:val="28"/>
        </w:rPr>
        <w:t>спостереження</w:t>
      </w:r>
      <w:proofErr w:type="spellEnd"/>
      <w:r w:rsidR="008C32C4">
        <w:rPr>
          <w:sz w:val="28"/>
          <w:szCs w:val="28"/>
        </w:rPr>
        <w:t xml:space="preserve">, </w:t>
      </w:r>
      <w:proofErr w:type="spellStart"/>
      <w:r w:rsidR="008C32C4">
        <w:rPr>
          <w:sz w:val="28"/>
          <w:szCs w:val="28"/>
        </w:rPr>
        <w:t>лікування</w:t>
      </w:r>
      <w:proofErr w:type="spellEnd"/>
      <w:r w:rsidR="008C32C4">
        <w:rPr>
          <w:sz w:val="28"/>
          <w:szCs w:val="28"/>
        </w:rPr>
        <w:t xml:space="preserve"> та </w:t>
      </w:r>
      <w:proofErr w:type="spellStart"/>
      <w:r w:rsidR="008C32C4">
        <w:rPr>
          <w:sz w:val="28"/>
          <w:szCs w:val="28"/>
        </w:rPr>
        <w:t>реабілітація</w:t>
      </w:r>
      <w:proofErr w:type="spellEnd"/>
      <w:r w:rsidR="008C32C4">
        <w:rPr>
          <w:sz w:val="28"/>
          <w:szCs w:val="28"/>
        </w:rPr>
        <w:t xml:space="preserve"> </w:t>
      </w:r>
      <w:proofErr w:type="spellStart"/>
      <w:r w:rsidR="008C32C4">
        <w:rPr>
          <w:sz w:val="28"/>
          <w:szCs w:val="28"/>
        </w:rPr>
        <w:t>пацієнтів</w:t>
      </w:r>
      <w:proofErr w:type="spellEnd"/>
      <w:r w:rsidR="008C32C4">
        <w:rPr>
          <w:sz w:val="28"/>
          <w:szCs w:val="28"/>
        </w:rPr>
        <w:t xml:space="preserve"> </w:t>
      </w:r>
      <w:proofErr w:type="gramStart"/>
      <w:r w:rsidR="008C32C4">
        <w:rPr>
          <w:sz w:val="28"/>
          <w:szCs w:val="28"/>
        </w:rPr>
        <w:t>в</w:t>
      </w:r>
      <w:proofErr w:type="gramEnd"/>
      <w:r w:rsidR="008C32C4">
        <w:rPr>
          <w:sz w:val="28"/>
          <w:szCs w:val="28"/>
        </w:rPr>
        <w:t xml:space="preserve"> </w:t>
      </w:r>
      <w:proofErr w:type="spellStart"/>
      <w:r w:rsidR="008C32C4">
        <w:rPr>
          <w:sz w:val="28"/>
          <w:szCs w:val="28"/>
        </w:rPr>
        <w:t>амбулаторних</w:t>
      </w:r>
      <w:proofErr w:type="spellEnd"/>
      <w:r w:rsidR="008C32C4">
        <w:rPr>
          <w:sz w:val="28"/>
          <w:szCs w:val="28"/>
        </w:rPr>
        <w:t xml:space="preserve"> </w:t>
      </w:r>
      <w:proofErr w:type="spellStart"/>
      <w:r w:rsidR="008C32C4">
        <w:rPr>
          <w:sz w:val="28"/>
          <w:szCs w:val="28"/>
        </w:rPr>
        <w:t>умовах</w:t>
      </w:r>
      <w:proofErr w:type="spellEnd"/>
      <w:r w:rsidR="008C32C4">
        <w:rPr>
          <w:sz w:val="28"/>
          <w:szCs w:val="28"/>
        </w:rPr>
        <w:t xml:space="preserve">» </w:t>
      </w:r>
      <w:proofErr w:type="spellStart"/>
      <w:r w:rsidR="008C32C4">
        <w:rPr>
          <w:sz w:val="28"/>
          <w:szCs w:val="28"/>
        </w:rPr>
        <w:t>був</w:t>
      </w:r>
      <w:proofErr w:type="spellEnd"/>
      <w:r w:rsidR="008C32C4">
        <w:rPr>
          <w:sz w:val="28"/>
          <w:szCs w:val="28"/>
        </w:rPr>
        <w:t xml:space="preserve"> </w:t>
      </w:r>
      <w:proofErr w:type="spellStart"/>
      <w:r w:rsidR="008C32C4">
        <w:rPr>
          <w:sz w:val="28"/>
          <w:szCs w:val="28"/>
        </w:rPr>
        <w:t>підписаний</w:t>
      </w:r>
      <w:proofErr w:type="spellEnd"/>
      <w:r w:rsidR="008C32C4">
        <w:rPr>
          <w:sz w:val="28"/>
          <w:szCs w:val="28"/>
        </w:rPr>
        <w:t xml:space="preserve"> на перший квартал (</w:t>
      </w:r>
      <w:proofErr w:type="spellStart"/>
      <w:r w:rsidR="008C32C4">
        <w:rPr>
          <w:sz w:val="28"/>
          <w:szCs w:val="28"/>
        </w:rPr>
        <w:t>тільки</w:t>
      </w:r>
      <w:proofErr w:type="spellEnd"/>
      <w:r w:rsidR="008C32C4">
        <w:rPr>
          <w:sz w:val="28"/>
          <w:szCs w:val="28"/>
        </w:rPr>
        <w:t xml:space="preserve"> в </w:t>
      </w:r>
      <w:proofErr w:type="spellStart"/>
      <w:r w:rsidR="008C32C4">
        <w:rPr>
          <w:sz w:val="28"/>
          <w:szCs w:val="28"/>
        </w:rPr>
        <w:t>кінці</w:t>
      </w:r>
      <w:proofErr w:type="spellEnd"/>
      <w:r w:rsidR="008C32C4">
        <w:rPr>
          <w:sz w:val="28"/>
          <w:szCs w:val="28"/>
        </w:rPr>
        <w:t xml:space="preserve"> </w:t>
      </w:r>
      <w:proofErr w:type="spellStart"/>
      <w:r w:rsidR="008C32C4">
        <w:rPr>
          <w:sz w:val="28"/>
          <w:szCs w:val="28"/>
        </w:rPr>
        <w:t>квітня</w:t>
      </w:r>
      <w:proofErr w:type="spellEnd"/>
      <w:r w:rsidR="008C32C4">
        <w:rPr>
          <w:sz w:val="28"/>
          <w:szCs w:val="28"/>
        </w:rPr>
        <w:t xml:space="preserve"> </w:t>
      </w:r>
      <w:proofErr w:type="spellStart"/>
      <w:r w:rsidR="008C32C4">
        <w:rPr>
          <w:sz w:val="28"/>
          <w:szCs w:val="28"/>
        </w:rPr>
        <w:t>даний</w:t>
      </w:r>
      <w:proofErr w:type="spellEnd"/>
      <w:r w:rsidR="008C32C4">
        <w:rPr>
          <w:sz w:val="28"/>
          <w:szCs w:val="28"/>
        </w:rPr>
        <w:t xml:space="preserve"> пакет </w:t>
      </w:r>
      <w:proofErr w:type="spellStart"/>
      <w:r w:rsidR="008C32C4">
        <w:rPr>
          <w:sz w:val="28"/>
          <w:szCs w:val="28"/>
        </w:rPr>
        <w:t>було</w:t>
      </w:r>
      <w:proofErr w:type="spellEnd"/>
      <w:r w:rsidR="008C32C4">
        <w:rPr>
          <w:sz w:val="28"/>
          <w:szCs w:val="28"/>
        </w:rPr>
        <w:t xml:space="preserve"> </w:t>
      </w:r>
      <w:proofErr w:type="spellStart"/>
      <w:r w:rsidR="008C32C4">
        <w:rPr>
          <w:sz w:val="28"/>
          <w:szCs w:val="28"/>
        </w:rPr>
        <w:t>продовжено</w:t>
      </w:r>
      <w:proofErr w:type="spellEnd"/>
      <w:r w:rsidR="008C32C4">
        <w:rPr>
          <w:sz w:val="28"/>
          <w:szCs w:val="28"/>
        </w:rPr>
        <w:t xml:space="preserve"> до </w:t>
      </w:r>
      <w:proofErr w:type="spellStart"/>
      <w:r w:rsidR="008C32C4">
        <w:rPr>
          <w:sz w:val="28"/>
          <w:szCs w:val="28"/>
        </w:rPr>
        <w:t>кінця</w:t>
      </w:r>
      <w:proofErr w:type="spellEnd"/>
      <w:r w:rsidR="008C32C4">
        <w:rPr>
          <w:sz w:val="28"/>
          <w:szCs w:val="28"/>
        </w:rPr>
        <w:t xml:space="preserve"> року, але </w:t>
      </w:r>
      <w:proofErr w:type="spellStart"/>
      <w:r w:rsidR="008C32C4">
        <w:rPr>
          <w:sz w:val="28"/>
          <w:szCs w:val="28"/>
        </w:rPr>
        <w:t>кошти</w:t>
      </w:r>
      <w:proofErr w:type="spellEnd"/>
      <w:r w:rsidR="008C32C4">
        <w:rPr>
          <w:sz w:val="28"/>
          <w:szCs w:val="28"/>
        </w:rPr>
        <w:t xml:space="preserve"> за </w:t>
      </w:r>
      <w:proofErr w:type="spellStart"/>
      <w:r w:rsidR="008C32C4">
        <w:rPr>
          <w:sz w:val="28"/>
          <w:szCs w:val="28"/>
        </w:rPr>
        <w:t>квітень</w:t>
      </w:r>
      <w:proofErr w:type="spellEnd"/>
      <w:r w:rsidR="008C32C4">
        <w:rPr>
          <w:sz w:val="28"/>
          <w:szCs w:val="28"/>
        </w:rPr>
        <w:t xml:space="preserve"> по </w:t>
      </w:r>
      <w:proofErr w:type="spellStart"/>
      <w:r w:rsidR="008C32C4">
        <w:rPr>
          <w:sz w:val="28"/>
          <w:szCs w:val="28"/>
        </w:rPr>
        <w:t>ньому</w:t>
      </w:r>
      <w:proofErr w:type="spellEnd"/>
      <w:r w:rsidR="008C32C4">
        <w:rPr>
          <w:sz w:val="28"/>
          <w:szCs w:val="28"/>
        </w:rPr>
        <w:t xml:space="preserve"> </w:t>
      </w:r>
      <w:proofErr w:type="spellStart"/>
      <w:r w:rsidR="008C32C4">
        <w:rPr>
          <w:sz w:val="28"/>
          <w:szCs w:val="28"/>
        </w:rPr>
        <w:t>ще</w:t>
      </w:r>
      <w:proofErr w:type="spellEnd"/>
      <w:r w:rsidR="008C32C4">
        <w:rPr>
          <w:sz w:val="28"/>
          <w:szCs w:val="28"/>
        </w:rPr>
        <w:t xml:space="preserve"> не </w:t>
      </w:r>
      <w:proofErr w:type="spellStart"/>
      <w:r w:rsidR="008C32C4">
        <w:rPr>
          <w:sz w:val="28"/>
          <w:szCs w:val="28"/>
        </w:rPr>
        <w:t>надходили</w:t>
      </w:r>
      <w:proofErr w:type="spellEnd"/>
      <w:r w:rsidR="008C32C4">
        <w:rPr>
          <w:sz w:val="28"/>
          <w:szCs w:val="28"/>
          <w:lang w:val="uk-UA"/>
        </w:rPr>
        <w:t xml:space="preserve"> на рахунки </w:t>
      </w:r>
      <w:proofErr w:type="gramStart"/>
      <w:r w:rsidR="008C32C4">
        <w:rPr>
          <w:sz w:val="28"/>
          <w:szCs w:val="28"/>
          <w:lang w:val="uk-UA"/>
        </w:rPr>
        <w:t>п</w:t>
      </w:r>
      <w:proofErr w:type="gramEnd"/>
      <w:r w:rsidR="008C32C4">
        <w:rPr>
          <w:sz w:val="28"/>
          <w:szCs w:val="28"/>
          <w:lang w:val="uk-UA"/>
        </w:rPr>
        <w:t>ідприємства</w:t>
      </w:r>
      <w:r w:rsidR="008C32C4">
        <w:rPr>
          <w:sz w:val="28"/>
          <w:szCs w:val="28"/>
        </w:rPr>
        <w:t xml:space="preserve">). </w:t>
      </w:r>
      <w:proofErr w:type="spellStart"/>
      <w:r w:rsidR="008C32C4" w:rsidRPr="00815FB9">
        <w:rPr>
          <w:sz w:val="28"/>
          <w:szCs w:val="28"/>
        </w:rPr>
        <w:t>Окрім</w:t>
      </w:r>
      <w:proofErr w:type="spellEnd"/>
      <w:r w:rsidR="008C32C4" w:rsidRPr="00815FB9">
        <w:rPr>
          <w:sz w:val="28"/>
          <w:szCs w:val="28"/>
        </w:rPr>
        <w:t xml:space="preserve"> того, на 2024 </w:t>
      </w:r>
      <w:proofErr w:type="spellStart"/>
      <w:r w:rsidR="008C32C4" w:rsidRPr="00815FB9">
        <w:rPr>
          <w:sz w:val="28"/>
          <w:szCs w:val="28"/>
        </w:rPr>
        <w:t>рік</w:t>
      </w:r>
      <w:proofErr w:type="spellEnd"/>
      <w:r w:rsidR="008C32C4" w:rsidRPr="00815FB9">
        <w:rPr>
          <w:sz w:val="28"/>
          <w:szCs w:val="28"/>
        </w:rPr>
        <w:t xml:space="preserve"> </w:t>
      </w:r>
      <w:proofErr w:type="spellStart"/>
      <w:r w:rsidR="008C32C4" w:rsidRPr="00815FB9">
        <w:rPr>
          <w:sz w:val="28"/>
          <w:szCs w:val="28"/>
        </w:rPr>
        <w:t>значно</w:t>
      </w:r>
      <w:proofErr w:type="spellEnd"/>
      <w:r w:rsidR="008C32C4" w:rsidRPr="00815FB9">
        <w:rPr>
          <w:sz w:val="28"/>
          <w:szCs w:val="28"/>
        </w:rPr>
        <w:t xml:space="preserve"> </w:t>
      </w:r>
      <w:proofErr w:type="spellStart"/>
      <w:r w:rsidR="008C32C4" w:rsidRPr="00815FB9">
        <w:rPr>
          <w:sz w:val="28"/>
          <w:szCs w:val="28"/>
        </w:rPr>
        <w:t>зменшено</w:t>
      </w:r>
      <w:proofErr w:type="spellEnd"/>
      <w:r w:rsidR="008C32C4" w:rsidRPr="00815FB9">
        <w:rPr>
          <w:sz w:val="28"/>
          <w:szCs w:val="28"/>
        </w:rPr>
        <w:t xml:space="preserve"> </w:t>
      </w:r>
      <w:proofErr w:type="spellStart"/>
      <w:r w:rsidR="008C32C4" w:rsidRPr="00815FB9">
        <w:rPr>
          <w:sz w:val="28"/>
          <w:szCs w:val="28"/>
        </w:rPr>
        <w:t>фінансування</w:t>
      </w:r>
      <w:proofErr w:type="spellEnd"/>
      <w:r w:rsidR="008C32C4" w:rsidRPr="00815FB9">
        <w:rPr>
          <w:sz w:val="28"/>
          <w:szCs w:val="28"/>
        </w:rPr>
        <w:t xml:space="preserve"> оплати </w:t>
      </w:r>
      <w:proofErr w:type="spellStart"/>
      <w:r w:rsidR="008C32C4" w:rsidRPr="00815FB9">
        <w:rPr>
          <w:sz w:val="28"/>
          <w:szCs w:val="28"/>
        </w:rPr>
        <w:t>праці</w:t>
      </w:r>
      <w:proofErr w:type="spellEnd"/>
      <w:r w:rsidR="008C32C4" w:rsidRPr="00815FB9">
        <w:rPr>
          <w:sz w:val="28"/>
          <w:szCs w:val="28"/>
        </w:rPr>
        <w:t xml:space="preserve"> з </w:t>
      </w:r>
      <w:proofErr w:type="spellStart"/>
      <w:r w:rsidR="008C32C4" w:rsidRPr="00815FB9">
        <w:rPr>
          <w:sz w:val="28"/>
          <w:szCs w:val="28"/>
        </w:rPr>
        <w:t>місцевого</w:t>
      </w:r>
      <w:proofErr w:type="spellEnd"/>
      <w:r w:rsidR="008C32C4" w:rsidRPr="00815FB9">
        <w:rPr>
          <w:sz w:val="28"/>
          <w:szCs w:val="28"/>
        </w:rPr>
        <w:t xml:space="preserve"> бюджету</w:t>
      </w:r>
      <w:r w:rsidR="008C32C4">
        <w:rPr>
          <w:sz w:val="28"/>
          <w:szCs w:val="28"/>
        </w:rPr>
        <w:t xml:space="preserve">, </w:t>
      </w:r>
      <w:proofErr w:type="spellStart"/>
      <w:r w:rsidR="008C32C4">
        <w:rPr>
          <w:sz w:val="28"/>
          <w:szCs w:val="28"/>
        </w:rPr>
        <w:t>що</w:t>
      </w:r>
      <w:proofErr w:type="spellEnd"/>
      <w:r w:rsidR="008C32C4">
        <w:rPr>
          <w:sz w:val="28"/>
          <w:szCs w:val="28"/>
        </w:rPr>
        <w:t xml:space="preserve"> </w:t>
      </w:r>
      <w:proofErr w:type="spellStart"/>
      <w:r w:rsidR="008C32C4">
        <w:rPr>
          <w:sz w:val="28"/>
          <w:szCs w:val="28"/>
        </w:rPr>
        <w:t>збільшило</w:t>
      </w:r>
      <w:proofErr w:type="spellEnd"/>
      <w:r w:rsidR="008C32C4">
        <w:rPr>
          <w:sz w:val="28"/>
          <w:szCs w:val="28"/>
        </w:rPr>
        <w:t xml:space="preserve"> </w:t>
      </w:r>
      <w:proofErr w:type="spellStart"/>
      <w:r w:rsidR="008C32C4">
        <w:rPr>
          <w:sz w:val="28"/>
          <w:szCs w:val="28"/>
        </w:rPr>
        <w:t>навантаження</w:t>
      </w:r>
      <w:proofErr w:type="spellEnd"/>
      <w:r w:rsidR="008C32C4">
        <w:rPr>
          <w:sz w:val="28"/>
          <w:szCs w:val="28"/>
        </w:rPr>
        <w:t xml:space="preserve"> на оплату </w:t>
      </w:r>
      <w:proofErr w:type="spellStart"/>
      <w:r w:rsidR="008C32C4">
        <w:rPr>
          <w:sz w:val="28"/>
          <w:szCs w:val="28"/>
        </w:rPr>
        <w:t>праці</w:t>
      </w:r>
      <w:proofErr w:type="spellEnd"/>
      <w:r w:rsidR="008C32C4">
        <w:rPr>
          <w:sz w:val="28"/>
          <w:szCs w:val="28"/>
        </w:rPr>
        <w:t xml:space="preserve"> коштами НСЗУ. </w:t>
      </w:r>
      <w:r w:rsidR="00B77303">
        <w:rPr>
          <w:sz w:val="28"/>
          <w:szCs w:val="28"/>
          <w:lang w:val="uk-UA"/>
        </w:rPr>
        <w:t xml:space="preserve">Наразі </w:t>
      </w:r>
      <w:proofErr w:type="spellStart"/>
      <w:r w:rsidR="00B77303" w:rsidRPr="00A86914">
        <w:rPr>
          <w:sz w:val="28"/>
          <w:szCs w:val="28"/>
        </w:rPr>
        <w:t>виникла</w:t>
      </w:r>
      <w:proofErr w:type="spellEnd"/>
      <w:r w:rsidR="00B77303" w:rsidRPr="00A86914">
        <w:rPr>
          <w:sz w:val="28"/>
          <w:szCs w:val="28"/>
        </w:rPr>
        <w:t xml:space="preserve"> </w:t>
      </w:r>
      <w:proofErr w:type="spellStart"/>
      <w:r w:rsidR="00B77303" w:rsidRPr="00A86914">
        <w:rPr>
          <w:sz w:val="28"/>
          <w:szCs w:val="28"/>
        </w:rPr>
        <w:t>затримка</w:t>
      </w:r>
      <w:proofErr w:type="spellEnd"/>
      <w:r w:rsidR="00B77303" w:rsidRPr="00A86914">
        <w:rPr>
          <w:sz w:val="28"/>
          <w:szCs w:val="28"/>
        </w:rPr>
        <w:t xml:space="preserve"> в </w:t>
      </w:r>
      <w:proofErr w:type="spellStart"/>
      <w:r w:rsidR="00B77303" w:rsidRPr="00A86914">
        <w:rPr>
          <w:sz w:val="28"/>
          <w:szCs w:val="28"/>
        </w:rPr>
        <w:t>фінансуванні</w:t>
      </w:r>
      <w:proofErr w:type="spellEnd"/>
      <w:r w:rsidR="00B77303" w:rsidRPr="00A86914">
        <w:rPr>
          <w:sz w:val="28"/>
          <w:szCs w:val="28"/>
        </w:rPr>
        <w:t xml:space="preserve"> </w:t>
      </w:r>
      <w:proofErr w:type="spellStart"/>
      <w:r w:rsidR="00B77303" w:rsidRPr="00A86914">
        <w:rPr>
          <w:sz w:val="28"/>
          <w:szCs w:val="28"/>
        </w:rPr>
        <w:t>коштів</w:t>
      </w:r>
      <w:proofErr w:type="spellEnd"/>
      <w:r w:rsidR="00B77303" w:rsidRPr="00A86914">
        <w:rPr>
          <w:sz w:val="28"/>
          <w:szCs w:val="28"/>
        </w:rPr>
        <w:t xml:space="preserve"> НСЗУ за </w:t>
      </w:r>
      <w:proofErr w:type="spellStart"/>
      <w:r w:rsidR="00B77303" w:rsidRPr="00A86914">
        <w:rPr>
          <w:sz w:val="28"/>
          <w:szCs w:val="28"/>
        </w:rPr>
        <w:t>пролікований</w:t>
      </w:r>
      <w:proofErr w:type="spellEnd"/>
      <w:r w:rsidR="00B77303" w:rsidRPr="00A86914">
        <w:rPr>
          <w:sz w:val="28"/>
          <w:szCs w:val="28"/>
        </w:rPr>
        <w:t xml:space="preserve"> </w:t>
      </w:r>
      <w:proofErr w:type="spellStart"/>
      <w:r w:rsidR="00B77303" w:rsidRPr="00A86914">
        <w:rPr>
          <w:sz w:val="28"/>
          <w:szCs w:val="28"/>
        </w:rPr>
        <w:t>випадок</w:t>
      </w:r>
      <w:proofErr w:type="spellEnd"/>
      <w:r w:rsidR="00B77303" w:rsidRPr="00A86914">
        <w:rPr>
          <w:sz w:val="28"/>
          <w:szCs w:val="28"/>
        </w:rPr>
        <w:t xml:space="preserve"> за </w:t>
      </w:r>
      <w:proofErr w:type="spellStart"/>
      <w:r w:rsidR="00B77303" w:rsidRPr="00A86914">
        <w:rPr>
          <w:sz w:val="28"/>
          <w:szCs w:val="28"/>
        </w:rPr>
        <w:t>квітень</w:t>
      </w:r>
      <w:proofErr w:type="spellEnd"/>
      <w:r w:rsidR="00B77303" w:rsidRPr="00A86914">
        <w:rPr>
          <w:sz w:val="28"/>
          <w:szCs w:val="28"/>
        </w:rPr>
        <w:t xml:space="preserve"> 2024 року та не </w:t>
      </w:r>
      <w:proofErr w:type="spellStart"/>
      <w:r w:rsidR="00B77303" w:rsidRPr="00A86914">
        <w:rPr>
          <w:sz w:val="28"/>
          <w:szCs w:val="28"/>
        </w:rPr>
        <w:t>виплачені</w:t>
      </w:r>
      <w:proofErr w:type="spellEnd"/>
      <w:r w:rsidR="00B77303" w:rsidRPr="00A86914">
        <w:rPr>
          <w:sz w:val="28"/>
          <w:szCs w:val="28"/>
        </w:rPr>
        <w:t xml:space="preserve"> </w:t>
      </w:r>
      <w:proofErr w:type="spellStart"/>
      <w:r w:rsidR="00B77303" w:rsidRPr="00A86914">
        <w:rPr>
          <w:sz w:val="28"/>
          <w:szCs w:val="28"/>
        </w:rPr>
        <w:t>кошти</w:t>
      </w:r>
      <w:proofErr w:type="spellEnd"/>
      <w:r w:rsidR="00B77303" w:rsidRPr="00A86914">
        <w:rPr>
          <w:sz w:val="28"/>
          <w:szCs w:val="28"/>
        </w:rPr>
        <w:t xml:space="preserve"> по </w:t>
      </w:r>
      <w:proofErr w:type="spellStart"/>
      <w:r w:rsidR="00B77303" w:rsidRPr="00A86914">
        <w:rPr>
          <w:sz w:val="28"/>
          <w:szCs w:val="28"/>
        </w:rPr>
        <w:t>глобальній</w:t>
      </w:r>
      <w:proofErr w:type="spellEnd"/>
      <w:r w:rsidR="00B77303" w:rsidRPr="00A86914">
        <w:rPr>
          <w:sz w:val="28"/>
          <w:szCs w:val="28"/>
        </w:rPr>
        <w:t xml:space="preserve"> </w:t>
      </w:r>
      <w:proofErr w:type="spellStart"/>
      <w:r w:rsidR="00B77303" w:rsidRPr="00A86914">
        <w:rPr>
          <w:sz w:val="28"/>
          <w:szCs w:val="28"/>
        </w:rPr>
        <w:t>ставці</w:t>
      </w:r>
      <w:proofErr w:type="spellEnd"/>
      <w:r w:rsidR="00B77303" w:rsidRPr="00A86914">
        <w:rPr>
          <w:sz w:val="28"/>
          <w:szCs w:val="28"/>
        </w:rPr>
        <w:t xml:space="preserve"> за </w:t>
      </w:r>
      <w:proofErr w:type="spellStart"/>
      <w:r w:rsidR="00B77303" w:rsidRPr="00A86914">
        <w:rPr>
          <w:sz w:val="28"/>
          <w:szCs w:val="28"/>
        </w:rPr>
        <w:t>травень</w:t>
      </w:r>
      <w:proofErr w:type="spellEnd"/>
      <w:r w:rsidR="00B77303" w:rsidRPr="00A86914">
        <w:rPr>
          <w:sz w:val="28"/>
          <w:szCs w:val="28"/>
        </w:rPr>
        <w:t xml:space="preserve"> 2024 року</w:t>
      </w:r>
      <w:r w:rsidR="00B77303">
        <w:rPr>
          <w:sz w:val="28"/>
          <w:szCs w:val="28"/>
        </w:rPr>
        <w:t>.</w:t>
      </w:r>
    </w:p>
    <w:p w14:paraId="4331C963" w14:textId="75A3ACB1" w:rsidR="008C32C4" w:rsidRDefault="00D818BF" w:rsidP="002E4F54">
      <w:pPr>
        <w:pStyle w:val="a3"/>
        <w:ind w:firstLine="567"/>
        <w:jc w:val="both"/>
        <w:rPr>
          <w:sz w:val="28"/>
          <w:szCs w:val="28"/>
          <w:lang w:val="uk-UA"/>
        </w:rPr>
      </w:pPr>
      <w:r w:rsidRPr="00D818BF">
        <w:rPr>
          <w:sz w:val="28"/>
          <w:szCs w:val="28"/>
          <w:lang w:val="uk-UA"/>
        </w:rPr>
        <w:t>Згідно рішення позачергової ХХ сесії міської ради VІІІ скликання Кременчуцької міської ради Кременчуцького району Полтавської області «Про припинення комунального некомерційного медичного підприємства «Кременчуцька  міська дитяча лікарня» від 04 серпня 2023 року КНМП «Лікарня інтенсивного лікування «Кременчуцька»</w:t>
      </w:r>
      <w:r w:rsidR="002E4F54">
        <w:rPr>
          <w:sz w:val="28"/>
          <w:szCs w:val="28"/>
          <w:lang w:val="uk-UA"/>
        </w:rPr>
        <w:t>»</w:t>
      </w:r>
      <w:r w:rsidRPr="00D818BF">
        <w:rPr>
          <w:sz w:val="28"/>
          <w:szCs w:val="28"/>
          <w:lang w:val="uk-UA"/>
        </w:rPr>
        <w:t xml:space="preserve"> визнано правонаступником усіх прав та обов’язків, і після остаточного закриття юридичної особи, що припиняється, у відомостях про юридичну особу буде зазначено правонаступництво. У зв’язку із цим кредитори для погашення заборгованості мають звертатись до КНМП «Лікарня інтенсивного лікування «Кременчуцька»». Вищезазначена сума коштів є значною, і вкрай негативно може вплинути на господарську діяльність КНМП «Лікарня інтенсивного лікування «Кременчуцька</w:t>
      </w:r>
      <w:r w:rsidR="002E4F54">
        <w:rPr>
          <w:sz w:val="28"/>
          <w:szCs w:val="28"/>
          <w:lang w:val="uk-UA"/>
        </w:rPr>
        <w:t>»</w:t>
      </w:r>
      <w:bookmarkStart w:id="0" w:name="_GoBack"/>
      <w:bookmarkEnd w:id="0"/>
      <w:r w:rsidRPr="00D818BF">
        <w:rPr>
          <w:sz w:val="28"/>
          <w:szCs w:val="28"/>
          <w:lang w:val="uk-UA"/>
        </w:rPr>
        <w:t>»</w:t>
      </w:r>
      <w:r>
        <w:rPr>
          <w:sz w:val="28"/>
          <w:szCs w:val="28"/>
          <w:lang w:val="uk-UA"/>
        </w:rPr>
        <w:t>.</w:t>
      </w:r>
      <w:r w:rsidR="008C32C4">
        <w:rPr>
          <w:sz w:val="28"/>
          <w:szCs w:val="28"/>
          <w:lang w:val="uk-UA"/>
        </w:rPr>
        <w:t xml:space="preserve"> </w:t>
      </w:r>
    </w:p>
    <w:p w14:paraId="51B491A8" w14:textId="3D10DC6B" w:rsidR="000F0F58" w:rsidRPr="005B61C7" w:rsidRDefault="000F0F58" w:rsidP="002E4F54">
      <w:pPr>
        <w:tabs>
          <w:tab w:val="left" w:pos="7088"/>
        </w:tabs>
        <w:spacing w:after="0" w:line="240" w:lineRule="auto"/>
        <w:ind w:firstLine="567"/>
        <w:contextualSpacing/>
        <w:jc w:val="both"/>
        <w:rPr>
          <w:sz w:val="28"/>
          <w:szCs w:val="28"/>
          <w:lang w:val="uk-UA"/>
        </w:rPr>
      </w:pPr>
      <w:r w:rsidRPr="009B78B7">
        <w:rPr>
          <w:sz w:val="28"/>
          <w:szCs w:val="28"/>
          <w:lang w:val="uk-UA"/>
        </w:rPr>
        <w:t>Планом заходів комплексної програми розвитку КНМП «Кременчуцька</w:t>
      </w:r>
      <w:r w:rsidRPr="000F0F58">
        <w:rPr>
          <w:sz w:val="28"/>
          <w:szCs w:val="28"/>
          <w:lang w:val="uk-UA"/>
        </w:rPr>
        <w:t xml:space="preserve"> міська дитяча лікарня» на 2024 рік</w:t>
      </w:r>
      <w:r>
        <w:rPr>
          <w:sz w:val="28"/>
          <w:szCs w:val="28"/>
          <w:lang w:val="uk-UA"/>
        </w:rPr>
        <w:t xml:space="preserve"> </w:t>
      </w:r>
      <w:r w:rsidR="009B78B7">
        <w:rPr>
          <w:sz w:val="28"/>
          <w:szCs w:val="28"/>
          <w:lang w:val="uk-UA"/>
        </w:rPr>
        <w:t xml:space="preserve">кошти у сумі </w:t>
      </w:r>
      <w:r w:rsidR="000E03E4" w:rsidRPr="00A72F9E">
        <w:rPr>
          <w:b/>
          <w:sz w:val="28"/>
          <w:szCs w:val="28"/>
          <w:lang w:val="uk-UA"/>
        </w:rPr>
        <w:t>3 581 758,93</w:t>
      </w:r>
      <w:r w:rsidR="009B78B7" w:rsidRPr="00A72F9E">
        <w:rPr>
          <w:b/>
          <w:sz w:val="28"/>
          <w:szCs w:val="28"/>
          <w:lang w:val="uk-UA"/>
        </w:rPr>
        <w:t xml:space="preserve"> грн</w:t>
      </w:r>
      <w:r w:rsidR="009B78B7">
        <w:rPr>
          <w:sz w:val="28"/>
          <w:szCs w:val="28"/>
          <w:lang w:val="uk-UA"/>
        </w:rPr>
        <w:t xml:space="preserve">. для </w:t>
      </w:r>
      <w:r w:rsidR="000E03E4">
        <w:rPr>
          <w:sz w:val="28"/>
          <w:szCs w:val="28"/>
          <w:lang w:val="uk-UA"/>
        </w:rPr>
        <w:t>оплати зобов’язань</w:t>
      </w:r>
      <w:r w:rsidR="008C32C4">
        <w:rPr>
          <w:sz w:val="28"/>
          <w:szCs w:val="28"/>
          <w:lang w:val="uk-UA"/>
        </w:rPr>
        <w:t xml:space="preserve"> перед контрагентами</w:t>
      </w:r>
      <w:r w:rsidR="000E03E4">
        <w:rPr>
          <w:sz w:val="28"/>
          <w:szCs w:val="28"/>
          <w:lang w:val="uk-UA"/>
        </w:rPr>
        <w:t xml:space="preserve"> не передбачені</w:t>
      </w:r>
      <w:r w:rsidR="00214912">
        <w:rPr>
          <w:sz w:val="28"/>
          <w:szCs w:val="28"/>
          <w:lang w:val="uk-UA"/>
        </w:rPr>
        <w:t>.</w:t>
      </w:r>
    </w:p>
    <w:p w14:paraId="666AC122" w14:textId="4234E10B" w:rsidR="00C83054" w:rsidRDefault="00A60D5C" w:rsidP="002E4F54">
      <w:pPr>
        <w:tabs>
          <w:tab w:val="left" w:pos="7088"/>
        </w:tabs>
        <w:spacing w:after="0" w:line="240" w:lineRule="auto"/>
        <w:ind w:firstLine="567"/>
        <w:contextualSpacing/>
        <w:jc w:val="both"/>
        <w:rPr>
          <w:sz w:val="28"/>
          <w:szCs w:val="28"/>
          <w:lang w:val="uk-UA"/>
        </w:rPr>
      </w:pPr>
      <w:r w:rsidRPr="00A60D5C">
        <w:rPr>
          <w:sz w:val="28"/>
          <w:szCs w:val="28"/>
          <w:lang w:val="uk-UA"/>
        </w:rPr>
        <w:t xml:space="preserve">Враховуючи </w:t>
      </w:r>
      <w:r w:rsidR="008C32C4">
        <w:rPr>
          <w:sz w:val="28"/>
          <w:szCs w:val="28"/>
          <w:lang w:val="uk-UA"/>
        </w:rPr>
        <w:t>вище</w:t>
      </w:r>
      <w:r w:rsidRPr="00A60D5C">
        <w:rPr>
          <w:sz w:val="28"/>
          <w:szCs w:val="28"/>
          <w:lang w:val="uk-UA"/>
        </w:rPr>
        <w:t xml:space="preserve">викладене, виникла необхідність </w:t>
      </w:r>
      <w:r>
        <w:rPr>
          <w:sz w:val="28"/>
          <w:szCs w:val="28"/>
          <w:lang w:val="uk-UA"/>
        </w:rPr>
        <w:t xml:space="preserve">у внесенні </w:t>
      </w:r>
      <w:r w:rsidR="00C83054" w:rsidRPr="008E1908">
        <w:rPr>
          <w:sz w:val="28"/>
          <w:szCs w:val="28"/>
          <w:lang w:val="uk-UA"/>
        </w:rPr>
        <w:t>змін до р</w:t>
      </w:r>
      <w:r w:rsidR="00C83054" w:rsidRPr="000E03E4">
        <w:rPr>
          <w:sz w:val="28"/>
          <w:szCs w:val="28"/>
          <w:lang w:val="uk-UA"/>
        </w:rPr>
        <w:t xml:space="preserve">ішення Кременчуцької міської ради Кременчуцького району Полтавської області від </w:t>
      </w:r>
      <w:r w:rsidR="009D7A12" w:rsidRPr="000E03E4">
        <w:rPr>
          <w:sz w:val="28"/>
          <w:szCs w:val="28"/>
          <w:lang w:val="uk-UA"/>
        </w:rPr>
        <w:t>1</w:t>
      </w:r>
      <w:r w:rsidR="00C600D1" w:rsidRPr="000E03E4">
        <w:rPr>
          <w:sz w:val="28"/>
          <w:szCs w:val="28"/>
          <w:lang w:val="uk-UA"/>
        </w:rPr>
        <w:t>5</w:t>
      </w:r>
      <w:r w:rsidR="009D7A12" w:rsidRPr="000E03E4">
        <w:rPr>
          <w:sz w:val="28"/>
          <w:szCs w:val="28"/>
          <w:lang w:val="uk-UA"/>
        </w:rPr>
        <w:t xml:space="preserve"> грудня 2</w:t>
      </w:r>
      <w:r w:rsidR="00C83054" w:rsidRPr="000E03E4">
        <w:rPr>
          <w:sz w:val="28"/>
          <w:szCs w:val="28"/>
          <w:lang w:val="uk-UA"/>
        </w:rPr>
        <w:t>02</w:t>
      </w:r>
      <w:r w:rsidR="00C600D1" w:rsidRPr="000E03E4">
        <w:rPr>
          <w:sz w:val="28"/>
          <w:szCs w:val="28"/>
          <w:lang w:val="uk-UA"/>
        </w:rPr>
        <w:t>3</w:t>
      </w:r>
      <w:r w:rsidR="00C83054" w:rsidRPr="000E03E4">
        <w:rPr>
          <w:sz w:val="28"/>
          <w:szCs w:val="28"/>
          <w:lang w:val="uk-UA"/>
        </w:rPr>
        <w:t xml:space="preserve"> року </w:t>
      </w:r>
      <w:r w:rsidR="00C83054" w:rsidRPr="00C83054">
        <w:rPr>
          <w:sz w:val="28"/>
          <w:szCs w:val="28"/>
          <w:lang w:val="uk-UA"/>
        </w:rPr>
        <w:t>«Про затвердження комплексної програми розвитку комунального некомерційного медичного підприємства «</w:t>
      </w:r>
      <w:r w:rsidR="00C600D1">
        <w:rPr>
          <w:sz w:val="28"/>
          <w:szCs w:val="28"/>
          <w:lang w:val="uk-UA"/>
        </w:rPr>
        <w:t>Кременчуцька міська дитяча лікарня</w:t>
      </w:r>
      <w:r w:rsidR="00C83054" w:rsidRPr="00C83054">
        <w:rPr>
          <w:sz w:val="28"/>
          <w:szCs w:val="28"/>
          <w:lang w:val="uk-UA"/>
        </w:rPr>
        <w:t xml:space="preserve">» на </w:t>
      </w:r>
      <w:r w:rsidR="00C600D1">
        <w:rPr>
          <w:sz w:val="28"/>
          <w:szCs w:val="28"/>
          <w:lang w:val="uk-UA"/>
        </w:rPr>
        <w:t>2024</w:t>
      </w:r>
      <w:r w:rsidR="00C83054" w:rsidRPr="00C83054">
        <w:rPr>
          <w:sz w:val="28"/>
          <w:szCs w:val="28"/>
          <w:lang w:val="uk-UA"/>
        </w:rPr>
        <w:t xml:space="preserve"> р</w:t>
      </w:r>
      <w:r w:rsidR="00C600D1">
        <w:rPr>
          <w:sz w:val="28"/>
          <w:szCs w:val="28"/>
          <w:lang w:val="uk-UA"/>
        </w:rPr>
        <w:t>ік</w:t>
      </w:r>
      <w:r>
        <w:rPr>
          <w:sz w:val="28"/>
          <w:szCs w:val="28"/>
          <w:lang w:val="uk-UA"/>
        </w:rPr>
        <w:t xml:space="preserve"> </w:t>
      </w:r>
      <w:r w:rsidR="00EF50EB">
        <w:rPr>
          <w:sz w:val="28"/>
          <w:szCs w:val="28"/>
          <w:lang w:val="uk-UA"/>
        </w:rPr>
        <w:t>-</w:t>
      </w:r>
      <w:r w:rsidR="00C83054" w:rsidRPr="00C83054">
        <w:rPr>
          <w:sz w:val="28"/>
          <w:szCs w:val="28"/>
          <w:lang w:val="uk-UA"/>
        </w:rPr>
        <w:t xml:space="preserve"> виклавши додаток до програми у новій редакції.</w:t>
      </w:r>
    </w:p>
    <w:p w14:paraId="3F7144E6" w14:textId="459A16DF" w:rsidR="00647E7A" w:rsidRDefault="00647E7A" w:rsidP="00F9075C">
      <w:pPr>
        <w:tabs>
          <w:tab w:val="left" w:pos="7088"/>
        </w:tabs>
        <w:spacing w:after="0" w:line="240" w:lineRule="auto"/>
        <w:contextualSpacing/>
        <w:jc w:val="both"/>
        <w:rPr>
          <w:sz w:val="28"/>
          <w:szCs w:val="28"/>
          <w:lang w:val="uk-UA"/>
        </w:rPr>
      </w:pPr>
    </w:p>
    <w:p w14:paraId="23C99671" w14:textId="77777777" w:rsidR="00B047C8" w:rsidRDefault="00B047C8" w:rsidP="00F9075C">
      <w:pPr>
        <w:tabs>
          <w:tab w:val="left" w:pos="7088"/>
        </w:tabs>
        <w:spacing w:after="0" w:line="240" w:lineRule="auto"/>
        <w:contextualSpacing/>
        <w:jc w:val="both"/>
        <w:rPr>
          <w:sz w:val="28"/>
          <w:szCs w:val="28"/>
          <w:lang w:val="uk-UA"/>
        </w:rPr>
      </w:pPr>
    </w:p>
    <w:p w14:paraId="079D38CF" w14:textId="77777777" w:rsidR="00B047C8" w:rsidRDefault="00B047C8" w:rsidP="00F9075C">
      <w:pPr>
        <w:tabs>
          <w:tab w:val="left" w:pos="7088"/>
        </w:tabs>
        <w:spacing w:after="0" w:line="240" w:lineRule="auto"/>
        <w:contextualSpacing/>
        <w:jc w:val="both"/>
        <w:rPr>
          <w:sz w:val="28"/>
          <w:szCs w:val="28"/>
          <w:lang w:val="uk-UA"/>
        </w:rPr>
      </w:pPr>
    </w:p>
    <w:p w14:paraId="39846D31" w14:textId="77777777" w:rsidR="00B047C8" w:rsidRPr="00B047C8" w:rsidRDefault="00B047C8" w:rsidP="00B047C8">
      <w:pPr>
        <w:tabs>
          <w:tab w:val="left" w:pos="7088"/>
        </w:tabs>
        <w:spacing w:after="0" w:line="240" w:lineRule="auto"/>
        <w:contextualSpacing/>
        <w:jc w:val="both"/>
        <w:rPr>
          <w:sz w:val="28"/>
          <w:szCs w:val="28"/>
          <w:lang w:val="uk-UA"/>
        </w:rPr>
      </w:pPr>
    </w:p>
    <w:p w14:paraId="285DD2BC" w14:textId="77777777" w:rsidR="00B047C8" w:rsidRPr="00B047C8" w:rsidRDefault="00B047C8" w:rsidP="00B047C8">
      <w:pPr>
        <w:tabs>
          <w:tab w:val="left" w:pos="7088"/>
        </w:tabs>
        <w:spacing w:after="0" w:line="240" w:lineRule="auto"/>
        <w:contextualSpacing/>
        <w:jc w:val="both"/>
        <w:rPr>
          <w:b/>
          <w:sz w:val="28"/>
          <w:szCs w:val="28"/>
          <w:lang w:val="uk-UA"/>
        </w:rPr>
      </w:pPr>
      <w:r w:rsidRPr="00B047C8">
        <w:rPr>
          <w:b/>
          <w:sz w:val="28"/>
          <w:szCs w:val="28"/>
          <w:lang w:val="uk-UA"/>
        </w:rPr>
        <w:t>Директор Департаменту</w:t>
      </w:r>
    </w:p>
    <w:p w14:paraId="326A3949" w14:textId="77777777" w:rsidR="00B047C8" w:rsidRPr="00B047C8" w:rsidRDefault="00B047C8" w:rsidP="00B047C8">
      <w:pPr>
        <w:tabs>
          <w:tab w:val="left" w:pos="7088"/>
        </w:tabs>
        <w:spacing w:after="0" w:line="240" w:lineRule="auto"/>
        <w:contextualSpacing/>
        <w:jc w:val="both"/>
        <w:rPr>
          <w:b/>
          <w:sz w:val="28"/>
          <w:szCs w:val="28"/>
          <w:lang w:val="uk-UA"/>
        </w:rPr>
      </w:pPr>
      <w:r w:rsidRPr="00B047C8">
        <w:rPr>
          <w:b/>
          <w:sz w:val="28"/>
          <w:szCs w:val="28"/>
          <w:lang w:val="uk-UA"/>
        </w:rPr>
        <w:t xml:space="preserve">охорони здоров’я Кременчуцької </w:t>
      </w:r>
    </w:p>
    <w:p w14:paraId="302467D5" w14:textId="77777777" w:rsidR="00B047C8" w:rsidRPr="00B047C8" w:rsidRDefault="00B047C8" w:rsidP="00B047C8">
      <w:pPr>
        <w:tabs>
          <w:tab w:val="left" w:pos="7088"/>
        </w:tabs>
        <w:spacing w:after="0" w:line="240" w:lineRule="auto"/>
        <w:contextualSpacing/>
        <w:jc w:val="both"/>
        <w:rPr>
          <w:b/>
          <w:sz w:val="28"/>
          <w:szCs w:val="28"/>
          <w:lang w:val="uk-UA"/>
        </w:rPr>
      </w:pPr>
      <w:r w:rsidRPr="00B047C8">
        <w:rPr>
          <w:b/>
          <w:sz w:val="28"/>
          <w:szCs w:val="28"/>
          <w:lang w:val="uk-UA"/>
        </w:rPr>
        <w:t xml:space="preserve">міської ради Кременчуцького </w:t>
      </w:r>
    </w:p>
    <w:p w14:paraId="585DD6BA" w14:textId="7FB026B3" w:rsidR="00922322" w:rsidRPr="00B047C8" w:rsidRDefault="00B047C8" w:rsidP="00B047C8">
      <w:pPr>
        <w:tabs>
          <w:tab w:val="left" w:pos="7088"/>
        </w:tabs>
        <w:spacing w:after="0" w:line="240" w:lineRule="auto"/>
        <w:contextualSpacing/>
        <w:jc w:val="both"/>
        <w:rPr>
          <w:b/>
          <w:sz w:val="28"/>
          <w:szCs w:val="28"/>
          <w:lang w:val="uk-UA"/>
        </w:rPr>
      </w:pPr>
      <w:r w:rsidRPr="00B047C8">
        <w:rPr>
          <w:b/>
          <w:sz w:val="28"/>
          <w:szCs w:val="28"/>
          <w:lang w:val="uk-UA"/>
        </w:rPr>
        <w:t>району Полтавської області                                                     Максим СЕРЕДА</w:t>
      </w:r>
    </w:p>
    <w:sectPr w:rsidR="00922322" w:rsidRPr="00B047C8" w:rsidSect="00F9075C">
      <w:pgSz w:w="11906" w:h="16838"/>
      <w:pgMar w:top="567"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311"/>
    <w:multiLevelType w:val="hybridMultilevel"/>
    <w:tmpl w:val="C116DDD6"/>
    <w:lvl w:ilvl="0" w:tplc="F710B07A">
      <w:start w:val="1"/>
      <w:numFmt w:val="bullet"/>
      <w:lvlText w:val="-"/>
      <w:lvlJc w:val="left"/>
      <w:pPr>
        <w:ind w:left="1429" w:hanging="360"/>
      </w:pPr>
      <w:rPr>
        <w:rFonts w:ascii="Times New Roman" w:eastAsia="SimSu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BD10A4E"/>
    <w:multiLevelType w:val="hybridMultilevel"/>
    <w:tmpl w:val="A1E8D198"/>
    <w:lvl w:ilvl="0" w:tplc="51EC1ADE">
      <w:start w:val="1"/>
      <w:numFmt w:val="decimal"/>
      <w:lvlText w:val="%1."/>
      <w:lvlJc w:val="left"/>
      <w:pPr>
        <w:ind w:left="1069" w:hanging="360"/>
      </w:pPr>
      <w:rPr>
        <w:rFonts w:ascii="Times New Roman" w:eastAsia="SimSun" w:hAnsi="Times New Roman" w:cs="Times New Roman"/>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62948C0"/>
    <w:multiLevelType w:val="hybridMultilevel"/>
    <w:tmpl w:val="253A850C"/>
    <w:lvl w:ilvl="0" w:tplc="85F22588">
      <w:start w:val="1"/>
      <w:numFmt w:val="bullet"/>
      <w:lvlText w:val="-"/>
      <w:lvlJc w:val="left"/>
      <w:pPr>
        <w:ind w:left="1429" w:hanging="360"/>
      </w:pPr>
      <w:rPr>
        <w:rFonts w:ascii="Times New Roman" w:eastAsia="SimSu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ED5D35"/>
    <w:multiLevelType w:val="hybridMultilevel"/>
    <w:tmpl w:val="979CDDF2"/>
    <w:lvl w:ilvl="0" w:tplc="EB9EC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A20606E"/>
    <w:multiLevelType w:val="hybridMultilevel"/>
    <w:tmpl w:val="DBF03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00302DD"/>
    <w:multiLevelType w:val="hybridMultilevel"/>
    <w:tmpl w:val="6BAAF872"/>
    <w:lvl w:ilvl="0" w:tplc="01D0DD04">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73734FA1"/>
    <w:multiLevelType w:val="hybridMultilevel"/>
    <w:tmpl w:val="914CB538"/>
    <w:lvl w:ilvl="0" w:tplc="4A8E779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778C77F1"/>
    <w:multiLevelType w:val="hybridMultilevel"/>
    <w:tmpl w:val="78C831E0"/>
    <w:lvl w:ilvl="0" w:tplc="F0C0945E">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AC"/>
    <w:rsid w:val="000036AB"/>
    <w:rsid w:val="00003A09"/>
    <w:rsid w:val="000079C1"/>
    <w:rsid w:val="00013B23"/>
    <w:rsid w:val="00014617"/>
    <w:rsid w:val="0002355F"/>
    <w:rsid w:val="00032980"/>
    <w:rsid w:val="000366B4"/>
    <w:rsid w:val="00042B93"/>
    <w:rsid w:val="000666BA"/>
    <w:rsid w:val="000727F3"/>
    <w:rsid w:val="000745F9"/>
    <w:rsid w:val="00075727"/>
    <w:rsid w:val="000A0488"/>
    <w:rsid w:val="000A7DFD"/>
    <w:rsid w:val="000B25A5"/>
    <w:rsid w:val="000B7006"/>
    <w:rsid w:val="000C7697"/>
    <w:rsid w:val="000D0390"/>
    <w:rsid w:val="000E03E4"/>
    <w:rsid w:val="000E4A80"/>
    <w:rsid w:val="000E6022"/>
    <w:rsid w:val="000F0F58"/>
    <w:rsid w:val="000F126D"/>
    <w:rsid w:val="000F43D7"/>
    <w:rsid w:val="000F587C"/>
    <w:rsid w:val="00114747"/>
    <w:rsid w:val="00114987"/>
    <w:rsid w:val="00117B79"/>
    <w:rsid w:val="00133B95"/>
    <w:rsid w:val="00153D6E"/>
    <w:rsid w:val="00155069"/>
    <w:rsid w:val="00171374"/>
    <w:rsid w:val="001846E1"/>
    <w:rsid w:val="0019009A"/>
    <w:rsid w:val="00190649"/>
    <w:rsid w:val="001A292B"/>
    <w:rsid w:val="001B4A80"/>
    <w:rsid w:val="001B4F8C"/>
    <w:rsid w:val="001B7159"/>
    <w:rsid w:val="001C6A02"/>
    <w:rsid w:val="001D3FBF"/>
    <w:rsid w:val="001D60D5"/>
    <w:rsid w:val="001E03CF"/>
    <w:rsid w:val="001E5962"/>
    <w:rsid w:val="001E767B"/>
    <w:rsid w:val="001F11EE"/>
    <w:rsid w:val="001F21DF"/>
    <w:rsid w:val="001F2D19"/>
    <w:rsid w:val="001F3B47"/>
    <w:rsid w:val="00210DDB"/>
    <w:rsid w:val="00214912"/>
    <w:rsid w:val="002203BE"/>
    <w:rsid w:val="00244193"/>
    <w:rsid w:val="002443FA"/>
    <w:rsid w:val="00251125"/>
    <w:rsid w:val="002650A9"/>
    <w:rsid w:val="0026734B"/>
    <w:rsid w:val="002726C8"/>
    <w:rsid w:val="00272F2F"/>
    <w:rsid w:val="00276FC7"/>
    <w:rsid w:val="002841D4"/>
    <w:rsid w:val="00291112"/>
    <w:rsid w:val="00297885"/>
    <w:rsid w:val="00297D98"/>
    <w:rsid w:val="002A041F"/>
    <w:rsid w:val="002A4326"/>
    <w:rsid w:val="002B7399"/>
    <w:rsid w:val="002C5B59"/>
    <w:rsid w:val="002E4F54"/>
    <w:rsid w:val="002F272A"/>
    <w:rsid w:val="00303333"/>
    <w:rsid w:val="003057C9"/>
    <w:rsid w:val="00311E76"/>
    <w:rsid w:val="003212AF"/>
    <w:rsid w:val="00322FAF"/>
    <w:rsid w:val="00326184"/>
    <w:rsid w:val="00331DBB"/>
    <w:rsid w:val="0033604C"/>
    <w:rsid w:val="00350F98"/>
    <w:rsid w:val="0035663D"/>
    <w:rsid w:val="00383AA9"/>
    <w:rsid w:val="00384DD5"/>
    <w:rsid w:val="0038706B"/>
    <w:rsid w:val="0039438D"/>
    <w:rsid w:val="003B0867"/>
    <w:rsid w:val="003C47B9"/>
    <w:rsid w:val="003D174A"/>
    <w:rsid w:val="003D37C8"/>
    <w:rsid w:val="003E19BF"/>
    <w:rsid w:val="003E61EE"/>
    <w:rsid w:val="003E7D12"/>
    <w:rsid w:val="003F2102"/>
    <w:rsid w:val="00412286"/>
    <w:rsid w:val="004605A9"/>
    <w:rsid w:val="00474034"/>
    <w:rsid w:val="00490471"/>
    <w:rsid w:val="004A0045"/>
    <w:rsid w:val="004A3A39"/>
    <w:rsid w:val="004C068A"/>
    <w:rsid w:val="00517993"/>
    <w:rsid w:val="0053171A"/>
    <w:rsid w:val="00537BA4"/>
    <w:rsid w:val="00544A05"/>
    <w:rsid w:val="00545932"/>
    <w:rsid w:val="005503FF"/>
    <w:rsid w:val="0056044A"/>
    <w:rsid w:val="005A0E51"/>
    <w:rsid w:val="005A1CBB"/>
    <w:rsid w:val="005A3E27"/>
    <w:rsid w:val="005A62DD"/>
    <w:rsid w:val="005A7AB2"/>
    <w:rsid w:val="005B1A31"/>
    <w:rsid w:val="005B4CBA"/>
    <w:rsid w:val="005B61C7"/>
    <w:rsid w:val="005D1E37"/>
    <w:rsid w:val="005D3488"/>
    <w:rsid w:val="005E49AD"/>
    <w:rsid w:val="005F0E4C"/>
    <w:rsid w:val="00612AB9"/>
    <w:rsid w:val="00624CF8"/>
    <w:rsid w:val="00632DB0"/>
    <w:rsid w:val="00644927"/>
    <w:rsid w:val="00647E7A"/>
    <w:rsid w:val="006572DD"/>
    <w:rsid w:val="00657CFE"/>
    <w:rsid w:val="00660ADB"/>
    <w:rsid w:val="00662917"/>
    <w:rsid w:val="00687821"/>
    <w:rsid w:val="006A218B"/>
    <w:rsid w:val="006E07AB"/>
    <w:rsid w:val="006F2541"/>
    <w:rsid w:val="006F619E"/>
    <w:rsid w:val="00703A24"/>
    <w:rsid w:val="00726E95"/>
    <w:rsid w:val="0072796F"/>
    <w:rsid w:val="007437E4"/>
    <w:rsid w:val="007457FB"/>
    <w:rsid w:val="00747E7E"/>
    <w:rsid w:val="007506B2"/>
    <w:rsid w:val="0076246F"/>
    <w:rsid w:val="00765877"/>
    <w:rsid w:val="00795817"/>
    <w:rsid w:val="007A0643"/>
    <w:rsid w:val="007B158B"/>
    <w:rsid w:val="007B2F96"/>
    <w:rsid w:val="007C7E92"/>
    <w:rsid w:val="007D19A6"/>
    <w:rsid w:val="007E0AF2"/>
    <w:rsid w:val="007E47D1"/>
    <w:rsid w:val="007E484A"/>
    <w:rsid w:val="007F19A5"/>
    <w:rsid w:val="007F48E7"/>
    <w:rsid w:val="00807FB6"/>
    <w:rsid w:val="00821A0E"/>
    <w:rsid w:val="0082655C"/>
    <w:rsid w:val="00826A9F"/>
    <w:rsid w:val="00833911"/>
    <w:rsid w:val="00841344"/>
    <w:rsid w:val="0084415B"/>
    <w:rsid w:val="0085108E"/>
    <w:rsid w:val="00856045"/>
    <w:rsid w:val="00864720"/>
    <w:rsid w:val="0086652B"/>
    <w:rsid w:val="00877953"/>
    <w:rsid w:val="008908D0"/>
    <w:rsid w:val="00891AD2"/>
    <w:rsid w:val="00896DBB"/>
    <w:rsid w:val="008B4A85"/>
    <w:rsid w:val="008C32C4"/>
    <w:rsid w:val="008E1908"/>
    <w:rsid w:val="008F53AD"/>
    <w:rsid w:val="008F5620"/>
    <w:rsid w:val="00916B83"/>
    <w:rsid w:val="009173BD"/>
    <w:rsid w:val="00922322"/>
    <w:rsid w:val="009316D9"/>
    <w:rsid w:val="009352CC"/>
    <w:rsid w:val="00940482"/>
    <w:rsid w:val="009405BA"/>
    <w:rsid w:val="00943797"/>
    <w:rsid w:val="00945360"/>
    <w:rsid w:val="0095642E"/>
    <w:rsid w:val="009601FA"/>
    <w:rsid w:val="00972B56"/>
    <w:rsid w:val="00983BAB"/>
    <w:rsid w:val="009908DB"/>
    <w:rsid w:val="009A4619"/>
    <w:rsid w:val="009A6AC0"/>
    <w:rsid w:val="009A7CB8"/>
    <w:rsid w:val="009B78B7"/>
    <w:rsid w:val="009D7A12"/>
    <w:rsid w:val="00A00301"/>
    <w:rsid w:val="00A051E3"/>
    <w:rsid w:val="00A06539"/>
    <w:rsid w:val="00A2285B"/>
    <w:rsid w:val="00A3132D"/>
    <w:rsid w:val="00A41CAE"/>
    <w:rsid w:val="00A41CEF"/>
    <w:rsid w:val="00A46040"/>
    <w:rsid w:val="00A548DD"/>
    <w:rsid w:val="00A54C66"/>
    <w:rsid w:val="00A60708"/>
    <w:rsid w:val="00A60D5C"/>
    <w:rsid w:val="00A67F18"/>
    <w:rsid w:val="00A72F9E"/>
    <w:rsid w:val="00A81190"/>
    <w:rsid w:val="00A913C1"/>
    <w:rsid w:val="00AB4580"/>
    <w:rsid w:val="00AB605C"/>
    <w:rsid w:val="00AD0753"/>
    <w:rsid w:val="00AE5433"/>
    <w:rsid w:val="00AE734E"/>
    <w:rsid w:val="00AF1A6A"/>
    <w:rsid w:val="00AF7277"/>
    <w:rsid w:val="00B047C8"/>
    <w:rsid w:val="00B13E72"/>
    <w:rsid w:val="00B14E44"/>
    <w:rsid w:val="00B21601"/>
    <w:rsid w:val="00B309C5"/>
    <w:rsid w:val="00B53A10"/>
    <w:rsid w:val="00B64AE7"/>
    <w:rsid w:val="00B77303"/>
    <w:rsid w:val="00B952E0"/>
    <w:rsid w:val="00BC4A38"/>
    <w:rsid w:val="00BE18A1"/>
    <w:rsid w:val="00BF6354"/>
    <w:rsid w:val="00C0437E"/>
    <w:rsid w:val="00C600D1"/>
    <w:rsid w:val="00C6458F"/>
    <w:rsid w:val="00C72A04"/>
    <w:rsid w:val="00C772CE"/>
    <w:rsid w:val="00C83054"/>
    <w:rsid w:val="00CA7DBF"/>
    <w:rsid w:val="00CC7D31"/>
    <w:rsid w:val="00CD1304"/>
    <w:rsid w:val="00CD3041"/>
    <w:rsid w:val="00CD598F"/>
    <w:rsid w:val="00CE13A5"/>
    <w:rsid w:val="00D52277"/>
    <w:rsid w:val="00D53DB8"/>
    <w:rsid w:val="00D65F44"/>
    <w:rsid w:val="00D75950"/>
    <w:rsid w:val="00D818BF"/>
    <w:rsid w:val="00D862C8"/>
    <w:rsid w:val="00D943F8"/>
    <w:rsid w:val="00DB3C58"/>
    <w:rsid w:val="00DE0793"/>
    <w:rsid w:val="00DF1351"/>
    <w:rsid w:val="00E018C9"/>
    <w:rsid w:val="00E15804"/>
    <w:rsid w:val="00E20A65"/>
    <w:rsid w:val="00E239DD"/>
    <w:rsid w:val="00E30165"/>
    <w:rsid w:val="00E34DEC"/>
    <w:rsid w:val="00E408FC"/>
    <w:rsid w:val="00E4386A"/>
    <w:rsid w:val="00E43EE0"/>
    <w:rsid w:val="00E52D47"/>
    <w:rsid w:val="00E60E6E"/>
    <w:rsid w:val="00EA059D"/>
    <w:rsid w:val="00EB291C"/>
    <w:rsid w:val="00EF50EB"/>
    <w:rsid w:val="00F07972"/>
    <w:rsid w:val="00F2474E"/>
    <w:rsid w:val="00F30389"/>
    <w:rsid w:val="00F461EC"/>
    <w:rsid w:val="00F54C99"/>
    <w:rsid w:val="00F86778"/>
    <w:rsid w:val="00F9075C"/>
    <w:rsid w:val="00F92949"/>
    <w:rsid w:val="00FC189D"/>
    <w:rsid w:val="00FD01D5"/>
    <w:rsid w:val="00FD15F1"/>
    <w:rsid w:val="00FE37AC"/>
    <w:rsid w:val="00FF0E32"/>
    <w:rsid w:val="00FF62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41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3BD"/>
    <w:pPr>
      <w:spacing w:after="200" w:line="276" w:lineRule="auto"/>
    </w:pPr>
    <w:rPr>
      <w:rFonts w:eastAsia="SimSu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73BD"/>
    <w:rPr>
      <w:rFonts w:eastAsia="SimSun"/>
      <w:sz w:val="22"/>
      <w:szCs w:val="22"/>
    </w:rPr>
  </w:style>
  <w:style w:type="paragraph" w:customStyle="1" w:styleId="Default">
    <w:name w:val="Default"/>
    <w:uiPriority w:val="99"/>
    <w:rsid w:val="009173BD"/>
    <w:pPr>
      <w:autoSpaceDE w:val="0"/>
      <w:autoSpaceDN w:val="0"/>
      <w:adjustRightInd w:val="0"/>
    </w:pPr>
    <w:rPr>
      <w:color w:val="000000"/>
      <w:sz w:val="24"/>
      <w:szCs w:val="24"/>
      <w:lang w:eastAsia="en-US"/>
    </w:rPr>
  </w:style>
  <w:style w:type="paragraph" w:customStyle="1" w:styleId="FR2">
    <w:name w:val="FR2"/>
    <w:rsid w:val="003C47B9"/>
    <w:pPr>
      <w:widowControl w:val="0"/>
      <w:autoSpaceDE w:val="0"/>
      <w:autoSpaceDN w:val="0"/>
      <w:adjustRightInd w:val="0"/>
      <w:spacing w:before="80" w:line="256" w:lineRule="auto"/>
      <w:ind w:left="760" w:right="600"/>
      <w:jc w:val="center"/>
    </w:pPr>
    <w:rPr>
      <w:rFonts w:ascii="Arial" w:eastAsia="Times New Roman" w:hAnsi="Arial" w:cs="Arial"/>
      <w:sz w:val="18"/>
      <w:szCs w:val="18"/>
    </w:rPr>
  </w:style>
  <w:style w:type="character" w:customStyle="1" w:styleId="a4">
    <w:name w:val="Основной текст_"/>
    <w:link w:val="1"/>
    <w:rsid w:val="003C47B9"/>
    <w:rPr>
      <w:sz w:val="28"/>
      <w:szCs w:val="28"/>
    </w:rPr>
  </w:style>
  <w:style w:type="paragraph" w:customStyle="1" w:styleId="1">
    <w:name w:val="Основной текст1"/>
    <w:basedOn w:val="a"/>
    <w:link w:val="a4"/>
    <w:rsid w:val="003C47B9"/>
    <w:pPr>
      <w:widowControl w:val="0"/>
      <w:spacing w:after="0" w:line="240" w:lineRule="auto"/>
      <w:ind w:firstLine="400"/>
    </w:pPr>
    <w:rPr>
      <w:rFonts w:eastAsia="Calibri"/>
      <w:sz w:val="28"/>
      <w:szCs w:val="28"/>
    </w:rPr>
  </w:style>
  <w:style w:type="paragraph" w:styleId="a5">
    <w:name w:val="Normal (Web)"/>
    <w:basedOn w:val="a"/>
    <w:uiPriority w:val="99"/>
    <w:unhideWhenUsed/>
    <w:rsid w:val="00A81190"/>
    <w:pPr>
      <w:spacing w:before="100" w:beforeAutospacing="1" w:after="100" w:afterAutospacing="1" w:line="240" w:lineRule="auto"/>
    </w:pPr>
    <w:rPr>
      <w:rFonts w:eastAsia="Times New Roman"/>
      <w:sz w:val="24"/>
      <w:szCs w:val="24"/>
      <w:u w:color="000000" w:themeColor="text1"/>
      <w:lang w:val="uk-UA" w:eastAsia="uk-UA"/>
    </w:rPr>
  </w:style>
  <w:style w:type="paragraph" w:styleId="a6">
    <w:name w:val="List Paragraph"/>
    <w:basedOn w:val="a"/>
    <w:uiPriority w:val="34"/>
    <w:qFormat/>
    <w:rsid w:val="00A065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3BD"/>
    <w:pPr>
      <w:spacing w:after="200" w:line="276" w:lineRule="auto"/>
    </w:pPr>
    <w:rPr>
      <w:rFonts w:eastAsia="SimSu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73BD"/>
    <w:rPr>
      <w:rFonts w:eastAsia="SimSun"/>
      <w:sz w:val="22"/>
      <w:szCs w:val="22"/>
    </w:rPr>
  </w:style>
  <w:style w:type="paragraph" w:customStyle="1" w:styleId="Default">
    <w:name w:val="Default"/>
    <w:uiPriority w:val="99"/>
    <w:rsid w:val="009173BD"/>
    <w:pPr>
      <w:autoSpaceDE w:val="0"/>
      <w:autoSpaceDN w:val="0"/>
      <w:adjustRightInd w:val="0"/>
    </w:pPr>
    <w:rPr>
      <w:color w:val="000000"/>
      <w:sz w:val="24"/>
      <w:szCs w:val="24"/>
      <w:lang w:eastAsia="en-US"/>
    </w:rPr>
  </w:style>
  <w:style w:type="paragraph" w:customStyle="1" w:styleId="FR2">
    <w:name w:val="FR2"/>
    <w:rsid w:val="003C47B9"/>
    <w:pPr>
      <w:widowControl w:val="0"/>
      <w:autoSpaceDE w:val="0"/>
      <w:autoSpaceDN w:val="0"/>
      <w:adjustRightInd w:val="0"/>
      <w:spacing w:before="80" w:line="256" w:lineRule="auto"/>
      <w:ind w:left="760" w:right="600"/>
      <w:jc w:val="center"/>
    </w:pPr>
    <w:rPr>
      <w:rFonts w:ascii="Arial" w:eastAsia="Times New Roman" w:hAnsi="Arial" w:cs="Arial"/>
      <w:sz w:val="18"/>
      <w:szCs w:val="18"/>
    </w:rPr>
  </w:style>
  <w:style w:type="character" w:customStyle="1" w:styleId="a4">
    <w:name w:val="Основной текст_"/>
    <w:link w:val="1"/>
    <w:rsid w:val="003C47B9"/>
    <w:rPr>
      <w:sz w:val="28"/>
      <w:szCs w:val="28"/>
    </w:rPr>
  </w:style>
  <w:style w:type="paragraph" w:customStyle="1" w:styleId="1">
    <w:name w:val="Основной текст1"/>
    <w:basedOn w:val="a"/>
    <w:link w:val="a4"/>
    <w:rsid w:val="003C47B9"/>
    <w:pPr>
      <w:widowControl w:val="0"/>
      <w:spacing w:after="0" w:line="240" w:lineRule="auto"/>
      <w:ind w:firstLine="400"/>
    </w:pPr>
    <w:rPr>
      <w:rFonts w:eastAsia="Calibri"/>
      <w:sz w:val="28"/>
      <w:szCs w:val="28"/>
    </w:rPr>
  </w:style>
  <w:style w:type="paragraph" w:styleId="a5">
    <w:name w:val="Normal (Web)"/>
    <w:basedOn w:val="a"/>
    <w:uiPriority w:val="99"/>
    <w:unhideWhenUsed/>
    <w:rsid w:val="00A81190"/>
    <w:pPr>
      <w:spacing w:before="100" w:beforeAutospacing="1" w:after="100" w:afterAutospacing="1" w:line="240" w:lineRule="auto"/>
    </w:pPr>
    <w:rPr>
      <w:rFonts w:eastAsia="Times New Roman"/>
      <w:sz w:val="24"/>
      <w:szCs w:val="24"/>
      <w:u w:color="000000" w:themeColor="text1"/>
      <w:lang w:val="uk-UA" w:eastAsia="uk-UA"/>
    </w:rPr>
  </w:style>
  <w:style w:type="paragraph" w:styleId="a6">
    <w:name w:val="List Paragraph"/>
    <w:basedOn w:val="a"/>
    <w:uiPriority w:val="34"/>
    <w:qFormat/>
    <w:rsid w:val="00A06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2901">
      <w:bodyDiv w:val="1"/>
      <w:marLeft w:val="0"/>
      <w:marRight w:val="0"/>
      <w:marTop w:val="0"/>
      <w:marBottom w:val="0"/>
      <w:divBdr>
        <w:top w:val="none" w:sz="0" w:space="0" w:color="auto"/>
        <w:left w:val="none" w:sz="0" w:space="0" w:color="auto"/>
        <w:bottom w:val="none" w:sz="0" w:space="0" w:color="auto"/>
        <w:right w:val="none" w:sz="0" w:space="0" w:color="auto"/>
      </w:divBdr>
    </w:div>
    <w:div w:id="82341871">
      <w:bodyDiv w:val="1"/>
      <w:marLeft w:val="0"/>
      <w:marRight w:val="0"/>
      <w:marTop w:val="0"/>
      <w:marBottom w:val="0"/>
      <w:divBdr>
        <w:top w:val="none" w:sz="0" w:space="0" w:color="auto"/>
        <w:left w:val="none" w:sz="0" w:space="0" w:color="auto"/>
        <w:bottom w:val="none" w:sz="0" w:space="0" w:color="auto"/>
        <w:right w:val="none" w:sz="0" w:space="0" w:color="auto"/>
      </w:divBdr>
    </w:div>
    <w:div w:id="133986617">
      <w:bodyDiv w:val="1"/>
      <w:marLeft w:val="0"/>
      <w:marRight w:val="0"/>
      <w:marTop w:val="0"/>
      <w:marBottom w:val="0"/>
      <w:divBdr>
        <w:top w:val="none" w:sz="0" w:space="0" w:color="auto"/>
        <w:left w:val="none" w:sz="0" w:space="0" w:color="auto"/>
        <w:bottom w:val="none" w:sz="0" w:space="0" w:color="auto"/>
        <w:right w:val="none" w:sz="0" w:space="0" w:color="auto"/>
      </w:divBdr>
    </w:div>
    <w:div w:id="448135559">
      <w:bodyDiv w:val="1"/>
      <w:marLeft w:val="0"/>
      <w:marRight w:val="0"/>
      <w:marTop w:val="0"/>
      <w:marBottom w:val="0"/>
      <w:divBdr>
        <w:top w:val="none" w:sz="0" w:space="0" w:color="auto"/>
        <w:left w:val="none" w:sz="0" w:space="0" w:color="auto"/>
        <w:bottom w:val="none" w:sz="0" w:space="0" w:color="auto"/>
        <w:right w:val="none" w:sz="0" w:space="0" w:color="auto"/>
      </w:divBdr>
    </w:div>
    <w:div w:id="523832857">
      <w:bodyDiv w:val="1"/>
      <w:marLeft w:val="0"/>
      <w:marRight w:val="0"/>
      <w:marTop w:val="0"/>
      <w:marBottom w:val="0"/>
      <w:divBdr>
        <w:top w:val="none" w:sz="0" w:space="0" w:color="auto"/>
        <w:left w:val="none" w:sz="0" w:space="0" w:color="auto"/>
        <w:bottom w:val="none" w:sz="0" w:space="0" w:color="auto"/>
        <w:right w:val="none" w:sz="0" w:space="0" w:color="auto"/>
      </w:divBdr>
    </w:div>
    <w:div w:id="587617009">
      <w:bodyDiv w:val="1"/>
      <w:marLeft w:val="0"/>
      <w:marRight w:val="0"/>
      <w:marTop w:val="0"/>
      <w:marBottom w:val="0"/>
      <w:divBdr>
        <w:top w:val="none" w:sz="0" w:space="0" w:color="auto"/>
        <w:left w:val="none" w:sz="0" w:space="0" w:color="auto"/>
        <w:bottom w:val="none" w:sz="0" w:space="0" w:color="auto"/>
        <w:right w:val="none" w:sz="0" w:space="0" w:color="auto"/>
      </w:divBdr>
    </w:div>
    <w:div w:id="810371294">
      <w:marLeft w:val="0"/>
      <w:marRight w:val="0"/>
      <w:marTop w:val="0"/>
      <w:marBottom w:val="0"/>
      <w:divBdr>
        <w:top w:val="none" w:sz="0" w:space="0" w:color="auto"/>
        <w:left w:val="none" w:sz="0" w:space="0" w:color="auto"/>
        <w:bottom w:val="none" w:sz="0" w:space="0" w:color="auto"/>
        <w:right w:val="none" w:sz="0" w:space="0" w:color="auto"/>
      </w:divBdr>
    </w:div>
    <w:div w:id="810371295">
      <w:marLeft w:val="0"/>
      <w:marRight w:val="0"/>
      <w:marTop w:val="0"/>
      <w:marBottom w:val="0"/>
      <w:divBdr>
        <w:top w:val="none" w:sz="0" w:space="0" w:color="auto"/>
        <w:left w:val="none" w:sz="0" w:space="0" w:color="auto"/>
        <w:bottom w:val="none" w:sz="0" w:space="0" w:color="auto"/>
        <w:right w:val="none" w:sz="0" w:space="0" w:color="auto"/>
      </w:divBdr>
    </w:div>
    <w:div w:id="810371296">
      <w:marLeft w:val="0"/>
      <w:marRight w:val="0"/>
      <w:marTop w:val="0"/>
      <w:marBottom w:val="0"/>
      <w:divBdr>
        <w:top w:val="none" w:sz="0" w:space="0" w:color="auto"/>
        <w:left w:val="none" w:sz="0" w:space="0" w:color="auto"/>
        <w:bottom w:val="none" w:sz="0" w:space="0" w:color="auto"/>
        <w:right w:val="none" w:sz="0" w:space="0" w:color="auto"/>
      </w:divBdr>
    </w:div>
    <w:div w:id="858279550">
      <w:bodyDiv w:val="1"/>
      <w:marLeft w:val="0"/>
      <w:marRight w:val="0"/>
      <w:marTop w:val="0"/>
      <w:marBottom w:val="0"/>
      <w:divBdr>
        <w:top w:val="none" w:sz="0" w:space="0" w:color="auto"/>
        <w:left w:val="none" w:sz="0" w:space="0" w:color="auto"/>
        <w:bottom w:val="none" w:sz="0" w:space="0" w:color="auto"/>
        <w:right w:val="none" w:sz="0" w:space="0" w:color="auto"/>
      </w:divBdr>
    </w:div>
    <w:div w:id="881359994">
      <w:bodyDiv w:val="1"/>
      <w:marLeft w:val="0"/>
      <w:marRight w:val="0"/>
      <w:marTop w:val="0"/>
      <w:marBottom w:val="0"/>
      <w:divBdr>
        <w:top w:val="none" w:sz="0" w:space="0" w:color="auto"/>
        <w:left w:val="none" w:sz="0" w:space="0" w:color="auto"/>
        <w:bottom w:val="none" w:sz="0" w:space="0" w:color="auto"/>
        <w:right w:val="none" w:sz="0" w:space="0" w:color="auto"/>
      </w:divBdr>
    </w:div>
    <w:div w:id="966467139">
      <w:bodyDiv w:val="1"/>
      <w:marLeft w:val="0"/>
      <w:marRight w:val="0"/>
      <w:marTop w:val="0"/>
      <w:marBottom w:val="0"/>
      <w:divBdr>
        <w:top w:val="none" w:sz="0" w:space="0" w:color="auto"/>
        <w:left w:val="none" w:sz="0" w:space="0" w:color="auto"/>
        <w:bottom w:val="none" w:sz="0" w:space="0" w:color="auto"/>
        <w:right w:val="none" w:sz="0" w:space="0" w:color="auto"/>
      </w:divBdr>
    </w:div>
    <w:div w:id="1017855902">
      <w:bodyDiv w:val="1"/>
      <w:marLeft w:val="0"/>
      <w:marRight w:val="0"/>
      <w:marTop w:val="0"/>
      <w:marBottom w:val="0"/>
      <w:divBdr>
        <w:top w:val="none" w:sz="0" w:space="0" w:color="auto"/>
        <w:left w:val="none" w:sz="0" w:space="0" w:color="auto"/>
        <w:bottom w:val="none" w:sz="0" w:space="0" w:color="auto"/>
        <w:right w:val="none" w:sz="0" w:space="0" w:color="auto"/>
      </w:divBdr>
    </w:div>
    <w:div w:id="1093546869">
      <w:bodyDiv w:val="1"/>
      <w:marLeft w:val="0"/>
      <w:marRight w:val="0"/>
      <w:marTop w:val="0"/>
      <w:marBottom w:val="0"/>
      <w:divBdr>
        <w:top w:val="none" w:sz="0" w:space="0" w:color="auto"/>
        <w:left w:val="none" w:sz="0" w:space="0" w:color="auto"/>
        <w:bottom w:val="none" w:sz="0" w:space="0" w:color="auto"/>
        <w:right w:val="none" w:sz="0" w:space="0" w:color="auto"/>
      </w:divBdr>
    </w:div>
    <w:div w:id="1141847409">
      <w:bodyDiv w:val="1"/>
      <w:marLeft w:val="0"/>
      <w:marRight w:val="0"/>
      <w:marTop w:val="0"/>
      <w:marBottom w:val="0"/>
      <w:divBdr>
        <w:top w:val="none" w:sz="0" w:space="0" w:color="auto"/>
        <w:left w:val="none" w:sz="0" w:space="0" w:color="auto"/>
        <w:bottom w:val="none" w:sz="0" w:space="0" w:color="auto"/>
        <w:right w:val="none" w:sz="0" w:space="0" w:color="auto"/>
      </w:divBdr>
    </w:div>
    <w:div w:id="1179587789">
      <w:bodyDiv w:val="1"/>
      <w:marLeft w:val="0"/>
      <w:marRight w:val="0"/>
      <w:marTop w:val="0"/>
      <w:marBottom w:val="0"/>
      <w:divBdr>
        <w:top w:val="none" w:sz="0" w:space="0" w:color="auto"/>
        <w:left w:val="none" w:sz="0" w:space="0" w:color="auto"/>
        <w:bottom w:val="none" w:sz="0" w:space="0" w:color="auto"/>
        <w:right w:val="none" w:sz="0" w:space="0" w:color="auto"/>
      </w:divBdr>
    </w:div>
    <w:div w:id="1273248746">
      <w:bodyDiv w:val="1"/>
      <w:marLeft w:val="0"/>
      <w:marRight w:val="0"/>
      <w:marTop w:val="0"/>
      <w:marBottom w:val="0"/>
      <w:divBdr>
        <w:top w:val="none" w:sz="0" w:space="0" w:color="auto"/>
        <w:left w:val="none" w:sz="0" w:space="0" w:color="auto"/>
        <w:bottom w:val="none" w:sz="0" w:space="0" w:color="auto"/>
        <w:right w:val="none" w:sz="0" w:space="0" w:color="auto"/>
      </w:divBdr>
    </w:div>
    <w:div w:id="1569877618">
      <w:bodyDiv w:val="1"/>
      <w:marLeft w:val="0"/>
      <w:marRight w:val="0"/>
      <w:marTop w:val="0"/>
      <w:marBottom w:val="0"/>
      <w:divBdr>
        <w:top w:val="none" w:sz="0" w:space="0" w:color="auto"/>
        <w:left w:val="none" w:sz="0" w:space="0" w:color="auto"/>
        <w:bottom w:val="none" w:sz="0" w:space="0" w:color="auto"/>
        <w:right w:val="none" w:sz="0" w:space="0" w:color="auto"/>
      </w:divBdr>
    </w:div>
    <w:div w:id="1638291618">
      <w:bodyDiv w:val="1"/>
      <w:marLeft w:val="0"/>
      <w:marRight w:val="0"/>
      <w:marTop w:val="0"/>
      <w:marBottom w:val="0"/>
      <w:divBdr>
        <w:top w:val="none" w:sz="0" w:space="0" w:color="auto"/>
        <w:left w:val="none" w:sz="0" w:space="0" w:color="auto"/>
        <w:bottom w:val="none" w:sz="0" w:space="0" w:color="auto"/>
        <w:right w:val="none" w:sz="0" w:space="0" w:color="auto"/>
      </w:divBdr>
    </w:div>
    <w:div w:id="1699356519">
      <w:bodyDiv w:val="1"/>
      <w:marLeft w:val="0"/>
      <w:marRight w:val="0"/>
      <w:marTop w:val="0"/>
      <w:marBottom w:val="0"/>
      <w:divBdr>
        <w:top w:val="none" w:sz="0" w:space="0" w:color="auto"/>
        <w:left w:val="none" w:sz="0" w:space="0" w:color="auto"/>
        <w:bottom w:val="none" w:sz="0" w:space="0" w:color="auto"/>
        <w:right w:val="none" w:sz="0" w:space="0" w:color="auto"/>
      </w:divBdr>
    </w:div>
    <w:div w:id="1709836257">
      <w:bodyDiv w:val="1"/>
      <w:marLeft w:val="0"/>
      <w:marRight w:val="0"/>
      <w:marTop w:val="0"/>
      <w:marBottom w:val="0"/>
      <w:divBdr>
        <w:top w:val="none" w:sz="0" w:space="0" w:color="auto"/>
        <w:left w:val="none" w:sz="0" w:space="0" w:color="auto"/>
        <w:bottom w:val="none" w:sz="0" w:space="0" w:color="auto"/>
        <w:right w:val="none" w:sz="0" w:space="0" w:color="auto"/>
      </w:divBdr>
    </w:div>
    <w:div w:id="1885631206">
      <w:bodyDiv w:val="1"/>
      <w:marLeft w:val="0"/>
      <w:marRight w:val="0"/>
      <w:marTop w:val="0"/>
      <w:marBottom w:val="0"/>
      <w:divBdr>
        <w:top w:val="none" w:sz="0" w:space="0" w:color="auto"/>
        <w:left w:val="none" w:sz="0" w:space="0" w:color="auto"/>
        <w:bottom w:val="none" w:sz="0" w:space="0" w:color="auto"/>
        <w:right w:val="none" w:sz="0" w:space="0" w:color="auto"/>
      </w:divBdr>
    </w:div>
    <w:div w:id="1935044183">
      <w:bodyDiv w:val="1"/>
      <w:marLeft w:val="0"/>
      <w:marRight w:val="0"/>
      <w:marTop w:val="0"/>
      <w:marBottom w:val="0"/>
      <w:divBdr>
        <w:top w:val="none" w:sz="0" w:space="0" w:color="auto"/>
        <w:left w:val="none" w:sz="0" w:space="0" w:color="auto"/>
        <w:bottom w:val="none" w:sz="0" w:space="0" w:color="auto"/>
        <w:right w:val="none" w:sz="0" w:space="0" w:color="auto"/>
      </w:divBdr>
    </w:div>
    <w:div w:id="20579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81AC-01B3-43B3-B992-AAE94F75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743</Words>
  <Characters>4856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Admin</cp:lastModifiedBy>
  <cp:revision>5</cp:revision>
  <cp:lastPrinted>2024-05-29T10:51:00Z</cp:lastPrinted>
  <dcterms:created xsi:type="dcterms:W3CDTF">2024-05-29T05:45:00Z</dcterms:created>
  <dcterms:modified xsi:type="dcterms:W3CDTF">2024-05-29T10:54:00Z</dcterms:modified>
</cp:coreProperties>
</file>