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9C" w:rsidRDefault="00A17B9C" w:rsidP="00A17B9C">
      <w:pPr>
        <w:tabs>
          <w:tab w:val="left" w:pos="6237"/>
        </w:tabs>
        <w:rPr>
          <w:b/>
          <w:sz w:val="28"/>
          <w:szCs w:val="28"/>
          <w:lang w:val="uk-UA"/>
        </w:rPr>
      </w:pPr>
      <w:bookmarkStart w:id="0" w:name="_GoBack"/>
      <w:bookmarkEnd w:id="0"/>
    </w:p>
    <w:p w:rsidR="00063E1B" w:rsidRDefault="00063E1B" w:rsidP="00A17B9C">
      <w:pPr>
        <w:tabs>
          <w:tab w:val="left" w:pos="6237"/>
        </w:tabs>
        <w:rPr>
          <w:b/>
          <w:sz w:val="28"/>
          <w:szCs w:val="28"/>
          <w:lang w:val="uk-UA"/>
        </w:rPr>
      </w:pPr>
    </w:p>
    <w:p w:rsidR="00A17B9C" w:rsidRDefault="00A17B9C" w:rsidP="00A17B9C">
      <w:pPr>
        <w:tabs>
          <w:tab w:val="left" w:pos="6237"/>
        </w:tabs>
        <w:rPr>
          <w:b/>
          <w:sz w:val="28"/>
          <w:szCs w:val="28"/>
          <w:lang w:val="uk-UA"/>
        </w:rPr>
      </w:pPr>
      <w:r>
        <w:rPr>
          <w:b/>
          <w:sz w:val="28"/>
          <w:szCs w:val="28"/>
          <w:lang w:val="uk-UA"/>
        </w:rPr>
        <w:t xml:space="preserve">                                                                                  </w:t>
      </w:r>
      <w:r>
        <w:rPr>
          <w:b/>
          <w:sz w:val="28"/>
          <w:szCs w:val="28"/>
        </w:rPr>
        <w:t xml:space="preserve">Додаток </w:t>
      </w:r>
    </w:p>
    <w:p w:rsidR="00A17B9C" w:rsidRDefault="00A17B9C" w:rsidP="00A17B9C">
      <w:pPr>
        <w:tabs>
          <w:tab w:val="left" w:pos="6237"/>
        </w:tabs>
        <w:rPr>
          <w:b/>
          <w:sz w:val="28"/>
          <w:szCs w:val="28"/>
          <w:lang w:val="uk-UA"/>
        </w:rPr>
      </w:pPr>
      <w:r>
        <w:rPr>
          <w:b/>
          <w:sz w:val="28"/>
          <w:szCs w:val="28"/>
          <w:lang w:val="uk-UA"/>
        </w:rPr>
        <w:t xml:space="preserve">                                                                                  до рішення</w:t>
      </w:r>
    </w:p>
    <w:p w:rsidR="00A17B9C" w:rsidRDefault="00A17B9C" w:rsidP="00A17B9C">
      <w:pPr>
        <w:tabs>
          <w:tab w:val="left" w:pos="6237"/>
        </w:tabs>
        <w:rPr>
          <w:b/>
          <w:sz w:val="28"/>
          <w:szCs w:val="28"/>
          <w:lang w:val="uk-UA"/>
        </w:rPr>
      </w:pPr>
      <w:r>
        <w:rPr>
          <w:b/>
          <w:sz w:val="28"/>
          <w:szCs w:val="28"/>
          <w:lang w:val="uk-UA"/>
        </w:rPr>
        <w:t xml:space="preserve">                                                                                  Кременчуцької міської ради</w:t>
      </w:r>
    </w:p>
    <w:p w:rsidR="00A17B9C" w:rsidRDefault="00A17B9C" w:rsidP="00A17B9C">
      <w:pPr>
        <w:rPr>
          <w:sz w:val="28"/>
          <w:szCs w:val="28"/>
          <w:lang w:val="uk-UA"/>
        </w:rPr>
      </w:pPr>
      <w:r>
        <w:rPr>
          <w:b/>
          <w:sz w:val="28"/>
          <w:szCs w:val="28"/>
          <w:lang w:val="uk-UA"/>
        </w:rPr>
        <w:t xml:space="preserve">                                                                                  Кременчуцького району</w:t>
      </w:r>
    </w:p>
    <w:p w:rsidR="00A17B9C" w:rsidRDefault="00A17B9C" w:rsidP="00A17B9C">
      <w:pPr>
        <w:tabs>
          <w:tab w:val="left" w:pos="6237"/>
        </w:tabs>
        <w:rPr>
          <w:b/>
          <w:sz w:val="28"/>
          <w:szCs w:val="28"/>
          <w:lang w:val="uk-UA"/>
        </w:rPr>
      </w:pPr>
      <w:r>
        <w:rPr>
          <w:b/>
          <w:sz w:val="28"/>
          <w:szCs w:val="28"/>
        </w:rPr>
        <w:t>                                                                                  </w:t>
      </w:r>
      <w:r>
        <w:rPr>
          <w:b/>
          <w:sz w:val="28"/>
          <w:szCs w:val="28"/>
          <w:lang w:val="uk-UA"/>
        </w:rPr>
        <w:t>Полтавської області</w:t>
      </w:r>
      <w:r>
        <w:rPr>
          <w:b/>
          <w:sz w:val="28"/>
          <w:szCs w:val="28"/>
          <w:lang w:val="uk-UA"/>
        </w:rPr>
        <w:tab/>
      </w:r>
    </w:p>
    <w:p w:rsidR="00A17B9C" w:rsidRDefault="00A17B9C" w:rsidP="00A17B9C">
      <w:pPr>
        <w:tabs>
          <w:tab w:val="left" w:pos="6237"/>
        </w:tabs>
        <w:rPr>
          <w:b/>
          <w:sz w:val="28"/>
          <w:szCs w:val="28"/>
          <w:lang w:val="uk-UA"/>
        </w:rPr>
      </w:pPr>
      <w:r>
        <w:rPr>
          <w:b/>
          <w:sz w:val="28"/>
          <w:szCs w:val="28"/>
          <w:lang w:val="uk-UA"/>
        </w:rPr>
        <w:t xml:space="preserve">                                                                                 </w:t>
      </w:r>
      <w:r w:rsidR="008256A4">
        <w:rPr>
          <w:b/>
          <w:sz w:val="28"/>
          <w:szCs w:val="28"/>
        </w:rPr>
        <w:t xml:space="preserve">        </w:t>
      </w:r>
      <w:r w:rsidR="00513EF6">
        <w:rPr>
          <w:b/>
          <w:sz w:val="28"/>
          <w:szCs w:val="28"/>
          <w:lang w:val="uk-UA"/>
        </w:rPr>
        <w:t>травня</w:t>
      </w:r>
      <w:r w:rsidR="00B82AE4">
        <w:rPr>
          <w:b/>
          <w:sz w:val="28"/>
          <w:szCs w:val="28"/>
          <w:lang w:val="uk-UA"/>
        </w:rPr>
        <w:t xml:space="preserve"> </w:t>
      </w:r>
      <w:r>
        <w:rPr>
          <w:b/>
          <w:sz w:val="28"/>
          <w:szCs w:val="28"/>
          <w:lang w:val="uk-UA"/>
        </w:rPr>
        <w:t>202</w:t>
      </w:r>
      <w:r w:rsidR="00567F77">
        <w:rPr>
          <w:b/>
          <w:sz w:val="28"/>
          <w:szCs w:val="28"/>
          <w:lang w:val="uk-UA"/>
        </w:rPr>
        <w:t>4</w:t>
      </w:r>
      <w:r>
        <w:rPr>
          <w:b/>
          <w:sz w:val="28"/>
          <w:szCs w:val="28"/>
          <w:lang w:val="uk-UA"/>
        </w:rPr>
        <w:t xml:space="preserve"> року </w:t>
      </w: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Pr="00732C4E" w:rsidRDefault="00A17B9C" w:rsidP="00A17B9C">
      <w:pPr>
        <w:rPr>
          <w:sz w:val="28"/>
          <w:szCs w:val="28"/>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rPr>
          <w:sz w:val="28"/>
          <w:szCs w:val="28"/>
          <w:lang w:val="uk-UA"/>
        </w:rPr>
      </w:pPr>
    </w:p>
    <w:p w:rsidR="00A17B9C" w:rsidRDefault="00A17B9C" w:rsidP="00A17B9C">
      <w:pPr>
        <w:jc w:val="center"/>
        <w:rPr>
          <w:b/>
          <w:sz w:val="32"/>
          <w:szCs w:val="32"/>
          <w:lang w:val="uk-UA"/>
        </w:rPr>
      </w:pPr>
      <w:r>
        <w:rPr>
          <w:b/>
          <w:sz w:val="32"/>
          <w:szCs w:val="32"/>
          <w:lang w:val="uk-UA"/>
        </w:rPr>
        <w:t>ПРОГРАМА</w:t>
      </w:r>
    </w:p>
    <w:p w:rsidR="00184170" w:rsidRDefault="00184170" w:rsidP="00A17B9C">
      <w:pPr>
        <w:spacing w:line="360" w:lineRule="auto"/>
        <w:jc w:val="center"/>
        <w:rPr>
          <w:b/>
          <w:sz w:val="32"/>
          <w:szCs w:val="32"/>
          <w:lang w:val="uk-UA"/>
        </w:rPr>
      </w:pPr>
    </w:p>
    <w:p w:rsidR="00184170"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РОЗВИТКУ ВОДОПРОВІДНО-КАНАЛІЗАЦІЙНОГО</w:t>
      </w:r>
    </w:p>
    <w:p w:rsidR="00A17B9C" w:rsidRDefault="00A17B9C" w:rsidP="00184170">
      <w:pPr>
        <w:spacing w:line="360" w:lineRule="auto"/>
        <w:ind w:left="708"/>
        <w:rPr>
          <w:b/>
          <w:sz w:val="32"/>
          <w:szCs w:val="32"/>
          <w:lang w:val="uk-UA"/>
        </w:rPr>
      </w:pPr>
      <w:r>
        <w:rPr>
          <w:b/>
          <w:sz w:val="32"/>
          <w:szCs w:val="32"/>
          <w:lang w:val="uk-UA"/>
        </w:rPr>
        <w:t xml:space="preserve"> </w:t>
      </w:r>
      <w:r w:rsidR="00184170">
        <w:rPr>
          <w:b/>
          <w:sz w:val="32"/>
          <w:szCs w:val="32"/>
          <w:lang w:val="uk-UA"/>
        </w:rPr>
        <w:t xml:space="preserve">                              </w:t>
      </w:r>
      <w:r>
        <w:rPr>
          <w:b/>
          <w:sz w:val="32"/>
          <w:szCs w:val="32"/>
          <w:lang w:val="uk-UA"/>
        </w:rPr>
        <w:t>ГОСПОДАРСТВА</w:t>
      </w:r>
    </w:p>
    <w:p w:rsidR="00A17B9C" w:rsidRDefault="00184170" w:rsidP="00184170">
      <w:pPr>
        <w:spacing w:line="360" w:lineRule="auto"/>
        <w:rPr>
          <w:b/>
          <w:sz w:val="32"/>
          <w:szCs w:val="32"/>
          <w:lang w:val="uk-UA"/>
        </w:rPr>
      </w:pPr>
      <w:r>
        <w:rPr>
          <w:b/>
          <w:sz w:val="32"/>
          <w:szCs w:val="32"/>
          <w:lang w:val="uk-UA"/>
        </w:rPr>
        <w:t xml:space="preserve">          </w:t>
      </w:r>
      <w:r w:rsidR="00A17B9C">
        <w:rPr>
          <w:b/>
          <w:sz w:val="32"/>
          <w:szCs w:val="32"/>
          <w:lang w:val="uk-UA"/>
        </w:rPr>
        <w:t>КРЕМЕНЧУЦЬКОЇ МІСЬКОЇ ТЕРИТОРІ</w:t>
      </w:r>
      <w:r w:rsidR="006D4FAE">
        <w:rPr>
          <w:b/>
          <w:sz w:val="32"/>
          <w:szCs w:val="32"/>
          <w:lang w:val="uk-UA"/>
        </w:rPr>
        <w:t>АЛЬНОЇ</w:t>
      </w:r>
      <w:r w:rsidR="006D4FAE">
        <w:rPr>
          <w:b/>
          <w:sz w:val="32"/>
          <w:szCs w:val="32"/>
          <w:lang w:val="uk-UA"/>
        </w:rPr>
        <w:br/>
      </w:r>
      <w:r>
        <w:rPr>
          <w:b/>
          <w:sz w:val="32"/>
          <w:szCs w:val="32"/>
          <w:lang w:val="uk-UA"/>
        </w:rPr>
        <w:t xml:space="preserve">        </w:t>
      </w:r>
      <w:r w:rsidR="006D4FAE">
        <w:rPr>
          <w:b/>
          <w:sz w:val="32"/>
          <w:szCs w:val="32"/>
          <w:lang w:val="uk-UA"/>
        </w:rPr>
        <w:t>ГРОМАДИ НА 2022-2024 РОКИ</w:t>
      </w:r>
      <w:r w:rsidR="00A17B9C">
        <w:rPr>
          <w:b/>
          <w:sz w:val="32"/>
          <w:szCs w:val="32"/>
          <w:lang w:val="uk-UA"/>
        </w:rPr>
        <w:t xml:space="preserve">  В НОВІЙ РЕДАКЦІЇ</w:t>
      </w: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jc w:val="center"/>
        <w:rPr>
          <w:b/>
          <w:sz w:val="28"/>
          <w:szCs w:val="28"/>
          <w:lang w:val="uk-UA"/>
        </w:rPr>
      </w:pPr>
    </w:p>
    <w:p w:rsidR="00A17B9C" w:rsidRDefault="00A17B9C" w:rsidP="00A17B9C">
      <w:pPr>
        <w:rPr>
          <w:b/>
          <w:sz w:val="28"/>
          <w:szCs w:val="28"/>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A17B9C" w:rsidRDefault="00A17B9C" w:rsidP="00A17B9C">
      <w:pPr>
        <w:jc w:val="center"/>
        <w:rPr>
          <w:sz w:val="28"/>
          <w:szCs w:val="28"/>
          <w:highlight w:val="yellow"/>
          <w:lang w:val="uk-UA"/>
        </w:rPr>
      </w:pPr>
    </w:p>
    <w:p w:rsidR="00184170" w:rsidRDefault="00D7170E">
      <w:pPr>
        <w:pStyle w:val="2"/>
        <w:rPr>
          <w:szCs w:val="28"/>
          <w:vertAlign w:val="baseline"/>
        </w:rPr>
      </w:pPr>
      <w:r w:rsidRPr="00B94E2F">
        <w:rPr>
          <w:szCs w:val="28"/>
          <w:vertAlign w:val="baseline"/>
        </w:rPr>
        <w:lastRenderedPageBreak/>
        <w:t>ПАСПОРТ</w:t>
      </w:r>
    </w:p>
    <w:p w:rsidR="00D7170E" w:rsidRDefault="003F395E">
      <w:pPr>
        <w:pStyle w:val="2"/>
        <w:rPr>
          <w:szCs w:val="28"/>
          <w:vertAlign w:val="baseline"/>
        </w:rPr>
      </w:pPr>
      <w:r>
        <w:rPr>
          <w:szCs w:val="28"/>
          <w:vertAlign w:val="baseline"/>
        </w:rPr>
        <w:t>Програми</w:t>
      </w:r>
    </w:p>
    <w:p w:rsidR="00317B36" w:rsidRDefault="00D7170E" w:rsidP="0046292C">
      <w:pPr>
        <w:jc w:val="center"/>
        <w:rPr>
          <w:sz w:val="28"/>
          <w:szCs w:val="28"/>
          <w:lang w:val="uk-UA"/>
        </w:rPr>
      </w:pPr>
      <w:r w:rsidRPr="00E06A2D">
        <w:rPr>
          <w:sz w:val="28"/>
          <w:szCs w:val="28"/>
        </w:rPr>
        <w:t>Назва</w:t>
      </w:r>
      <w:r w:rsidR="00F80199" w:rsidRPr="00E06A2D">
        <w:rPr>
          <w:sz w:val="28"/>
          <w:szCs w:val="28"/>
        </w:rPr>
        <w:t xml:space="preserve"> програми</w:t>
      </w:r>
      <w:r w:rsidRPr="00E06A2D">
        <w:rPr>
          <w:sz w:val="28"/>
          <w:szCs w:val="28"/>
        </w:rPr>
        <w:t xml:space="preserve">: </w:t>
      </w:r>
      <w:r w:rsidR="00F54F5F">
        <w:rPr>
          <w:sz w:val="28"/>
          <w:szCs w:val="28"/>
          <w:lang w:val="uk-UA"/>
        </w:rPr>
        <w:t xml:space="preserve">Програма </w:t>
      </w:r>
      <w:r w:rsidR="007A716B">
        <w:rPr>
          <w:sz w:val="28"/>
          <w:szCs w:val="28"/>
          <w:lang w:val="uk-UA"/>
        </w:rPr>
        <w:t>розвит</w:t>
      </w:r>
      <w:r w:rsidR="00F54F5F">
        <w:rPr>
          <w:sz w:val="28"/>
          <w:szCs w:val="28"/>
          <w:lang w:val="uk-UA"/>
        </w:rPr>
        <w:t>ку</w:t>
      </w:r>
      <w:r w:rsidR="007A716B">
        <w:rPr>
          <w:sz w:val="28"/>
          <w:szCs w:val="28"/>
          <w:lang w:val="uk-UA"/>
        </w:rPr>
        <w:t xml:space="preserve"> </w:t>
      </w:r>
      <w:r w:rsidR="00317820">
        <w:rPr>
          <w:sz w:val="28"/>
          <w:szCs w:val="28"/>
          <w:lang w:val="uk-UA"/>
        </w:rPr>
        <w:t>водопровідно-каналізаційного господарства</w:t>
      </w:r>
      <w:r w:rsidR="00DD22A8" w:rsidRPr="00E06A2D">
        <w:rPr>
          <w:sz w:val="28"/>
          <w:szCs w:val="28"/>
        </w:rPr>
        <w:t xml:space="preserve">  </w:t>
      </w:r>
      <w:r w:rsidR="00AB7108">
        <w:rPr>
          <w:sz w:val="28"/>
          <w:szCs w:val="28"/>
          <w:lang w:val="uk-UA"/>
        </w:rPr>
        <w:t xml:space="preserve">Кременчуцької міської територіальної громади </w:t>
      </w:r>
      <w:r w:rsidR="00DD22A8" w:rsidRPr="00E06A2D">
        <w:rPr>
          <w:sz w:val="28"/>
          <w:szCs w:val="28"/>
        </w:rPr>
        <w:t xml:space="preserve"> </w:t>
      </w:r>
    </w:p>
    <w:p w:rsidR="00C34E29" w:rsidRPr="00732C4E" w:rsidRDefault="00DD22A8" w:rsidP="00732C4E">
      <w:pPr>
        <w:jc w:val="center"/>
        <w:rPr>
          <w:sz w:val="28"/>
          <w:szCs w:val="28"/>
          <w:lang w:val="uk-UA"/>
        </w:rPr>
      </w:pPr>
      <w:r w:rsidRPr="00E06A2D">
        <w:rPr>
          <w:sz w:val="28"/>
          <w:szCs w:val="28"/>
        </w:rPr>
        <w:t>на 20</w:t>
      </w:r>
      <w:r w:rsidR="00190CD5">
        <w:rPr>
          <w:sz w:val="28"/>
          <w:szCs w:val="28"/>
          <w:lang w:val="uk-UA"/>
        </w:rPr>
        <w:t>2</w:t>
      </w:r>
      <w:r w:rsidR="007546D4">
        <w:rPr>
          <w:sz w:val="28"/>
          <w:szCs w:val="28"/>
          <w:lang w:val="uk-UA"/>
        </w:rPr>
        <w:t>2</w:t>
      </w:r>
      <w:r w:rsidR="00317B36">
        <w:rPr>
          <w:sz w:val="28"/>
          <w:szCs w:val="28"/>
          <w:lang w:val="uk-UA"/>
        </w:rPr>
        <w:t>-2024</w:t>
      </w:r>
      <w:r w:rsidRPr="00E06A2D">
        <w:rPr>
          <w:sz w:val="28"/>
          <w:szCs w:val="28"/>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r w:rsidR="00C21C8E">
        <w:rPr>
          <w:sz w:val="28"/>
          <w:szCs w:val="28"/>
          <w:lang w:val="uk-UA"/>
        </w:rPr>
        <w:t xml:space="preserve"> в новій редакції</w:t>
      </w:r>
    </w:p>
    <w:tbl>
      <w:tblPr>
        <w:tblW w:w="10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3800"/>
        <w:gridCol w:w="5700"/>
      </w:tblGrid>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1.</w:t>
            </w:r>
          </w:p>
        </w:tc>
        <w:tc>
          <w:tcPr>
            <w:tcW w:w="3800" w:type="dxa"/>
          </w:tcPr>
          <w:p w:rsidR="00D7170E" w:rsidRPr="00B94E2F" w:rsidRDefault="00D7170E">
            <w:pPr>
              <w:spacing w:line="360" w:lineRule="auto"/>
              <w:rPr>
                <w:sz w:val="28"/>
                <w:szCs w:val="28"/>
                <w:lang w:val="uk-UA"/>
              </w:rPr>
            </w:pPr>
            <w:r w:rsidRPr="00B94E2F">
              <w:rPr>
                <w:sz w:val="28"/>
                <w:szCs w:val="28"/>
                <w:lang w:val="uk-UA"/>
              </w:rPr>
              <w:t>Ініціатор розроблення Програми</w:t>
            </w:r>
          </w:p>
        </w:tc>
        <w:tc>
          <w:tcPr>
            <w:tcW w:w="5700" w:type="dxa"/>
          </w:tcPr>
          <w:p w:rsidR="00923870" w:rsidRPr="00BD645E" w:rsidRDefault="00923870" w:rsidP="00923870">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Pr>
                <w:sz w:val="28"/>
                <w:szCs w:val="28"/>
                <w:lang w:val="uk-UA"/>
              </w:rPr>
              <w:t xml:space="preserve"> </w:t>
            </w:r>
            <w:r w:rsidRPr="00BD645E">
              <w:rPr>
                <w:bCs/>
                <w:sz w:val="28"/>
                <w:szCs w:val="28"/>
                <w:lang w:val="uk-UA"/>
              </w:rPr>
              <w:t>Кременчуцького району</w:t>
            </w:r>
          </w:p>
          <w:p w:rsidR="00D7170E" w:rsidRPr="00923870" w:rsidRDefault="00923870" w:rsidP="00BE64A8">
            <w:pPr>
              <w:rPr>
                <w:sz w:val="28"/>
                <w:szCs w:val="28"/>
                <w:lang w:val="uk-UA"/>
              </w:rPr>
            </w:pPr>
            <w:r w:rsidRPr="00BD645E">
              <w:rPr>
                <w:bCs/>
                <w:sz w:val="28"/>
                <w:szCs w:val="28"/>
                <w:lang w:val="uk-UA"/>
              </w:rPr>
              <w:t>Полтавської області</w:t>
            </w:r>
          </w:p>
        </w:tc>
      </w:tr>
      <w:tr w:rsidR="00D7170E" w:rsidRPr="00B94E2F">
        <w:tc>
          <w:tcPr>
            <w:tcW w:w="500" w:type="dxa"/>
          </w:tcPr>
          <w:p w:rsidR="00D7170E" w:rsidRPr="00B94E2F" w:rsidRDefault="00D7170E" w:rsidP="00776F30">
            <w:pPr>
              <w:spacing w:line="360" w:lineRule="auto"/>
              <w:jc w:val="center"/>
              <w:rPr>
                <w:sz w:val="28"/>
                <w:szCs w:val="28"/>
                <w:lang w:val="uk-UA"/>
              </w:rPr>
            </w:pPr>
            <w:r w:rsidRPr="00B94E2F">
              <w:rPr>
                <w:sz w:val="28"/>
                <w:szCs w:val="28"/>
                <w:lang w:val="uk-UA"/>
              </w:rPr>
              <w:t>2.</w:t>
            </w:r>
          </w:p>
        </w:tc>
        <w:tc>
          <w:tcPr>
            <w:tcW w:w="3800" w:type="dxa"/>
          </w:tcPr>
          <w:p w:rsidR="00D7170E" w:rsidRPr="00B94E2F" w:rsidRDefault="001C7AA0" w:rsidP="001F1A90">
            <w:pPr>
              <w:rPr>
                <w:sz w:val="28"/>
                <w:szCs w:val="28"/>
                <w:lang w:val="uk-UA"/>
              </w:rPr>
            </w:pPr>
            <w:r w:rsidRPr="001C7AA0">
              <w:rPr>
                <w:sz w:val="28"/>
                <w:szCs w:val="28"/>
              </w:rPr>
              <w:t>Н</w:t>
            </w:r>
            <w:r w:rsidR="00D7170E" w:rsidRPr="00B94E2F">
              <w:rPr>
                <w:sz w:val="28"/>
                <w:szCs w:val="28"/>
                <w:lang w:val="uk-UA"/>
              </w:rPr>
              <w:t>азва розпорядчого документа про розроблення Програми</w:t>
            </w:r>
          </w:p>
        </w:tc>
        <w:tc>
          <w:tcPr>
            <w:tcW w:w="5700" w:type="dxa"/>
          </w:tcPr>
          <w:p w:rsidR="00D7170E" w:rsidRPr="00B94E2F" w:rsidRDefault="00D63D65" w:rsidP="00D63D65">
            <w:pPr>
              <w:rPr>
                <w:sz w:val="28"/>
                <w:szCs w:val="28"/>
                <w:lang w:val="uk-UA"/>
              </w:rPr>
            </w:pPr>
            <w:r w:rsidRPr="00B94E2F">
              <w:rPr>
                <w:sz w:val="28"/>
                <w:szCs w:val="28"/>
                <w:lang w:val="uk-UA"/>
              </w:rPr>
              <w:t>Закон України «Про місцеве самоврядування в Україні»</w:t>
            </w:r>
            <w:r w:rsidR="00746F19" w:rsidRPr="00B94E2F">
              <w:rPr>
                <w:sz w:val="28"/>
                <w:szCs w:val="28"/>
                <w:lang w:val="uk-UA"/>
              </w:rPr>
              <w:t>, Закон України «Про питну воду, питне водопостачання та водовідведення»</w:t>
            </w:r>
          </w:p>
        </w:tc>
      </w:tr>
      <w:tr w:rsidR="00D63D65" w:rsidRPr="00B94E2F">
        <w:tc>
          <w:tcPr>
            <w:tcW w:w="500" w:type="dxa"/>
          </w:tcPr>
          <w:p w:rsidR="00D63D65" w:rsidRPr="00B94E2F" w:rsidRDefault="00D63D65" w:rsidP="00776F30">
            <w:pPr>
              <w:spacing w:line="360" w:lineRule="auto"/>
              <w:jc w:val="center"/>
              <w:rPr>
                <w:sz w:val="28"/>
                <w:szCs w:val="28"/>
                <w:lang w:val="uk-UA"/>
              </w:rPr>
            </w:pPr>
            <w:r w:rsidRPr="00B94E2F">
              <w:rPr>
                <w:sz w:val="28"/>
                <w:szCs w:val="28"/>
                <w:lang w:val="uk-UA"/>
              </w:rPr>
              <w:t>3.</w:t>
            </w:r>
          </w:p>
        </w:tc>
        <w:tc>
          <w:tcPr>
            <w:tcW w:w="3800" w:type="dxa"/>
          </w:tcPr>
          <w:p w:rsidR="00D63D65" w:rsidRPr="00B94E2F" w:rsidRDefault="00D63D65">
            <w:pPr>
              <w:spacing w:line="360" w:lineRule="auto"/>
              <w:rPr>
                <w:sz w:val="28"/>
                <w:szCs w:val="28"/>
                <w:lang w:val="uk-UA"/>
              </w:rPr>
            </w:pPr>
            <w:r w:rsidRPr="00B94E2F">
              <w:rPr>
                <w:sz w:val="28"/>
                <w:szCs w:val="28"/>
                <w:lang w:val="uk-UA"/>
              </w:rPr>
              <w:t>Розробник Програми</w:t>
            </w:r>
          </w:p>
        </w:tc>
        <w:tc>
          <w:tcPr>
            <w:tcW w:w="5700" w:type="dxa"/>
          </w:tcPr>
          <w:p w:rsidR="007546D4" w:rsidRPr="00BD645E" w:rsidRDefault="001F1A90"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p>
        </w:tc>
      </w:tr>
      <w:tr w:rsidR="00D63D65" w:rsidRPr="00B94E2F">
        <w:tc>
          <w:tcPr>
            <w:tcW w:w="500" w:type="dxa"/>
          </w:tcPr>
          <w:p w:rsidR="00D63D65" w:rsidRPr="00B94E2F" w:rsidRDefault="001F1A90" w:rsidP="00776F30">
            <w:pPr>
              <w:spacing w:line="360" w:lineRule="auto"/>
              <w:jc w:val="center"/>
              <w:rPr>
                <w:sz w:val="28"/>
                <w:szCs w:val="28"/>
                <w:lang w:val="uk-UA"/>
              </w:rPr>
            </w:pPr>
            <w:r>
              <w:rPr>
                <w:sz w:val="28"/>
                <w:szCs w:val="28"/>
                <w:lang w:val="uk-UA"/>
              </w:rPr>
              <w:t>4</w:t>
            </w:r>
            <w:r w:rsidR="00D63D65" w:rsidRPr="00B94E2F">
              <w:rPr>
                <w:sz w:val="28"/>
                <w:szCs w:val="28"/>
                <w:lang w:val="uk-UA"/>
              </w:rPr>
              <w:t>.</w:t>
            </w:r>
          </w:p>
        </w:tc>
        <w:tc>
          <w:tcPr>
            <w:tcW w:w="3800" w:type="dxa"/>
          </w:tcPr>
          <w:p w:rsidR="00D63D65" w:rsidRPr="00B94E2F" w:rsidRDefault="00D63D65" w:rsidP="00B94E2F">
            <w:pPr>
              <w:rPr>
                <w:sz w:val="28"/>
                <w:szCs w:val="28"/>
                <w:lang w:val="uk-UA"/>
              </w:rPr>
            </w:pPr>
            <w:r w:rsidRPr="00B94E2F">
              <w:rPr>
                <w:sz w:val="28"/>
                <w:szCs w:val="28"/>
                <w:lang w:val="uk-UA"/>
              </w:rPr>
              <w:t>Відповідальн</w:t>
            </w:r>
            <w:r w:rsidR="004F038F">
              <w:rPr>
                <w:sz w:val="28"/>
                <w:szCs w:val="28"/>
                <w:lang w:val="uk-UA"/>
              </w:rPr>
              <w:t>і</w:t>
            </w:r>
            <w:r w:rsidRPr="00B94E2F">
              <w:rPr>
                <w:sz w:val="28"/>
                <w:szCs w:val="28"/>
                <w:lang w:val="uk-UA"/>
              </w:rPr>
              <w:t xml:space="preserve"> виконав</w:t>
            </w:r>
            <w:r w:rsidR="004F038F">
              <w:rPr>
                <w:sz w:val="28"/>
                <w:szCs w:val="28"/>
                <w:lang w:val="uk-UA"/>
              </w:rPr>
              <w:t>ці</w:t>
            </w:r>
            <w:r w:rsidRPr="00B94E2F">
              <w:rPr>
                <w:sz w:val="28"/>
                <w:szCs w:val="28"/>
                <w:lang w:val="uk-UA"/>
              </w:rPr>
              <w:t xml:space="preserve"> Програми </w:t>
            </w:r>
          </w:p>
        </w:tc>
        <w:tc>
          <w:tcPr>
            <w:tcW w:w="5700" w:type="dxa"/>
          </w:tcPr>
          <w:p w:rsidR="007546D4" w:rsidRPr="00BD645E" w:rsidRDefault="004F038F" w:rsidP="007546D4">
            <w:pPr>
              <w:tabs>
                <w:tab w:val="left" w:pos="6946"/>
              </w:tabs>
              <w:spacing w:after="14"/>
              <w:rPr>
                <w:bCs/>
                <w:sz w:val="28"/>
                <w:szCs w:val="28"/>
                <w:lang w:val="uk-UA"/>
              </w:rPr>
            </w:pPr>
            <w:r w:rsidRPr="00B94E2F">
              <w:rPr>
                <w:sz w:val="28"/>
                <w:szCs w:val="28"/>
                <w:lang w:val="uk-UA"/>
              </w:rPr>
              <w:t>Департамент житлово-комунального господарства Кременчуцької міської ради</w:t>
            </w:r>
            <w:r w:rsidR="00BE64A8" w:rsidRPr="00BD645E">
              <w:rPr>
                <w:bCs/>
                <w:sz w:val="28"/>
                <w:szCs w:val="28"/>
                <w:lang w:val="uk-UA"/>
              </w:rPr>
              <w:t xml:space="preserve"> Кременчуцького району Полтавської області</w:t>
            </w:r>
            <w:r w:rsidR="00BE64A8">
              <w:rPr>
                <w:bCs/>
                <w:sz w:val="28"/>
                <w:szCs w:val="28"/>
                <w:lang w:val="uk-UA"/>
              </w:rPr>
              <w:t>;</w:t>
            </w:r>
            <w:r w:rsidR="00E64400">
              <w:rPr>
                <w:sz w:val="28"/>
                <w:szCs w:val="28"/>
                <w:lang w:val="uk-UA"/>
              </w:rPr>
              <w:t xml:space="preserve"> </w:t>
            </w:r>
            <w:r w:rsidR="000600A0">
              <w:rPr>
                <w:sz w:val="28"/>
                <w:szCs w:val="28"/>
                <w:lang w:val="uk-UA"/>
              </w:rPr>
              <w:t>к</w:t>
            </w:r>
            <w:r w:rsidR="00E64400" w:rsidRPr="00B94E2F">
              <w:rPr>
                <w:sz w:val="28"/>
                <w:szCs w:val="28"/>
                <w:lang w:val="uk-UA"/>
              </w:rPr>
              <w:t>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D63D65" w:rsidRPr="00B94E2F" w:rsidRDefault="007546D4" w:rsidP="007546D4">
            <w:pPr>
              <w:rPr>
                <w:sz w:val="28"/>
                <w:szCs w:val="28"/>
                <w:lang w:val="uk-UA"/>
              </w:rPr>
            </w:pPr>
            <w:r w:rsidRPr="00BD645E">
              <w:rPr>
                <w:bCs/>
                <w:sz w:val="28"/>
                <w:szCs w:val="28"/>
                <w:lang w:val="uk-UA"/>
              </w:rPr>
              <w:t>Полтавської області</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5</w:t>
            </w:r>
            <w:r w:rsidR="00A84468" w:rsidRPr="00B94E2F">
              <w:rPr>
                <w:sz w:val="28"/>
                <w:szCs w:val="28"/>
                <w:lang w:val="uk-UA"/>
              </w:rPr>
              <w:t>.</w:t>
            </w:r>
          </w:p>
        </w:tc>
        <w:tc>
          <w:tcPr>
            <w:tcW w:w="3800" w:type="dxa"/>
          </w:tcPr>
          <w:p w:rsidR="00A577CF" w:rsidRDefault="00A84468" w:rsidP="00A84468">
            <w:pPr>
              <w:rPr>
                <w:sz w:val="28"/>
                <w:szCs w:val="28"/>
                <w:lang w:val="uk-UA"/>
              </w:rPr>
            </w:pPr>
            <w:r w:rsidRPr="00B94E2F">
              <w:rPr>
                <w:sz w:val="28"/>
                <w:szCs w:val="28"/>
                <w:lang w:val="uk-UA"/>
              </w:rPr>
              <w:t>Учасники Програми</w:t>
            </w:r>
            <w:r w:rsidR="00E64400">
              <w:rPr>
                <w:sz w:val="28"/>
                <w:szCs w:val="28"/>
                <w:lang w:val="uk-UA"/>
              </w:rPr>
              <w:t>:</w:t>
            </w:r>
            <w:r w:rsidR="00A577CF">
              <w:rPr>
                <w:sz w:val="28"/>
                <w:szCs w:val="28"/>
                <w:lang w:val="uk-UA"/>
              </w:rPr>
              <w:t xml:space="preserve"> </w:t>
            </w:r>
          </w:p>
          <w:p w:rsidR="00A84468" w:rsidRDefault="00A84468" w:rsidP="00A84468">
            <w:pPr>
              <w:rPr>
                <w:sz w:val="28"/>
                <w:szCs w:val="28"/>
                <w:lang w:val="uk-UA"/>
              </w:rPr>
            </w:pPr>
            <w:r>
              <w:rPr>
                <w:sz w:val="28"/>
                <w:szCs w:val="28"/>
                <w:lang w:val="uk-UA"/>
              </w:rPr>
              <w:t>одержувач бюджетних коштів</w:t>
            </w:r>
            <w:r w:rsidR="00E64400">
              <w:rPr>
                <w:sz w:val="28"/>
                <w:szCs w:val="28"/>
                <w:lang w:val="uk-UA"/>
              </w:rPr>
              <w:t xml:space="preserve"> –</w:t>
            </w:r>
          </w:p>
          <w:p w:rsidR="00AB7108" w:rsidRDefault="00AB7108" w:rsidP="00A84468">
            <w:pPr>
              <w:rPr>
                <w:sz w:val="28"/>
                <w:szCs w:val="28"/>
                <w:lang w:val="uk-UA"/>
              </w:rPr>
            </w:pPr>
          </w:p>
          <w:p w:rsidR="00E64400" w:rsidRPr="00B94E2F" w:rsidRDefault="006D4FAE" w:rsidP="00A84468">
            <w:pPr>
              <w:rPr>
                <w:sz w:val="28"/>
                <w:szCs w:val="28"/>
                <w:lang w:val="uk-UA"/>
              </w:rPr>
            </w:pPr>
            <w:r>
              <w:rPr>
                <w:sz w:val="28"/>
                <w:szCs w:val="28"/>
                <w:lang w:val="uk-UA"/>
              </w:rPr>
              <w:t>Г</w:t>
            </w:r>
            <w:r w:rsidR="00E64400">
              <w:rPr>
                <w:sz w:val="28"/>
                <w:szCs w:val="28"/>
                <w:lang w:val="uk-UA"/>
              </w:rPr>
              <w:t xml:space="preserve">оловний розпорядник коштів </w:t>
            </w:r>
            <w:r w:rsidR="00A577CF">
              <w:rPr>
                <w:sz w:val="28"/>
                <w:szCs w:val="28"/>
                <w:lang w:val="uk-UA"/>
              </w:rPr>
              <w:t>–</w:t>
            </w:r>
          </w:p>
        </w:tc>
        <w:tc>
          <w:tcPr>
            <w:tcW w:w="5700" w:type="dxa"/>
          </w:tcPr>
          <w:p w:rsidR="007546D4" w:rsidRPr="00BD645E" w:rsidRDefault="00A84468" w:rsidP="007546D4">
            <w:pPr>
              <w:tabs>
                <w:tab w:val="left" w:pos="6946"/>
              </w:tabs>
              <w:spacing w:after="14"/>
              <w:rPr>
                <w:bCs/>
                <w:sz w:val="28"/>
                <w:szCs w:val="28"/>
                <w:lang w:val="uk-UA"/>
              </w:rPr>
            </w:pPr>
            <w:r w:rsidRPr="00B94E2F">
              <w:rPr>
                <w:sz w:val="28"/>
                <w:szCs w:val="28"/>
                <w:lang w:val="uk-UA"/>
              </w:rPr>
              <w:t>Комунальне підприємство «Кременчукводоканал» Кременчуцької міської ради</w:t>
            </w:r>
            <w:r w:rsidR="007546D4">
              <w:rPr>
                <w:sz w:val="28"/>
                <w:szCs w:val="28"/>
                <w:lang w:val="uk-UA"/>
              </w:rPr>
              <w:t xml:space="preserve"> </w:t>
            </w:r>
            <w:r w:rsidR="007546D4" w:rsidRPr="00BD645E">
              <w:rPr>
                <w:bCs/>
                <w:sz w:val="28"/>
                <w:szCs w:val="28"/>
                <w:lang w:val="uk-UA"/>
              </w:rPr>
              <w:t>Кременчуцького району</w:t>
            </w:r>
          </w:p>
          <w:p w:rsidR="00A84468" w:rsidRDefault="007546D4" w:rsidP="007546D4">
            <w:pPr>
              <w:rPr>
                <w:sz w:val="28"/>
                <w:szCs w:val="28"/>
                <w:lang w:val="uk-UA"/>
              </w:rPr>
            </w:pPr>
            <w:r w:rsidRPr="00BD645E">
              <w:rPr>
                <w:bCs/>
                <w:sz w:val="28"/>
                <w:szCs w:val="28"/>
                <w:lang w:val="uk-UA"/>
              </w:rPr>
              <w:t>Полтавської області</w:t>
            </w:r>
          </w:p>
          <w:p w:rsidR="00E64400" w:rsidRPr="00B94E2F" w:rsidRDefault="00E64400" w:rsidP="00A84468">
            <w:pPr>
              <w:rPr>
                <w:sz w:val="28"/>
                <w:szCs w:val="28"/>
                <w:lang w:val="uk-UA"/>
              </w:rPr>
            </w:pPr>
            <w:r w:rsidRPr="00B94E2F">
              <w:rPr>
                <w:sz w:val="28"/>
                <w:szCs w:val="28"/>
                <w:lang w:val="uk-UA"/>
              </w:rPr>
              <w:t xml:space="preserve">Департамент житлово-комунального господарства </w:t>
            </w:r>
            <w:r w:rsidR="00BE64A8" w:rsidRPr="00B94E2F">
              <w:rPr>
                <w:sz w:val="28"/>
                <w:szCs w:val="28"/>
                <w:lang w:val="uk-UA"/>
              </w:rPr>
              <w:t>Кременчуцької міської ради</w:t>
            </w:r>
            <w:r w:rsidR="00BE64A8" w:rsidRPr="00BD645E">
              <w:rPr>
                <w:bCs/>
                <w:sz w:val="28"/>
                <w:szCs w:val="28"/>
                <w:lang w:val="uk-UA"/>
              </w:rPr>
              <w:t xml:space="preserve"> Кременчуцького району Полтавської області</w:t>
            </w:r>
            <w:r w:rsidR="00BE64A8">
              <w:rPr>
                <w:sz w:val="28"/>
                <w:szCs w:val="28"/>
                <w:lang w:val="uk-UA"/>
              </w:rPr>
              <w:t xml:space="preserve"> </w:t>
            </w:r>
          </w:p>
        </w:tc>
      </w:tr>
      <w:tr w:rsidR="00A84468" w:rsidRPr="008256A4">
        <w:tc>
          <w:tcPr>
            <w:tcW w:w="500" w:type="dxa"/>
          </w:tcPr>
          <w:p w:rsidR="00A84468" w:rsidRPr="00B94E2F" w:rsidRDefault="001F1A90" w:rsidP="00776F30">
            <w:pPr>
              <w:spacing w:line="360" w:lineRule="auto"/>
              <w:jc w:val="center"/>
              <w:rPr>
                <w:sz w:val="28"/>
                <w:szCs w:val="28"/>
                <w:lang w:val="uk-UA"/>
              </w:rPr>
            </w:pPr>
            <w:r>
              <w:rPr>
                <w:sz w:val="28"/>
                <w:szCs w:val="28"/>
                <w:lang w:val="uk-UA"/>
              </w:rPr>
              <w:t>6</w:t>
            </w:r>
            <w:r w:rsidR="00A84468" w:rsidRPr="00B94E2F">
              <w:rPr>
                <w:sz w:val="28"/>
                <w:szCs w:val="28"/>
                <w:lang w:val="uk-UA"/>
              </w:rPr>
              <w:t>.</w:t>
            </w:r>
          </w:p>
        </w:tc>
        <w:tc>
          <w:tcPr>
            <w:tcW w:w="3800" w:type="dxa"/>
          </w:tcPr>
          <w:p w:rsidR="00A84468" w:rsidRPr="00B94E2F" w:rsidRDefault="00A84468">
            <w:pPr>
              <w:spacing w:line="360" w:lineRule="auto"/>
              <w:rPr>
                <w:sz w:val="28"/>
                <w:szCs w:val="28"/>
                <w:lang w:val="uk-UA"/>
              </w:rPr>
            </w:pPr>
            <w:r w:rsidRPr="00B94E2F">
              <w:rPr>
                <w:sz w:val="28"/>
                <w:szCs w:val="28"/>
                <w:lang w:val="uk-UA"/>
              </w:rPr>
              <w:t xml:space="preserve">Мета </w:t>
            </w:r>
            <w:r w:rsidR="00F8151A">
              <w:rPr>
                <w:sz w:val="28"/>
                <w:szCs w:val="28"/>
                <w:lang w:val="uk-UA"/>
              </w:rPr>
              <w:t>П</w:t>
            </w:r>
            <w:r w:rsidRPr="00B94E2F">
              <w:rPr>
                <w:sz w:val="28"/>
                <w:szCs w:val="28"/>
                <w:lang w:val="uk-UA"/>
              </w:rPr>
              <w:t>рограми</w:t>
            </w:r>
          </w:p>
        </w:tc>
        <w:tc>
          <w:tcPr>
            <w:tcW w:w="5700" w:type="dxa"/>
          </w:tcPr>
          <w:p w:rsidR="00A84468" w:rsidRPr="00B94E2F" w:rsidRDefault="00A84468" w:rsidP="00D63D65">
            <w:pPr>
              <w:rPr>
                <w:sz w:val="28"/>
                <w:szCs w:val="28"/>
                <w:lang w:val="uk-UA"/>
              </w:rPr>
            </w:pPr>
            <w:r w:rsidRPr="00B94E2F">
              <w:rPr>
                <w:sz w:val="28"/>
                <w:szCs w:val="28"/>
                <w:lang w:val="uk-UA"/>
              </w:rPr>
              <w:t xml:space="preserve">Забезпечення надійного </w:t>
            </w:r>
            <w:r w:rsidR="00873A53">
              <w:rPr>
                <w:sz w:val="28"/>
                <w:szCs w:val="28"/>
                <w:lang w:val="uk-UA"/>
              </w:rPr>
              <w:t>водопостачан</w:t>
            </w:r>
            <w:r w:rsidRPr="00B94E2F">
              <w:rPr>
                <w:sz w:val="28"/>
                <w:szCs w:val="28"/>
                <w:lang w:val="uk-UA"/>
              </w:rPr>
              <w:t xml:space="preserve">ня та водовідведення </w:t>
            </w:r>
            <w:r w:rsidR="00AB7108">
              <w:rPr>
                <w:sz w:val="28"/>
                <w:szCs w:val="28"/>
                <w:lang w:val="uk-UA"/>
              </w:rPr>
              <w:t xml:space="preserve">Кременчуцької міської територіальної громади </w:t>
            </w:r>
            <w:r w:rsidRPr="00B94E2F">
              <w:rPr>
                <w:sz w:val="28"/>
                <w:szCs w:val="28"/>
                <w:lang w:val="uk-UA"/>
              </w:rPr>
              <w:t xml:space="preserve"> – відновлення аварійних мереж </w:t>
            </w:r>
            <w:r w:rsidR="0046292C">
              <w:rPr>
                <w:sz w:val="28"/>
                <w:szCs w:val="28"/>
                <w:lang w:val="uk-UA"/>
              </w:rPr>
              <w:t>та споруд централізованого водопостачання та водовідведення</w:t>
            </w:r>
          </w:p>
        </w:tc>
      </w:tr>
      <w:tr w:rsidR="00A84468" w:rsidRPr="00B94E2F" w:rsidTr="00331177">
        <w:trPr>
          <w:trHeight w:val="337"/>
        </w:trPr>
        <w:tc>
          <w:tcPr>
            <w:tcW w:w="500" w:type="dxa"/>
          </w:tcPr>
          <w:p w:rsidR="00A84468" w:rsidRPr="00B94E2F" w:rsidRDefault="001F1A90" w:rsidP="00CF0A31">
            <w:pPr>
              <w:jc w:val="center"/>
              <w:rPr>
                <w:sz w:val="28"/>
                <w:szCs w:val="28"/>
                <w:lang w:val="uk-UA"/>
              </w:rPr>
            </w:pPr>
            <w:r>
              <w:rPr>
                <w:sz w:val="28"/>
                <w:szCs w:val="28"/>
                <w:lang w:val="uk-UA"/>
              </w:rPr>
              <w:t>7</w:t>
            </w:r>
            <w:r w:rsidR="00A84468" w:rsidRPr="00B94E2F">
              <w:rPr>
                <w:sz w:val="28"/>
                <w:szCs w:val="28"/>
                <w:lang w:val="uk-UA"/>
              </w:rPr>
              <w:t>.</w:t>
            </w:r>
          </w:p>
        </w:tc>
        <w:tc>
          <w:tcPr>
            <w:tcW w:w="3800" w:type="dxa"/>
          </w:tcPr>
          <w:p w:rsidR="00A84468" w:rsidRPr="00B94E2F" w:rsidRDefault="00A84468" w:rsidP="00CF0A31">
            <w:pPr>
              <w:rPr>
                <w:sz w:val="28"/>
                <w:szCs w:val="28"/>
                <w:lang w:val="uk-UA"/>
              </w:rPr>
            </w:pPr>
            <w:r w:rsidRPr="00B94E2F">
              <w:rPr>
                <w:sz w:val="28"/>
                <w:szCs w:val="28"/>
                <w:lang w:val="uk-UA"/>
              </w:rPr>
              <w:t>Термін реалізації Програми</w:t>
            </w:r>
          </w:p>
        </w:tc>
        <w:tc>
          <w:tcPr>
            <w:tcW w:w="5700" w:type="dxa"/>
          </w:tcPr>
          <w:p w:rsidR="00A84468" w:rsidRPr="00B94E2F" w:rsidRDefault="00A84468" w:rsidP="00CF0A31">
            <w:pPr>
              <w:rPr>
                <w:sz w:val="28"/>
                <w:szCs w:val="28"/>
                <w:lang w:val="uk-UA"/>
              </w:rPr>
            </w:pPr>
            <w:r w:rsidRPr="00B94E2F">
              <w:rPr>
                <w:sz w:val="28"/>
                <w:szCs w:val="28"/>
                <w:lang w:val="uk-UA"/>
              </w:rPr>
              <w:t>20</w:t>
            </w:r>
            <w:r w:rsidR="00715AF6">
              <w:rPr>
                <w:sz w:val="28"/>
                <w:szCs w:val="28"/>
                <w:lang w:val="uk-UA"/>
              </w:rPr>
              <w:t>2</w:t>
            </w:r>
            <w:r w:rsidR="0056111D">
              <w:rPr>
                <w:sz w:val="28"/>
                <w:szCs w:val="28"/>
                <w:lang w:val="uk-UA"/>
              </w:rPr>
              <w:t>2</w:t>
            </w:r>
            <w:r w:rsidR="00317B36">
              <w:rPr>
                <w:sz w:val="28"/>
                <w:szCs w:val="28"/>
                <w:lang w:val="uk-UA"/>
              </w:rPr>
              <w:t>-2024</w:t>
            </w:r>
            <w:r w:rsidRPr="00B94E2F">
              <w:rPr>
                <w:sz w:val="28"/>
                <w:szCs w:val="28"/>
                <w:lang w:val="uk-UA"/>
              </w:rPr>
              <w:t xml:space="preserve"> </w:t>
            </w:r>
            <w:r w:rsidR="007A716B">
              <w:rPr>
                <w:sz w:val="28"/>
                <w:szCs w:val="28"/>
                <w:lang w:val="uk-UA"/>
              </w:rPr>
              <w:t>р</w:t>
            </w:r>
            <w:r w:rsidR="00317B36">
              <w:rPr>
                <w:sz w:val="28"/>
                <w:szCs w:val="28"/>
                <w:lang w:val="uk-UA"/>
              </w:rPr>
              <w:t>о</w:t>
            </w:r>
            <w:r w:rsidR="007A716B">
              <w:rPr>
                <w:sz w:val="28"/>
                <w:szCs w:val="28"/>
                <w:lang w:val="uk-UA"/>
              </w:rPr>
              <w:t>к</w:t>
            </w:r>
            <w:r w:rsidR="00317B36">
              <w:rPr>
                <w:sz w:val="28"/>
                <w:szCs w:val="28"/>
                <w:lang w:val="uk-UA"/>
              </w:rPr>
              <w:t>и</w:t>
            </w:r>
          </w:p>
        </w:tc>
      </w:tr>
      <w:tr w:rsidR="00A84468" w:rsidRPr="00B94E2F">
        <w:tc>
          <w:tcPr>
            <w:tcW w:w="500" w:type="dxa"/>
          </w:tcPr>
          <w:p w:rsidR="00A84468" w:rsidRPr="00B94E2F" w:rsidRDefault="001F1A90" w:rsidP="00776F30">
            <w:pPr>
              <w:spacing w:line="360" w:lineRule="auto"/>
              <w:jc w:val="center"/>
              <w:rPr>
                <w:sz w:val="28"/>
                <w:szCs w:val="28"/>
                <w:lang w:val="uk-UA"/>
              </w:rPr>
            </w:pPr>
            <w:r>
              <w:rPr>
                <w:sz w:val="28"/>
                <w:szCs w:val="28"/>
                <w:lang w:val="uk-UA"/>
              </w:rPr>
              <w:t>8</w:t>
            </w:r>
            <w:r w:rsidR="00A84468">
              <w:rPr>
                <w:sz w:val="28"/>
                <w:szCs w:val="28"/>
                <w:lang w:val="uk-UA"/>
              </w:rPr>
              <w:t>.</w:t>
            </w:r>
          </w:p>
        </w:tc>
        <w:tc>
          <w:tcPr>
            <w:tcW w:w="3800" w:type="dxa"/>
          </w:tcPr>
          <w:p w:rsidR="00A84468" w:rsidRPr="00B94E2F" w:rsidRDefault="00A84468" w:rsidP="00A84468">
            <w:pPr>
              <w:rPr>
                <w:sz w:val="28"/>
                <w:szCs w:val="28"/>
                <w:lang w:val="uk-UA"/>
              </w:rPr>
            </w:pPr>
            <w:r>
              <w:rPr>
                <w:sz w:val="28"/>
                <w:szCs w:val="28"/>
                <w:lang w:val="uk-UA"/>
              </w:rPr>
              <w:t xml:space="preserve">Перелік бюджетів, які беруть участь у виконанні </w:t>
            </w:r>
            <w:r w:rsidR="00F8151A">
              <w:rPr>
                <w:sz w:val="28"/>
                <w:szCs w:val="28"/>
                <w:lang w:val="uk-UA"/>
              </w:rPr>
              <w:t>П</w:t>
            </w:r>
            <w:r>
              <w:rPr>
                <w:sz w:val="28"/>
                <w:szCs w:val="28"/>
                <w:lang w:val="uk-UA"/>
              </w:rPr>
              <w:t>рограми</w:t>
            </w:r>
          </w:p>
        </w:tc>
        <w:tc>
          <w:tcPr>
            <w:tcW w:w="5700" w:type="dxa"/>
          </w:tcPr>
          <w:p w:rsidR="00A84468" w:rsidRPr="006A6371" w:rsidRDefault="006A6371" w:rsidP="00D63D65">
            <w:pPr>
              <w:rPr>
                <w:sz w:val="28"/>
                <w:szCs w:val="28"/>
                <w:highlight w:val="yellow"/>
                <w:lang w:val="uk-UA"/>
              </w:rPr>
            </w:pPr>
            <w:r w:rsidRPr="00B36AD7">
              <w:rPr>
                <w:sz w:val="28"/>
                <w:szCs w:val="28"/>
                <w:lang w:val="uk-UA"/>
              </w:rPr>
              <w:t>Б</w:t>
            </w:r>
            <w:r w:rsidR="00A84468" w:rsidRPr="00B36AD7">
              <w:rPr>
                <w:sz w:val="28"/>
                <w:szCs w:val="28"/>
                <w:lang w:val="uk-UA"/>
              </w:rPr>
              <w:t>юджет</w:t>
            </w:r>
            <w:r w:rsidRPr="00B36AD7">
              <w:rPr>
                <w:sz w:val="28"/>
                <w:szCs w:val="28"/>
                <w:lang w:val="uk-UA"/>
              </w:rPr>
              <w:t xml:space="preserve"> </w:t>
            </w:r>
            <w:r w:rsidR="003453C9">
              <w:rPr>
                <w:sz w:val="28"/>
                <w:szCs w:val="28"/>
                <w:lang w:val="uk-UA"/>
              </w:rPr>
              <w:t xml:space="preserve">    </w:t>
            </w:r>
            <w:r w:rsidR="007E677E">
              <w:rPr>
                <w:sz w:val="28"/>
                <w:szCs w:val="28"/>
                <w:lang w:val="uk-UA"/>
              </w:rPr>
              <w:t>К</w:t>
            </w:r>
            <w:r w:rsidRPr="00B36AD7">
              <w:rPr>
                <w:sz w:val="28"/>
                <w:szCs w:val="28"/>
                <w:lang w:val="uk-UA"/>
              </w:rPr>
              <w:t xml:space="preserve">ременчуцької </w:t>
            </w:r>
            <w:r w:rsidR="003453C9">
              <w:rPr>
                <w:sz w:val="28"/>
                <w:szCs w:val="28"/>
                <w:lang w:val="uk-UA"/>
              </w:rPr>
              <w:t xml:space="preserve">    </w:t>
            </w:r>
            <w:r w:rsidRPr="00B36AD7">
              <w:rPr>
                <w:sz w:val="28"/>
                <w:szCs w:val="28"/>
                <w:lang w:val="uk-UA"/>
              </w:rPr>
              <w:t>міської територ</w:t>
            </w:r>
            <w:r w:rsidR="007E677E">
              <w:rPr>
                <w:sz w:val="28"/>
                <w:szCs w:val="28"/>
                <w:lang w:val="uk-UA"/>
              </w:rPr>
              <w:t>і</w:t>
            </w:r>
            <w:r w:rsidRPr="00B36AD7">
              <w:rPr>
                <w:sz w:val="28"/>
                <w:szCs w:val="28"/>
                <w:lang w:val="uk-UA"/>
              </w:rPr>
              <w:t>ально</w:t>
            </w:r>
            <w:r w:rsidR="007E677E">
              <w:rPr>
                <w:sz w:val="28"/>
                <w:szCs w:val="28"/>
                <w:lang w:val="uk-UA"/>
              </w:rPr>
              <w:t>ї</w:t>
            </w:r>
            <w:r w:rsidRPr="00B36AD7">
              <w:rPr>
                <w:sz w:val="28"/>
                <w:szCs w:val="28"/>
                <w:lang w:val="uk-UA"/>
              </w:rPr>
              <w:t xml:space="preserve"> громади</w:t>
            </w:r>
            <w:r w:rsidR="003453C9">
              <w:rPr>
                <w:sz w:val="28"/>
                <w:szCs w:val="28"/>
                <w:lang w:val="uk-UA"/>
              </w:rPr>
              <w:t>, державний бюджет</w:t>
            </w:r>
            <w:r w:rsidR="00766BF4" w:rsidRPr="00B36AD7">
              <w:rPr>
                <w:sz w:val="28"/>
                <w:szCs w:val="28"/>
                <w:lang w:val="uk-UA"/>
              </w:rPr>
              <w:t xml:space="preserve"> та інші джерела фінансування не заборонені чинним законодавством України</w:t>
            </w:r>
          </w:p>
        </w:tc>
      </w:tr>
      <w:tr w:rsidR="00A84468" w:rsidRPr="00B94E2F">
        <w:tc>
          <w:tcPr>
            <w:tcW w:w="500" w:type="dxa"/>
          </w:tcPr>
          <w:p w:rsidR="00A84468" w:rsidRPr="00B94E2F" w:rsidRDefault="00A84468" w:rsidP="00776F30">
            <w:pPr>
              <w:spacing w:line="360" w:lineRule="auto"/>
              <w:jc w:val="center"/>
              <w:rPr>
                <w:sz w:val="28"/>
                <w:szCs w:val="28"/>
                <w:lang w:val="uk-UA"/>
              </w:rPr>
            </w:pPr>
            <w:r w:rsidRPr="00B94E2F">
              <w:rPr>
                <w:sz w:val="28"/>
                <w:szCs w:val="28"/>
                <w:lang w:val="uk-UA"/>
              </w:rPr>
              <w:t>9.</w:t>
            </w:r>
          </w:p>
        </w:tc>
        <w:tc>
          <w:tcPr>
            <w:tcW w:w="3800" w:type="dxa"/>
          </w:tcPr>
          <w:p w:rsidR="00A84468" w:rsidRPr="00B94E2F" w:rsidRDefault="00C367A0" w:rsidP="003F33BA">
            <w:pPr>
              <w:rPr>
                <w:sz w:val="28"/>
                <w:szCs w:val="28"/>
                <w:lang w:val="uk-UA"/>
              </w:rPr>
            </w:pPr>
            <w:r w:rsidRPr="00B94E2F">
              <w:rPr>
                <w:sz w:val="28"/>
                <w:szCs w:val="28"/>
                <w:lang w:val="uk-UA"/>
              </w:rPr>
              <w:t>Загальний обсяг фінансових ресурсів, необхідних для реалізації Програми, всього</w:t>
            </w:r>
          </w:p>
        </w:tc>
        <w:tc>
          <w:tcPr>
            <w:tcW w:w="5700" w:type="dxa"/>
          </w:tcPr>
          <w:p w:rsidR="00DE71CA" w:rsidRPr="00677C49" w:rsidRDefault="00DE71CA" w:rsidP="00A84468">
            <w:pPr>
              <w:rPr>
                <w:bCs/>
                <w:sz w:val="28"/>
                <w:szCs w:val="28"/>
                <w:lang w:val="uk-UA"/>
              </w:rPr>
            </w:pPr>
          </w:p>
          <w:p w:rsidR="009F0141" w:rsidRPr="00677C49" w:rsidRDefault="00063E1B" w:rsidP="000600A0">
            <w:pPr>
              <w:rPr>
                <w:b/>
                <w:sz w:val="28"/>
                <w:szCs w:val="28"/>
              </w:rPr>
            </w:pPr>
            <w:r>
              <w:rPr>
                <w:rStyle w:val="a9"/>
                <w:rFonts w:ascii="Times New Roman" w:eastAsia="Calibri" w:hAnsi="Times New Roman" w:cs="Times New Roman"/>
                <w:i w:val="0"/>
                <w:sz w:val="28"/>
                <w:szCs w:val="28"/>
                <w:lang w:val="uk-UA" w:eastAsia="uk-UA"/>
              </w:rPr>
              <w:t>996</w:t>
            </w:r>
            <w:r w:rsidR="00677C49">
              <w:rPr>
                <w:rStyle w:val="a9"/>
                <w:rFonts w:ascii="Times New Roman" w:eastAsia="Calibri" w:hAnsi="Times New Roman" w:cs="Times New Roman"/>
                <w:i w:val="0"/>
                <w:sz w:val="28"/>
                <w:szCs w:val="28"/>
                <w:lang w:val="uk-UA" w:eastAsia="uk-UA"/>
              </w:rPr>
              <w:t> </w:t>
            </w:r>
            <w:r>
              <w:rPr>
                <w:rStyle w:val="a9"/>
                <w:rFonts w:ascii="Times New Roman" w:eastAsia="Calibri" w:hAnsi="Times New Roman" w:cs="Times New Roman"/>
                <w:i w:val="0"/>
                <w:sz w:val="28"/>
                <w:szCs w:val="28"/>
                <w:lang w:val="uk-UA" w:eastAsia="uk-UA"/>
              </w:rPr>
              <w:t>530</w:t>
            </w:r>
            <w:r w:rsidR="00677C49">
              <w:rPr>
                <w:rStyle w:val="a9"/>
                <w:rFonts w:ascii="Times New Roman" w:eastAsia="Calibri" w:hAnsi="Times New Roman" w:cs="Times New Roman"/>
                <w:i w:val="0"/>
                <w:sz w:val="28"/>
                <w:szCs w:val="28"/>
                <w:lang w:val="uk-UA" w:eastAsia="uk-UA"/>
              </w:rPr>
              <w:t> </w:t>
            </w:r>
            <w:r>
              <w:rPr>
                <w:rStyle w:val="a9"/>
                <w:rFonts w:ascii="Times New Roman" w:eastAsia="Calibri" w:hAnsi="Times New Roman" w:cs="Times New Roman"/>
                <w:i w:val="0"/>
                <w:sz w:val="28"/>
                <w:szCs w:val="28"/>
                <w:lang w:val="uk-UA" w:eastAsia="uk-UA"/>
              </w:rPr>
              <w:t>535,98</w:t>
            </w:r>
            <w:r w:rsidR="00677C49">
              <w:rPr>
                <w:rStyle w:val="a9"/>
                <w:rFonts w:ascii="Times New Roman" w:eastAsia="Calibri" w:hAnsi="Times New Roman" w:cs="Times New Roman"/>
                <w:i w:val="0"/>
                <w:sz w:val="28"/>
                <w:szCs w:val="28"/>
                <w:lang w:val="uk-UA" w:eastAsia="uk-UA"/>
              </w:rPr>
              <w:t xml:space="preserve"> </w:t>
            </w:r>
            <w:r w:rsidR="009F0141" w:rsidRPr="00677C49">
              <w:rPr>
                <w:b/>
                <w:sz w:val="28"/>
                <w:szCs w:val="28"/>
                <w:lang w:val="uk-UA"/>
              </w:rPr>
              <w:t>грн</w:t>
            </w:r>
          </w:p>
          <w:p w:rsidR="00A84468" w:rsidRPr="00677C49" w:rsidRDefault="00A84468" w:rsidP="00672D47">
            <w:pPr>
              <w:jc w:val="center"/>
              <w:rPr>
                <w:b/>
                <w:bCs/>
                <w:sz w:val="28"/>
                <w:szCs w:val="28"/>
                <w:lang w:val="uk-UA"/>
              </w:rPr>
            </w:pPr>
          </w:p>
        </w:tc>
      </w:tr>
    </w:tbl>
    <w:p w:rsidR="007A7495" w:rsidRPr="007A7495" w:rsidRDefault="007A7495" w:rsidP="00746F19">
      <w:pPr>
        <w:pStyle w:val="7"/>
        <w:ind w:right="-185"/>
        <w:rPr>
          <w:sz w:val="20"/>
        </w:rPr>
      </w:pPr>
    </w:p>
    <w:p w:rsidR="00B13C57" w:rsidRPr="00B94E2F" w:rsidRDefault="00D63D65" w:rsidP="00746F19">
      <w:pPr>
        <w:pStyle w:val="7"/>
        <w:ind w:right="-185"/>
        <w:rPr>
          <w:szCs w:val="28"/>
        </w:rPr>
      </w:pPr>
      <w:r w:rsidRPr="00B94E2F">
        <w:rPr>
          <w:szCs w:val="28"/>
        </w:rPr>
        <w:t>ВСТУП</w:t>
      </w:r>
    </w:p>
    <w:p w:rsidR="00B13C57" w:rsidRPr="00DF0595" w:rsidRDefault="00B13C57" w:rsidP="00B13C57">
      <w:pPr>
        <w:ind w:firstLine="900"/>
        <w:rPr>
          <w:sz w:val="28"/>
          <w:szCs w:val="16"/>
          <w:lang w:val="uk-UA"/>
        </w:rPr>
      </w:pPr>
    </w:p>
    <w:p w:rsidR="00FD6431" w:rsidRPr="00B94E2F" w:rsidRDefault="00D63D65" w:rsidP="000D5305">
      <w:pPr>
        <w:ind w:firstLine="567"/>
        <w:jc w:val="both"/>
        <w:rPr>
          <w:sz w:val="28"/>
          <w:szCs w:val="28"/>
          <w:lang w:val="uk-UA"/>
        </w:rPr>
      </w:pPr>
      <w:r w:rsidRPr="00B94E2F">
        <w:rPr>
          <w:sz w:val="28"/>
          <w:szCs w:val="28"/>
          <w:lang w:val="uk-UA"/>
        </w:rPr>
        <w:t xml:space="preserve">Програму </w:t>
      </w:r>
      <w:r w:rsidR="00B02D9D">
        <w:rPr>
          <w:sz w:val="28"/>
          <w:szCs w:val="28"/>
          <w:lang w:val="uk-UA"/>
        </w:rPr>
        <w:t>розвит</w:t>
      </w:r>
      <w:r w:rsidR="00A577CF">
        <w:rPr>
          <w:sz w:val="28"/>
          <w:szCs w:val="28"/>
          <w:lang w:val="uk-UA"/>
        </w:rPr>
        <w:t>ку</w:t>
      </w:r>
      <w:r w:rsidR="00B02D9D">
        <w:rPr>
          <w:sz w:val="28"/>
          <w:szCs w:val="28"/>
          <w:lang w:val="uk-UA"/>
        </w:rPr>
        <w:t xml:space="preserve"> </w:t>
      </w:r>
      <w:r w:rsidR="00317820">
        <w:rPr>
          <w:sz w:val="28"/>
          <w:szCs w:val="28"/>
          <w:lang w:val="uk-UA"/>
        </w:rPr>
        <w:t>водопровідно-каналізаційного господарства</w:t>
      </w:r>
      <w:r w:rsidR="00F178AF">
        <w:rPr>
          <w:sz w:val="28"/>
          <w:szCs w:val="28"/>
        </w:rPr>
        <w:t xml:space="preserve"> </w:t>
      </w:r>
      <w:r w:rsidR="00AB7108">
        <w:rPr>
          <w:sz w:val="28"/>
          <w:szCs w:val="28"/>
          <w:lang w:val="uk-UA"/>
        </w:rPr>
        <w:t xml:space="preserve">Кременчуцької міської територіальної громади </w:t>
      </w:r>
      <w:r w:rsidR="00B02D9D" w:rsidRPr="00E06A2D">
        <w:rPr>
          <w:sz w:val="28"/>
          <w:szCs w:val="28"/>
        </w:rPr>
        <w:t xml:space="preserve"> на 20</w:t>
      </w:r>
      <w:r w:rsidR="00715AF6">
        <w:rPr>
          <w:sz w:val="28"/>
          <w:szCs w:val="28"/>
          <w:lang w:val="uk-UA"/>
        </w:rPr>
        <w:t>2</w:t>
      </w:r>
      <w:r w:rsidR="008D726A">
        <w:rPr>
          <w:sz w:val="28"/>
          <w:szCs w:val="28"/>
          <w:lang w:val="uk-UA"/>
        </w:rPr>
        <w:t>2</w:t>
      </w:r>
      <w:r w:rsidR="00A42D9A">
        <w:rPr>
          <w:sz w:val="28"/>
          <w:szCs w:val="28"/>
          <w:lang w:val="uk-UA"/>
        </w:rPr>
        <w:t>-2024</w:t>
      </w:r>
      <w:r w:rsidR="00B02D9D" w:rsidRPr="00E06A2D">
        <w:rPr>
          <w:sz w:val="28"/>
          <w:szCs w:val="28"/>
        </w:rPr>
        <w:t xml:space="preserve"> </w:t>
      </w:r>
      <w:r w:rsidR="00B02D9D">
        <w:rPr>
          <w:sz w:val="28"/>
          <w:szCs w:val="28"/>
          <w:lang w:val="uk-UA"/>
        </w:rPr>
        <w:t>р</w:t>
      </w:r>
      <w:r w:rsidR="00A42D9A">
        <w:rPr>
          <w:sz w:val="28"/>
          <w:szCs w:val="28"/>
          <w:lang w:val="uk-UA"/>
        </w:rPr>
        <w:t xml:space="preserve">оки </w:t>
      </w:r>
      <w:r w:rsidR="006605E3">
        <w:rPr>
          <w:sz w:val="28"/>
          <w:szCs w:val="28"/>
          <w:lang w:val="uk-UA"/>
        </w:rPr>
        <w:t xml:space="preserve">в новій редакції </w:t>
      </w:r>
      <w:r w:rsidRPr="00B94E2F">
        <w:rPr>
          <w:sz w:val="28"/>
          <w:szCs w:val="28"/>
          <w:lang w:val="uk-UA"/>
        </w:rPr>
        <w:t>(далі – Програма) розроблено на виконання Закон</w:t>
      </w:r>
      <w:r w:rsidR="00746F19" w:rsidRPr="00B94E2F">
        <w:rPr>
          <w:sz w:val="28"/>
          <w:szCs w:val="28"/>
          <w:lang w:val="uk-UA"/>
        </w:rPr>
        <w:t>ів</w:t>
      </w:r>
      <w:r w:rsidRPr="00B94E2F">
        <w:rPr>
          <w:sz w:val="28"/>
          <w:szCs w:val="28"/>
          <w:lang w:val="uk-UA"/>
        </w:rPr>
        <w:t xml:space="preserve"> України «Про місцеве самоврядування в Україні»</w:t>
      </w:r>
      <w:r w:rsidR="00746F19" w:rsidRPr="00B94E2F">
        <w:rPr>
          <w:sz w:val="28"/>
          <w:szCs w:val="28"/>
          <w:lang w:val="uk-UA"/>
        </w:rPr>
        <w:t>, «Про питну воду, питне водопостачання та водовідведення»</w:t>
      </w:r>
      <w:r w:rsidRPr="00B94E2F">
        <w:rPr>
          <w:sz w:val="28"/>
          <w:szCs w:val="28"/>
          <w:lang w:val="uk-UA"/>
        </w:rPr>
        <w:t xml:space="preserve">. </w:t>
      </w:r>
    </w:p>
    <w:p w:rsidR="00746F19" w:rsidRPr="00DF0595" w:rsidRDefault="00746F19" w:rsidP="00B13C57">
      <w:pPr>
        <w:jc w:val="center"/>
        <w:rPr>
          <w:b/>
          <w:sz w:val="28"/>
          <w:szCs w:val="16"/>
          <w:lang w:val="uk-UA"/>
        </w:rPr>
      </w:pPr>
    </w:p>
    <w:p w:rsidR="00946AB2" w:rsidRPr="00946AB2" w:rsidRDefault="00746F19" w:rsidP="00946AB2">
      <w:pPr>
        <w:jc w:val="center"/>
        <w:rPr>
          <w:b/>
          <w:sz w:val="28"/>
          <w:szCs w:val="28"/>
          <w:lang w:val="uk-UA"/>
        </w:rPr>
      </w:pPr>
      <w:r w:rsidRPr="00B94E2F">
        <w:rPr>
          <w:b/>
          <w:sz w:val="28"/>
          <w:szCs w:val="28"/>
          <w:lang w:val="uk-UA"/>
        </w:rPr>
        <w:t xml:space="preserve">Розділ </w:t>
      </w:r>
      <w:r w:rsidR="00E0130D">
        <w:rPr>
          <w:b/>
          <w:sz w:val="28"/>
          <w:szCs w:val="28"/>
          <w:lang w:val="uk-UA"/>
        </w:rPr>
        <w:t>І</w:t>
      </w:r>
    </w:p>
    <w:p w:rsidR="00746F19" w:rsidRPr="00B94E2F" w:rsidRDefault="00746F19" w:rsidP="00B13C57">
      <w:pPr>
        <w:jc w:val="center"/>
        <w:rPr>
          <w:b/>
          <w:sz w:val="28"/>
          <w:szCs w:val="28"/>
          <w:lang w:val="uk-UA"/>
        </w:rPr>
      </w:pPr>
      <w:r w:rsidRPr="00B94E2F">
        <w:rPr>
          <w:b/>
          <w:sz w:val="28"/>
          <w:szCs w:val="28"/>
          <w:lang w:val="uk-UA"/>
        </w:rPr>
        <w:t>Визначення проблеми, на розв’язання якої спрямована Програма</w:t>
      </w:r>
    </w:p>
    <w:p w:rsidR="00746F19" w:rsidRPr="00DF0595" w:rsidRDefault="00746F19" w:rsidP="00B13C57">
      <w:pPr>
        <w:jc w:val="center"/>
        <w:rPr>
          <w:b/>
          <w:sz w:val="28"/>
          <w:szCs w:val="16"/>
          <w:lang w:val="uk-UA"/>
        </w:rPr>
      </w:pPr>
    </w:p>
    <w:p w:rsidR="009368E0" w:rsidRPr="00F4466B" w:rsidRDefault="00582EA9" w:rsidP="007E677E">
      <w:pPr>
        <w:pStyle w:val="a3"/>
        <w:ind w:firstLine="540"/>
        <w:jc w:val="both"/>
        <w:rPr>
          <w:szCs w:val="28"/>
        </w:rPr>
      </w:pPr>
      <w:r w:rsidRPr="00B02D9D">
        <w:rPr>
          <w:color w:val="000000"/>
          <w:szCs w:val="28"/>
        </w:rPr>
        <w:t xml:space="preserve">Комунальне </w:t>
      </w:r>
      <w:r w:rsidR="00027797">
        <w:rPr>
          <w:color w:val="000000"/>
          <w:szCs w:val="28"/>
        </w:rPr>
        <w:t xml:space="preserve">   </w:t>
      </w:r>
      <w:r w:rsidRPr="00B02D9D">
        <w:rPr>
          <w:color w:val="000000"/>
          <w:szCs w:val="28"/>
        </w:rPr>
        <w:t>підприємство</w:t>
      </w:r>
      <w:r w:rsidR="009368E0" w:rsidRPr="00B94E2F">
        <w:rPr>
          <w:szCs w:val="28"/>
        </w:rPr>
        <w:t xml:space="preserve"> </w:t>
      </w:r>
      <w:r w:rsidR="00027797">
        <w:rPr>
          <w:szCs w:val="28"/>
        </w:rPr>
        <w:t xml:space="preserve">  </w:t>
      </w:r>
      <w:r w:rsidR="00E06A2D" w:rsidRPr="00B94E2F">
        <w:rPr>
          <w:szCs w:val="28"/>
        </w:rPr>
        <w:t>«</w:t>
      </w:r>
      <w:r w:rsidR="009368E0" w:rsidRPr="00B94E2F">
        <w:rPr>
          <w:szCs w:val="28"/>
        </w:rPr>
        <w:t>Кременчукводоканал</w:t>
      </w:r>
      <w:r w:rsidR="00E06A2D" w:rsidRPr="00B94E2F">
        <w:rPr>
          <w:szCs w:val="28"/>
        </w:rPr>
        <w:t>»</w:t>
      </w:r>
      <w:r w:rsidR="00DE71CA">
        <w:rPr>
          <w:szCs w:val="28"/>
        </w:rPr>
        <w:t xml:space="preserve"> </w:t>
      </w:r>
      <w:r w:rsidR="00027797">
        <w:rPr>
          <w:szCs w:val="28"/>
        </w:rPr>
        <w:t xml:space="preserve"> </w:t>
      </w:r>
      <w:r w:rsidR="00DE71CA">
        <w:rPr>
          <w:szCs w:val="28"/>
        </w:rPr>
        <w:t xml:space="preserve">Кременчуцької міської </w:t>
      </w:r>
      <w:r w:rsidR="00027797">
        <w:rPr>
          <w:szCs w:val="28"/>
        </w:rPr>
        <w:t xml:space="preserve">  </w:t>
      </w:r>
      <w:r w:rsidR="00DE71CA">
        <w:rPr>
          <w:szCs w:val="28"/>
        </w:rPr>
        <w:t>ради</w:t>
      </w:r>
      <w:r w:rsidR="002C02AA">
        <w:rPr>
          <w:szCs w:val="28"/>
        </w:rPr>
        <w:t xml:space="preserve"> </w:t>
      </w:r>
      <w:r w:rsidR="00027797">
        <w:rPr>
          <w:szCs w:val="28"/>
        </w:rPr>
        <w:t xml:space="preserve">  </w:t>
      </w:r>
      <w:r w:rsidR="008D726A">
        <w:rPr>
          <w:szCs w:val="28"/>
        </w:rPr>
        <w:t>Кременчуцького</w:t>
      </w:r>
      <w:r w:rsidR="002C02AA">
        <w:rPr>
          <w:szCs w:val="28"/>
        </w:rPr>
        <w:t xml:space="preserve"> </w:t>
      </w:r>
      <w:r w:rsidR="00027797">
        <w:rPr>
          <w:szCs w:val="28"/>
        </w:rPr>
        <w:t xml:space="preserve">  </w:t>
      </w:r>
      <w:r w:rsidR="008D726A">
        <w:rPr>
          <w:szCs w:val="28"/>
        </w:rPr>
        <w:t>району</w:t>
      </w:r>
      <w:r w:rsidR="002C02AA">
        <w:rPr>
          <w:szCs w:val="28"/>
        </w:rPr>
        <w:t xml:space="preserve"> </w:t>
      </w:r>
      <w:r w:rsidR="00027797">
        <w:rPr>
          <w:szCs w:val="28"/>
        </w:rPr>
        <w:t xml:space="preserve">  </w:t>
      </w:r>
      <w:r w:rsidR="008D726A">
        <w:rPr>
          <w:szCs w:val="28"/>
        </w:rPr>
        <w:t>Полтавської</w:t>
      </w:r>
      <w:r w:rsidR="002C02AA">
        <w:rPr>
          <w:szCs w:val="28"/>
        </w:rPr>
        <w:t xml:space="preserve"> </w:t>
      </w:r>
      <w:r w:rsidR="00027797">
        <w:rPr>
          <w:szCs w:val="28"/>
        </w:rPr>
        <w:t xml:space="preserve">  </w:t>
      </w:r>
      <w:r w:rsidR="008D726A">
        <w:rPr>
          <w:szCs w:val="28"/>
        </w:rPr>
        <w:t>області</w:t>
      </w:r>
      <w:r w:rsidR="002C02AA">
        <w:rPr>
          <w:szCs w:val="28"/>
        </w:rPr>
        <w:t xml:space="preserve"> </w:t>
      </w:r>
      <w:r w:rsidR="00027797">
        <w:rPr>
          <w:szCs w:val="28"/>
        </w:rPr>
        <w:t xml:space="preserve">    </w:t>
      </w:r>
      <w:r w:rsidR="002744A4">
        <w:rPr>
          <w:szCs w:val="28"/>
        </w:rPr>
        <w:t>(далі</w:t>
      </w:r>
      <w:r w:rsidR="002C02AA">
        <w:rPr>
          <w:szCs w:val="28"/>
        </w:rPr>
        <w:t xml:space="preserve"> -        </w:t>
      </w:r>
      <w:r w:rsidR="002C02AA" w:rsidRPr="00B36AD7">
        <w:rPr>
          <w:szCs w:val="28"/>
        </w:rPr>
        <w:t>КП</w:t>
      </w:r>
      <w:r w:rsidR="00027797">
        <w:rPr>
          <w:szCs w:val="28"/>
        </w:rPr>
        <w:t xml:space="preserve"> </w:t>
      </w:r>
      <w:r w:rsidR="002744A4" w:rsidRPr="00B36AD7">
        <w:rPr>
          <w:szCs w:val="28"/>
        </w:rPr>
        <w:t xml:space="preserve">«Кременчукводоканал») </w:t>
      </w:r>
      <w:r w:rsidR="009368E0" w:rsidRPr="00B36AD7">
        <w:rPr>
          <w:szCs w:val="28"/>
        </w:rPr>
        <w:t>є</w:t>
      </w:r>
      <w:r w:rsidR="009368E0" w:rsidRPr="00B94E2F">
        <w:rPr>
          <w:szCs w:val="28"/>
        </w:rPr>
        <w:t xml:space="preserve"> підприємством, яке здійснює водопостачання і водовідведення другого за розміром міста Полтавської області – Кременчука, що </w:t>
      </w:r>
      <w:r w:rsidR="004F1E5B">
        <w:rPr>
          <w:szCs w:val="28"/>
        </w:rPr>
        <w:t xml:space="preserve">розташоване </w:t>
      </w:r>
      <w:r w:rsidR="009368E0" w:rsidRPr="00B94E2F">
        <w:rPr>
          <w:szCs w:val="28"/>
        </w:rPr>
        <w:t xml:space="preserve"> </w:t>
      </w:r>
      <w:r w:rsidR="004F1E5B">
        <w:rPr>
          <w:szCs w:val="28"/>
        </w:rPr>
        <w:t xml:space="preserve">по обидва </w:t>
      </w:r>
      <w:r w:rsidR="009368E0" w:rsidRPr="00B94E2F">
        <w:rPr>
          <w:szCs w:val="28"/>
        </w:rPr>
        <w:t>берег</w:t>
      </w:r>
      <w:r w:rsidR="004F1E5B">
        <w:rPr>
          <w:szCs w:val="28"/>
        </w:rPr>
        <w:t>и</w:t>
      </w:r>
      <w:r w:rsidR="009368E0" w:rsidRPr="00B94E2F">
        <w:rPr>
          <w:szCs w:val="28"/>
        </w:rPr>
        <w:t xml:space="preserve"> </w:t>
      </w:r>
      <w:r w:rsidR="00DF0595">
        <w:rPr>
          <w:szCs w:val="28"/>
        </w:rPr>
        <w:t xml:space="preserve">р. </w:t>
      </w:r>
      <w:r w:rsidR="009368E0" w:rsidRPr="00B94E2F">
        <w:rPr>
          <w:szCs w:val="28"/>
        </w:rPr>
        <w:t xml:space="preserve">Дніпра, а також декількох невеликих </w:t>
      </w:r>
      <w:r w:rsidR="009368E0" w:rsidRPr="00F4466B">
        <w:rPr>
          <w:szCs w:val="28"/>
        </w:rPr>
        <w:t>населених пунктів, розташованих навколо міста.</w:t>
      </w:r>
    </w:p>
    <w:p w:rsidR="00F548C6" w:rsidRPr="00F4466B" w:rsidRDefault="00BC1095" w:rsidP="00F548C6">
      <w:pPr>
        <w:ind w:firstLine="540"/>
        <w:jc w:val="both"/>
        <w:rPr>
          <w:sz w:val="28"/>
          <w:szCs w:val="28"/>
          <w:lang w:val="uk-UA"/>
        </w:rPr>
      </w:pPr>
      <w:r w:rsidRPr="00F4466B">
        <w:rPr>
          <w:color w:val="000000"/>
          <w:sz w:val="28"/>
          <w:szCs w:val="28"/>
          <w:lang w:val="uk-UA"/>
        </w:rPr>
        <w:t>К</w:t>
      </w:r>
      <w:r w:rsidR="002744A4" w:rsidRPr="00F4466B">
        <w:rPr>
          <w:color w:val="000000"/>
          <w:sz w:val="28"/>
          <w:szCs w:val="28"/>
          <w:lang w:val="uk-UA"/>
        </w:rPr>
        <w:t>П</w:t>
      </w:r>
      <w:r w:rsidRPr="00F4466B">
        <w:rPr>
          <w:color w:val="000000"/>
          <w:sz w:val="28"/>
          <w:szCs w:val="28"/>
          <w:lang w:val="uk-UA"/>
        </w:rPr>
        <w:t xml:space="preserve"> «Кременчукводоканал» </w:t>
      </w:r>
      <w:r w:rsidR="00471024" w:rsidRPr="00F4466B">
        <w:rPr>
          <w:color w:val="000000"/>
          <w:sz w:val="28"/>
          <w:szCs w:val="28"/>
          <w:lang w:val="uk-UA"/>
        </w:rPr>
        <w:t>опинило</w:t>
      </w:r>
      <w:r w:rsidR="00DE48F8" w:rsidRPr="00F4466B">
        <w:rPr>
          <w:color w:val="000000"/>
          <w:sz w:val="28"/>
          <w:szCs w:val="28"/>
          <w:lang w:val="uk-UA"/>
        </w:rPr>
        <w:t>с</w:t>
      </w:r>
      <w:r w:rsidR="00AA3A9E" w:rsidRPr="00F4466B">
        <w:rPr>
          <w:color w:val="000000"/>
          <w:sz w:val="28"/>
          <w:szCs w:val="28"/>
          <w:lang w:val="uk-UA"/>
        </w:rPr>
        <w:t>я</w:t>
      </w:r>
      <w:r w:rsidR="00DE48F8" w:rsidRPr="00F4466B">
        <w:rPr>
          <w:color w:val="000000"/>
          <w:sz w:val="28"/>
          <w:szCs w:val="28"/>
          <w:lang w:val="uk-UA"/>
        </w:rPr>
        <w:t xml:space="preserve"> у складних фінансових умовах, що </w:t>
      </w:r>
      <w:r w:rsidR="00095B02" w:rsidRPr="00F4466B">
        <w:rPr>
          <w:color w:val="000000"/>
          <w:sz w:val="28"/>
          <w:szCs w:val="28"/>
          <w:lang w:val="uk-UA"/>
        </w:rPr>
        <w:t xml:space="preserve">зумовлено </w:t>
      </w:r>
      <w:r w:rsidR="00756433" w:rsidRPr="00F4466B">
        <w:rPr>
          <w:color w:val="000000"/>
          <w:sz w:val="28"/>
          <w:szCs w:val="28"/>
          <w:lang w:val="uk-UA"/>
        </w:rPr>
        <w:t>агресією російської федерації.</w:t>
      </w:r>
      <w:r w:rsidR="00ED2FF1" w:rsidRPr="00F4466B">
        <w:rPr>
          <w:color w:val="000000"/>
          <w:sz w:val="28"/>
          <w:szCs w:val="28"/>
          <w:lang w:val="uk-UA"/>
        </w:rPr>
        <w:t xml:space="preserve"> </w:t>
      </w:r>
      <w:r w:rsidR="00095B02" w:rsidRPr="00F4466B">
        <w:rPr>
          <w:color w:val="000000"/>
          <w:sz w:val="28"/>
          <w:szCs w:val="28"/>
          <w:lang w:val="uk-UA"/>
        </w:rPr>
        <w:t>В умовах оголошеного в країні воєнного стану с</w:t>
      </w:r>
      <w:r w:rsidR="00F548C6" w:rsidRPr="00F4466B">
        <w:rPr>
          <w:sz w:val="28"/>
          <w:szCs w:val="28"/>
          <w:lang w:val="uk-UA"/>
        </w:rPr>
        <w:t>постерігається загальне зниження реалізації послуг, що суттєво впливає на зменшення доходів</w:t>
      </w:r>
      <w:r w:rsidR="00095B02" w:rsidRPr="00F4466B">
        <w:rPr>
          <w:sz w:val="28"/>
          <w:szCs w:val="28"/>
          <w:lang w:val="uk-UA"/>
        </w:rPr>
        <w:t xml:space="preserve"> підприємства</w:t>
      </w:r>
      <w:r w:rsidR="00F548C6" w:rsidRPr="00F4466B">
        <w:rPr>
          <w:sz w:val="28"/>
          <w:szCs w:val="28"/>
          <w:lang w:val="uk-UA"/>
        </w:rPr>
        <w:t>.</w:t>
      </w:r>
    </w:p>
    <w:p w:rsidR="00953682" w:rsidRPr="00F4466B" w:rsidRDefault="00095B02" w:rsidP="00953682">
      <w:pPr>
        <w:ind w:firstLine="540"/>
        <w:jc w:val="both"/>
        <w:rPr>
          <w:sz w:val="28"/>
          <w:szCs w:val="28"/>
          <w:lang w:val="uk-UA"/>
        </w:rPr>
      </w:pPr>
      <w:r w:rsidRPr="00F4466B">
        <w:rPr>
          <w:sz w:val="28"/>
          <w:szCs w:val="28"/>
          <w:lang w:val="uk-UA"/>
        </w:rPr>
        <w:t>КП «Кременчукводоканал»</w:t>
      </w:r>
      <w:r w:rsidR="00953682" w:rsidRPr="00F4466B">
        <w:rPr>
          <w:sz w:val="28"/>
          <w:szCs w:val="28"/>
          <w:lang w:val="uk-UA"/>
        </w:rPr>
        <w:t xml:space="preserve"> </w:t>
      </w:r>
      <w:r w:rsidR="002C21D0">
        <w:rPr>
          <w:sz w:val="28"/>
          <w:szCs w:val="28"/>
          <w:lang w:val="uk-UA"/>
        </w:rPr>
        <w:t xml:space="preserve">  </w:t>
      </w:r>
      <w:r w:rsidR="00953682" w:rsidRPr="00F4466B">
        <w:rPr>
          <w:sz w:val="28"/>
          <w:szCs w:val="28"/>
          <w:lang w:val="uk-UA"/>
        </w:rPr>
        <w:t>працює</w:t>
      </w:r>
      <w:r w:rsidR="002C21D0">
        <w:rPr>
          <w:sz w:val="28"/>
          <w:szCs w:val="28"/>
          <w:lang w:val="uk-UA"/>
        </w:rPr>
        <w:t xml:space="preserve">  </w:t>
      </w:r>
      <w:r w:rsidR="00953682" w:rsidRPr="00F4466B">
        <w:rPr>
          <w:sz w:val="28"/>
          <w:szCs w:val="28"/>
          <w:lang w:val="uk-UA"/>
        </w:rPr>
        <w:t xml:space="preserve"> за </w:t>
      </w:r>
      <w:r w:rsidR="002C21D0">
        <w:rPr>
          <w:sz w:val="28"/>
          <w:szCs w:val="28"/>
          <w:lang w:val="uk-UA"/>
        </w:rPr>
        <w:t xml:space="preserve"> </w:t>
      </w:r>
      <w:r w:rsidR="007E677E" w:rsidRPr="00F4466B">
        <w:rPr>
          <w:sz w:val="28"/>
          <w:szCs w:val="28"/>
          <w:lang w:val="uk-UA"/>
        </w:rPr>
        <w:t xml:space="preserve"> </w:t>
      </w:r>
      <w:r w:rsidR="00953682" w:rsidRPr="00F4466B">
        <w:rPr>
          <w:sz w:val="28"/>
          <w:szCs w:val="28"/>
          <w:lang w:val="uk-UA"/>
        </w:rPr>
        <w:t>тарифами</w:t>
      </w:r>
      <w:r w:rsidRPr="00F4466B">
        <w:rPr>
          <w:sz w:val="28"/>
          <w:szCs w:val="28"/>
          <w:lang w:val="uk-UA"/>
        </w:rPr>
        <w:t>,</w:t>
      </w:r>
      <w:r w:rsidR="002C21D0">
        <w:rPr>
          <w:sz w:val="28"/>
          <w:szCs w:val="28"/>
          <w:lang w:val="uk-UA"/>
        </w:rPr>
        <w:t xml:space="preserve"> </w:t>
      </w:r>
      <w:r w:rsidR="00756433" w:rsidRPr="00F4466B">
        <w:rPr>
          <w:sz w:val="28"/>
          <w:szCs w:val="28"/>
          <w:lang w:val="uk-UA"/>
        </w:rPr>
        <w:t xml:space="preserve"> розрахованими</w:t>
      </w:r>
      <w:r w:rsidR="002C21D0">
        <w:rPr>
          <w:sz w:val="28"/>
          <w:szCs w:val="28"/>
          <w:lang w:val="uk-UA"/>
        </w:rPr>
        <w:t xml:space="preserve"> </w:t>
      </w:r>
      <w:r w:rsidR="00756433" w:rsidRPr="00F4466B">
        <w:rPr>
          <w:sz w:val="28"/>
          <w:szCs w:val="28"/>
          <w:lang w:val="uk-UA"/>
        </w:rPr>
        <w:t xml:space="preserve"> на 2021 р</w:t>
      </w:r>
      <w:r w:rsidRPr="00F4466B">
        <w:rPr>
          <w:sz w:val="28"/>
          <w:szCs w:val="28"/>
          <w:lang w:val="uk-UA"/>
        </w:rPr>
        <w:t>ік</w:t>
      </w:r>
      <w:r w:rsidR="00953682" w:rsidRPr="00F4466B">
        <w:rPr>
          <w:sz w:val="28"/>
          <w:szCs w:val="28"/>
          <w:lang w:val="uk-UA"/>
        </w:rPr>
        <w:t xml:space="preserve">. </w:t>
      </w:r>
      <w:r w:rsidRPr="00F4466B">
        <w:rPr>
          <w:sz w:val="28"/>
          <w:szCs w:val="28"/>
          <w:lang w:val="uk-UA"/>
        </w:rPr>
        <w:t>При цьому протягом останнього часу  стрімко зросли ціни на реагенти, п</w:t>
      </w:r>
      <w:r w:rsidR="00EE69B2">
        <w:rPr>
          <w:sz w:val="28"/>
          <w:szCs w:val="28"/>
          <w:lang w:val="uk-UA"/>
        </w:rPr>
        <w:t>аль</w:t>
      </w:r>
      <w:r w:rsidRPr="00F4466B">
        <w:rPr>
          <w:sz w:val="28"/>
          <w:szCs w:val="28"/>
          <w:lang w:val="uk-UA"/>
        </w:rPr>
        <w:t>но-мастильні матеріали, електроенергію та інше.</w:t>
      </w:r>
    </w:p>
    <w:p w:rsidR="00756433" w:rsidRPr="00F4466B" w:rsidRDefault="00095B02" w:rsidP="00095B02">
      <w:pPr>
        <w:ind w:firstLine="540"/>
        <w:jc w:val="both"/>
        <w:rPr>
          <w:sz w:val="28"/>
          <w:szCs w:val="28"/>
          <w:lang w:val="uk-UA"/>
        </w:rPr>
      </w:pPr>
      <w:r w:rsidRPr="00F4466B">
        <w:rPr>
          <w:sz w:val="28"/>
          <w:szCs w:val="28"/>
          <w:lang w:val="uk-UA"/>
        </w:rPr>
        <w:t>Крім того, у</w:t>
      </w:r>
      <w:r w:rsidR="00953682" w:rsidRPr="00F4466B">
        <w:rPr>
          <w:sz w:val="28"/>
          <w:szCs w:val="28"/>
          <w:lang w:val="uk-UA"/>
        </w:rPr>
        <w:t xml:space="preserve">мови фінансової нестабільності, спричинені </w:t>
      </w:r>
      <w:r w:rsidR="00756433" w:rsidRPr="00F4466B">
        <w:rPr>
          <w:sz w:val="28"/>
          <w:szCs w:val="28"/>
          <w:lang w:val="uk-UA"/>
        </w:rPr>
        <w:t>російською агресією</w:t>
      </w:r>
      <w:r w:rsidR="00C52B50" w:rsidRPr="00F4466B">
        <w:rPr>
          <w:sz w:val="28"/>
          <w:szCs w:val="28"/>
          <w:lang w:val="uk-UA"/>
        </w:rPr>
        <w:t xml:space="preserve">, </w:t>
      </w:r>
      <w:r w:rsidR="00953682" w:rsidRPr="00F4466B">
        <w:rPr>
          <w:sz w:val="28"/>
          <w:szCs w:val="28"/>
          <w:lang w:val="uk-UA"/>
        </w:rPr>
        <w:t>призводять до несвоєчасних розрахунків та зменшення рівня оплати спожитих послуг та</w:t>
      </w:r>
      <w:r w:rsidR="00F20414" w:rsidRPr="00F4466B">
        <w:rPr>
          <w:sz w:val="28"/>
          <w:szCs w:val="28"/>
          <w:lang w:val="uk-UA"/>
        </w:rPr>
        <w:t>,</w:t>
      </w:r>
      <w:r w:rsidR="00953682" w:rsidRPr="00F4466B">
        <w:rPr>
          <w:sz w:val="28"/>
          <w:szCs w:val="28"/>
          <w:lang w:val="uk-UA"/>
        </w:rPr>
        <w:t xml:space="preserve"> як наслідок</w:t>
      </w:r>
      <w:r w:rsidR="00F20414" w:rsidRPr="00F4466B">
        <w:rPr>
          <w:sz w:val="28"/>
          <w:szCs w:val="28"/>
          <w:lang w:val="uk-UA"/>
        </w:rPr>
        <w:t>,</w:t>
      </w:r>
      <w:r w:rsidR="00953682" w:rsidRPr="00F4466B">
        <w:rPr>
          <w:sz w:val="28"/>
          <w:szCs w:val="28"/>
          <w:lang w:val="uk-UA"/>
        </w:rPr>
        <w:t xml:space="preserve"> зроста</w:t>
      </w:r>
      <w:r w:rsidRPr="00F4466B">
        <w:rPr>
          <w:sz w:val="28"/>
          <w:szCs w:val="28"/>
          <w:lang w:val="uk-UA"/>
        </w:rPr>
        <w:t>ння</w:t>
      </w:r>
      <w:r w:rsidR="00953682" w:rsidRPr="00F4466B">
        <w:rPr>
          <w:sz w:val="28"/>
          <w:szCs w:val="28"/>
          <w:lang w:val="uk-UA"/>
        </w:rPr>
        <w:t xml:space="preserve"> дебіторськ</w:t>
      </w:r>
      <w:r w:rsidRPr="00F4466B">
        <w:rPr>
          <w:sz w:val="28"/>
          <w:szCs w:val="28"/>
          <w:lang w:val="uk-UA"/>
        </w:rPr>
        <w:t>ої</w:t>
      </w:r>
      <w:r w:rsidR="00953682" w:rsidRPr="00F4466B">
        <w:rPr>
          <w:sz w:val="28"/>
          <w:szCs w:val="28"/>
          <w:lang w:val="uk-UA"/>
        </w:rPr>
        <w:t xml:space="preserve"> заборгован</w:t>
      </w:r>
      <w:r w:rsidRPr="00F4466B">
        <w:rPr>
          <w:sz w:val="28"/>
          <w:szCs w:val="28"/>
          <w:lang w:val="uk-UA"/>
        </w:rPr>
        <w:t>ості</w:t>
      </w:r>
      <w:r w:rsidR="00953682" w:rsidRPr="00F4466B">
        <w:rPr>
          <w:sz w:val="28"/>
          <w:szCs w:val="28"/>
          <w:lang w:val="uk-UA"/>
        </w:rPr>
        <w:t xml:space="preserve">. </w:t>
      </w:r>
      <w:r w:rsidR="00D8278F">
        <w:rPr>
          <w:sz w:val="28"/>
          <w:szCs w:val="28"/>
          <w:lang w:val="uk-UA"/>
        </w:rPr>
        <w:t>У</w:t>
      </w:r>
      <w:r w:rsidR="00953682" w:rsidRPr="00F4466B">
        <w:rPr>
          <w:sz w:val="28"/>
          <w:szCs w:val="28"/>
          <w:lang w:val="uk-UA"/>
        </w:rPr>
        <w:t xml:space="preserve">се це призвело до гострої нестачі обігових коштів. </w:t>
      </w:r>
    </w:p>
    <w:p w:rsidR="00953682" w:rsidRPr="009332D8" w:rsidRDefault="00756433" w:rsidP="00953682">
      <w:pPr>
        <w:ind w:firstLine="540"/>
        <w:jc w:val="both"/>
        <w:rPr>
          <w:sz w:val="28"/>
          <w:szCs w:val="28"/>
          <w:lang w:val="uk-UA"/>
        </w:rPr>
      </w:pPr>
      <w:r w:rsidRPr="00F4466B">
        <w:rPr>
          <w:color w:val="000000"/>
          <w:sz w:val="28"/>
          <w:szCs w:val="28"/>
          <w:lang w:val="uk-UA"/>
        </w:rPr>
        <w:t xml:space="preserve">Також </w:t>
      </w:r>
      <w:r w:rsidR="00953682" w:rsidRPr="00F4466B">
        <w:rPr>
          <w:color w:val="000000"/>
          <w:sz w:val="28"/>
          <w:szCs w:val="28"/>
          <w:lang w:val="uk-UA"/>
        </w:rPr>
        <w:t>КП «Кременчукводоканал» є учасником інвестиційного про</w:t>
      </w:r>
      <w:r w:rsidR="00C52B50" w:rsidRPr="00F4466B">
        <w:rPr>
          <w:color w:val="000000"/>
          <w:sz w:val="28"/>
          <w:szCs w:val="28"/>
          <w:lang w:val="uk-UA"/>
        </w:rPr>
        <w:t>є</w:t>
      </w:r>
      <w:r w:rsidR="00953682" w:rsidRPr="00F4466B">
        <w:rPr>
          <w:color w:val="000000"/>
          <w:sz w:val="28"/>
          <w:szCs w:val="28"/>
          <w:lang w:val="uk-UA"/>
        </w:rPr>
        <w:t>кту «Розвиток міської інфраструктури» за рахунок позики</w:t>
      </w:r>
      <w:r w:rsidR="00953682" w:rsidRPr="00F4466B">
        <w:rPr>
          <w:sz w:val="28"/>
          <w:szCs w:val="28"/>
          <w:lang w:val="uk-UA"/>
        </w:rPr>
        <w:t xml:space="preserve"> </w:t>
      </w:r>
      <w:r w:rsidR="00953682" w:rsidRPr="00F4466B">
        <w:rPr>
          <w:color w:val="000000"/>
          <w:sz w:val="28"/>
          <w:szCs w:val="28"/>
          <w:lang w:val="uk-UA"/>
        </w:rPr>
        <w:t>Міжнародного банку</w:t>
      </w:r>
      <w:r w:rsidR="00953682" w:rsidRPr="009332D8">
        <w:rPr>
          <w:color w:val="000000"/>
          <w:sz w:val="28"/>
          <w:szCs w:val="28"/>
          <w:lang w:val="uk-UA"/>
        </w:rPr>
        <w:t xml:space="preserve"> реконструкції та розвитку</w:t>
      </w:r>
      <w:r w:rsidR="00B5597A">
        <w:rPr>
          <w:color w:val="000000"/>
          <w:sz w:val="28"/>
          <w:szCs w:val="28"/>
          <w:lang w:val="uk-UA"/>
        </w:rPr>
        <w:t xml:space="preserve"> (далі – МБРР)</w:t>
      </w:r>
      <w:r w:rsidR="003F051E">
        <w:rPr>
          <w:color w:val="000000"/>
          <w:sz w:val="28"/>
          <w:szCs w:val="28"/>
          <w:lang w:val="uk-UA"/>
        </w:rPr>
        <w:t>. Підприємство</w:t>
      </w:r>
      <w:r w:rsidR="00953682" w:rsidRPr="009332D8">
        <w:rPr>
          <w:color w:val="000000"/>
          <w:sz w:val="28"/>
          <w:szCs w:val="28"/>
          <w:lang w:val="uk-UA"/>
        </w:rPr>
        <w:t xml:space="preserve"> повинно сплачувати вчасно і в повному обсязі належні до погашення обов’язкові суми кредиту </w:t>
      </w:r>
      <w:r w:rsidR="00953682" w:rsidRPr="009332D8">
        <w:rPr>
          <w:sz w:val="28"/>
          <w:szCs w:val="28"/>
          <w:lang w:val="uk-UA"/>
        </w:rPr>
        <w:t>МБРР. У зв’язку з вищезазначеним, стає неможливим своєчасно та у повному обсязі погашати кредит, що був наданий МБРР. Таким чином</w:t>
      </w:r>
      <w:r w:rsidR="00C52B50">
        <w:rPr>
          <w:sz w:val="28"/>
          <w:szCs w:val="28"/>
          <w:lang w:val="uk-UA"/>
        </w:rPr>
        <w:t>,</w:t>
      </w:r>
      <w:r w:rsidR="00953682" w:rsidRPr="009332D8">
        <w:rPr>
          <w:sz w:val="28"/>
          <w:szCs w:val="28"/>
          <w:lang w:val="uk-UA"/>
        </w:rPr>
        <w:t xml:space="preserve"> на підприємство лягає д</w:t>
      </w:r>
      <w:r w:rsidR="00C52B50">
        <w:rPr>
          <w:sz w:val="28"/>
          <w:szCs w:val="28"/>
          <w:lang w:val="uk-UA"/>
        </w:rPr>
        <w:t>одаткове фінансове навантаження</w:t>
      </w:r>
      <w:r w:rsidR="00953682" w:rsidRPr="009332D8">
        <w:rPr>
          <w:sz w:val="28"/>
          <w:szCs w:val="28"/>
          <w:lang w:val="uk-UA"/>
        </w:rPr>
        <w:t xml:space="preserve"> у разі несвоєчасного здійснення платежу.</w:t>
      </w:r>
    </w:p>
    <w:p w:rsidR="00946AB2" w:rsidRDefault="00D92FD4" w:rsidP="00BC1095">
      <w:pPr>
        <w:ind w:firstLine="540"/>
        <w:jc w:val="both"/>
        <w:rPr>
          <w:color w:val="000000"/>
          <w:sz w:val="28"/>
          <w:szCs w:val="28"/>
          <w:lang w:val="uk-UA"/>
        </w:rPr>
      </w:pPr>
      <w:r>
        <w:rPr>
          <w:sz w:val="28"/>
          <w:szCs w:val="28"/>
          <w:lang w:val="uk-UA"/>
        </w:rPr>
        <w:t>У</w:t>
      </w:r>
      <w:r w:rsidR="00F548C6" w:rsidRPr="00A577CF">
        <w:rPr>
          <w:sz w:val="28"/>
          <w:szCs w:val="28"/>
          <w:lang w:val="uk-UA"/>
        </w:rPr>
        <w:t xml:space="preserve"> </w:t>
      </w:r>
      <w:r w:rsidR="00F548C6">
        <w:rPr>
          <w:sz w:val="28"/>
          <w:szCs w:val="28"/>
          <w:lang w:val="uk-UA"/>
        </w:rPr>
        <w:t>зв’язку з цим</w:t>
      </w:r>
      <w:r w:rsidR="00D8278F">
        <w:rPr>
          <w:sz w:val="28"/>
          <w:szCs w:val="28"/>
          <w:lang w:val="uk-UA"/>
        </w:rPr>
        <w:t>,</w:t>
      </w:r>
      <w:r w:rsidR="00F548C6">
        <w:rPr>
          <w:sz w:val="28"/>
          <w:szCs w:val="28"/>
          <w:lang w:val="uk-UA"/>
        </w:rPr>
        <w:t xml:space="preserve"> </w:t>
      </w:r>
      <w:r w:rsidR="00F548C6" w:rsidRPr="00A577CF">
        <w:rPr>
          <w:sz w:val="28"/>
          <w:szCs w:val="28"/>
          <w:lang w:val="uk-UA"/>
        </w:rPr>
        <w:t>підпри</w:t>
      </w:r>
      <w:r w:rsidR="00923870">
        <w:rPr>
          <w:sz w:val="28"/>
          <w:szCs w:val="28"/>
          <w:lang w:val="uk-UA"/>
        </w:rPr>
        <w:t>ємством постійно впроваджувалися</w:t>
      </w:r>
      <w:r w:rsidR="00F548C6" w:rsidRPr="00A577CF">
        <w:rPr>
          <w:sz w:val="28"/>
          <w:szCs w:val="28"/>
          <w:lang w:val="uk-UA"/>
        </w:rPr>
        <w:t xml:space="preserve"> заходи щодо економії усіх видів ресурсів.</w:t>
      </w:r>
      <w:r w:rsidR="006C4C3D">
        <w:rPr>
          <w:color w:val="000000"/>
          <w:sz w:val="28"/>
          <w:szCs w:val="28"/>
          <w:lang w:val="uk-UA"/>
        </w:rPr>
        <w:t xml:space="preserve"> </w:t>
      </w:r>
    </w:p>
    <w:p w:rsidR="00F6447C" w:rsidRDefault="000558A4" w:rsidP="00BC1095">
      <w:pPr>
        <w:ind w:firstLine="540"/>
        <w:jc w:val="both"/>
        <w:rPr>
          <w:sz w:val="28"/>
          <w:szCs w:val="28"/>
          <w:lang w:val="uk-UA"/>
        </w:rPr>
      </w:pPr>
      <w:r>
        <w:rPr>
          <w:sz w:val="28"/>
          <w:szCs w:val="28"/>
          <w:lang w:val="uk-UA"/>
        </w:rPr>
        <w:t xml:space="preserve">У разі подальшого недофінансування </w:t>
      </w:r>
      <w:r w:rsidR="00BC1095" w:rsidRPr="00B02D9D">
        <w:rPr>
          <w:sz w:val="28"/>
          <w:szCs w:val="28"/>
          <w:lang w:val="uk-UA"/>
        </w:rPr>
        <w:t xml:space="preserve">КП «Кременчукводоканал» не </w:t>
      </w:r>
      <w:r>
        <w:rPr>
          <w:sz w:val="28"/>
          <w:szCs w:val="28"/>
          <w:lang w:val="uk-UA"/>
        </w:rPr>
        <w:t>зможе</w:t>
      </w:r>
      <w:r w:rsidR="00BC1095" w:rsidRPr="00B02D9D">
        <w:rPr>
          <w:sz w:val="28"/>
          <w:szCs w:val="28"/>
          <w:lang w:val="uk-UA"/>
        </w:rPr>
        <w:t xml:space="preserve"> </w:t>
      </w:r>
      <w:r w:rsidR="00F6447C">
        <w:rPr>
          <w:sz w:val="28"/>
          <w:szCs w:val="28"/>
          <w:lang w:val="uk-UA"/>
        </w:rPr>
        <w:t>підтримувати в належному технічному стані мережі, споруди та виробниче обладнання. Подальша експлуатація основних засобів без належних капіталовкладень може призвести до непередбачених наслідків.</w:t>
      </w:r>
    </w:p>
    <w:p w:rsidR="00D70374" w:rsidRPr="00F61BB8" w:rsidRDefault="00D70374" w:rsidP="00B02D9D">
      <w:pPr>
        <w:ind w:firstLine="540"/>
        <w:jc w:val="both"/>
        <w:rPr>
          <w:sz w:val="16"/>
          <w:szCs w:val="16"/>
          <w:lang w:val="uk-UA"/>
        </w:rPr>
      </w:pPr>
    </w:p>
    <w:p w:rsidR="00DF0595" w:rsidRPr="00DF0595" w:rsidRDefault="00DF0595" w:rsidP="000D5305">
      <w:pPr>
        <w:ind w:firstLine="567"/>
        <w:jc w:val="both"/>
        <w:rPr>
          <w:b/>
          <w:lang w:val="uk-UA"/>
        </w:rPr>
      </w:pPr>
    </w:p>
    <w:p w:rsidR="0080538C" w:rsidRPr="00BE740F" w:rsidRDefault="0080538C" w:rsidP="000D5305">
      <w:pPr>
        <w:ind w:firstLine="567"/>
        <w:jc w:val="both"/>
        <w:rPr>
          <w:b/>
          <w:sz w:val="28"/>
          <w:szCs w:val="28"/>
          <w:lang w:val="uk-UA"/>
        </w:rPr>
      </w:pPr>
      <w:r w:rsidRPr="00BE740F">
        <w:rPr>
          <w:b/>
          <w:sz w:val="28"/>
          <w:szCs w:val="28"/>
          <w:lang w:val="uk-UA"/>
        </w:rPr>
        <w:t xml:space="preserve">Потребують негайного вирішення наступні проблемні питання: </w:t>
      </w:r>
    </w:p>
    <w:p w:rsidR="00051EE0" w:rsidRPr="00DF0595" w:rsidRDefault="00051EE0" w:rsidP="00B02D9D">
      <w:pPr>
        <w:ind w:firstLine="540"/>
        <w:jc w:val="both"/>
        <w:rPr>
          <w:sz w:val="28"/>
          <w:szCs w:val="16"/>
          <w:lang w:val="uk-UA"/>
        </w:rPr>
      </w:pPr>
    </w:p>
    <w:p w:rsidR="00E43971" w:rsidRPr="00E43971" w:rsidRDefault="000D5305" w:rsidP="00E43971">
      <w:pPr>
        <w:pStyle w:val="af0"/>
        <w:numPr>
          <w:ilvl w:val="0"/>
          <w:numId w:val="43"/>
        </w:numPr>
        <w:jc w:val="both"/>
        <w:rPr>
          <w:sz w:val="28"/>
          <w:szCs w:val="28"/>
          <w:lang w:val="uk-UA"/>
        </w:rPr>
      </w:pPr>
      <w:r w:rsidRPr="00E43971">
        <w:rPr>
          <w:sz w:val="28"/>
          <w:szCs w:val="28"/>
          <w:lang w:val="uk-UA"/>
        </w:rPr>
        <w:t xml:space="preserve">Відновлення  </w:t>
      </w:r>
      <w:r w:rsidR="001A51D8" w:rsidRPr="00E43971">
        <w:rPr>
          <w:sz w:val="28"/>
          <w:szCs w:val="28"/>
          <w:lang w:val="uk-UA"/>
        </w:rPr>
        <w:t>трубчастих колодязів</w:t>
      </w:r>
      <w:r w:rsidR="00C52B50" w:rsidRPr="00E43971">
        <w:rPr>
          <w:sz w:val="28"/>
          <w:szCs w:val="28"/>
          <w:lang w:val="uk-UA"/>
        </w:rPr>
        <w:t>.</w:t>
      </w:r>
      <w:r w:rsidRPr="00E43971">
        <w:rPr>
          <w:sz w:val="28"/>
          <w:szCs w:val="28"/>
          <w:lang w:val="uk-UA"/>
        </w:rPr>
        <w:t xml:space="preserve"> </w:t>
      </w:r>
    </w:p>
    <w:p w:rsidR="001A51D8" w:rsidRPr="00E43971" w:rsidRDefault="00C52B50" w:rsidP="00E43971">
      <w:pPr>
        <w:ind w:firstLine="567"/>
        <w:jc w:val="both"/>
        <w:rPr>
          <w:sz w:val="28"/>
          <w:szCs w:val="28"/>
          <w:lang w:val="uk-UA"/>
        </w:rPr>
      </w:pPr>
      <w:r w:rsidRPr="00E43971">
        <w:rPr>
          <w:sz w:val="28"/>
          <w:szCs w:val="28"/>
          <w:lang w:val="uk-UA"/>
        </w:rPr>
        <w:t>У</w:t>
      </w:r>
      <w:r w:rsidR="001A51D8" w:rsidRPr="00E43971">
        <w:rPr>
          <w:sz w:val="28"/>
          <w:szCs w:val="28"/>
          <w:lang w:val="uk-UA"/>
        </w:rPr>
        <w:t xml:space="preserve"> </w:t>
      </w:r>
      <w:r w:rsidR="001E047C" w:rsidRPr="00E43971">
        <w:rPr>
          <w:sz w:val="28"/>
          <w:szCs w:val="28"/>
          <w:lang w:val="uk-UA"/>
        </w:rPr>
        <w:t>м. Кременчуці</w:t>
      </w:r>
      <w:r w:rsidR="00F84BDA" w:rsidRPr="00E43971">
        <w:rPr>
          <w:sz w:val="28"/>
          <w:szCs w:val="28"/>
          <w:lang w:val="uk-UA"/>
        </w:rPr>
        <w:t xml:space="preserve"> </w:t>
      </w:r>
      <w:r w:rsidR="001A51D8" w:rsidRPr="00E43971">
        <w:rPr>
          <w:sz w:val="28"/>
          <w:szCs w:val="28"/>
          <w:lang w:val="uk-UA"/>
        </w:rPr>
        <w:t xml:space="preserve"> за різних часів було облаштовано 150 трубчастих колодязів для забору підземної води технічної якості. В Автозаводському та Крюківському районах міста розташовано</w:t>
      </w:r>
      <w:r w:rsidR="006D4FAE" w:rsidRPr="00E43971">
        <w:rPr>
          <w:sz w:val="28"/>
          <w:szCs w:val="28"/>
          <w:lang w:val="uk-UA"/>
        </w:rPr>
        <w:t>,</w:t>
      </w:r>
      <w:r w:rsidR="001A51D8" w:rsidRPr="00E43971">
        <w:rPr>
          <w:sz w:val="28"/>
          <w:szCs w:val="28"/>
          <w:lang w:val="uk-UA"/>
        </w:rPr>
        <w:t xml:space="preserve"> відповідно</w:t>
      </w:r>
      <w:r w:rsidR="006D4FAE" w:rsidRPr="00E43971">
        <w:rPr>
          <w:sz w:val="28"/>
          <w:szCs w:val="28"/>
          <w:lang w:val="uk-UA"/>
        </w:rPr>
        <w:t>,</w:t>
      </w:r>
      <w:r w:rsidR="001A51D8" w:rsidRPr="00E43971">
        <w:rPr>
          <w:sz w:val="28"/>
          <w:szCs w:val="28"/>
          <w:lang w:val="uk-UA"/>
        </w:rPr>
        <w:t xml:space="preserve"> </w:t>
      </w:r>
      <w:r w:rsidR="00BC32F4" w:rsidRPr="00E43971">
        <w:rPr>
          <w:sz w:val="28"/>
          <w:szCs w:val="28"/>
          <w:lang w:val="uk-UA"/>
        </w:rPr>
        <w:t xml:space="preserve"> </w:t>
      </w:r>
      <w:r w:rsidR="001A51D8" w:rsidRPr="00E43971">
        <w:rPr>
          <w:sz w:val="28"/>
          <w:szCs w:val="28"/>
          <w:lang w:val="uk-UA"/>
        </w:rPr>
        <w:t>76</w:t>
      </w:r>
      <w:r w:rsidR="00BC32F4" w:rsidRPr="00E43971">
        <w:rPr>
          <w:sz w:val="28"/>
          <w:szCs w:val="28"/>
          <w:lang w:val="uk-UA"/>
        </w:rPr>
        <w:t xml:space="preserve"> </w:t>
      </w:r>
      <w:r w:rsidR="001A51D8" w:rsidRPr="00E43971">
        <w:rPr>
          <w:sz w:val="28"/>
          <w:szCs w:val="28"/>
          <w:lang w:val="uk-UA"/>
        </w:rPr>
        <w:t xml:space="preserve"> шт. та 74 шт.</w:t>
      </w:r>
      <w:r w:rsidR="00946AB2" w:rsidRPr="00E43971">
        <w:rPr>
          <w:sz w:val="28"/>
          <w:szCs w:val="28"/>
          <w:lang w:val="uk-UA"/>
        </w:rPr>
        <w:t xml:space="preserve"> трубчастих колодяз</w:t>
      </w:r>
      <w:r w:rsidR="00072E17" w:rsidRPr="00E43971">
        <w:rPr>
          <w:sz w:val="28"/>
          <w:szCs w:val="28"/>
          <w:lang w:val="uk-UA"/>
        </w:rPr>
        <w:t>ів.</w:t>
      </w:r>
      <w:r w:rsidR="00946AB2" w:rsidRPr="00E43971">
        <w:rPr>
          <w:sz w:val="28"/>
          <w:szCs w:val="28"/>
          <w:lang w:val="uk-UA"/>
        </w:rPr>
        <w:t xml:space="preserve"> Трубчасті колодя</w:t>
      </w:r>
      <w:r w:rsidR="001A51D8" w:rsidRPr="00E43971">
        <w:rPr>
          <w:sz w:val="28"/>
          <w:szCs w:val="28"/>
          <w:lang w:val="uk-UA"/>
        </w:rPr>
        <w:t xml:space="preserve">зі </w:t>
      </w:r>
      <w:r w:rsidR="00F84BDA" w:rsidRPr="00E43971">
        <w:rPr>
          <w:sz w:val="28"/>
          <w:szCs w:val="28"/>
          <w:lang w:val="uk-UA"/>
        </w:rPr>
        <w:t>у</w:t>
      </w:r>
      <w:r w:rsidR="001A51D8" w:rsidRPr="00E43971">
        <w:rPr>
          <w:sz w:val="28"/>
          <w:szCs w:val="28"/>
          <w:lang w:val="uk-UA"/>
        </w:rPr>
        <w:t xml:space="preserve"> </w:t>
      </w:r>
      <w:r w:rsidR="00F01681" w:rsidRPr="00E43971">
        <w:rPr>
          <w:sz w:val="28"/>
          <w:szCs w:val="28"/>
          <w:lang w:val="uk-UA"/>
        </w:rPr>
        <w:t>м. Кременчуці</w:t>
      </w:r>
      <w:r w:rsidR="00F84BDA" w:rsidRPr="00E43971">
        <w:rPr>
          <w:sz w:val="28"/>
          <w:szCs w:val="28"/>
          <w:lang w:val="uk-UA"/>
        </w:rPr>
        <w:t xml:space="preserve"> </w:t>
      </w:r>
      <w:r w:rsidR="001A51D8" w:rsidRPr="00E43971">
        <w:rPr>
          <w:sz w:val="28"/>
          <w:szCs w:val="28"/>
          <w:lang w:val="uk-UA"/>
        </w:rPr>
        <w:t xml:space="preserve"> було облаштовано в різний час на добродійних засадах</w:t>
      </w:r>
      <w:r w:rsidRPr="00E43971">
        <w:rPr>
          <w:sz w:val="28"/>
          <w:szCs w:val="28"/>
          <w:lang w:val="uk-UA"/>
        </w:rPr>
        <w:t>, починаючи</w:t>
      </w:r>
      <w:r w:rsidR="001A51D8" w:rsidRPr="00E43971">
        <w:rPr>
          <w:sz w:val="28"/>
          <w:szCs w:val="28"/>
          <w:lang w:val="uk-UA"/>
        </w:rPr>
        <w:t xml:space="preserve"> з 1986 року після Чорнобильскої катастрофи</w:t>
      </w:r>
      <w:r w:rsidR="00DC202C" w:rsidRPr="00E43971">
        <w:rPr>
          <w:sz w:val="28"/>
          <w:szCs w:val="28"/>
          <w:lang w:val="uk-UA"/>
        </w:rPr>
        <w:t>,</w:t>
      </w:r>
      <w:r w:rsidR="001A51D8" w:rsidRPr="00E43971">
        <w:rPr>
          <w:sz w:val="28"/>
          <w:szCs w:val="28"/>
          <w:lang w:val="uk-UA"/>
        </w:rPr>
        <w:t xml:space="preserve"> як альтернативні джерела питної води</w:t>
      </w:r>
      <w:r w:rsidRPr="00E43971">
        <w:rPr>
          <w:sz w:val="28"/>
          <w:szCs w:val="28"/>
          <w:lang w:val="uk-UA"/>
        </w:rPr>
        <w:t>,</w:t>
      </w:r>
      <w:r w:rsidR="006D4FAE" w:rsidRPr="00E43971">
        <w:rPr>
          <w:sz w:val="28"/>
          <w:szCs w:val="28"/>
          <w:lang w:val="uk-UA"/>
        </w:rPr>
        <w:t xml:space="preserve"> </w:t>
      </w:r>
      <w:r w:rsidR="001A51D8" w:rsidRPr="00E43971">
        <w:rPr>
          <w:sz w:val="28"/>
          <w:szCs w:val="28"/>
          <w:lang w:val="uk-UA"/>
        </w:rPr>
        <w:t xml:space="preserve"> в наступні роки </w:t>
      </w:r>
      <w:r w:rsidRPr="00E43971">
        <w:rPr>
          <w:sz w:val="28"/>
          <w:szCs w:val="28"/>
          <w:lang w:val="uk-UA"/>
        </w:rPr>
        <w:t xml:space="preserve">- </w:t>
      </w:r>
      <w:r w:rsidR="001A51D8" w:rsidRPr="00E43971">
        <w:rPr>
          <w:sz w:val="28"/>
          <w:szCs w:val="28"/>
          <w:lang w:val="uk-UA"/>
        </w:rPr>
        <w:t xml:space="preserve">з метою забезпечення мешканців водою для використання в технічних потребах у разі відсутності питної води в централізованій мережі водопостачання міста. </w:t>
      </w:r>
      <w:r w:rsidR="001A51D8" w:rsidRPr="00E43971">
        <w:rPr>
          <w:sz w:val="28"/>
          <w:szCs w:val="28"/>
        </w:rPr>
        <w:t xml:space="preserve">Зважаючи на те, що  трубчасті колодязі можуть використовуватися населенням міста  для отримання технічної води під час аварійного відключення мережі централізованого питного водопостачання, а також в інший час </w:t>
      </w:r>
      <w:r w:rsidRPr="00E43971">
        <w:rPr>
          <w:sz w:val="28"/>
          <w:szCs w:val="28"/>
          <w:lang w:val="uk-UA"/>
        </w:rPr>
        <w:t xml:space="preserve">- </w:t>
      </w:r>
      <w:r w:rsidR="001A51D8" w:rsidRPr="00E43971">
        <w:rPr>
          <w:sz w:val="28"/>
          <w:szCs w:val="28"/>
        </w:rPr>
        <w:t>для утримання будинків та прибудинкової території, що зменшить  використання питної води не за призначенням</w:t>
      </w:r>
      <w:r w:rsidR="00B833A7" w:rsidRPr="00E43971">
        <w:rPr>
          <w:sz w:val="28"/>
          <w:szCs w:val="28"/>
          <w:lang w:val="uk-UA"/>
        </w:rPr>
        <w:t xml:space="preserve">. </w:t>
      </w:r>
    </w:p>
    <w:p w:rsidR="00E43971" w:rsidRPr="00E43971" w:rsidRDefault="001A51D8" w:rsidP="00E43971">
      <w:pPr>
        <w:pStyle w:val="af0"/>
        <w:numPr>
          <w:ilvl w:val="0"/>
          <w:numId w:val="43"/>
        </w:numPr>
        <w:jc w:val="both"/>
        <w:rPr>
          <w:color w:val="000000"/>
          <w:spacing w:val="2"/>
          <w:sz w:val="28"/>
          <w:szCs w:val="28"/>
          <w:lang w:val="uk-UA" w:eastAsia="uk-UA"/>
        </w:rPr>
      </w:pPr>
      <w:r w:rsidRPr="00E43971">
        <w:rPr>
          <w:color w:val="000000"/>
          <w:spacing w:val="2"/>
          <w:sz w:val="28"/>
          <w:szCs w:val="28"/>
          <w:lang w:eastAsia="uk-UA"/>
        </w:rPr>
        <w:t>Встановлення приладів обліку холодної води</w:t>
      </w:r>
      <w:r w:rsidR="00C52B50" w:rsidRPr="00E43971">
        <w:rPr>
          <w:color w:val="000000"/>
          <w:spacing w:val="2"/>
          <w:sz w:val="28"/>
          <w:szCs w:val="28"/>
          <w:lang w:val="uk-UA" w:eastAsia="uk-UA"/>
        </w:rPr>
        <w:t>.</w:t>
      </w:r>
    </w:p>
    <w:p w:rsidR="001C7C98" w:rsidRPr="00E43971" w:rsidRDefault="00C52B50" w:rsidP="00E43971">
      <w:pPr>
        <w:ind w:firstLine="567"/>
        <w:jc w:val="both"/>
        <w:rPr>
          <w:sz w:val="28"/>
          <w:szCs w:val="28"/>
          <w:lang w:val="uk-UA"/>
        </w:rPr>
      </w:pPr>
      <w:r w:rsidRPr="00E43971">
        <w:rPr>
          <w:color w:val="000000"/>
          <w:spacing w:val="2"/>
          <w:sz w:val="28"/>
          <w:szCs w:val="28"/>
          <w:lang w:val="uk-UA" w:eastAsia="uk-UA"/>
        </w:rPr>
        <w:t>Н</w:t>
      </w:r>
      <w:r w:rsidR="001A51D8" w:rsidRPr="00E43971">
        <w:rPr>
          <w:sz w:val="28"/>
          <w:szCs w:val="28"/>
        </w:rPr>
        <w:t xml:space="preserve">а сьогоднішній день на вимогу Закону України «Про комерційний облік теплової енергії та водопостачання» оснащено вузлами комерційного обліку </w:t>
      </w:r>
      <w:r w:rsidR="00095B02" w:rsidRPr="00E43971">
        <w:rPr>
          <w:sz w:val="28"/>
          <w:szCs w:val="28"/>
          <w:lang w:val="uk-UA"/>
        </w:rPr>
        <w:t>504</w:t>
      </w:r>
      <w:r w:rsidR="001A51D8" w:rsidRPr="00E43971">
        <w:rPr>
          <w:sz w:val="28"/>
          <w:szCs w:val="28"/>
        </w:rPr>
        <w:t xml:space="preserve"> багатоквартирн</w:t>
      </w:r>
      <w:r w:rsidR="00DC202C" w:rsidRPr="00E43971">
        <w:rPr>
          <w:sz w:val="28"/>
          <w:szCs w:val="28"/>
          <w:lang w:val="uk-UA"/>
        </w:rPr>
        <w:t>і</w:t>
      </w:r>
      <w:r w:rsidR="001A51D8" w:rsidRPr="00E43971">
        <w:rPr>
          <w:sz w:val="28"/>
          <w:szCs w:val="28"/>
        </w:rPr>
        <w:t xml:space="preserve"> будинки. Тим часом, п. 2  Розділу IV Перехідні та прикінцеві положення Закону України «Про комерційний облік теплової енергі</w:t>
      </w:r>
      <w:r w:rsidR="006D4FAE" w:rsidRPr="00E43971">
        <w:rPr>
          <w:sz w:val="28"/>
          <w:szCs w:val="28"/>
        </w:rPr>
        <w:t>ї та водопостачання» вимагає</w:t>
      </w:r>
      <w:r w:rsidR="00D8278F" w:rsidRPr="00E43971">
        <w:rPr>
          <w:sz w:val="28"/>
          <w:szCs w:val="28"/>
          <w:lang w:val="uk-UA"/>
        </w:rPr>
        <w:t>,</w:t>
      </w:r>
      <w:r w:rsidR="006D4FAE" w:rsidRPr="00E43971">
        <w:rPr>
          <w:sz w:val="28"/>
          <w:szCs w:val="28"/>
        </w:rPr>
        <w:t xml:space="preserve"> </w:t>
      </w:r>
      <w:r w:rsidR="006D4FAE" w:rsidRPr="00E43971">
        <w:rPr>
          <w:sz w:val="28"/>
          <w:szCs w:val="28"/>
          <w:lang w:val="uk-UA"/>
        </w:rPr>
        <w:t>що</w:t>
      </w:r>
      <w:r w:rsidR="006D4FAE" w:rsidRPr="00E43971">
        <w:rPr>
          <w:sz w:val="28"/>
          <w:szCs w:val="28"/>
        </w:rPr>
        <w:t xml:space="preserve"> оператор</w:t>
      </w:r>
      <w:r w:rsidR="001A51D8" w:rsidRPr="00E43971">
        <w:rPr>
          <w:sz w:val="28"/>
          <w:szCs w:val="28"/>
        </w:rPr>
        <w:t xml:space="preserve"> зовнішніх інженерних мереж </w:t>
      </w:r>
      <w:r w:rsidR="006D4FAE" w:rsidRPr="00E43971">
        <w:rPr>
          <w:sz w:val="28"/>
          <w:szCs w:val="28"/>
          <w:lang w:val="uk-UA"/>
        </w:rPr>
        <w:t>має облаштувати</w:t>
      </w:r>
      <w:r w:rsidR="001A51D8" w:rsidRPr="00E43971">
        <w:rPr>
          <w:sz w:val="28"/>
          <w:szCs w:val="28"/>
        </w:rPr>
        <w:t xml:space="preserve"> житлові будівлі вузлами комерційного обліку </w:t>
      </w:r>
      <w:r w:rsidR="00095B02" w:rsidRPr="00E43971">
        <w:rPr>
          <w:sz w:val="28"/>
          <w:szCs w:val="28"/>
          <w:lang w:val="uk-UA"/>
        </w:rPr>
        <w:t>протягом 24 місяців з дня припинення або скасування воєнного стану в Україні</w:t>
      </w:r>
      <w:r w:rsidR="001A51D8" w:rsidRPr="00E43971">
        <w:rPr>
          <w:sz w:val="28"/>
          <w:szCs w:val="28"/>
        </w:rPr>
        <w:t xml:space="preserve">. </w:t>
      </w:r>
      <w:r w:rsidR="00905831" w:rsidRPr="00E43971">
        <w:rPr>
          <w:sz w:val="28"/>
          <w:szCs w:val="28"/>
          <w:lang w:val="uk-UA"/>
        </w:rPr>
        <w:t>В</w:t>
      </w:r>
      <w:r w:rsidR="00A44703" w:rsidRPr="00E43971">
        <w:rPr>
          <w:sz w:val="28"/>
          <w:szCs w:val="28"/>
        </w:rPr>
        <w:t>раховуючи зміни</w:t>
      </w:r>
      <w:r w:rsidR="00F96883" w:rsidRPr="00E43971">
        <w:rPr>
          <w:sz w:val="28"/>
          <w:szCs w:val="28"/>
          <w:lang w:val="uk-UA"/>
        </w:rPr>
        <w:t xml:space="preserve"> </w:t>
      </w:r>
      <w:r w:rsidR="00A44703" w:rsidRPr="00E43971">
        <w:rPr>
          <w:sz w:val="28"/>
          <w:szCs w:val="28"/>
        </w:rPr>
        <w:t xml:space="preserve">в </w:t>
      </w:r>
      <w:r w:rsidR="00534F5E" w:rsidRPr="00E43971">
        <w:rPr>
          <w:sz w:val="28"/>
          <w:szCs w:val="28"/>
          <w:lang w:val="uk-UA"/>
        </w:rPr>
        <w:t>К</w:t>
      </w:r>
      <w:r w:rsidR="00F96883" w:rsidRPr="00E43971">
        <w:rPr>
          <w:sz w:val="28"/>
          <w:szCs w:val="28"/>
          <w:lang w:val="uk-UA"/>
        </w:rPr>
        <w:t>одексі України про адміністративні правопорушення</w:t>
      </w:r>
      <w:r w:rsidR="001A51D8" w:rsidRPr="00E43971">
        <w:rPr>
          <w:sz w:val="28"/>
          <w:szCs w:val="28"/>
        </w:rPr>
        <w:t xml:space="preserve"> щодо відповідальності за невиконання вимог</w:t>
      </w:r>
      <w:r w:rsidR="00F96883" w:rsidRPr="00E43971">
        <w:rPr>
          <w:sz w:val="28"/>
          <w:szCs w:val="28"/>
          <w:lang w:val="uk-UA"/>
        </w:rPr>
        <w:t xml:space="preserve"> </w:t>
      </w:r>
      <w:r w:rsidR="00072E17" w:rsidRPr="00E43971">
        <w:rPr>
          <w:sz w:val="28"/>
          <w:szCs w:val="28"/>
          <w:lang w:val="uk-UA"/>
        </w:rPr>
        <w:t>ч</w:t>
      </w:r>
      <w:r w:rsidR="00080150" w:rsidRPr="00E43971">
        <w:rPr>
          <w:sz w:val="28"/>
          <w:szCs w:val="28"/>
        </w:rPr>
        <w:t xml:space="preserve">. 8 </w:t>
      </w:r>
      <w:r w:rsidR="00F96883" w:rsidRPr="00E43971">
        <w:rPr>
          <w:sz w:val="28"/>
          <w:szCs w:val="28"/>
          <w:lang w:val="uk-UA"/>
        </w:rPr>
        <w:t>с</w:t>
      </w:r>
      <w:r w:rsidR="00080150" w:rsidRPr="00E43971">
        <w:rPr>
          <w:sz w:val="28"/>
          <w:szCs w:val="28"/>
        </w:rPr>
        <w:t xml:space="preserve">т. 3 </w:t>
      </w:r>
      <w:r w:rsidR="001A51D8" w:rsidRPr="00E43971">
        <w:rPr>
          <w:sz w:val="28"/>
          <w:szCs w:val="28"/>
        </w:rPr>
        <w:t xml:space="preserve">Закону України «Про комерційний </w:t>
      </w:r>
      <w:r w:rsidR="00FF1792" w:rsidRPr="00E43971">
        <w:rPr>
          <w:sz w:val="28"/>
          <w:szCs w:val="28"/>
        </w:rPr>
        <w:t>обл</w:t>
      </w:r>
      <w:r w:rsidR="001A51D8" w:rsidRPr="00E43971">
        <w:rPr>
          <w:sz w:val="28"/>
          <w:szCs w:val="28"/>
        </w:rPr>
        <w:t>ік теплової енергії</w:t>
      </w:r>
      <w:r w:rsidR="00F10E05" w:rsidRPr="00E43971">
        <w:rPr>
          <w:sz w:val="28"/>
          <w:szCs w:val="28"/>
        </w:rPr>
        <w:t xml:space="preserve"> та водопостачання»</w:t>
      </w:r>
      <w:r w:rsidR="00C629EE" w:rsidRPr="00E43971">
        <w:rPr>
          <w:sz w:val="28"/>
          <w:szCs w:val="28"/>
          <w:lang w:val="uk-UA"/>
        </w:rPr>
        <w:t>,</w:t>
      </w:r>
      <w:r w:rsidR="00080150" w:rsidRPr="00E43971">
        <w:rPr>
          <w:sz w:val="28"/>
          <w:szCs w:val="28"/>
        </w:rPr>
        <w:t xml:space="preserve"> </w:t>
      </w:r>
      <w:r w:rsidR="00C629EE" w:rsidRPr="00E43971">
        <w:rPr>
          <w:sz w:val="28"/>
          <w:szCs w:val="28"/>
          <w:lang w:val="uk-UA"/>
        </w:rPr>
        <w:t>н</w:t>
      </w:r>
      <w:r w:rsidR="00B833A7" w:rsidRPr="00E43971">
        <w:rPr>
          <w:sz w:val="28"/>
          <w:szCs w:val="28"/>
        </w:rPr>
        <w:t>а</w:t>
      </w:r>
      <w:r w:rsidR="00B833A7" w:rsidRPr="00E43971">
        <w:rPr>
          <w:sz w:val="28"/>
          <w:szCs w:val="28"/>
          <w:lang w:val="uk-UA"/>
        </w:rPr>
        <w:t>разі</w:t>
      </w:r>
      <w:r w:rsidR="00B833A7" w:rsidRPr="00E43971">
        <w:rPr>
          <w:sz w:val="28"/>
          <w:szCs w:val="28"/>
        </w:rPr>
        <w:t xml:space="preserve"> необхідно оснастити вузлами комерційного обліку </w:t>
      </w:r>
      <w:r w:rsidR="00080150" w:rsidRPr="00E43971">
        <w:rPr>
          <w:sz w:val="28"/>
          <w:szCs w:val="28"/>
        </w:rPr>
        <w:t xml:space="preserve">   </w:t>
      </w:r>
      <w:r w:rsidR="00F10E05" w:rsidRPr="00E43971">
        <w:rPr>
          <w:sz w:val="28"/>
          <w:szCs w:val="28"/>
          <w:lang w:val="uk-UA"/>
        </w:rPr>
        <w:t>794</w:t>
      </w:r>
      <w:r w:rsidR="00080150" w:rsidRPr="00E43971">
        <w:rPr>
          <w:sz w:val="28"/>
          <w:szCs w:val="28"/>
        </w:rPr>
        <w:t xml:space="preserve"> </w:t>
      </w:r>
      <w:r w:rsidR="00B833A7" w:rsidRPr="00E43971">
        <w:rPr>
          <w:sz w:val="28"/>
          <w:szCs w:val="28"/>
        </w:rPr>
        <w:t>багатоквартирн</w:t>
      </w:r>
      <w:r w:rsidR="00F10E05" w:rsidRPr="00E43971">
        <w:rPr>
          <w:sz w:val="28"/>
          <w:szCs w:val="28"/>
          <w:lang w:val="uk-UA"/>
        </w:rPr>
        <w:t>і</w:t>
      </w:r>
      <w:r w:rsidR="00B833A7" w:rsidRPr="00E43971">
        <w:rPr>
          <w:sz w:val="28"/>
          <w:szCs w:val="28"/>
        </w:rPr>
        <w:t xml:space="preserve"> будин</w:t>
      </w:r>
      <w:r w:rsidR="00F10E05" w:rsidRPr="00E43971">
        <w:rPr>
          <w:sz w:val="28"/>
          <w:szCs w:val="28"/>
          <w:lang w:val="uk-UA"/>
        </w:rPr>
        <w:t>ки</w:t>
      </w:r>
      <w:r w:rsidR="00B833A7" w:rsidRPr="00E43971">
        <w:rPr>
          <w:sz w:val="28"/>
          <w:szCs w:val="28"/>
        </w:rPr>
        <w:t xml:space="preserve">. </w:t>
      </w:r>
    </w:p>
    <w:p w:rsidR="0057357F" w:rsidRDefault="00714D95" w:rsidP="0057357F">
      <w:pPr>
        <w:suppressAutoHyphens/>
        <w:ind w:firstLine="567"/>
        <w:jc w:val="both"/>
        <w:rPr>
          <w:sz w:val="28"/>
          <w:szCs w:val="28"/>
          <w:lang w:val="uk-UA"/>
        </w:rPr>
      </w:pPr>
      <w:r w:rsidRPr="00714D95">
        <w:rPr>
          <w:sz w:val="28"/>
          <w:szCs w:val="28"/>
        </w:rPr>
        <w:t>3. Заміна</w:t>
      </w:r>
      <w:r w:rsidR="00F056E3">
        <w:rPr>
          <w:sz w:val="28"/>
          <w:szCs w:val="28"/>
          <w:lang w:val="uk-UA"/>
        </w:rPr>
        <w:t xml:space="preserve">  </w:t>
      </w:r>
      <w:r w:rsidRPr="00714D95">
        <w:rPr>
          <w:sz w:val="28"/>
          <w:szCs w:val="28"/>
        </w:rPr>
        <w:t xml:space="preserve"> (придбання</w:t>
      </w:r>
      <w:r w:rsidR="00F056E3">
        <w:rPr>
          <w:sz w:val="28"/>
          <w:szCs w:val="28"/>
          <w:lang w:val="uk-UA"/>
        </w:rPr>
        <w:t xml:space="preserve"> </w:t>
      </w:r>
      <w:r w:rsidRPr="00714D95">
        <w:rPr>
          <w:sz w:val="28"/>
          <w:szCs w:val="28"/>
        </w:rPr>
        <w:t xml:space="preserve"> та </w:t>
      </w:r>
      <w:r w:rsidR="00F056E3">
        <w:rPr>
          <w:sz w:val="28"/>
          <w:szCs w:val="28"/>
          <w:lang w:val="uk-UA"/>
        </w:rPr>
        <w:t xml:space="preserve"> </w:t>
      </w:r>
      <w:r w:rsidRPr="00714D95">
        <w:rPr>
          <w:sz w:val="28"/>
          <w:szCs w:val="28"/>
        </w:rPr>
        <w:t xml:space="preserve">встановлення)  запірної </w:t>
      </w:r>
      <w:r w:rsidR="00F056E3">
        <w:rPr>
          <w:sz w:val="28"/>
          <w:szCs w:val="28"/>
          <w:lang w:val="uk-UA"/>
        </w:rPr>
        <w:t xml:space="preserve"> </w:t>
      </w:r>
      <w:r w:rsidRPr="00714D95">
        <w:rPr>
          <w:sz w:val="28"/>
          <w:szCs w:val="28"/>
        </w:rPr>
        <w:t xml:space="preserve">арматури </w:t>
      </w:r>
      <w:r w:rsidR="00F056E3">
        <w:rPr>
          <w:sz w:val="28"/>
          <w:szCs w:val="28"/>
          <w:lang w:val="uk-UA"/>
        </w:rPr>
        <w:t xml:space="preserve"> </w:t>
      </w:r>
      <w:r w:rsidRPr="00714D95">
        <w:rPr>
          <w:rFonts w:eastAsia="Calibri"/>
          <w:sz w:val="28"/>
          <w:szCs w:val="28"/>
        </w:rPr>
        <w:t xml:space="preserve">(засувок, затворів, </w:t>
      </w:r>
      <w:r w:rsidR="00695AE5">
        <w:rPr>
          <w:rFonts w:eastAsia="Calibri"/>
          <w:sz w:val="28"/>
          <w:szCs w:val="28"/>
          <w:lang w:val="uk-UA"/>
        </w:rPr>
        <w:t xml:space="preserve">  </w:t>
      </w:r>
      <w:r w:rsidRPr="00714D95">
        <w:rPr>
          <w:rFonts w:eastAsia="Calibri"/>
          <w:sz w:val="28"/>
          <w:szCs w:val="28"/>
        </w:rPr>
        <w:t>зворотних клапанів</w:t>
      </w:r>
      <w:r w:rsidR="00D92FD4">
        <w:rPr>
          <w:rFonts w:eastAsia="Calibri"/>
          <w:sz w:val="28"/>
          <w:szCs w:val="28"/>
          <w:lang w:val="uk-UA"/>
        </w:rPr>
        <w:t>)</w:t>
      </w:r>
      <w:r w:rsidR="00F36649">
        <w:rPr>
          <w:rFonts w:eastAsia="Calibri"/>
          <w:sz w:val="28"/>
          <w:szCs w:val="28"/>
          <w:lang w:val="uk-UA"/>
        </w:rPr>
        <w:t xml:space="preserve"> </w:t>
      </w:r>
      <w:r w:rsidR="00F36649" w:rsidRPr="00714D95">
        <w:rPr>
          <w:sz w:val="28"/>
          <w:szCs w:val="28"/>
        </w:rPr>
        <w:t xml:space="preserve">діаметрами від </w:t>
      </w:r>
      <w:smartTag w:uri="urn:schemas-microsoft-com:office:smarttags" w:element="metricconverter">
        <w:smartTagPr>
          <w:attr w:name="ProductID" w:val="200 мм"/>
        </w:smartTagPr>
        <w:r w:rsidR="00F36649" w:rsidRPr="00695AE5">
          <w:rPr>
            <w:sz w:val="28"/>
            <w:szCs w:val="28"/>
          </w:rPr>
          <w:t>200 мм</w:t>
        </w:r>
      </w:smartTag>
      <w:r w:rsidR="00F36649" w:rsidRPr="00714D95">
        <w:rPr>
          <w:sz w:val="28"/>
          <w:szCs w:val="28"/>
        </w:rPr>
        <w:t xml:space="preserve"> до </w:t>
      </w:r>
      <w:smartTag w:uri="urn:schemas-microsoft-com:office:smarttags" w:element="metricconverter">
        <w:smartTagPr>
          <w:attr w:name="ProductID" w:val="1200 мм"/>
        </w:smartTagPr>
        <w:r w:rsidR="00F36649" w:rsidRPr="00714D95">
          <w:rPr>
            <w:sz w:val="28"/>
            <w:szCs w:val="28"/>
          </w:rPr>
          <w:t>1200 мм</w:t>
        </w:r>
      </w:smartTag>
      <w:r w:rsidR="00DF67CF">
        <w:rPr>
          <w:sz w:val="28"/>
          <w:szCs w:val="28"/>
          <w:lang w:val="uk-UA"/>
        </w:rPr>
        <w:t>.</w:t>
      </w:r>
    </w:p>
    <w:p w:rsidR="00B833A7" w:rsidRDefault="00714D95" w:rsidP="0057357F">
      <w:pPr>
        <w:suppressAutoHyphens/>
        <w:ind w:firstLine="567"/>
        <w:jc w:val="both"/>
        <w:rPr>
          <w:rFonts w:eastAsia="Calibri"/>
          <w:sz w:val="28"/>
          <w:szCs w:val="28"/>
          <w:lang w:val="uk-UA"/>
        </w:rPr>
      </w:pPr>
      <w:r w:rsidRPr="00E10AA7">
        <w:rPr>
          <w:sz w:val="28"/>
          <w:szCs w:val="28"/>
          <w:lang w:val="uk-UA"/>
        </w:rPr>
        <w:t>Заміна застарілої запірної арматури на напірних трубопроводах водоочисних та каналізаційних споруд, на  водогонах питної і технічної води та каналізаційних спорудах і мережах надасть можливість забезпечити надійне перекриття аварійних ділянок, зменшити кількість витоків та кількість споживачів послуг питного водопостачання, що потрапляють під відключення на час проведення аварійних робіт</w:t>
      </w:r>
      <w:r w:rsidRPr="00E10AA7">
        <w:rPr>
          <w:color w:val="000000"/>
          <w:sz w:val="28"/>
          <w:szCs w:val="28"/>
          <w:lang w:val="uk-UA"/>
        </w:rPr>
        <w:t xml:space="preserve">, </w:t>
      </w:r>
      <w:r w:rsidRPr="00E10AA7">
        <w:rPr>
          <w:sz w:val="28"/>
          <w:szCs w:val="28"/>
          <w:lang w:val="uk-UA"/>
        </w:rPr>
        <w:t>надасть можливість ліквід</w:t>
      </w:r>
      <w:r w:rsidR="0045158B">
        <w:rPr>
          <w:sz w:val="28"/>
          <w:szCs w:val="28"/>
          <w:lang w:val="uk-UA"/>
        </w:rPr>
        <w:t>ов</w:t>
      </w:r>
      <w:r w:rsidRPr="00E10AA7">
        <w:rPr>
          <w:sz w:val="28"/>
          <w:szCs w:val="28"/>
          <w:lang w:val="uk-UA"/>
        </w:rPr>
        <w:t>увати аварійні ситуації на каналізаційних мережах без припинення подачі води на місто, зменшить ризик забруднення оточуючого природного середовища стічними водами.</w:t>
      </w:r>
      <w:r w:rsidR="00DF67CF">
        <w:rPr>
          <w:rFonts w:eastAsia="Calibri"/>
          <w:sz w:val="28"/>
          <w:szCs w:val="28"/>
          <w:lang w:val="uk-UA"/>
        </w:rPr>
        <w:t xml:space="preserve">  </w:t>
      </w:r>
    </w:p>
    <w:p w:rsidR="0057357F" w:rsidRDefault="00714D95" w:rsidP="0057357F">
      <w:pPr>
        <w:suppressAutoHyphens/>
        <w:ind w:firstLine="567"/>
        <w:jc w:val="both"/>
        <w:rPr>
          <w:rFonts w:eastAsia="Calibri"/>
          <w:sz w:val="28"/>
          <w:szCs w:val="28"/>
          <w:lang w:val="uk-UA"/>
        </w:rPr>
      </w:pPr>
      <w:r w:rsidRPr="00D01D8C">
        <w:rPr>
          <w:sz w:val="28"/>
          <w:szCs w:val="28"/>
          <w:lang w:val="uk-UA"/>
        </w:rPr>
        <w:t xml:space="preserve">4. Заміна </w:t>
      </w:r>
      <w:r w:rsidR="00F056E3">
        <w:rPr>
          <w:sz w:val="28"/>
          <w:szCs w:val="28"/>
          <w:lang w:val="uk-UA"/>
        </w:rPr>
        <w:t xml:space="preserve"> </w:t>
      </w:r>
      <w:r w:rsidRPr="00D01D8C">
        <w:rPr>
          <w:sz w:val="28"/>
          <w:szCs w:val="28"/>
          <w:lang w:val="uk-UA"/>
        </w:rPr>
        <w:t xml:space="preserve">(придбання </w:t>
      </w:r>
      <w:r w:rsidR="00F056E3">
        <w:rPr>
          <w:sz w:val="28"/>
          <w:szCs w:val="28"/>
          <w:lang w:val="uk-UA"/>
        </w:rPr>
        <w:t xml:space="preserve"> </w:t>
      </w:r>
      <w:r w:rsidRPr="00D01D8C">
        <w:rPr>
          <w:sz w:val="28"/>
          <w:szCs w:val="28"/>
          <w:lang w:val="uk-UA"/>
        </w:rPr>
        <w:t xml:space="preserve">та </w:t>
      </w:r>
      <w:r w:rsidR="00F056E3">
        <w:rPr>
          <w:sz w:val="28"/>
          <w:szCs w:val="28"/>
          <w:lang w:val="uk-UA"/>
        </w:rPr>
        <w:t xml:space="preserve"> </w:t>
      </w:r>
      <w:r w:rsidRPr="00D01D8C">
        <w:rPr>
          <w:sz w:val="28"/>
          <w:szCs w:val="28"/>
          <w:lang w:val="uk-UA"/>
        </w:rPr>
        <w:t>встановлення)</w:t>
      </w:r>
      <w:r w:rsidR="00F056E3">
        <w:rPr>
          <w:sz w:val="28"/>
          <w:szCs w:val="28"/>
          <w:lang w:val="uk-UA"/>
        </w:rPr>
        <w:t xml:space="preserve"> </w:t>
      </w:r>
      <w:r w:rsidRPr="00D01D8C">
        <w:rPr>
          <w:sz w:val="28"/>
          <w:szCs w:val="28"/>
          <w:lang w:val="uk-UA"/>
        </w:rPr>
        <w:t xml:space="preserve"> запірної </w:t>
      </w:r>
      <w:r w:rsidR="00F056E3">
        <w:rPr>
          <w:sz w:val="28"/>
          <w:szCs w:val="28"/>
          <w:lang w:val="uk-UA"/>
        </w:rPr>
        <w:t xml:space="preserve"> </w:t>
      </w:r>
      <w:r w:rsidRPr="00D01D8C">
        <w:rPr>
          <w:sz w:val="28"/>
          <w:szCs w:val="28"/>
          <w:lang w:val="uk-UA"/>
        </w:rPr>
        <w:t>арматури</w:t>
      </w:r>
      <w:r w:rsidR="00F056E3">
        <w:rPr>
          <w:sz w:val="28"/>
          <w:szCs w:val="28"/>
          <w:lang w:val="uk-UA"/>
        </w:rPr>
        <w:t xml:space="preserve"> </w:t>
      </w:r>
      <w:r w:rsidRPr="00D01D8C">
        <w:rPr>
          <w:sz w:val="28"/>
          <w:szCs w:val="28"/>
          <w:lang w:val="uk-UA"/>
        </w:rPr>
        <w:t xml:space="preserve"> </w:t>
      </w:r>
      <w:r w:rsidRPr="00D01D8C">
        <w:rPr>
          <w:rFonts w:eastAsia="Calibri"/>
          <w:sz w:val="28"/>
          <w:szCs w:val="28"/>
          <w:lang w:val="uk-UA"/>
        </w:rPr>
        <w:t xml:space="preserve">(засувок, затворів, </w:t>
      </w:r>
      <w:r w:rsidR="005E2E92">
        <w:rPr>
          <w:rFonts w:eastAsia="Calibri"/>
          <w:sz w:val="28"/>
          <w:szCs w:val="28"/>
          <w:lang w:val="uk-UA"/>
        </w:rPr>
        <w:t xml:space="preserve">  </w:t>
      </w:r>
      <w:r w:rsidRPr="00D01D8C">
        <w:rPr>
          <w:rFonts w:eastAsia="Calibri"/>
          <w:sz w:val="28"/>
          <w:szCs w:val="28"/>
          <w:lang w:val="uk-UA"/>
        </w:rPr>
        <w:t>зворотних клапанів</w:t>
      </w:r>
      <w:r w:rsidR="003D7698">
        <w:rPr>
          <w:rFonts w:eastAsia="Calibri"/>
          <w:sz w:val="28"/>
          <w:szCs w:val="28"/>
          <w:lang w:val="uk-UA"/>
        </w:rPr>
        <w:t>)</w:t>
      </w:r>
      <w:r w:rsidR="00F36649">
        <w:rPr>
          <w:rFonts w:eastAsia="Calibri"/>
          <w:sz w:val="28"/>
          <w:szCs w:val="28"/>
          <w:lang w:val="uk-UA"/>
        </w:rPr>
        <w:t xml:space="preserve"> </w:t>
      </w:r>
      <w:r w:rsidR="00F36649" w:rsidRPr="00D01D8C">
        <w:rPr>
          <w:rFonts w:eastAsia="Calibri"/>
          <w:sz w:val="28"/>
          <w:szCs w:val="28"/>
          <w:lang w:val="uk-UA"/>
        </w:rPr>
        <w:t xml:space="preserve">діаметрами від </w:t>
      </w:r>
      <w:smartTag w:uri="urn:schemas-microsoft-com:office:smarttags" w:element="metricconverter">
        <w:smartTagPr>
          <w:attr w:name="ProductID" w:val="50 мм"/>
        </w:smartTagPr>
        <w:r w:rsidR="00F36649" w:rsidRPr="005E2E92">
          <w:rPr>
            <w:rFonts w:eastAsia="Calibri"/>
            <w:sz w:val="28"/>
            <w:szCs w:val="28"/>
            <w:lang w:val="uk-UA"/>
          </w:rPr>
          <w:t>50 мм</w:t>
        </w:r>
      </w:smartTag>
      <w:r w:rsidR="00F36649" w:rsidRPr="005E2E92">
        <w:rPr>
          <w:rFonts w:eastAsia="Calibri"/>
          <w:sz w:val="28"/>
          <w:szCs w:val="28"/>
          <w:lang w:val="uk-UA"/>
        </w:rPr>
        <w:t xml:space="preserve"> до</w:t>
      </w:r>
      <w:r w:rsidR="00F36649" w:rsidRPr="00D01D8C">
        <w:rPr>
          <w:rFonts w:eastAsia="Calibri"/>
          <w:sz w:val="28"/>
          <w:szCs w:val="28"/>
          <w:lang w:val="uk-UA"/>
        </w:rPr>
        <w:t xml:space="preserve"> </w:t>
      </w:r>
      <w:smartTag w:uri="urn:schemas-microsoft-com:office:smarttags" w:element="metricconverter">
        <w:smartTagPr>
          <w:attr w:name="ProductID" w:val="200 мм"/>
        </w:smartTagPr>
        <w:r w:rsidR="00F36649" w:rsidRPr="00D01D8C">
          <w:rPr>
            <w:rFonts w:eastAsia="Calibri"/>
            <w:sz w:val="28"/>
            <w:szCs w:val="28"/>
            <w:lang w:val="uk-UA"/>
          </w:rPr>
          <w:t>200 мм</w:t>
        </w:r>
      </w:smartTag>
      <w:r w:rsidR="00F36649">
        <w:rPr>
          <w:rFonts w:eastAsia="Calibri"/>
          <w:sz w:val="28"/>
          <w:szCs w:val="28"/>
          <w:lang w:val="uk-UA"/>
        </w:rPr>
        <w:t>.</w:t>
      </w:r>
    </w:p>
    <w:p w:rsidR="00DF0595" w:rsidRDefault="00714D95" w:rsidP="0057357F">
      <w:pPr>
        <w:suppressAutoHyphens/>
        <w:ind w:firstLine="567"/>
        <w:jc w:val="both"/>
        <w:rPr>
          <w:sz w:val="28"/>
          <w:szCs w:val="28"/>
          <w:lang w:val="uk-UA"/>
        </w:rPr>
      </w:pPr>
      <w:r w:rsidRPr="00440281">
        <w:rPr>
          <w:sz w:val="28"/>
          <w:szCs w:val="28"/>
          <w:lang w:val="uk-UA"/>
        </w:rPr>
        <w:t>Заміна</w:t>
      </w:r>
      <w:r w:rsidRPr="00D01D8C">
        <w:rPr>
          <w:sz w:val="28"/>
          <w:szCs w:val="28"/>
          <w:lang w:val="uk-UA"/>
        </w:rPr>
        <w:t xml:space="preserve"> застарілої запірної арматури надасть можливість забезпечити </w:t>
      </w:r>
    </w:p>
    <w:p w:rsidR="00DF0595" w:rsidRDefault="00DF0595" w:rsidP="00DF0595">
      <w:pPr>
        <w:suppressAutoHyphens/>
        <w:jc w:val="both"/>
        <w:rPr>
          <w:sz w:val="28"/>
          <w:szCs w:val="28"/>
          <w:lang w:val="uk-UA"/>
        </w:rPr>
      </w:pPr>
    </w:p>
    <w:p w:rsidR="00DF0595" w:rsidRPr="00DF0595" w:rsidRDefault="00DF0595" w:rsidP="007A7495">
      <w:pPr>
        <w:suppressAutoHyphens/>
        <w:jc w:val="both"/>
        <w:rPr>
          <w:szCs w:val="28"/>
          <w:lang w:val="uk-UA"/>
        </w:rPr>
      </w:pPr>
    </w:p>
    <w:p w:rsidR="007A7495" w:rsidRPr="00DF0595" w:rsidRDefault="00714D95" w:rsidP="007A7495">
      <w:pPr>
        <w:suppressAutoHyphens/>
        <w:jc w:val="both"/>
        <w:rPr>
          <w:sz w:val="28"/>
          <w:szCs w:val="28"/>
          <w:lang w:val="uk-UA"/>
        </w:rPr>
      </w:pPr>
      <w:r w:rsidRPr="00D01D8C">
        <w:rPr>
          <w:sz w:val="28"/>
          <w:szCs w:val="28"/>
          <w:lang w:val="uk-UA"/>
        </w:rPr>
        <w:t xml:space="preserve">надійне перекриття аварійних ділянок, зменшити кількість витоків та кількість </w:t>
      </w:r>
    </w:p>
    <w:p w:rsidR="001C7C98" w:rsidRPr="00E10AA7" w:rsidRDefault="00714D95" w:rsidP="007A7495">
      <w:pPr>
        <w:suppressAutoHyphens/>
        <w:jc w:val="both"/>
        <w:rPr>
          <w:sz w:val="28"/>
          <w:szCs w:val="28"/>
          <w:lang w:val="uk-UA"/>
        </w:rPr>
      </w:pPr>
      <w:r w:rsidRPr="00D01D8C">
        <w:rPr>
          <w:sz w:val="28"/>
          <w:szCs w:val="28"/>
          <w:lang w:val="uk-UA"/>
        </w:rPr>
        <w:t>споживачів послуг питного водопостачання, що потрапляють під відключення на час проведення аварійних робіт</w:t>
      </w:r>
      <w:r w:rsidRPr="00D01D8C">
        <w:rPr>
          <w:color w:val="000000"/>
          <w:sz w:val="28"/>
          <w:szCs w:val="28"/>
          <w:lang w:val="uk-UA"/>
        </w:rPr>
        <w:t xml:space="preserve">, </w:t>
      </w:r>
      <w:r w:rsidRPr="00D01D8C">
        <w:rPr>
          <w:sz w:val="28"/>
          <w:szCs w:val="28"/>
          <w:lang w:val="uk-UA"/>
        </w:rPr>
        <w:t xml:space="preserve">зменшить ризик забруднення оточуючого природного середовища стічними водами. </w:t>
      </w:r>
    </w:p>
    <w:p w:rsidR="0057357F" w:rsidRDefault="001A51D8" w:rsidP="0057357F">
      <w:pPr>
        <w:suppressAutoHyphens/>
        <w:ind w:firstLine="567"/>
        <w:jc w:val="both"/>
        <w:rPr>
          <w:sz w:val="28"/>
          <w:szCs w:val="28"/>
          <w:lang w:val="uk-UA"/>
        </w:rPr>
      </w:pPr>
      <w:r>
        <w:rPr>
          <w:sz w:val="28"/>
          <w:szCs w:val="28"/>
        </w:rPr>
        <w:t>5</w:t>
      </w:r>
      <w:r w:rsidRPr="00EE1357">
        <w:rPr>
          <w:sz w:val="28"/>
          <w:szCs w:val="28"/>
        </w:rPr>
        <w:t xml:space="preserve">. Заміна </w:t>
      </w:r>
      <w:r w:rsidR="006D4FAE">
        <w:rPr>
          <w:sz w:val="28"/>
          <w:szCs w:val="28"/>
        </w:rPr>
        <w:t>аварійних мереж водопостачання</w:t>
      </w:r>
      <w:r w:rsidR="006D4FAE">
        <w:rPr>
          <w:sz w:val="28"/>
          <w:szCs w:val="28"/>
          <w:lang w:val="uk-UA"/>
        </w:rPr>
        <w:t>,</w:t>
      </w:r>
      <w:r w:rsidRPr="00EE1357">
        <w:rPr>
          <w:sz w:val="28"/>
          <w:szCs w:val="28"/>
        </w:rPr>
        <w:t xml:space="preserve"> водовідведення та споруд на них</w:t>
      </w:r>
      <w:r w:rsidR="00552158">
        <w:rPr>
          <w:sz w:val="28"/>
          <w:szCs w:val="28"/>
          <w:lang w:val="uk-UA"/>
        </w:rPr>
        <w:t xml:space="preserve">. </w:t>
      </w:r>
    </w:p>
    <w:p w:rsidR="002F7645" w:rsidRPr="007D7C5A" w:rsidRDefault="00552158" w:rsidP="0057357F">
      <w:pPr>
        <w:suppressAutoHyphens/>
        <w:ind w:firstLine="567"/>
        <w:jc w:val="both"/>
        <w:rPr>
          <w:sz w:val="28"/>
          <w:szCs w:val="28"/>
          <w:lang w:val="uk-UA"/>
        </w:rPr>
      </w:pPr>
      <w:r>
        <w:rPr>
          <w:sz w:val="28"/>
          <w:szCs w:val="28"/>
          <w:lang w:val="uk-UA"/>
        </w:rPr>
        <w:t>Б</w:t>
      </w:r>
      <w:r w:rsidR="001A51D8" w:rsidRPr="002F7645">
        <w:rPr>
          <w:sz w:val="28"/>
          <w:szCs w:val="28"/>
          <w:lang w:val="uk-UA"/>
        </w:rPr>
        <w:t xml:space="preserve">ільшість мереж </w:t>
      </w:r>
      <w:r w:rsidR="005E2E92">
        <w:rPr>
          <w:sz w:val="28"/>
          <w:szCs w:val="28"/>
          <w:lang w:val="uk-UA"/>
        </w:rPr>
        <w:t xml:space="preserve">  </w:t>
      </w:r>
      <w:r w:rsidR="001A51D8" w:rsidRPr="002F7645">
        <w:rPr>
          <w:sz w:val="28"/>
          <w:szCs w:val="28"/>
          <w:lang w:val="uk-UA"/>
        </w:rPr>
        <w:t xml:space="preserve">водопостачання та водовідведення </w:t>
      </w:r>
      <w:r w:rsidR="005E2E92">
        <w:rPr>
          <w:sz w:val="28"/>
          <w:szCs w:val="28"/>
          <w:lang w:val="uk-UA"/>
        </w:rPr>
        <w:t xml:space="preserve">   </w:t>
      </w:r>
      <w:r w:rsidR="001A51D8" w:rsidRPr="002F7645">
        <w:rPr>
          <w:sz w:val="28"/>
          <w:szCs w:val="28"/>
          <w:lang w:val="uk-UA"/>
        </w:rPr>
        <w:t xml:space="preserve">побудовано </w:t>
      </w:r>
      <w:r w:rsidR="005E2E92">
        <w:rPr>
          <w:sz w:val="28"/>
          <w:szCs w:val="28"/>
          <w:lang w:val="uk-UA"/>
        </w:rPr>
        <w:t xml:space="preserve"> </w:t>
      </w:r>
      <w:r w:rsidR="001A51D8" w:rsidRPr="002F7645">
        <w:rPr>
          <w:sz w:val="28"/>
          <w:szCs w:val="28"/>
          <w:lang w:val="uk-UA"/>
        </w:rPr>
        <w:t xml:space="preserve">до </w:t>
      </w:r>
      <w:r w:rsidR="006D4FAE">
        <w:rPr>
          <w:sz w:val="28"/>
          <w:szCs w:val="28"/>
          <w:lang w:val="uk-UA"/>
        </w:rPr>
        <w:t>2000 року. Значна частина з н</w:t>
      </w:r>
      <w:r w:rsidR="001A51D8" w:rsidRPr="002F7645">
        <w:rPr>
          <w:sz w:val="28"/>
          <w:szCs w:val="28"/>
          <w:lang w:val="uk-UA"/>
        </w:rPr>
        <w:t xml:space="preserve">их </w:t>
      </w:r>
      <w:r>
        <w:rPr>
          <w:sz w:val="28"/>
          <w:szCs w:val="28"/>
          <w:lang w:val="uk-UA"/>
        </w:rPr>
        <w:t xml:space="preserve">перебуває </w:t>
      </w:r>
      <w:r w:rsidR="001A51D8" w:rsidRPr="002F7645">
        <w:rPr>
          <w:sz w:val="28"/>
          <w:szCs w:val="28"/>
          <w:lang w:val="uk-UA"/>
        </w:rPr>
        <w:t>в аварійному стані і потребує негайної заміни.</w:t>
      </w:r>
      <w:r w:rsidR="00CD6359">
        <w:rPr>
          <w:sz w:val="28"/>
          <w:szCs w:val="28"/>
          <w:lang w:val="uk-UA"/>
        </w:rPr>
        <w:t xml:space="preserve"> </w:t>
      </w:r>
      <w:r w:rsidR="002F7645">
        <w:rPr>
          <w:sz w:val="28"/>
          <w:szCs w:val="28"/>
          <w:lang w:val="uk-UA"/>
        </w:rPr>
        <w:t>Виконання робіт з з</w:t>
      </w:r>
      <w:r w:rsidR="002F7645" w:rsidRPr="002F7645">
        <w:rPr>
          <w:sz w:val="28"/>
          <w:szCs w:val="28"/>
          <w:lang w:val="uk-UA"/>
        </w:rPr>
        <w:t>амін</w:t>
      </w:r>
      <w:r w:rsidR="002F7645">
        <w:rPr>
          <w:sz w:val="28"/>
          <w:szCs w:val="28"/>
          <w:lang w:val="uk-UA"/>
        </w:rPr>
        <w:t>и</w:t>
      </w:r>
      <w:r w:rsidR="002F7645" w:rsidRPr="002F7645">
        <w:rPr>
          <w:sz w:val="28"/>
          <w:szCs w:val="28"/>
          <w:lang w:val="uk-UA"/>
        </w:rPr>
        <w:t xml:space="preserve"> аварійних мереж водопостачання і водовідведення </w:t>
      </w:r>
      <w:r w:rsidR="002F7645" w:rsidRPr="00CD6359">
        <w:rPr>
          <w:sz w:val="28"/>
          <w:szCs w:val="28"/>
          <w:lang w:val="uk-UA"/>
        </w:rPr>
        <w:t xml:space="preserve">дозволить уникнути витоків питної води, </w:t>
      </w:r>
      <w:r w:rsidR="002F7645">
        <w:rPr>
          <w:sz w:val="28"/>
          <w:szCs w:val="28"/>
          <w:lang w:val="uk-UA"/>
        </w:rPr>
        <w:t>виникн</w:t>
      </w:r>
      <w:r w:rsidR="006D4FAE">
        <w:rPr>
          <w:sz w:val="28"/>
          <w:szCs w:val="28"/>
          <w:lang w:val="uk-UA"/>
        </w:rPr>
        <w:t>ення надзвичайних ситуацій через</w:t>
      </w:r>
      <w:r w:rsidR="002F7645">
        <w:rPr>
          <w:sz w:val="28"/>
          <w:szCs w:val="28"/>
          <w:lang w:val="uk-UA"/>
        </w:rPr>
        <w:t xml:space="preserve"> </w:t>
      </w:r>
      <w:r w:rsidR="002F7645" w:rsidRPr="00CD6359">
        <w:rPr>
          <w:sz w:val="28"/>
          <w:szCs w:val="28"/>
          <w:lang w:val="uk-UA"/>
        </w:rPr>
        <w:t xml:space="preserve">розлив каналізаційних стоків на території міста, попередити аварійні ситуації та підвищить якісний рівень послуг. </w:t>
      </w:r>
    </w:p>
    <w:p w:rsidR="0057357F" w:rsidRDefault="001A51D8" w:rsidP="0057357F">
      <w:pPr>
        <w:suppressAutoHyphens/>
        <w:ind w:firstLine="567"/>
        <w:jc w:val="both"/>
        <w:rPr>
          <w:sz w:val="28"/>
          <w:szCs w:val="28"/>
          <w:lang w:val="uk-UA"/>
        </w:rPr>
      </w:pPr>
      <w:r w:rsidRPr="001C7C98">
        <w:rPr>
          <w:sz w:val="28"/>
          <w:szCs w:val="28"/>
          <w:lang w:val="uk-UA"/>
        </w:rPr>
        <w:t>6. Придбання каналізаційних люків</w:t>
      </w:r>
      <w:r w:rsidR="00BC01A7">
        <w:rPr>
          <w:sz w:val="28"/>
          <w:szCs w:val="28"/>
          <w:lang w:val="uk-UA"/>
        </w:rPr>
        <w:t>.</w:t>
      </w:r>
    </w:p>
    <w:p w:rsidR="00B833A7" w:rsidRDefault="00BC01A7" w:rsidP="0057357F">
      <w:pPr>
        <w:suppressAutoHyphens/>
        <w:ind w:firstLine="567"/>
        <w:jc w:val="both"/>
        <w:rPr>
          <w:sz w:val="28"/>
          <w:szCs w:val="28"/>
          <w:lang w:val="uk-UA"/>
        </w:rPr>
      </w:pPr>
      <w:r>
        <w:rPr>
          <w:sz w:val="28"/>
          <w:szCs w:val="28"/>
          <w:lang w:val="uk-UA"/>
        </w:rPr>
        <w:t>В</w:t>
      </w:r>
      <w:r w:rsidR="001A51D8" w:rsidRPr="001C7C98">
        <w:rPr>
          <w:sz w:val="28"/>
          <w:szCs w:val="28"/>
          <w:lang w:val="uk-UA"/>
        </w:rPr>
        <w:t xml:space="preserve">одопровідні та каналізаційні мережі міста в більшості побудовані до 80-90 років минулого сторіччя. </w:t>
      </w:r>
      <w:r w:rsidR="001A51D8" w:rsidRPr="00AA3A9E">
        <w:rPr>
          <w:sz w:val="28"/>
          <w:szCs w:val="28"/>
          <w:lang w:val="uk-UA"/>
        </w:rPr>
        <w:t xml:space="preserve">При тривалій експлуатації мереж  </w:t>
      </w:r>
      <w:r w:rsidR="00AA3A9E">
        <w:rPr>
          <w:sz w:val="28"/>
          <w:szCs w:val="28"/>
          <w:lang w:val="uk-UA"/>
        </w:rPr>
        <w:t>відбувається знос</w:t>
      </w:r>
      <w:r w:rsidR="001A51D8" w:rsidRPr="00AA3A9E">
        <w:rPr>
          <w:sz w:val="28"/>
          <w:szCs w:val="28"/>
          <w:lang w:val="uk-UA"/>
        </w:rPr>
        <w:t xml:space="preserve"> не тільки трубопровод</w:t>
      </w:r>
      <w:r w:rsidR="00AA3A9E">
        <w:rPr>
          <w:sz w:val="28"/>
          <w:szCs w:val="28"/>
          <w:lang w:val="uk-UA"/>
        </w:rPr>
        <w:t>ів</w:t>
      </w:r>
      <w:r w:rsidR="001A51D8" w:rsidRPr="00AA3A9E">
        <w:rPr>
          <w:sz w:val="28"/>
          <w:szCs w:val="28"/>
          <w:lang w:val="uk-UA"/>
        </w:rPr>
        <w:t xml:space="preserve"> з запірною арматурою, але й люк</w:t>
      </w:r>
      <w:r w:rsidR="00AA3A9E">
        <w:rPr>
          <w:sz w:val="28"/>
          <w:szCs w:val="28"/>
          <w:lang w:val="uk-UA"/>
        </w:rPr>
        <w:t>ів</w:t>
      </w:r>
      <w:r w:rsidR="001A51D8" w:rsidRPr="00AA3A9E">
        <w:rPr>
          <w:sz w:val="28"/>
          <w:szCs w:val="28"/>
          <w:lang w:val="uk-UA"/>
        </w:rPr>
        <w:t xml:space="preserve">, </w:t>
      </w:r>
      <w:r>
        <w:rPr>
          <w:sz w:val="28"/>
          <w:szCs w:val="28"/>
          <w:lang w:val="uk-UA"/>
        </w:rPr>
        <w:t>що</w:t>
      </w:r>
      <w:r w:rsidR="001A51D8" w:rsidRPr="00AA3A9E">
        <w:rPr>
          <w:sz w:val="28"/>
          <w:szCs w:val="28"/>
          <w:lang w:val="uk-UA"/>
        </w:rPr>
        <w:t xml:space="preserve"> встановлюються на оглядових колодязях. </w:t>
      </w:r>
      <w:r w:rsidR="001A51D8">
        <w:rPr>
          <w:sz w:val="28"/>
          <w:szCs w:val="28"/>
        </w:rPr>
        <w:t>Заміна розбитих люків,</w:t>
      </w:r>
      <w:r w:rsidR="001A51D8" w:rsidRPr="000904FB">
        <w:rPr>
          <w:sz w:val="28"/>
          <w:szCs w:val="28"/>
        </w:rPr>
        <w:t xml:space="preserve"> особливо </w:t>
      </w:r>
      <w:r w:rsidR="001A51D8">
        <w:rPr>
          <w:sz w:val="28"/>
          <w:szCs w:val="28"/>
        </w:rPr>
        <w:t>тих, що</w:t>
      </w:r>
      <w:r w:rsidR="001A51D8" w:rsidRPr="000904FB">
        <w:rPr>
          <w:sz w:val="28"/>
          <w:szCs w:val="28"/>
        </w:rPr>
        <w:t xml:space="preserve"> </w:t>
      </w:r>
      <w:r>
        <w:rPr>
          <w:sz w:val="28"/>
          <w:szCs w:val="28"/>
          <w:lang w:val="uk-UA"/>
        </w:rPr>
        <w:t>перебувають</w:t>
      </w:r>
      <w:r w:rsidR="001A51D8">
        <w:rPr>
          <w:sz w:val="28"/>
          <w:szCs w:val="28"/>
        </w:rPr>
        <w:t xml:space="preserve"> на </w:t>
      </w:r>
      <w:r w:rsidR="001A51D8" w:rsidRPr="000D0D9C">
        <w:rPr>
          <w:sz w:val="28"/>
          <w:szCs w:val="28"/>
        </w:rPr>
        <w:t>проїжджій частині міста</w:t>
      </w:r>
      <w:r w:rsidR="001A51D8">
        <w:rPr>
          <w:sz w:val="28"/>
          <w:szCs w:val="28"/>
        </w:rPr>
        <w:t>,</w:t>
      </w:r>
      <w:r w:rsidR="001A51D8" w:rsidRPr="000D0D9C">
        <w:rPr>
          <w:sz w:val="28"/>
          <w:szCs w:val="28"/>
        </w:rPr>
        <w:t xml:space="preserve">  усуне ризик травмування населення та виникнення ДТП. </w:t>
      </w:r>
    </w:p>
    <w:p w:rsidR="0057357F" w:rsidRDefault="00B178C5" w:rsidP="0057357F">
      <w:pPr>
        <w:suppressAutoHyphens/>
        <w:ind w:firstLine="567"/>
        <w:jc w:val="both"/>
        <w:rPr>
          <w:sz w:val="28"/>
          <w:szCs w:val="28"/>
          <w:lang w:val="uk-UA"/>
        </w:rPr>
      </w:pPr>
      <w:r w:rsidRPr="00B178C5">
        <w:rPr>
          <w:sz w:val="28"/>
          <w:szCs w:val="28"/>
        </w:rPr>
        <w:t>7. Заміна (придбання та встановлення) водопровідних насосних агрегатів</w:t>
      </w:r>
      <w:r w:rsidR="00BC01A7">
        <w:rPr>
          <w:sz w:val="28"/>
          <w:szCs w:val="28"/>
          <w:lang w:val="uk-UA"/>
        </w:rPr>
        <w:t>.</w:t>
      </w:r>
    </w:p>
    <w:p w:rsidR="00B833A7" w:rsidRDefault="00E30229" w:rsidP="0057357F">
      <w:pPr>
        <w:suppressAutoHyphens/>
        <w:ind w:firstLine="567"/>
        <w:jc w:val="both"/>
        <w:rPr>
          <w:sz w:val="28"/>
          <w:szCs w:val="28"/>
          <w:lang w:val="uk-UA"/>
        </w:rPr>
      </w:pPr>
      <w:r>
        <w:rPr>
          <w:sz w:val="28"/>
          <w:szCs w:val="28"/>
          <w:lang w:val="uk-UA"/>
        </w:rPr>
        <w:t>Заміна морально застарілих насосних агрегатів на сучасн</w:t>
      </w:r>
      <w:r w:rsidR="00EC1185">
        <w:rPr>
          <w:sz w:val="28"/>
          <w:szCs w:val="28"/>
          <w:lang w:val="uk-UA"/>
        </w:rPr>
        <w:t>е</w:t>
      </w:r>
      <w:r>
        <w:rPr>
          <w:sz w:val="28"/>
          <w:szCs w:val="28"/>
          <w:lang w:val="uk-UA"/>
        </w:rPr>
        <w:t xml:space="preserve"> енергоефективн</w:t>
      </w:r>
      <w:r w:rsidR="00EC1185">
        <w:rPr>
          <w:sz w:val="28"/>
          <w:szCs w:val="28"/>
          <w:lang w:val="uk-UA"/>
        </w:rPr>
        <w:t xml:space="preserve">е насосне обладнання </w:t>
      </w:r>
      <w:r>
        <w:rPr>
          <w:sz w:val="28"/>
          <w:szCs w:val="28"/>
          <w:lang w:val="uk-UA"/>
        </w:rPr>
        <w:t xml:space="preserve">  </w:t>
      </w:r>
      <w:r w:rsidRPr="00E30229">
        <w:rPr>
          <w:sz w:val="28"/>
          <w:szCs w:val="28"/>
          <w:lang w:val="uk-UA"/>
        </w:rPr>
        <w:t>н</w:t>
      </w:r>
      <w:r w:rsidR="00BC01A7" w:rsidRPr="00E30229">
        <w:rPr>
          <w:sz w:val="28"/>
          <w:szCs w:val="28"/>
          <w:lang w:val="uk-UA"/>
        </w:rPr>
        <w:t xml:space="preserve">адасть можливість </w:t>
      </w:r>
      <w:r w:rsidR="00B178C5" w:rsidRPr="00B178C5">
        <w:rPr>
          <w:sz w:val="28"/>
          <w:szCs w:val="28"/>
        </w:rPr>
        <w:t xml:space="preserve">  досягнення </w:t>
      </w:r>
      <w:r w:rsidR="00EC1185">
        <w:rPr>
          <w:sz w:val="28"/>
          <w:szCs w:val="28"/>
          <w:lang w:val="uk-UA"/>
        </w:rPr>
        <w:t>суттєвого</w:t>
      </w:r>
      <w:r w:rsidR="00B178C5" w:rsidRPr="00B178C5">
        <w:rPr>
          <w:sz w:val="28"/>
          <w:szCs w:val="28"/>
        </w:rPr>
        <w:t xml:space="preserve"> техніко-економічного ефекту в роботі водоочисних споруд</w:t>
      </w:r>
      <w:r w:rsidR="00EC1185">
        <w:rPr>
          <w:sz w:val="28"/>
          <w:szCs w:val="28"/>
          <w:lang w:val="uk-UA"/>
        </w:rPr>
        <w:t>. Також</w:t>
      </w:r>
      <w:r w:rsidR="00072E17">
        <w:rPr>
          <w:sz w:val="28"/>
          <w:szCs w:val="28"/>
          <w:lang w:val="uk-UA"/>
        </w:rPr>
        <w:t>,</w:t>
      </w:r>
      <w:r w:rsidR="00EC1185">
        <w:rPr>
          <w:sz w:val="28"/>
          <w:szCs w:val="28"/>
          <w:lang w:val="uk-UA"/>
        </w:rPr>
        <w:t xml:space="preserve"> </w:t>
      </w:r>
      <w:r w:rsidR="006D4FAE">
        <w:rPr>
          <w:sz w:val="28"/>
          <w:szCs w:val="28"/>
          <w:lang w:val="uk-UA"/>
        </w:rPr>
        <w:t>завдяки цьому</w:t>
      </w:r>
      <w:r w:rsidR="00072E17">
        <w:rPr>
          <w:sz w:val="28"/>
          <w:szCs w:val="28"/>
          <w:lang w:val="uk-UA"/>
        </w:rPr>
        <w:t>,</w:t>
      </w:r>
      <w:r w:rsidR="006D4FAE">
        <w:rPr>
          <w:sz w:val="28"/>
          <w:szCs w:val="28"/>
          <w:lang w:val="uk-UA"/>
        </w:rPr>
        <w:t xml:space="preserve"> </w:t>
      </w:r>
      <w:r w:rsidR="00EC1185">
        <w:rPr>
          <w:sz w:val="28"/>
          <w:szCs w:val="28"/>
          <w:lang w:val="uk-UA"/>
        </w:rPr>
        <w:t>значно</w:t>
      </w:r>
      <w:r w:rsidR="006D4FAE">
        <w:rPr>
          <w:sz w:val="28"/>
          <w:szCs w:val="28"/>
          <w:lang w:val="uk-UA"/>
        </w:rPr>
        <w:t xml:space="preserve"> знизя</w:t>
      </w:r>
      <w:r w:rsidR="00B178C5" w:rsidRPr="00EC1185">
        <w:rPr>
          <w:sz w:val="28"/>
          <w:szCs w:val="28"/>
          <w:lang w:val="uk-UA"/>
        </w:rPr>
        <w:t>т</w:t>
      </w:r>
      <w:r w:rsidR="00BC01A7">
        <w:rPr>
          <w:sz w:val="28"/>
          <w:szCs w:val="28"/>
          <w:lang w:val="uk-UA"/>
        </w:rPr>
        <w:t>ь</w:t>
      </w:r>
      <w:r w:rsidR="006D4FAE">
        <w:rPr>
          <w:sz w:val="28"/>
          <w:szCs w:val="28"/>
          <w:lang w:val="uk-UA"/>
        </w:rPr>
        <w:t>ся</w:t>
      </w:r>
      <w:r w:rsidR="00B178C5" w:rsidRPr="00EC1185">
        <w:rPr>
          <w:sz w:val="28"/>
          <w:szCs w:val="28"/>
          <w:lang w:val="uk-UA"/>
        </w:rPr>
        <w:t xml:space="preserve"> енерговитрати</w:t>
      </w:r>
      <w:r w:rsidR="00D76C94">
        <w:rPr>
          <w:sz w:val="28"/>
          <w:szCs w:val="28"/>
          <w:lang w:val="uk-UA"/>
        </w:rPr>
        <w:t>,</w:t>
      </w:r>
      <w:r w:rsidR="00B178C5" w:rsidRPr="00EC1185">
        <w:rPr>
          <w:sz w:val="28"/>
          <w:szCs w:val="28"/>
          <w:lang w:val="uk-UA"/>
        </w:rPr>
        <w:t xml:space="preserve"> покращить</w:t>
      </w:r>
      <w:r w:rsidR="006D4FAE">
        <w:rPr>
          <w:sz w:val="28"/>
          <w:szCs w:val="28"/>
          <w:lang w:val="uk-UA"/>
        </w:rPr>
        <w:t>ся</w:t>
      </w:r>
      <w:r w:rsidR="00B178C5" w:rsidRPr="00EC1185">
        <w:rPr>
          <w:sz w:val="28"/>
          <w:szCs w:val="28"/>
          <w:lang w:val="uk-UA"/>
        </w:rPr>
        <w:t xml:space="preserve"> якість промивки фільтруючого шару швидких фільтрів та контактних освітлювачів</w:t>
      </w:r>
      <w:r w:rsidR="00941E3D">
        <w:rPr>
          <w:sz w:val="28"/>
          <w:szCs w:val="28"/>
          <w:lang w:val="uk-UA"/>
        </w:rPr>
        <w:t>. У</w:t>
      </w:r>
      <w:r w:rsidR="00B178C5" w:rsidRPr="00EC1185">
        <w:rPr>
          <w:sz w:val="28"/>
          <w:szCs w:val="28"/>
          <w:lang w:val="uk-UA"/>
        </w:rPr>
        <w:t xml:space="preserve"> свою чергу</w:t>
      </w:r>
      <w:r w:rsidR="00EC1185">
        <w:rPr>
          <w:sz w:val="28"/>
          <w:szCs w:val="28"/>
          <w:lang w:val="uk-UA"/>
        </w:rPr>
        <w:t xml:space="preserve">, це </w:t>
      </w:r>
      <w:r w:rsidR="00B178C5" w:rsidRPr="00EC1185">
        <w:rPr>
          <w:sz w:val="28"/>
          <w:szCs w:val="28"/>
          <w:lang w:val="uk-UA"/>
        </w:rPr>
        <w:t xml:space="preserve"> дасть змогу дотримуватися вимог ДСанПіН 2.2.4-171-10 </w:t>
      </w:r>
      <w:r w:rsidR="00BC01A7">
        <w:rPr>
          <w:sz w:val="28"/>
          <w:szCs w:val="28"/>
          <w:lang w:val="uk-UA"/>
        </w:rPr>
        <w:t>«</w:t>
      </w:r>
      <w:r w:rsidR="00B178C5" w:rsidRPr="00EC1185">
        <w:rPr>
          <w:sz w:val="28"/>
          <w:szCs w:val="28"/>
          <w:lang w:val="uk-UA"/>
        </w:rPr>
        <w:t xml:space="preserve">Гігієнічні вимоги до води питної, призначеної для споживання </w:t>
      </w:r>
      <w:r w:rsidR="00BC01A7">
        <w:rPr>
          <w:sz w:val="28"/>
          <w:szCs w:val="28"/>
          <w:lang w:val="uk-UA"/>
        </w:rPr>
        <w:t>л</w:t>
      </w:r>
      <w:r w:rsidR="00BC01A7" w:rsidRPr="00EC1185">
        <w:rPr>
          <w:sz w:val="28"/>
          <w:szCs w:val="28"/>
          <w:lang w:val="uk-UA"/>
        </w:rPr>
        <w:t>юдиною</w:t>
      </w:r>
      <w:r w:rsidR="00BC01A7">
        <w:rPr>
          <w:sz w:val="28"/>
          <w:szCs w:val="28"/>
          <w:lang w:val="uk-UA"/>
        </w:rPr>
        <w:t xml:space="preserve">» для </w:t>
      </w:r>
      <w:r w:rsidR="00B178C5" w:rsidRPr="00EC1185">
        <w:rPr>
          <w:sz w:val="28"/>
          <w:szCs w:val="28"/>
          <w:lang w:val="uk-UA"/>
        </w:rPr>
        <w:t xml:space="preserve"> питної води, що подається на місто. </w:t>
      </w:r>
    </w:p>
    <w:p w:rsidR="0057357F" w:rsidRDefault="00B178C5" w:rsidP="007D7C5A">
      <w:pPr>
        <w:suppressAutoHyphens/>
        <w:ind w:firstLine="540"/>
        <w:jc w:val="both"/>
        <w:rPr>
          <w:sz w:val="28"/>
          <w:szCs w:val="28"/>
          <w:lang w:val="uk-UA"/>
        </w:rPr>
      </w:pPr>
      <w:r w:rsidRPr="00B178C5">
        <w:rPr>
          <w:sz w:val="28"/>
          <w:szCs w:val="28"/>
        </w:rPr>
        <w:t xml:space="preserve">8. Заміна </w:t>
      </w:r>
      <w:r w:rsidR="00F056E3">
        <w:rPr>
          <w:sz w:val="28"/>
          <w:szCs w:val="28"/>
          <w:lang w:val="uk-UA"/>
        </w:rPr>
        <w:t xml:space="preserve">  </w:t>
      </w:r>
      <w:r w:rsidRPr="00B178C5">
        <w:rPr>
          <w:sz w:val="28"/>
          <w:szCs w:val="28"/>
        </w:rPr>
        <w:t xml:space="preserve">(придбання </w:t>
      </w:r>
      <w:r w:rsidR="00F056E3">
        <w:rPr>
          <w:sz w:val="28"/>
          <w:szCs w:val="28"/>
          <w:lang w:val="uk-UA"/>
        </w:rPr>
        <w:t xml:space="preserve">  </w:t>
      </w:r>
      <w:r w:rsidRPr="00B178C5">
        <w:rPr>
          <w:sz w:val="28"/>
          <w:szCs w:val="28"/>
        </w:rPr>
        <w:t>та</w:t>
      </w:r>
      <w:r w:rsidR="00F056E3">
        <w:rPr>
          <w:sz w:val="28"/>
          <w:szCs w:val="28"/>
          <w:lang w:val="uk-UA"/>
        </w:rPr>
        <w:t xml:space="preserve"> </w:t>
      </w:r>
      <w:r w:rsidRPr="00B178C5">
        <w:rPr>
          <w:sz w:val="28"/>
          <w:szCs w:val="28"/>
        </w:rPr>
        <w:t xml:space="preserve"> встановлення) </w:t>
      </w:r>
      <w:r w:rsidR="00F056E3">
        <w:rPr>
          <w:sz w:val="28"/>
          <w:szCs w:val="28"/>
          <w:lang w:val="uk-UA"/>
        </w:rPr>
        <w:t xml:space="preserve"> </w:t>
      </w:r>
      <w:r w:rsidRPr="00B178C5">
        <w:rPr>
          <w:sz w:val="28"/>
          <w:szCs w:val="28"/>
        </w:rPr>
        <w:t>один</w:t>
      </w:r>
      <w:r w:rsidR="00316BCC">
        <w:rPr>
          <w:sz w:val="28"/>
          <w:szCs w:val="28"/>
        </w:rPr>
        <w:t xml:space="preserve">иць </w:t>
      </w:r>
      <w:r w:rsidR="00F056E3">
        <w:rPr>
          <w:sz w:val="28"/>
          <w:szCs w:val="28"/>
          <w:lang w:val="uk-UA"/>
        </w:rPr>
        <w:t xml:space="preserve"> </w:t>
      </w:r>
      <w:r w:rsidR="00316BCC">
        <w:rPr>
          <w:sz w:val="28"/>
          <w:szCs w:val="28"/>
        </w:rPr>
        <w:t>технологічного устаткування</w:t>
      </w:r>
      <w:r w:rsidR="00316BCC">
        <w:rPr>
          <w:sz w:val="28"/>
          <w:szCs w:val="28"/>
          <w:lang w:val="uk-UA"/>
        </w:rPr>
        <w:t xml:space="preserve"> </w:t>
      </w:r>
      <w:r w:rsidR="00316BCC">
        <w:rPr>
          <w:sz w:val="28"/>
          <w:szCs w:val="28"/>
        </w:rPr>
        <w:t>хлорного</w:t>
      </w:r>
      <w:r w:rsidR="00316BCC">
        <w:rPr>
          <w:sz w:val="28"/>
          <w:szCs w:val="28"/>
          <w:lang w:val="uk-UA"/>
        </w:rPr>
        <w:t xml:space="preserve"> </w:t>
      </w:r>
      <w:r w:rsidRPr="00B178C5">
        <w:rPr>
          <w:sz w:val="28"/>
          <w:szCs w:val="28"/>
        </w:rPr>
        <w:t>господарства</w:t>
      </w:r>
      <w:r w:rsidR="00316BCC">
        <w:rPr>
          <w:sz w:val="28"/>
          <w:szCs w:val="28"/>
          <w:lang w:val="uk-UA"/>
        </w:rPr>
        <w:t xml:space="preserve"> </w:t>
      </w:r>
      <w:r w:rsidR="003D7698">
        <w:rPr>
          <w:sz w:val="28"/>
          <w:szCs w:val="28"/>
          <w:lang w:val="uk-UA"/>
        </w:rPr>
        <w:t>в</w:t>
      </w:r>
      <w:r w:rsidR="00316BCC">
        <w:rPr>
          <w:sz w:val="28"/>
          <w:szCs w:val="28"/>
          <w:lang w:val="uk-UA"/>
        </w:rPr>
        <w:t xml:space="preserve">одоочисної станції </w:t>
      </w:r>
      <w:r w:rsidR="00B330CC">
        <w:rPr>
          <w:sz w:val="28"/>
          <w:szCs w:val="28"/>
          <w:lang w:val="uk-UA"/>
        </w:rPr>
        <w:t>(далі</w:t>
      </w:r>
      <w:r w:rsidR="00316BCC">
        <w:rPr>
          <w:sz w:val="28"/>
          <w:szCs w:val="28"/>
          <w:lang w:val="uk-UA"/>
        </w:rPr>
        <w:t xml:space="preserve"> </w:t>
      </w:r>
      <w:r w:rsidR="00D76C94">
        <w:rPr>
          <w:sz w:val="28"/>
          <w:szCs w:val="28"/>
          <w:lang w:val="uk-UA"/>
        </w:rPr>
        <w:t>-</w:t>
      </w:r>
      <w:r w:rsidR="00B330CC" w:rsidRPr="00EC1185">
        <w:rPr>
          <w:sz w:val="28"/>
          <w:szCs w:val="28"/>
          <w:lang w:val="uk-UA"/>
        </w:rPr>
        <w:t xml:space="preserve"> ВОС</w:t>
      </w:r>
      <w:r w:rsidR="00B330CC">
        <w:rPr>
          <w:sz w:val="28"/>
          <w:szCs w:val="28"/>
          <w:lang w:val="uk-UA"/>
        </w:rPr>
        <w:t>)</w:t>
      </w:r>
      <w:r w:rsidR="0057357F">
        <w:rPr>
          <w:sz w:val="28"/>
          <w:szCs w:val="28"/>
          <w:lang w:val="uk-UA"/>
        </w:rPr>
        <w:t>.</w:t>
      </w:r>
    </w:p>
    <w:p w:rsidR="00E95467" w:rsidRDefault="00BC01A7" w:rsidP="00E95467">
      <w:pPr>
        <w:suppressAutoHyphens/>
        <w:ind w:firstLine="540"/>
        <w:jc w:val="both"/>
        <w:rPr>
          <w:sz w:val="28"/>
          <w:szCs w:val="28"/>
          <w:lang w:val="uk-UA"/>
        </w:rPr>
      </w:pPr>
      <w:r>
        <w:rPr>
          <w:sz w:val="28"/>
          <w:szCs w:val="28"/>
          <w:lang w:val="uk-UA"/>
        </w:rPr>
        <w:t>Д</w:t>
      </w:r>
      <w:r w:rsidR="00B178C5" w:rsidRPr="00B178C5">
        <w:rPr>
          <w:sz w:val="28"/>
          <w:szCs w:val="28"/>
        </w:rPr>
        <w:t>жерелом</w:t>
      </w:r>
      <w:r w:rsidR="00316BCC">
        <w:rPr>
          <w:sz w:val="28"/>
          <w:szCs w:val="28"/>
          <w:lang w:val="uk-UA"/>
        </w:rPr>
        <w:t xml:space="preserve">  </w:t>
      </w:r>
      <w:r w:rsidR="00B178C5" w:rsidRPr="00B178C5">
        <w:rPr>
          <w:sz w:val="28"/>
          <w:szCs w:val="28"/>
        </w:rPr>
        <w:t xml:space="preserve"> централізованого </w:t>
      </w:r>
      <w:r w:rsidR="00316BCC">
        <w:rPr>
          <w:sz w:val="28"/>
          <w:szCs w:val="28"/>
          <w:lang w:val="uk-UA"/>
        </w:rPr>
        <w:t xml:space="preserve"> </w:t>
      </w:r>
      <w:r w:rsidR="00B178C5" w:rsidRPr="00B178C5">
        <w:rPr>
          <w:sz w:val="28"/>
          <w:szCs w:val="28"/>
        </w:rPr>
        <w:t>водопостачання</w:t>
      </w:r>
      <w:r w:rsidR="00316BCC">
        <w:rPr>
          <w:sz w:val="28"/>
          <w:szCs w:val="28"/>
          <w:lang w:val="uk-UA"/>
        </w:rPr>
        <w:t xml:space="preserve"> </w:t>
      </w:r>
      <w:r w:rsidR="00B178C5" w:rsidRPr="00B178C5">
        <w:rPr>
          <w:sz w:val="28"/>
          <w:szCs w:val="28"/>
        </w:rPr>
        <w:t xml:space="preserve"> міста</w:t>
      </w:r>
      <w:r w:rsidR="00316BCC">
        <w:rPr>
          <w:sz w:val="28"/>
          <w:szCs w:val="28"/>
          <w:lang w:val="uk-UA"/>
        </w:rPr>
        <w:t xml:space="preserve"> </w:t>
      </w:r>
      <w:r w:rsidR="00B178C5" w:rsidRPr="00B178C5">
        <w:rPr>
          <w:sz w:val="28"/>
          <w:szCs w:val="28"/>
        </w:rPr>
        <w:t xml:space="preserve"> є </w:t>
      </w:r>
      <w:r w:rsidR="00316BCC">
        <w:rPr>
          <w:sz w:val="28"/>
          <w:szCs w:val="28"/>
          <w:lang w:val="uk-UA"/>
        </w:rPr>
        <w:t xml:space="preserve"> </w:t>
      </w:r>
      <w:r w:rsidR="00B178C5" w:rsidRPr="00B178C5">
        <w:rPr>
          <w:sz w:val="28"/>
          <w:szCs w:val="28"/>
        </w:rPr>
        <w:t xml:space="preserve">лише </w:t>
      </w:r>
      <w:r w:rsidR="00316BCC">
        <w:rPr>
          <w:sz w:val="28"/>
          <w:szCs w:val="28"/>
          <w:lang w:val="uk-UA"/>
        </w:rPr>
        <w:t xml:space="preserve"> </w:t>
      </w:r>
      <w:r w:rsidR="00B178C5" w:rsidRPr="00B178C5">
        <w:rPr>
          <w:sz w:val="28"/>
          <w:szCs w:val="28"/>
        </w:rPr>
        <w:t>поверхнева водойма</w:t>
      </w:r>
      <w:r w:rsidR="00316BCC">
        <w:rPr>
          <w:sz w:val="28"/>
          <w:szCs w:val="28"/>
          <w:lang w:val="uk-UA"/>
        </w:rPr>
        <w:t xml:space="preserve"> - </w:t>
      </w:r>
      <w:r w:rsidR="00B178C5" w:rsidRPr="00B178C5">
        <w:rPr>
          <w:sz w:val="28"/>
          <w:szCs w:val="28"/>
        </w:rPr>
        <w:t>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 За середньорічними даними моніторингу якості води Кременчуцького водосховища за період 2010-2021 рр</w:t>
      </w:r>
      <w:r w:rsidR="003453C9">
        <w:rPr>
          <w:sz w:val="28"/>
          <w:szCs w:val="28"/>
          <w:lang w:val="uk-UA"/>
        </w:rPr>
        <w:t>.</w:t>
      </w:r>
      <w:r w:rsidR="00B178C5" w:rsidRPr="00B178C5">
        <w:rPr>
          <w:sz w:val="28"/>
          <w:szCs w:val="28"/>
        </w:rPr>
        <w:t xml:space="preserve">, згідно </w:t>
      </w:r>
      <w:r>
        <w:rPr>
          <w:sz w:val="28"/>
          <w:szCs w:val="28"/>
          <w:lang w:val="uk-UA"/>
        </w:rPr>
        <w:t xml:space="preserve">з </w:t>
      </w:r>
      <w:r w:rsidR="00B178C5" w:rsidRPr="00B330CC">
        <w:rPr>
          <w:sz w:val="28"/>
          <w:szCs w:val="28"/>
        </w:rPr>
        <w:t>ДСТУ 4808:2007</w:t>
      </w:r>
      <w:r w:rsidR="00B178C5" w:rsidRPr="00B178C5">
        <w:rPr>
          <w:sz w:val="28"/>
          <w:szCs w:val="28"/>
        </w:rPr>
        <w:t xml:space="preserve"> «Джерела централізованого питного водопостачання. </w:t>
      </w:r>
      <w:r w:rsidR="00316BCC">
        <w:rPr>
          <w:sz w:val="28"/>
          <w:szCs w:val="28"/>
        </w:rPr>
        <w:t>Гігієнічні та екологічні вимоги</w:t>
      </w:r>
      <w:r w:rsidR="00316BCC">
        <w:rPr>
          <w:sz w:val="28"/>
          <w:szCs w:val="28"/>
          <w:lang w:val="uk-UA"/>
        </w:rPr>
        <w:t xml:space="preserve"> </w:t>
      </w:r>
      <w:r w:rsidR="00B178C5" w:rsidRPr="00B178C5">
        <w:rPr>
          <w:sz w:val="28"/>
          <w:szCs w:val="28"/>
        </w:rPr>
        <w:t>до якості води і правила вибирання</w:t>
      </w:r>
      <w:r w:rsidR="00316BCC">
        <w:rPr>
          <w:sz w:val="28"/>
          <w:szCs w:val="28"/>
        </w:rPr>
        <w:t>»</w:t>
      </w:r>
      <w:r w:rsidR="00316BCC">
        <w:rPr>
          <w:sz w:val="28"/>
          <w:szCs w:val="28"/>
          <w:lang w:val="uk-UA"/>
        </w:rPr>
        <w:t xml:space="preserve"> </w:t>
      </w:r>
      <w:r w:rsidR="00316BCC">
        <w:rPr>
          <w:sz w:val="28"/>
          <w:szCs w:val="28"/>
        </w:rPr>
        <w:t>основне</w:t>
      </w:r>
      <w:r w:rsidR="00316BCC">
        <w:rPr>
          <w:sz w:val="28"/>
          <w:szCs w:val="28"/>
          <w:lang w:val="uk-UA"/>
        </w:rPr>
        <w:t xml:space="preserve"> </w:t>
      </w:r>
      <w:r w:rsidR="00B178C5" w:rsidRPr="00B178C5">
        <w:rPr>
          <w:sz w:val="28"/>
          <w:szCs w:val="28"/>
        </w:rPr>
        <w:t>джерело  централізованого водопоста</w:t>
      </w:r>
      <w:bookmarkStart w:id="1" w:name="OLE_LINK10"/>
      <w:bookmarkStart w:id="2" w:name="OLE_LINK11"/>
      <w:r w:rsidR="00B178C5" w:rsidRPr="00B178C5">
        <w:rPr>
          <w:sz w:val="28"/>
          <w:szCs w:val="28"/>
        </w:rPr>
        <w:t xml:space="preserve">чання попередньо можна віднести до </w:t>
      </w:r>
      <w:bookmarkStart w:id="3" w:name="OLE_LINK12"/>
      <w:bookmarkStart w:id="4" w:name="OLE_LINK13"/>
      <w:r w:rsidR="00B178C5" w:rsidRPr="00B178C5">
        <w:rPr>
          <w:sz w:val="28"/>
          <w:szCs w:val="28"/>
        </w:rPr>
        <w:t>4-го класу якості поверхневих вод (обмежено придатна, небажана якість води)</w:t>
      </w:r>
      <w:bookmarkEnd w:id="3"/>
      <w:bookmarkEnd w:id="4"/>
      <w:r w:rsidR="00B178C5" w:rsidRPr="00B178C5">
        <w:rPr>
          <w:sz w:val="28"/>
          <w:szCs w:val="28"/>
        </w:rPr>
        <w:t xml:space="preserve">. Існуюча технологія очищення води </w:t>
      </w:r>
      <w:r w:rsidR="00941E3D">
        <w:rPr>
          <w:sz w:val="28"/>
          <w:szCs w:val="28"/>
        </w:rPr>
        <w:t>розрахована на використання</w:t>
      </w:r>
      <w:r w:rsidR="00B178C5" w:rsidRPr="00B178C5">
        <w:rPr>
          <w:sz w:val="28"/>
          <w:szCs w:val="28"/>
        </w:rPr>
        <w:t xml:space="preserve"> джерел, які відносяться до першого класу.  Для доведення вихідної води до якості води питної </w:t>
      </w:r>
      <w:bookmarkEnd w:id="1"/>
      <w:bookmarkEnd w:id="2"/>
      <w:r w:rsidR="00B178C5" w:rsidRPr="00B178C5">
        <w:rPr>
          <w:sz w:val="28"/>
          <w:szCs w:val="28"/>
        </w:rPr>
        <w:t xml:space="preserve">в технології </w:t>
      </w:r>
    </w:p>
    <w:p w:rsidR="00E95467" w:rsidRDefault="00E95467" w:rsidP="00E95467">
      <w:pPr>
        <w:suppressAutoHyphens/>
        <w:jc w:val="both"/>
        <w:rPr>
          <w:sz w:val="28"/>
          <w:szCs w:val="28"/>
          <w:lang w:val="uk-UA"/>
        </w:rPr>
      </w:pPr>
    </w:p>
    <w:p w:rsidR="00E95467" w:rsidRPr="00E95467" w:rsidRDefault="00E95467" w:rsidP="00E95467">
      <w:pPr>
        <w:suppressAutoHyphens/>
        <w:jc w:val="both"/>
        <w:rPr>
          <w:szCs w:val="28"/>
          <w:lang w:val="uk-UA"/>
        </w:rPr>
      </w:pPr>
    </w:p>
    <w:p w:rsidR="007A7495" w:rsidRDefault="00B178C5" w:rsidP="00E95467">
      <w:pPr>
        <w:suppressAutoHyphens/>
        <w:jc w:val="both"/>
        <w:rPr>
          <w:sz w:val="28"/>
          <w:szCs w:val="28"/>
          <w:lang w:val="uk-UA"/>
        </w:rPr>
      </w:pPr>
      <w:r w:rsidRPr="00B178C5">
        <w:rPr>
          <w:sz w:val="28"/>
          <w:szCs w:val="28"/>
        </w:rPr>
        <w:t xml:space="preserve">використовується рідкий хлор. </w:t>
      </w:r>
    </w:p>
    <w:p w:rsidR="0057357F" w:rsidRDefault="00806A68" w:rsidP="003D7698">
      <w:pPr>
        <w:suppressAutoHyphens/>
        <w:ind w:firstLine="500"/>
        <w:jc w:val="both"/>
        <w:rPr>
          <w:sz w:val="28"/>
          <w:szCs w:val="28"/>
          <w:lang w:val="uk-UA"/>
        </w:rPr>
      </w:pPr>
      <w:r>
        <w:rPr>
          <w:sz w:val="28"/>
          <w:szCs w:val="28"/>
          <w:lang w:val="uk-UA"/>
        </w:rPr>
        <w:t>9</w:t>
      </w:r>
      <w:r w:rsidR="001A51D8" w:rsidRPr="003E26D2">
        <w:rPr>
          <w:sz w:val="28"/>
          <w:szCs w:val="28"/>
        </w:rPr>
        <w:t>. Придбання прилад</w:t>
      </w:r>
      <w:r w:rsidR="00440281">
        <w:rPr>
          <w:sz w:val="28"/>
          <w:szCs w:val="28"/>
          <w:lang w:val="uk-UA"/>
        </w:rPr>
        <w:t>у</w:t>
      </w:r>
      <w:r w:rsidR="008944E9">
        <w:rPr>
          <w:sz w:val="28"/>
          <w:szCs w:val="28"/>
          <w:lang w:val="uk-UA"/>
        </w:rPr>
        <w:t xml:space="preserve"> </w:t>
      </w:r>
      <w:r w:rsidR="001A51D8" w:rsidRPr="003E26D2">
        <w:rPr>
          <w:sz w:val="28"/>
          <w:szCs w:val="28"/>
        </w:rPr>
        <w:t>для здійснення контролю за якістю поверхневих, питних, стічних вод і скидів шкідливих речовин у водні ресурси</w:t>
      </w:r>
      <w:r w:rsidR="00BC01A7">
        <w:rPr>
          <w:sz w:val="28"/>
          <w:szCs w:val="28"/>
          <w:lang w:val="uk-UA"/>
        </w:rPr>
        <w:t>.</w:t>
      </w:r>
    </w:p>
    <w:p w:rsidR="001A51D8" w:rsidRPr="003E26D2" w:rsidRDefault="001A51D8" w:rsidP="0057357F">
      <w:pPr>
        <w:suppressAutoHyphens/>
        <w:ind w:firstLine="567"/>
        <w:jc w:val="both"/>
        <w:rPr>
          <w:sz w:val="28"/>
          <w:szCs w:val="28"/>
        </w:rPr>
      </w:pPr>
      <w:r w:rsidRPr="003E26D2">
        <w:rPr>
          <w:sz w:val="28"/>
          <w:szCs w:val="28"/>
        </w:rPr>
        <w:t>З прийняттям в Україні нових нормативних  законодавчих документів, що регл</w:t>
      </w:r>
      <w:r w:rsidR="00941E3D">
        <w:rPr>
          <w:sz w:val="28"/>
          <w:szCs w:val="28"/>
        </w:rPr>
        <w:t xml:space="preserve">аментують показники  якості </w:t>
      </w:r>
      <w:r w:rsidRPr="003E26D2">
        <w:rPr>
          <w:sz w:val="28"/>
          <w:szCs w:val="28"/>
        </w:rPr>
        <w:t xml:space="preserve"> джерел питного водопостачання та питної води, виникає невідкладна проблема в заміні старих, зношених засобів вимірювальної техніки, які використовуються для лабораторно-ви</w:t>
      </w:r>
      <w:r w:rsidR="00F04EA7">
        <w:rPr>
          <w:sz w:val="28"/>
          <w:szCs w:val="28"/>
        </w:rPr>
        <w:t>робничого  контролю якості води</w:t>
      </w:r>
      <w:r w:rsidRPr="003E26D2">
        <w:rPr>
          <w:sz w:val="28"/>
          <w:szCs w:val="28"/>
        </w:rPr>
        <w:t xml:space="preserve"> на нове  сучасне контрольно-аналітичне обладнання, що дозволить  здійснювати швидкий оперативний  контроль якості та безпечності води </w:t>
      </w:r>
      <w:r w:rsidR="00BC01A7">
        <w:rPr>
          <w:sz w:val="28"/>
          <w:szCs w:val="28"/>
          <w:lang w:val="uk-UA"/>
        </w:rPr>
        <w:t>у</w:t>
      </w:r>
      <w:r w:rsidRPr="003E26D2">
        <w:rPr>
          <w:sz w:val="28"/>
          <w:szCs w:val="28"/>
        </w:rPr>
        <w:t xml:space="preserve"> відповідності до вимог діючих нормативних документів. Технічне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санітарно-токсикологічними показниками, створить умови для контролювання якості води відповідно до європейських вимог. Впровадження сучасних методів контролю надасть змогу забезпечити раннє виявлення  у джерелі водопостачання небезпечних забрудню</w:t>
      </w:r>
      <w:r w:rsidR="0045158B">
        <w:rPr>
          <w:sz w:val="28"/>
          <w:szCs w:val="28"/>
          <w:lang w:val="uk-UA"/>
        </w:rPr>
        <w:t>юч</w:t>
      </w:r>
      <w:r w:rsidRPr="003E26D2">
        <w:rPr>
          <w:sz w:val="28"/>
          <w:szCs w:val="28"/>
        </w:rPr>
        <w:t>их речовин та  можливість швидкого коригування технологічних процесів водопідготовки. При цьому</w:t>
      </w:r>
      <w:r w:rsidR="003453C9">
        <w:rPr>
          <w:sz w:val="28"/>
          <w:szCs w:val="28"/>
          <w:lang w:val="uk-UA"/>
        </w:rPr>
        <w:t>,</w:t>
      </w:r>
      <w:r w:rsidRPr="003E26D2">
        <w:rPr>
          <w:sz w:val="28"/>
          <w:szCs w:val="28"/>
        </w:rPr>
        <w:t xml:space="preserve"> слід зауважити, що чим більшою є кількість і достовірність вимірювання  показників контролю у  воді, тим гарантованішою буде безпечність та якість питної води для </w:t>
      </w:r>
      <w:r w:rsidR="00B330CC">
        <w:rPr>
          <w:sz w:val="28"/>
          <w:szCs w:val="28"/>
          <w:lang w:val="uk-UA"/>
        </w:rPr>
        <w:t>споживачів</w:t>
      </w:r>
      <w:r w:rsidRPr="003E26D2">
        <w:rPr>
          <w:sz w:val="28"/>
          <w:szCs w:val="28"/>
        </w:rPr>
        <w:t>.</w:t>
      </w:r>
    </w:p>
    <w:p w:rsidR="001A51D8" w:rsidRPr="003E26D2" w:rsidRDefault="001A51D8" w:rsidP="0057357F">
      <w:pPr>
        <w:suppressAutoHyphens/>
        <w:ind w:firstLine="567"/>
        <w:jc w:val="both"/>
        <w:rPr>
          <w:sz w:val="28"/>
          <w:szCs w:val="28"/>
        </w:rPr>
      </w:pPr>
      <w:r w:rsidRPr="003E26D2">
        <w:rPr>
          <w:sz w:val="28"/>
          <w:szCs w:val="28"/>
        </w:rPr>
        <w:t xml:space="preserve">На </w:t>
      </w:r>
      <w:r w:rsidR="000C42FB">
        <w:rPr>
          <w:sz w:val="28"/>
          <w:szCs w:val="28"/>
        </w:rPr>
        <w:t>цей</w:t>
      </w:r>
      <w:r w:rsidRPr="003E26D2">
        <w:rPr>
          <w:sz w:val="28"/>
          <w:szCs w:val="28"/>
        </w:rPr>
        <w:t xml:space="preserve"> час  лабораторії КП </w:t>
      </w:r>
      <w:r w:rsidR="00BC01A7">
        <w:rPr>
          <w:sz w:val="28"/>
          <w:szCs w:val="28"/>
          <w:lang w:val="uk-UA"/>
        </w:rPr>
        <w:t>«</w:t>
      </w:r>
      <w:r w:rsidRPr="003E26D2">
        <w:rPr>
          <w:sz w:val="28"/>
          <w:szCs w:val="28"/>
        </w:rPr>
        <w:t>Кременчукводоканал</w:t>
      </w:r>
      <w:r w:rsidR="00BC01A7">
        <w:rPr>
          <w:sz w:val="28"/>
          <w:szCs w:val="28"/>
          <w:lang w:val="uk-UA"/>
        </w:rPr>
        <w:t>»</w:t>
      </w:r>
      <w:r w:rsidRPr="003E26D2">
        <w:rPr>
          <w:sz w:val="28"/>
          <w:szCs w:val="28"/>
        </w:rPr>
        <w:t xml:space="preserve"> не мають можливості своїми силами зд</w:t>
      </w:r>
      <w:r w:rsidR="00BC01A7">
        <w:rPr>
          <w:sz w:val="28"/>
          <w:szCs w:val="28"/>
        </w:rPr>
        <w:t>ійснювати контроль якості  води</w:t>
      </w:r>
      <w:r w:rsidRPr="003E26D2">
        <w:rPr>
          <w:sz w:val="28"/>
          <w:szCs w:val="28"/>
        </w:rPr>
        <w:t xml:space="preserve"> за </w:t>
      </w:r>
      <w:r w:rsidR="000229EE">
        <w:rPr>
          <w:sz w:val="28"/>
          <w:szCs w:val="28"/>
          <w:lang w:val="uk-UA"/>
        </w:rPr>
        <w:t>в</w:t>
      </w:r>
      <w:r w:rsidRPr="003E26D2">
        <w:rPr>
          <w:sz w:val="28"/>
          <w:szCs w:val="28"/>
        </w:rPr>
        <w:t>сіма показниками, що регламентуються  Державними санітарними нормами та правилами ДСа</w:t>
      </w:r>
      <w:r w:rsidR="00BC01A7">
        <w:rPr>
          <w:sz w:val="28"/>
          <w:szCs w:val="28"/>
        </w:rPr>
        <w:t xml:space="preserve">нПіН 2.2.4-171-10 </w:t>
      </w:r>
      <w:r w:rsidR="00BC01A7">
        <w:rPr>
          <w:sz w:val="28"/>
          <w:szCs w:val="28"/>
          <w:lang w:val="uk-UA"/>
        </w:rPr>
        <w:t>«</w:t>
      </w:r>
      <w:r w:rsidRPr="003E26D2">
        <w:rPr>
          <w:sz w:val="28"/>
          <w:szCs w:val="28"/>
        </w:rPr>
        <w:t>Гігієнічні вимоги до води питної, при</w:t>
      </w:r>
      <w:r w:rsidR="00BC01A7">
        <w:rPr>
          <w:sz w:val="28"/>
          <w:szCs w:val="28"/>
        </w:rPr>
        <w:t xml:space="preserve">значеної для споживання </w:t>
      </w:r>
      <w:r w:rsidR="000229EE">
        <w:rPr>
          <w:sz w:val="28"/>
          <w:szCs w:val="28"/>
          <w:lang w:val="uk-UA"/>
        </w:rPr>
        <w:t>л</w:t>
      </w:r>
      <w:r w:rsidR="00BC01A7">
        <w:rPr>
          <w:sz w:val="28"/>
          <w:szCs w:val="28"/>
        </w:rPr>
        <w:t>юдиною</w:t>
      </w:r>
      <w:r w:rsidR="00BC01A7">
        <w:rPr>
          <w:sz w:val="28"/>
          <w:szCs w:val="28"/>
          <w:lang w:val="uk-UA"/>
        </w:rPr>
        <w:t>»</w:t>
      </w:r>
      <w:r w:rsidRPr="003E26D2">
        <w:rPr>
          <w:sz w:val="28"/>
          <w:szCs w:val="28"/>
        </w:rPr>
        <w:t xml:space="preserve"> та ДСТУ 4808:2007 </w:t>
      </w:r>
      <w:r w:rsidR="000229EE">
        <w:rPr>
          <w:sz w:val="28"/>
          <w:szCs w:val="28"/>
          <w:lang w:val="uk-UA"/>
        </w:rPr>
        <w:t>«</w:t>
      </w:r>
      <w:r w:rsidRPr="003E26D2">
        <w:rPr>
          <w:sz w:val="28"/>
          <w:szCs w:val="28"/>
        </w:rPr>
        <w:t>Джерела централізованого водопостачання</w:t>
      </w:r>
      <w:r w:rsidR="000229EE">
        <w:rPr>
          <w:sz w:val="28"/>
          <w:szCs w:val="28"/>
          <w:lang w:val="uk-UA"/>
        </w:rPr>
        <w:t>». Для контролю вмісту деяких речовин</w:t>
      </w:r>
      <w:r w:rsidRPr="003E26D2">
        <w:rPr>
          <w:sz w:val="28"/>
          <w:szCs w:val="28"/>
        </w:rPr>
        <w:t xml:space="preserve"> доводиться залучати інші компетентні лабораторії.</w:t>
      </w:r>
    </w:p>
    <w:p w:rsidR="0057357F" w:rsidRDefault="001A51D8" w:rsidP="0057357F">
      <w:pPr>
        <w:suppressAutoHyphens/>
        <w:ind w:firstLine="567"/>
        <w:jc w:val="both"/>
        <w:rPr>
          <w:sz w:val="28"/>
          <w:szCs w:val="28"/>
          <w:lang w:val="uk-UA"/>
        </w:rPr>
      </w:pPr>
      <w:r w:rsidRPr="000D0D9C">
        <w:rPr>
          <w:sz w:val="28"/>
          <w:szCs w:val="28"/>
        </w:rPr>
        <w:t>1</w:t>
      </w:r>
      <w:r w:rsidR="00806A68">
        <w:rPr>
          <w:sz w:val="28"/>
          <w:szCs w:val="28"/>
          <w:lang w:val="uk-UA"/>
        </w:rPr>
        <w:t>0</w:t>
      </w:r>
      <w:r w:rsidRPr="000D0D9C">
        <w:rPr>
          <w:sz w:val="28"/>
          <w:szCs w:val="28"/>
        </w:rPr>
        <w:t>.</w:t>
      </w:r>
      <w:r>
        <w:rPr>
          <w:sz w:val="28"/>
          <w:szCs w:val="28"/>
        </w:rPr>
        <w:t xml:space="preserve"> </w:t>
      </w:r>
      <w:r w:rsidRPr="000D0D9C">
        <w:rPr>
          <w:sz w:val="28"/>
          <w:szCs w:val="28"/>
        </w:rPr>
        <w:t>Заміна</w:t>
      </w:r>
      <w:r w:rsidR="00AE216C">
        <w:rPr>
          <w:sz w:val="28"/>
          <w:szCs w:val="28"/>
          <w:lang w:val="uk-UA"/>
        </w:rPr>
        <w:t xml:space="preserve"> </w:t>
      </w:r>
      <w:r w:rsidRPr="000D0D9C">
        <w:rPr>
          <w:sz w:val="28"/>
          <w:szCs w:val="28"/>
        </w:rPr>
        <w:t xml:space="preserve"> кабельних</w:t>
      </w:r>
      <w:r w:rsidR="00AE216C">
        <w:rPr>
          <w:sz w:val="28"/>
          <w:szCs w:val="28"/>
          <w:lang w:val="uk-UA"/>
        </w:rPr>
        <w:t xml:space="preserve"> </w:t>
      </w:r>
      <w:r w:rsidRPr="000D0D9C">
        <w:rPr>
          <w:sz w:val="28"/>
          <w:szCs w:val="28"/>
        </w:rPr>
        <w:t xml:space="preserve"> ліній</w:t>
      </w:r>
      <w:r w:rsidR="00BC01A7">
        <w:rPr>
          <w:sz w:val="28"/>
          <w:szCs w:val="28"/>
          <w:lang w:val="uk-UA"/>
        </w:rPr>
        <w:t>.</w:t>
      </w:r>
      <w:r w:rsidR="00AE216C">
        <w:rPr>
          <w:sz w:val="28"/>
          <w:szCs w:val="28"/>
          <w:lang w:val="uk-UA"/>
        </w:rPr>
        <w:t xml:space="preserve"> </w:t>
      </w:r>
    </w:p>
    <w:p w:rsidR="00E95467" w:rsidRDefault="00BC01A7" w:rsidP="0057357F">
      <w:pPr>
        <w:suppressAutoHyphens/>
        <w:ind w:firstLine="567"/>
        <w:jc w:val="both"/>
        <w:rPr>
          <w:color w:val="000000"/>
          <w:spacing w:val="2"/>
          <w:sz w:val="28"/>
          <w:szCs w:val="28"/>
          <w:lang w:val="uk-UA" w:eastAsia="uk-UA"/>
        </w:rPr>
      </w:pPr>
      <w:r>
        <w:rPr>
          <w:sz w:val="28"/>
          <w:szCs w:val="28"/>
          <w:lang w:val="uk-UA"/>
        </w:rPr>
        <w:t>Д</w:t>
      </w:r>
      <w:r w:rsidR="001A51D8" w:rsidRPr="00BC01A7">
        <w:rPr>
          <w:sz w:val="28"/>
          <w:szCs w:val="28"/>
          <w:lang w:val="uk-UA"/>
        </w:rPr>
        <w:t>ля</w:t>
      </w:r>
      <w:r w:rsidR="00AE216C">
        <w:rPr>
          <w:sz w:val="28"/>
          <w:szCs w:val="28"/>
          <w:lang w:val="uk-UA"/>
        </w:rPr>
        <w:t xml:space="preserve"> </w:t>
      </w:r>
      <w:r w:rsidR="001A51D8" w:rsidRPr="00BC01A7">
        <w:rPr>
          <w:sz w:val="28"/>
          <w:szCs w:val="28"/>
          <w:lang w:val="uk-UA"/>
        </w:rPr>
        <w:t xml:space="preserve"> надійної </w:t>
      </w:r>
      <w:r w:rsidR="00AE216C">
        <w:rPr>
          <w:sz w:val="28"/>
          <w:szCs w:val="28"/>
          <w:lang w:val="uk-UA"/>
        </w:rPr>
        <w:t xml:space="preserve"> </w:t>
      </w:r>
      <w:r w:rsidR="001A51D8" w:rsidRPr="00BC01A7">
        <w:rPr>
          <w:sz w:val="28"/>
          <w:szCs w:val="28"/>
          <w:lang w:val="uk-UA"/>
        </w:rPr>
        <w:t xml:space="preserve">експлуатації </w:t>
      </w:r>
      <w:r w:rsidR="00AE216C">
        <w:rPr>
          <w:sz w:val="28"/>
          <w:szCs w:val="28"/>
          <w:lang w:val="uk-UA"/>
        </w:rPr>
        <w:t xml:space="preserve"> </w:t>
      </w:r>
      <w:r w:rsidR="001A51D8" w:rsidRPr="00BC01A7">
        <w:rPr>
          <w:sz w:val="28"/>
          <w:szCs w:val="28"/>
          <w:lang w:val="uk-UA"/>
        </w:rPr>
        <w:t xml:space="preserve">споруд водопостачання та водовідведення </w:t>
      </w:r>
      <w:r w:rsidR="00765B0B" w:rsidRPr="00695AE5">
        <w:rPr>
          <w:sz w:val="28"/>
          <w:szCs w:val="28"/>
          <w:lang w:val="uk-UA"/>
        </w:rPr>
        <w:t>міста</w:t>
      </w:r>
      <w:r w:rsidR="00765B0B">
        <w:rPr>
          <w:sz w:val="28"/>
          <w:szCs w:val="28"/>
          <w:lang w:val="uk-UA"/>
        </w:rPr>
        <w:t xml:space="preserve"> </w:t>
      </w:r>
      <w:r w:rsidR="00F84BDA">
        <w:rPr>
          <w:sz w:val="28"/>
          <w:szCs w:val="28"/>
          <w:lang w:val="uk-UA"/>
        </w:rPr>
        <w:t>Кременчук</w:t>
      </w:r>
      <w:r>
        <w:rPr>
          <w:sz w:val="28"/>
          <w:szCs w:val="28"/>
          <w:lang w:val="uk-UA"/>
        </w:rPr>
        <w:t>а</w:t>
      </w:r>
      <w:r w:rsidR="00F84BDA">
        <w:rPr>
          <w:sz w:val="28"/>
          <w:szCs w:val="28"/>
          <w:lang w:val="uk-UA"/>
        </w:rPr>
        <w:t xml:space="preserve"> </w:t>
      </w:r>
      <w:r w:rsidR="001A51D8" w:rsidRPr="00BC01A7">
        <w:rPr>
          <w:sz w:val="28"/>
          <w:szCs w:val="28"/>
          <w:lang w:val="uk-UA"/>
        </w:rPr>
        <w:t xml:space="preserve">необхідне надійне забезпечення електропостачання. </w:t>
      </w:r>
      <w:r w:rsidR="001A51D8" w:rsidRPr="00D7676F">
        <w:rPr>
          <w:sz w:val="28"/>
          <w:szCs w:val="28"/>
          <w:lang w:val="uk-UA"/>
        </w:rPr>
        <w:t>Враховуючи те, що водозабірні споруди, водоочисні споруди, каналізаційні очисні споруди побудовано у 60</w:t>
      </w:r>
      <w:r w:rsidR="002C21D0">
        <w:rPr>
          <w:sz w:val="28"/>
          <w:szCs w:val="28"/>
          <w:lang w:val="uk-UA"/>
        </w:rPr>
        <w:t>-</w:t>
      </w:r>
      <w:r w:rsidR="001A51D8" w:rsidRPr="00D7676F">
        <w:rPr>
          <w:sz w:val="28"/>
          <w:szCs w:val="28"/>
          <w:lang w:val="uk-UA"/>
        </w:rPr>
        <w:t xml:space="preserve">70 роках минулого сторіччя і за цей час заміна кабельних ліній не проводилася, показники ізоляції кабельних ліній </w:t>
      </w:r>
      <w:r w:rsidR="00D7676F" w:rsidRPr="00D7676F">
        <w:rPr>
          <w:sz w:val="28"/>
          <w:szCs w:val="28"/>
          <w:lang w:val="uk-UA"/>
        </w:rPr>
        <w:t>перебувають на рівні</w:t>
      </w:r>
      <w:r w:rsidR="00D7676F">
        <w:rPr>
          <w:sz w:val="28"/>
          <w:szCs w:val="28"/>
          <w:lang w:val="uk-UA"/>
        </w:rPr>
        <w:t xml:space="preserve"> </w:t>
      </w:r>
      <w:r w:rsidR="001A51D8" w:rsidRPr="00D7676F">
        <w:rPr>
          <w:sz w:val="28"/>
          <w:szCs w:val="28"/>
          <w:lang w:val="uk-UA"/>
        </w:rPr>
        <w:t>нижче допустимих показників згідно</w:t>
      </w:r>
      <w:r w:rsidR="00765B0B">
        <w:rPr>
          <w:sz w:val="28"/>
          <w:szCs w:val="28"/>
          <w:lang w:val="uk-UA"/>
        </w:rPr>
        <w:t xml:space="preserve"> </w:t>
      </w:r>
      <w:r w:rsidR="00765B0B" w:rsidRPr="008E76EB">
        <w:rPr>
          <w:sz w:val="28"/>
          <w:szCs w:val="28"/>
          <w:lang w:val="uk-UA"/>
        </w:rPr>
        <w:t>з</w:t>
      </w:r>
      <w:r w:rsidR="001A51D8" w:rsidRPr="008E76EB">
        <w:rPr>
          <w:sz w:val="28"/>
          <w:szCs w:val="28"/>
          <w:lang w:val="uk-UA"/>
        </w:rPr>
        <w:t xml:space="preserve"> </w:t>
      </w:r>
      <w:r w:rsidR="00D76C94">
        <w:rPr>
          <w:sz w:val="28"/>
          <w:szCs w:val="28"/>
          <w:lang w:val="uk-UA"/>
        </w:rPr>
        <w:t>«</w:t>
      </w:r>
      <w:r w:rsidR="008E76EB" w:rsidRPr="008E76EB">
        <w:rPr>
          <w:sz w:val="28"/>
          <w:szCs w:val="28"/>
          <w:lang w:val="uk-UA"/>
        </w:rPr>
        <w:t>Правилами технічної експлуатації електроустановок споживачів</w:t>
      </w:r>
      <w:r w:rsidR="00D76C94">
        <w:rPr>
          <w:sz w:val="28"/>
          <w:szCs w:val="28"/>
          <w:lang w:val="uk-UA"/>
        </w:rPr>
        <w:t>»</w:t>
      </w:r>
      <w:r w:rsidR="001A51D8" w:rsidRPr="008E76EB">
        <w:rPr>
          <w:sz w:val="28"/>
          <w:szCs w:val="28"/>
          <w:lang w:val="uk-UA"/>
        </w:rPr>
        <w:t xml:space="preserve">. У зв’язку з тим, що кабельні лінії </w:t>
      </w:r>
      <w:r w:rsidR="00D7676F" w:rsidRPr="008E76EB">
        <w:rPr>
          <w:sz w:val="28"/>
          <w:szCs w:val="28"/>
          <w:lang w:val="uk-UA"/>
        </w:rPr>
        <w:t>перебувають</w:t>
      </w:r>
      <w:r w:rsidR="001A51D8" w:rsidRPr="008E76EB">
        <w:rPr>
          <w:sz w:val="28"/>
          <w:szCs w:val="28"/>
          <w:lang w:val="uk-UA"/>
        </w:rPr>
        <w:t xml:space="preserve"> в агресивному</w:t>
      </w:r>
      <w:r w:rsidR="001A51D8" w:rsidRPr="00D7676F">
        <w:rPr>
          <w:sz w:val="28"/>
          <w:szCs w:val="28"/>
          <w:lang w:val="uk-UA"/>
        </w:rPr>
        <w:t xml:space="preserve"> середовищі та дуже старі, їх броня місцями повністю піддалася корозії. </w:t>
      </w:r>
      <w:r w:rsidR="001A51D8" w:rsidRPr="008E76EB">
        <w:rPr>
          <w:sz w:val="28"/>
          <w:szCs w:val="28"/>
          <w:lang w:val="uk-UA"/>
        </w:rPr>
        <w:t>Кабельні лінії н</w:t>
      </w:r>
      <w:r w:rsidR="001A51D8" w:rsidRPr="008E76EB">
        <w:rPr>
          <w:bCs/>
          <w:sz w:val="28"/>
          <w:szCs w:val="28"/>
          <w:lang w:val="uk-UA"/>
        </w:rPr>
        <w:t>а Власівському водозаборі (перемичка ТП-117), на водоочисній станції (перемичка ТП-ВОС), н</w:t>
      </w:r>
      <w:r w:rsidR="001A51D8" w:rsidRPr="008E76EB">
        <w:rPr>
          <w:sz w:val="28"/>
          <w:szCs w:val="28"/>
          <w:lang w:val="uk-UA"/>
        </w:rPr>
        <w:t xml:space="preserve">а Крюківських </w:t>
      </w:r>
      <w:r w:rsidR="008E76EB">
        <w:rPr>
          <w:sz w:val="28"/>
          <w:szCs w:val="28"/>
          <w:lang w:val="uk-UA"/>
        </w:rPr>
        <w:t xml:space="preserve">каналізаційних очисних спорудах (далі </w:t>
      </w:r>
      <w:r w:rsidR="001A51D8" w:rsidRPr="008E76EB">
        <w:rPr>
          <w:sz w:val="28"/>
          <w:szCs w:val="28"/>
          <w:lang w:val="uk-UA"/>
        </w:rPr>
        <w:t>КОС</w:t>
      </w:r>
      <w:r w:rsidR="008E76EB">
        <w:rPr>
          <w:sz w:val="28"/>
          <w:szCs w:val="28"/>
          <w:lang w:val="uk-UA"/>
        </w:rPr>
        <w:t>)</w:t>
      </w:r>
      <w:r w:rsidR="001A51D8" w:rsidRPr="008E76EB">
        <w:rPr>
          <w:sz w:val="28"/>
          <w:szCs w:val="28"/>
          <w:lang w:val="uk-UA"/>
        </w:rPr>
        <w:t xml:space="preserve"> (ТП-59 вв</w:t>
      </w:r>
      <w:r w:rsidR="002C21D0">
        <w:rPr>
          <w:sz w:val="28"/>
          <w:szCs w:val="28"/>
          <w:lang w:val="uk-UA"/>
        </w:rPr>
        <w:t>і</w:t>
      </w:r>
      <w:r w:rsidR="001A51D8" w:rsidRPr="008E76EB">
        <w:rPr>
          <w:sz w:val="28"/>
          <w:szCs w:val="28"/>
          <w:lang w:val="uk-UA"/>
        </w:rPr>
        <w:t>д № 1), Міських КОС ПС ББІ; СП-1, С</w:t>
      </w:r>
      <w:r w:rsidR="006D4FAE">
        <w:rPr>
          <w:sz w:val="28"/>
          <w:szCs w:val="28"/>
          <w:lang w:val="uk-UA"/>
        </w:rPr>
        <w:t>П-5, СП-19 є ввідними та важливими</w:t>
      </w:r>
      <w:r w:rsidR="001A51D8" w:rsidRPr="008E76EB">
        <w:rPr>
          <w:sz w:val="28"/>
          <w:szCs w:val="28"/>
          <w:lang w:val="uk-UA"/>
        </w:rPr>
        <w:t xml:space="preserve"> для забезпечення  надійної роботи з водопостачання та водовідведення міста. </w:t>
      </w:r>
      <w:r w:rsidR="00B833A7">
        <w:rPr>
          <w:sz w:val="28"/>
          <w:szCs w:val="28"/>
          <w:lang w:val="uk-UA"/>
        </w:rPr>
        <w:t>З</w:t>
      </w:r>
      <w:r w:rsidR="001A51D8" w:rsidRPr="003D7698">
        <w:rPr>
          <w:rStyle w:val="a9"/>
          <w:rFonts w:ascii="Times New Roman" w:hAnsi="Times New Roman" w:cs="Times New Roman"/>
          <w:b w:val="0"/>
          <w:i w:val="0"/>
          <w:sz w:val="28"/>
          <w:szCs w:val="28"/>
          <w:lang w:val="uk-UA" w:eastAsia="uk-UA"/>
        </w:rPr>
        <w:t xml:space="preserve">аміни кабельних ліній </w:t>
      </w:r>
      <w:r w:rsidR="001A51D8" w:rsidRPr="00440281">
        <w:rPr>
          <w:color w:val="000000"/>
          <w:spacing w:val="2"/>
          <w:sz w:val="28"/>
          <w:szCs w:val="28"/>
          <w:lang w:val="uk-UA" w:eastAsia="uk-UA"/>
        </w:rPr>
        <w:t>гарантуватим</w:t>
      </w:r>
      <w:r w:rsidR="004654BC">
        <w:rPr>
          <w:color w:val="000000"/>
          <w:spacing w:val="2"/>
          <w:sz w:val="28"/>
          <w:szCs w:val="28"/>
          <w:lang w:val="uk-UA" w:eastAsia="uk-UA"/>
        </w:rPr>
        <w:t>уть</w:t>
      </w:r>
      <w:r w:rsidR="001A51D8" w:rsidRPr="00440281">
        <w:rPr>
          <w:color w:val="000000"/>
          <w:spacing w:val="2"/>
          <w:sz w:val="28"/>
          <w:szCs w:val="28"/>
          <w:lang w:val="uk-UA" w:eastAsia="uk-UA"/>
        </w:rPr>
        <w:t xml:space="preserve"> надійність електропостачання</w:t>
      </w:r>
      <w:r w:rsidR="00E95467">
        <w:rPr>
          <w:color w:val="000000"/>
          <w:spacing w:val="2"/>
          <w:sz w:val="28"/>
          <w:szCs w:val="28"/>
          <w:lang w:val="uk-UA" w:eastAsia="uk-UA"/>
        </w:rPr>
        <w:t xml:space="preserve"> </w:t>
      </w:r>
    </w:p>
    <w:p w:rsidR="00E95467" w:rsidRDefault="00E95467" w:rsidP="00E95467">
      <w:pPr>
        <w:suppressAutoHyphens/>
        <w:jc w:val="both"/>
        <w:rPr>
          <w:color w:val="000000"/>
          <w:spacing w:val="2"/>
          <w:sz w:val="28"/>
          <w:szCs w:val="28"/>
          <w:lang w:val="uk-UA" w:eastAsia="uk-UA"/>
        </w:rPr>
      </w:pPr>
    </w:p>
    <w:p w:rsidR="00BC6325" w:rsidRPr="00BC6325" w:rsidRDefault="00BC6325" w:rsidP="00E95467">
      <w:pPr>
        <w:suppressAutoHyphens/>
        <w:jc w:val="both"/>
        <w:rPr>
          <w:color w:val="000000"/>
          <w:spacing w:val="2"/>
          <w:szCs w:val="28"/>
          <w:lang w:val="uk-UA" w:eastAsia="uk-UA"/>
        </w:rPr>
      </w:pPr>
    </w:p>
    <w:p w:rsidR="001A51D8" w:rsidRDefault="001A51D8" w:rsidP="00E95467">
      <w:pPr>
        <w:suppressAutoHyphens/>
        <w:jc w:val="both"/>
        <w:rPr>
          <w:sz w:val="28"/>
          <w:szCs w:val="28"/>
          <w:lang w:val="uk-UA"/>
        </w:rPr>
      </w:pPr>
      <w:r w:rsidRPr="003D7698">
        <w:rPr>
          <w:color w:val="000000"/>
          <w:spacing w:val="2"/>
          <w:sz w:val="28"/>
          <w:szCs w:val="28"/>
          <w:lang w:val="uk-UA" w:eastAsia="uk-UA"/>
        </w:rPr>
        <w:t>об</w:t>
      </w:r>
      <w:r w:rsidR="00D7676F" w:rsidRPr="003D7698">
        <w:rPr>
          <w:color w:val="000000"/>
          <w:spacing w:val="2"/>
          <w:sz w:val="28"/>
          <w:szCs w:val="28"/>
          <w:lang w:val="uk-UA" w:eastAsia="uk-UA"/>
        </w:rPr>
        <w:t>’</w:t>
      </w:r>
      <w:r w:rsidRPr="003D7698">
        <w:rPr>
          <w:color w:val="000000"/>
          <w:spacing w:val="2"/>
          <w:sz w:val="28"/>
          <w:szCs w:val="28"/>
          <w:lang w:val="uk-UA" w:eastAsia="uk-UA"/>
        </w:rPr>
        <w:t>єктів водопостачання та водовідведення міста</w:t>
      </w:r>
      <w:r w:rsidR="000A084D">
        <w:rPr>
          <w:color w:val="000000"/>
          <w:spacing w:val="2"/>
          <w:sz w:val="28"/>
          <w:szCs w:val="28"/>
          <w:lang w:val="uk-UA" w:eastAsia="uk-UA"/>
        </w:rPr>
        <w:t>.</w:t>
      </w:r>
      <w:r w:rsidRPr="003D7698">
        <w:rPr>
          <w:sz w:val="28"/>
          <w:szCs w:val="28"/>
          <w:lang w:val="uk-UA"/>
        </w:rPr>
        <w:t xml:space="preserve"> </w:t>
      </w:r>
    </w:p>
    <w:p w:rsidR="001B382E" w:rsidRDefault="001A51D8" w:rsidP="007D7C5A">
      <w:pPr>
        <w:suppressAutoHyphens/>
        <w:ind w:firstLine="539"/>
        <w:jc w:val="both"/>
        <w:rPr>
          <w:rStyle w:val="a9"/>
          <w:rFonts w:ascii="Times New Roman" w:hAnsi="Times New Roman" w:cs="Times New Roman"/>
          <w:b w:val="0"/>
          <w:i w:val="0"/>
          <w:sz w:val="28"/>
          <w:szCs w:val="28"/>
          <w:lang w:val="uk-UA" w:eastAsia="uk-UA"/>
        </w:rPr>
      </w:pPr>
      <w:r w:rsidRPr="00DC28E8">
        <w:rPr>
          <w:sz w:val="28"/>
          <w:szCs w:val="28"/>
        </w:rPr>
        <w:t>1</w:t>
      </w:r>
      <w:r w:rsidR="00806A68">
        <w:rPr>
          <w:sz w:val="28"/>
          <w:szCs w:val="28"/>
          <w:lang w:val="uk-UA"/>
        </w:rPr>
        <w:t>1</w:t>
      </w:r>
      <w:r w:rsidRPr="00DC28E8">
        <w:rPr>
          <w:sz w:val="28"/>
          <w:szCs w:val="28"/>
        </w:rPr>
        <w:t xml:space="preserve">. </w:t>
      </w:r>
      <w:r w:rsidRPr="00DC28E8">
        <w:rPr>
          <w:rStyle w:val="a9"/>
          <w:rFonts w:ascii="Times New Roman" w:hAnsi="Times New Roman" w:cs="Times New Roman"/>
          <w:b w:val="0"/>
          <w:i w:val="0"/>
          <w:sz w:val="28"/>
          <w:szCs w:val="28"/>
          <w:lang w:eastAsia="uk-UA"/>
        </w:rPr>
        <w:t xml:space="preserve">Заміна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ввідно-розподільчих</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шаф</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 на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 xml:space="preserve">каналізаційних </w:t>
      </w:r>
      <w:r w:rsidR="00F056E3">
        <w:rPr>
          <w:rStyle w:val="a9"/>
          <w:rFonts w:ascii="Times New Roman" w:hAnsi="Times New Roman" w:cs="Times New Roman"/>
          <w:b w:val="0"/>
          <w:i w:val="0"/>
          <w:sz w:val="28"/>
          <w:szCs w:val="28"/>
          <w:lang w:val="uk-UA" w:eastAsia="uk-UA"/>
        </w:rPr>
        <w:t xml:space="preserve">  </w:t>
      </w:r>
      <w:r w:rsidRPr="00DC28E8">
        <w:rPr>
          <w:rStyle w:val="a9"/>
          <w:rFonts w:ascii="Times New Roman" w:hAnsi="Times New Roman" w:cs="Times New Roman"/>
          <w:b w:val="0"/>
          <w:i w:val="0"/>
          <w:sz w:val="28"/>
          <w:szCs w:val="28"/>
          <w:lang w:eastAsia="uk-UA"/>
        </w:rPr>
        <w:t>насосних ста</w:t>
      </w:r>
      <w:r w:rsidR="001C7AA0">
        <w:rPr>
          <w:rStyle w:val="a9"/>
          <w:rFonts w:ascii="Times New Roman" w:hAnsi="Times New Roman" w:cs="Times New Roman"/>
          <w:b w:val="0"/>
          <w:i w:val="0"/>
          <w:sz w:val="28"/>
          <w:szCs w:val="28"/>
          <w:lang w:eastAsia="uk-UA"/>
        </w:rPr>
        <w:t>н</w:t>
      </w:r>
      <w:r w:rsidRPr="00DC28E8">
        <w:rPr>
          <w:rStyle w:val="a9"/>
          <w:rFonts w:ascii="Times New Roman" w:hAnsi="Times New Roman" w:cs="Times New Roman"/>
          <w:b w:val="0"/>
          <w:i w:val="0"/>
          <w:sz w:val="28"/>
          <w:szCs w:val="28"/>
          <w:lang w:eastAsia="uk-UA"/>
        </w:rPr>
        <w:t>ціях</w:t>
      </w:r>
      <w:r w:rsidR="00D7676F" w:rsidRPr="00D7676F">
        <w:rPr>
          <w:rStyle w:val="a9"/>
          <w:rFonts w:ascii="Times New Roman" w:hAnsi="Times New Roman" w:cs="Times New Roman"/>
          <w:b w:val="0"/>
          <w:i w:val="0"/>
          <w:sz w:val="28"/>
          <w:szCs w:val="28"/>
          <w:lang w:eastAsia="uk-UA"/>
        </w:rPr>
        <w:t>.</w:t>
      </w:r>
      <w:r w:rsidR="00D7676F">
        <w:rPr>
          <w:rStyle w:val="a9"/>
          <w:rFonts w:ascii="Times New Roman" w:hAnsi="Times New Roman" w:cs="Times New Roman"/>
          <w:b w:val="0"/>
          <w:i w:val="0"/>
          <w:sz w:val="28"/>
          <w:szCs w:val="28"/>
          <w:lang w:val="uk-UA" w:eastAsia="uk-UA"/>
        </w:rPr>
        <w:t xml:space="preserve"> </w:t>
      </w:r>
    </w:p>
    <w:p w:rsidR="00282660" w:rsidRPr="007D7C5A" w:rsidRDefault="00D7676F" w:rsidP="001B382E">
      <w:pPr>
        <w:suppressAutoHyphens/>
        <w:ind w:firstLine="567"/>
        <w:jc w:val="both"/>
        <w:rPr>
          <w:sz w:val="28"/>
          <w:szCs w:val="28"/>
          <w:lang w:val="uk-UA"/>
        </w:rPr>
      </w:pPr>
      <w:r>
        <w:rPr>
          <w:rStyle w:val="a9"/>
          <w:rFonts w:ascii="Times New Roman" w:hAnsi="Times New Roman" w:cs="Times New Roman"/>
          <w:b w:val="0"/>
          <w:i w:val="0"/>
          <w:sz w:val="28"/>
          <w:szCs w:val="28"/>
          <w:lang w:val="uk-UA" w:eastAsia="uk-UA"/>
        </w:rPr>
        <w:t>В</w:t>
      </w:r>
      <w:r w:rsidR="001A51D8" w:rsidRPr="00DC28E8">
        <w:rPr>
          <w:sz w:val="28"/>
          <w:szCs w:val="28"/>
        </w:rPr>
        <w:t xml:space="preserve">відно-розподільчі шафи на каналізаційних насосних станціях змонтовані в 70-80 </w:t>
      </w:r>
      <w:r w:rsidR="002C21D0">
        <w:rPr>
          <w:sz w:val="28"/>
          <w:szCs w:val="28"/>
          <w:lang w:val="uk-UA"/>
        </w:rPr>
        <w:t>роках</w:t>
      </w:r>
      <w:r w:rsidR="001A51D8" w:rsidRPr="00DC28E8">
        <w:rPr>
          <w:sz w:val="28"/>
          <w:szCs w:val="28"/>
        </w:rPr>
        <w:t xml:space="preserve"> минулого сторіччя. Обладнання на </w:t>
      </w:r>
      <w:r w:rsidR="00D8278F">
        <w:rPr>
          <w:sz w:val="28"/>
          <w:szCs w:val="28"/>
          <w:lang w:val="uk-UA"/>
        </w:rPr>
        <w:t>цей</w:t>
      </w:r>
      <w:r w:rsidR="001A51D8" w:rsidRPr="00DC28E8">
        <w:rPr>
          <w:sz w:val="28"/>
          <w:szCs w:val="28"/>
        </w:rPr>
        <w:t xml:space="preserve"> час морально та фізично застаріло і не виконує свої функції. Запасні частини для цього обладнання відсутні. Збільшується кількість аварійних ситуацій. Заміна морально-застаріл</w:t>
      </w:r>
      <w:r w:rsidR="00A15B3B">
        <w:rPr>
          <w:sz w:val="28"/>
          <w:szCs w:val="28"/>
          <w:lang w:val="uk-UA"/>
        </w:rPr>
        <w:t>ого</w:t>
      </w:r>
      <w:r w:rsidR="001A51D8" w:rsidRPr="00DC28E8">
        <w:rPr>
          <w:sz w:val="28"/>
          <w:szCs w:val="28"/>
        </w:rPr>
        <w:t xml:space="preserve"> </w:t>
      </w:r>
      <w:r w:rsidR="00A15B3B">
        <w:rPr>
          <w:sz w:val="28"/>
          <w:szCs w:val="28"/>
          <w:lang w:val="uk-UA"/>
        </w:rPr>
        <w:t>обладнання</w:t>
      </w:r>
      <w:r w:rsidR="001A51D8" w:rsidRPr="00DC28E8">
        <w:rPr>
          <w:sz w:val="28"/>
          <w:szCs w:val="28"/>
        </w:rPr>
        <w:t xml:space="preserve"> дозволить знизити енерговитрати та підвищити надійність електропостачання об’єктів. </w:t>
      </w:r>
      <w:r w:rsidR="00DB3BCC">
        <w:rPr>
          <w:sz w:val="28"/>
          <w:szCs w:val="28"/>
          <w:lang w:val="uk-UA"/>
        </w:rPr>
        <w:t>З</w:t>
      </w:r>
      <w:r w:rsidR="001A51D8" w:rsidRPr="00DC28E8">
        <w:rPr>
          <w:rStyle w:val="a9"/>
          <w:rFonts w:ascii="Times New Roman" w:hAnsi="Times New Roman" w:cs="Times New Roman"/>
          <w:b w:val="0"/>
          <w:i w:val="0"/>
          <w:sz w:val="28"/>
          <w:szCs w:val="28"/>
          <w:lang w:eastAsia="uk-UA"/>
        </w:rPr>
        <w:t>амін</w:t>
      </w:r>
      <w:r w:rsidR="00DB3BCC">
        <w:rPr>
          <w:rStyle w:val="a9"/>
          <w:rFonts w:ascii="Times New Roman" w:hAnsi="Times New Roman" w:cs="Times New Roman"/>
          <w:b w:val="0"/>
          <w:i w:val="0"/>
          <w:sz w:val="28"/>
          <w:szCs w:val="28"/>
          <w:lang w:val="uk-UA" w:eastAsia="uk-UA"/>
        </w:rPr>
        <w:t>а</w:t>
      </w:r>
      <w:r w:rsidR="001A51D8" w:rsidRPr="00DC28E8">
        <w:rPr>
          <w:rStyle w:val="a9"/>
          <w:rFonts w:ascii="Times New Roman" w:hAnsi="Times New Roman" w:cs="Times New Roman"/>
          <w:b w:val="0"/>
          <w:i w:val="0"/>
          <w:sz w:val="28"/>
          <w:szCs w:val="28"/>
          <w:lang w:eastAsia="uk-UA"/>
        </w:rPr>
        <w:t xml:space="preserve"> ввідно-розподільчих шаф на каналізаційних насосних ста</w:t>
      </w:r>
      <w:r w:rsidR="00ED00DA" w:rsidRPr="00175B38">
        <w:rPr>
          <w:rStyle w:val="a9"/>
          <w:rFonts w:ascii="Times New Roman" w:hAnsi="Times New Roman" w:cs="Times New Roman"/>
          <w:b w:val="0"/>
          <w:i w:val="0"/>
          <w:sz w:val="28"/>
          <w:szCs w:val="28"/>
          <w:lang w:val="uk-UA" w:eastAsia="uk-UA"/>
        </w:rPr>
        <w:t>н</w:t>
      </w:r>
      <w:r w:rsidR="001A51D8" w:rsidRPr="00DC28E8">
        <w:rPr>
          <w:rStyle w:val="a9"/>
          <w:rFonts w:ascii="Times New Roman" w:hAnsi="Times New Roman" w:cs="Times New Roman"/>
          <w:b w:val="0"/>
          <w:i w:val="0"/>
          <w:sz w:val="28"/>
          <w:szCs w:val="28"/>
          <w:lang w:eastAsia="uk-UA"/>
        </w:rPr>
        <w:t xml:space="preserve">ціях </w:t>
      </w:r>
      <w:r w:rsidR="001A51D8" w:rsidRPr="00DC28E8">
        <w:rPr>
          <w:color w:val="000000"/>
          <w:spacing w:val="2"/>
          <w:sz w:val="28"/>
          <w:szCs w:val="28"/>
          <w:lang w:eastAsia="uk-UA"/>
        </w:rPr>
        <w:t>гарантуватиме надійність електропостачання об</w:t>
      </w:r>
      <w:r w:rsidRPr="00D7676F">
        <w:rPr>
          <w:color w:val="000000"/>
          <w:spacing w:val="2"/>
          <w:sz w:val="28"/>
          <w:szCs w:val="28"/>
          <w:lang w:eastAsia="uk-UA"/>
        </w:rPr>
        <w:t>’</w:t>
      </w:r>
      <w:r w:rsidR="001A51D8" w:rsidRPr="00DC28E8">
        <w:rPr>
          <w:color w:val="000000"/>
          <w:spacing w:val="2"/>
          <w:sz w:val="28"/>
          <w:szCs w:val="28"/>
          <w:lang w:eastAsia="uk-UA"/>
        </w:rPr>
        <w:t>єктів</w:t>
      </w:r>
      <w:r w:rsidR="000A084D">
        <w:rPr>
          <w:color w:val="000000"/>
          <w:spacing w:val="2"/>
          <w:sz w:val="28"/>
          <w:szCs w:val="28"/>
          <w:lang w:val="uk-UA" w:eastAsia="uk-UA"/>
        </w:rPr>
        <w:t>.</w:t>
      </w:r>
      <w:r w:rsidR="000A084D">
        <w:rPr>
          <w:sz w:val="28"/>
          <w:szCs w:val="28"/>
          <w:lang w:val="uk-UA"/>
        </w:rPr>
        <w:t xml:space="preserve"> </w:t>
      </w:r>
    </w:p>
    <w:p w:rsidR="001B382E" w:rsidRDefault="001A51D8" w:rsidP="001A51D8">
      <w:pPr>
        <w:suppressAutoHyphens/>
        <w:ind w:firstLine="539"/>
        <w:jc w:val="both"/>
        <w:rPr>
          <w:sz w:val="28"/>
          <w:szCs w:val="28"/>
          <w:lang w:val="uk-UA"/>
        </w:rPr>
      </w:pPr>
      <w:r w:rsidRPr="00732C4E">
        <w:rPr>
          <w:sz w:val="28"/>
          <w:szCs w:val="28"/>
          <w:lang w:val="uk-UA"/>
        </w:rPr>
        <w:t>1</w:t>
      </w:r>
      <w:r w:rsidR="00806A68">
        <w:rPr>
          <w:sz w:val="28"/>
          <w:szCs w:val="28"/>
          <w:lang w:val="uk-UA"/>
        </w:rPr>
        <w:t>2</w:t>
      </w:r>
      <w:r w:rsidRPr="00732C4E">
        <w:rPr>
          <w:sz w:val="28"/>
          <w:szCs w:val="28"/>
          <w:lang w:val="uk-UA"/>
        </w:rPr>
        <w:t>. Придбання спеціалізованої техніки</w:t>
      </w:r>
      <w:r w:rsidR="00D7676F">
        <w:rPr>
          <w:sz w:val="28"/>
          <w:szCs w:val="28"/>
          <w:lang w:val="uk-UA"/>
        </w:rPr>
        <w:t>.</w:t>
      </w:r>
    </w:p>
    <w:p w:rsidR="001A51D8" w:rsidRPr="00765B0B" w:rsidRDefault="00D7676F" w:rsidP="001B382E">
      <w:pPr>
        <w:suppressAutoHyphens/>
        <w:ind w:firstLine="567"/>
        <w:jc w:val="both"/>
        <w:rPr>
          <w:sz w:val="28"/>
          <w:szCs w:val="28"/>
          <w:lang w:val="uk-UA"/>
        </w:rPr>
      </w:pPr>
      <w:r>
        <w:rPr>
          <w:sz w:val="28"/>
          <w:szCs w:val="28"/>
          <w:lang w:val="uk-UA"/>
        </w:rPr>
        <w:t>Д</w:t>
      </w:r>
      <w:r w:rsidR="001A51D8" w:rsidRPr="00D7676F">
        <w:rPr>
          <w:sz w:val="28"/>
          <w:szCs w:val="28"/>
          <w:lang w:val="uk-UA"/>
        </w:rPr>
        <w:t xml:space="preserve">ля надійної та злагодженої роботи підприємства вкрай необхідне оновлення парку </w:t>
      </w:r>
      <w:r w:rsidR="00AE216C">
        <w:rPr>
          <w:sz w:val="28"/>
          <w:szCs w:val="28"/>
          <w:lang w:val="uk-UA"/>
        </w:rPr>
        <w:t>спеціалізованої техніки, а саме</w:t>
      </w:r>
      <w:r w:rsidR="001A51D8" w:rsidRPr="00D7676F">
        <w:rPr>
          <w:sz w:val="28"/>
          <w:szCs w:val="28"/>
          <w:lang w:val="uk-UA"/>
        </w:rPr>
        <w:t xml:space="preserve"> необхідн</w:t>
      </w:r>
      <w:r>
        <w:rPr>
          <w:sz w:val="28"/>
          <w:szCs w:val="28"/>
          <w:lang w:val="uk-UA"/>
        </w:rPr>
        <w:t>о</w:t>
      </w:r>
      <w:r w:rsidR="001A51D8" w:rsidRPr="00D7676F">
        <w:rPr>
          <w:sz w:val="28"/>
          <w:szCs w:val="28"/>
          <w:lang w:val="uk-UA"/>
        </w:rPr>
        <w:t xml:space="preserve"> придба</w:t>
      </w:r>
      <w:r>
        <w:rPr>
          <w:sz w:val="28"/>
          <w:szCs w:val="28"/>
          <w:lang w:val="uk-UA"/>
        </w:rPr>
        <w:t>ти:</w:t>
      </w:r>
    </w:p>
    <w:p w:rsidR="001A51D8" w:rsidRPr="000D0D9C" w:rsidRDefault="003D7698" w:rsidP="003D7698">
      <w:pPr>
        <w:suppressAutoHyphens/>
        <w:ind w:firstLine="500"/>
        <w:jc w:val="both"/>
        <w:rPr>
          <w:sz w:val="28"/>
          <w:szCs w:val="28"/>
        </w:rPr>
      </w:pPr>
      <w:r>
        <w:rPr>
          <w:sz w:val="28"/>
          <w:szCs w:val="28"/>
          <w:lang w:val="uk-UA"/>
        </w:rPr>
        <w:t xml:space="preserve"> </w:t>
      </w:r>
      <w:r w:rsidR="001A51D8">
        <w:rPr>
          <w:sz w:val="28"/>
          <w:szCs w:val="28"/>
        </w:rPr>
        <w:t xml:space="preserve">- </w:t>
      </w:r>
      <w:r w:rsidR="00D7676F">
        <w:rPr>
          <w:sz w:val="28"/>
          <w:szCs w:val="28"/>
          <w:lang w:val="uk-UA"/>
        </w:rPr>
        <w:t>г</w:t>
      </w:r>
      <w:r w:rsidR="001A51D8">
        <w:rPr>
          <w:sz w:val="28"/>
          <w:szCs w:val="28"/>
        </w:rPr>
        <w:t xml:space="preserve">ідравлічний </w:t>
      </w:r>
      <w:r w:rsidR="00316BCC">
        <w:rPr>
          <w:sz w:val="28"/>
          <w:szCs w:val="28"/>
          <w:lang w:val="uk-UA"/>
        </w:rPr>
        <w:t xml:space="preserve"> </w:t>
      </w:r>
      <w:r w:rsidR="001A51D8">
        <w:rPr>
          <w:sz w:val="28"/>
          <w:szCs w:val="28"/>
        </w:rPr>
        <w:t xml:space="preserve">бульдозер </w:t>
      </w:r>
      <w:r w:rsidR="00316BCC">
        <w:rPr>
          <w:sz w:val="28"/>
          <w:szCs w:val="28"/>
          <w:lang w:val="uk-UA"/>
        </w:rPr>
        <w:t xml:space="preserve"> </w:t>
      </w:r>
      <w:r w:rsidR="001A51D8">
        <w:rPr>
          <w:sz w:val="28"/>
          <w:szCs w:val="28"/>
        </w:rPr>
        <w:t xml:space="preserve">з </w:t>
      </w:r>
      <w:r w:rsidR="00316BCC">
        <w:rPr>
          <w:sz w:val="28"/>
          <w:szCs w:val="28"/>
          <w:lang w:val="uk-UA"/>
        </w:rPr>
        <w:t xml:space="preserve"> </w:t>
      </w:r>
      <w:r w:rsidR="001A51D8">
        <w:rPr>
          <w:sz w:val="28"/>
          <w:szCs w:val="28"/>
        </w:rPr>
        <w:t>гідростатичною</w:t>
      </w:r>
      <w:r w:rsidR="00316BCC">
        <w:rPr>
          <w:sz w:val="28"/>
          <w:szCs w:val="28"/>
          <w:lang w:val="uk-UA"/>
        </w:rPr>
        <w:t xml:space="preserve"> </w:t>
      </w:r>
      <w:r w:rsidR="001A51D8">
        <w:rPr>
          <w:sz w:val="28"/>
          <w:szCs w:val="28"/>
        </w:rPr>
        <w:t xml:space="preserve"> трансмісією </w:t>
      </w:r>
      <w:r w:rsidR="00316BCC">
        <w:rPr>
          <w:sz w:val="28"/>
          <w:szCs w:val="28"/>
          <w:lang w:val="uk-UA"/>
        </w:rPr>
        <w:t xml:space="preserve"> </w:t>
      </w:r>
      <w:r w:rsidR="001A51D8">
        <w:rPr>
          <w:sz w:val="28"/>
          <w:szCs w:val="28"/>
        </w:rPr>
        <w:t>(для очистки технологічних карт Кременчуцьких та Крюківських очисних споруд);</w:t>
      </w:r>
    </w:p>
    <w:p w:rsidR="001A51D8" w:rsidRPr="00DA63ED" w:rsidRDefault="00D32452" w:rsidP="00D32452">
      <w:pPr>
        <w:suppressAutoHyphens/>
        <w:ind w:firstLine="500"/>
        <w:jc w:val="both"/>
        <w:rPr>
          <w:sz w:val="28"/>
          <w:szCs w:val="28"/>
          <w:lang w:val="uk-UA"/>
        </w:rPr>
      </w:pPr>
      <w:r>
        <w:rPr>
          <w:sz w:val="28"/>
          <w:szCs w:val="28"/>
        </w:rPr>
        <w:t xml:space="preserve"> </w:t>
      </w:r>
      <w:r w:rsidR="001A51D8" w:rsidRPr="00AB72ED">
        <w:rPr>
          <w:sz w:val="28"/>
          <w:szCs w:val="28"/>
        </w:rPr>
        <w:t xml:space="preserve">- </w:t>
      </w:r>
      <w:r w:rsidR="00D7676F">
        <w:rPr>
          <w:sz w:val="28"/>
          <w:szCs w:val="28"/>
          <w:lang w:val="uk-UA"/>
        </w:rPr>
        <w:t>е</w:t>
      </w:r>
      <w:r w:rsidR="001A51D8" w:rsidRPr="00AB72ED">
        <w:rPr>
          <w:sz w:val="28"/>
          <w:szCs w:val="28"/>
        </w:rPr>
        <w:t>кскаватор-навантажувач на шасі з пневмоколісни</w:t>
      </w:r>
      <w:r w:rsidR="006D4FAE">
        <w:rPr>
          <w:sz w:val="28"/>
          <w:szCs w:val="28"/>
        </w:rPr>
        <w:t>м ходом, приводом на всі колеса</w:t>
      </w:r>
      <w:r w:rsidR="006D4FAE">
        <w:rPr>
          <w:sz w:val="28"/>
          <w:szCs w:val="28"/>
          <w:lang w:val="uk-UA"/>
        </w:rPr>
        <w:t xml:space="preserve"> </w:t>
      </w:r>
      <w:r w:rsidR="001A51D8" w:rsidRPr="00AB72ED">
        <w:rPr>
          <w:sz w:val="28"/>
          <w:szCs w:val="28"/>
        </w:rPr>
        <w:t>та гідропідсилювачем керма</w:t>
      </w:r>
      <w:r w:rsidR="006D4FAE">
        <w:rPr>
          <w:sz w:val="28"/>
          <w:szCs w:val="28"/>
          <w:lang w:val="uk-UA"/>
        </w:rPr>
        <w:t xml:space="preserve"> </w:t>
      </w:r>
      <w:r w:rsidR="001A51D8" w:rsidRPr="000D0D9C">
        <w:rPr>
          <w:sz w:val="28"/>
          <w:szCs w:val="28"/>
        </w:rPr>
        <w:t xml:space="preserve">для можливості виконання робіт на комунікаціях з глибиною розміщення до 3-х метрів; </w:t>
      </w:r>
    </w:p>
    <w:p w:rsidR="007048C8"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006D4FAE">
        <w:rPr>
          <w:sz w:val="28"/>
          <w:szCs w:val="28"/>
        </w:rPr>
        <w:t>-</w:t>
      </w:r>
      <w:r w:rsidR="006D4FAE">
        <w:rPr>
          <w:sz w:val="28"/>
          <w:szCs w:val="28"/>
          <w:lang w:val="uk-UA"/>
        </w:rPr>
        <w:t xml:space="preserve"> </w:t>
      </w:r>
      <w:r w:rsidR="007A6624">
        <w:rPr>
          <w:sz w:val="28"/>
          <w:szCs w:val="28"/>
          <w:lang w:val="uk-UA"/>
        </w:rPr>
        <w:t>с</w:t>
      </w:r>
      <w:r w:rsidRPr="000D0D9C">
        <w:rPr>
          <w:sz w:val="28"/>
          <w:szCs w:val="28"/>
        </w:rPr>
        <w:t>амоскид  двохосн</w:t>
      </w:r>
      <w:r w:rsidR="007A6624">
        <w:rPr>
          <w:sz w:val="28"/>
          <w:szCs w:val="28"/>
          <w:lang w:val="uk-UA"/>
        </w:rPr>
        <w:t>ий</w:t>
      </w:r>
      <w:r w:rsidRPr="000D0D9C">
        <w:rPr>
          <w:sz w:val="28"/>
          <w:szCs w:val="28"/>
        </w:rPr>
        <w:t xml:space="preserve"> </w:t>
      </w:r>
      <w:r w:rsidR="00316BCC">
        <w:rPr>
          <w:sz w:val="28"/>
          <w:szCs w:val="28"/>
          <w:lang w:val="uk-UA"/>
        </w:rPr>
        <w:t xml:space="preserve">  </w:t>
      </w:r>
      <w:r w:rsidRPr="000D0D9C">
        <w:rPr>
          <w:sz w:val="28"/>
          <w:szCs w:val="28"/>
        </w:rPr>
        <w:t xml:space="preserve"> на </w:t>
      </w:r>
      <w:r w:rsidR="00316BCC">
        <w:rPr>
          <w:sz w:val="28"/>
          <w:szCs w:val="28"/>
          <w:lang w:val="uk-UA"/>
        </w:rPr>
        <w:t xml:space="preserve">  </w:t>
      </w:r>
      <w:r w:rsidRPr="000D0D9C">
        <w:rPr>
          <w:sz w:val="28"/>
          <w:szCs w:val="28"/>
        </w:rPr>
        <w:t xml:space="preserve">базі </w:t>
      </w:r>
      <w:r w:rsidR="00316BCC">
        <w:rPr>
          <w:sz w:val="28"/>
          <w:szCs w:val="28"/>
          <w:lang w:val="uk-UA"/>
        </w:rPr>
        <w:t xml:space="preserve">  </w:t>
      </w:r>
      <w:r w:rsidRPr="000D0D9C">
        <w:rPr>
          <w:sz w:val="28"/>
          <w:szCs w:val="28"/>
        </w:rPr>
        <w:t>шасі</w:t>
      </w:r>
      <w:r w:rsidR="00316BCC">
        <w:rPr>
          <w:sz w:val="28"/>
          <w:szCs w:val="28"/>
          <w:lang w:val="uk-UA"/>
        </w:rPr>
        <w:t xml:space="preserve">  </w:t>
      </w:r>
      <w:r w:rsidRPr="000D0D9C">
        <w:rPr>
          <w:sz w:val="28"/>
          <w:szCs w:val="28"/>
        </w:rPr>
        <w:t xml:space="preserve"> МАЗ</w:t>
      </w:r>
      <w:r w:rsidR="00316BCC">
        <w:rPr>
          <w:sz w:val="28"/>
          <w:szCs w:val="28"/>
          <w:lang w:val="uk-UA"/>
        </w:rPr>
        <w:t xml:space="preserve">  </w:t>
      </w:r>
      <w:r w:rsidRPr="000D0D9C">
        <w:rPr>
          <w:sz w:val="28"/>
          <w:szCs w:val="28"/>
        </w:rPr>
        <w:t xml:space="preserve"> або </w:t>
      </w:r>
      <w:r w:rsidR="00316BCC">
        <w:rPr>
          <w:sz w:val="28"/>
          <w:szCs w:val="28"/>
          <w:lang w:val="uk-UA"/>
        </w:rPr>
        <w:t xml:space="preserve">  </w:t>
      </w:r>
      <w:r w:rsidRPr="000D0D9C">
        <w:rPr>
          <w:sz w:val="28"/>
          <w:szCs w:val="28"/>
        </w:rPr>
        <w:t>КрАЗ</w:t>
      </w:r>
      <w:r w:rsidR="00316BCC">
        <w:rPr>
          <w:sz w:val="28"/>
          <w:szCs w:val="28"/>
          <w:lang w:val="uk-UA"/>
        </w:rPr>
        <w:t xml:space="preserve"> </w:t>
      </w:r>
      <w:r w:rsidRPr="000D0D9C">
        <w:rPr>
          <w:sz w:val="28"/>
          <w:szCs w:val="28"/>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180936">
        <w:rPr>
          <w:sz w:val="28"/>
          <w:szCs w:val="28"/>
          <w:lang w:val="uk-UA"/>
        </w:rPr>
        <w:t>;</w:t>
      </w:r>
      <w:r w:rsidR="007048C8" w:rsidRPr="00AB72ED">
        <w:rPr>
          <w:sz w:val="28"/>
          <w:szCs w:val="28"/>
        </w:rPr>
        <w:t xml:space="preserve">  </w:t>
      </w:r>
    </w:p>
    <w:p w:rsidR="007048C8" w:rsidRPr="00180936" w:rsidRDefault="001A51D8" w:rsidP="001A51D8">
      <w:pPr>
        <w:suppressAutoHyphens/>
        <w:jc w:val="both"/>
        <w:rPr>
          <w:sz w:val="28"/>
          <w:szCs w:val="28"/>
          <w:lang w:val="uk-UA"/>
        </w:rPr>
      </w:pPr>
      <w:r w:rsidRPr="000D0D9C">
        <w:rPr>
          <w:sz w:val="28"/>
          <w:szCs w:val="28"/>
        </w:rPr>
        <w:t xml:space="preserve">     </w:t>
      </w:r>
      <w:r w:rsidR="00D32452">
        <w:rPr>
          <w:sz w:val="28"/>
          <w:szCs w:val="28"/>
          <w:lang w:val="uk-UA"/>
        </w:rPr>
        <w:t xml:space="preserve">   </w:t>
      </w:r>
      <w:r w:rsidRPr="000D0D9C">
        <w:rPr>
          <w:sz w:val="28"/>
          <w:szCs w:val="28"/>
        </w:rPr>
        <w:t xml:space="preserve">- </w:t>
      </w:r>
      <w:r w:rsidR="007A6624">
        <w:rPr>
          <w:sz w:val="28"/>
          <w:szCs w:val="28"/>
          <w:lang w:val="uk-UA"/>
        </w:rPr>
        <w:t>а</w:t>
      </w:r>
      <w:r w:rsidRPr="000D0D9C">
        <w:rPr>
          <w:sz w:val="28"/>
          <w:szCs w:val="28"/>
        </w:rPr>
        <w:t>втомобілі РВМ (</w:t>
      </w:r>
      <w:r w:rsidR="00180936">
        <w:rPr>
          <w:sz w:val="28"/>
          <w:szCs w:val="28"/>
        </w:rPr>
        <w:t>ремонтно-відновлювальна машина)</w:t>
      </w:r>
      <w:r w:rsidR="00180936">
        <w:rPr>
          <w:sz w:val="28"/>
          <w:szCs w:val="28"/>
          <w:lang w:val="uk-UA"/>
        </w:rPr>
        <w:t>;</w:t>
      </w:r>
    </w:p>
    <w:p w:rsidR="001A51D8" w:rsidRPr="00E10AA7" w:rsidRDefault="001A51D8" w:rsidP="001A51D8">
      <w:pPr>
        <w:suppressAutoHyphens/>
        <w:jc w:val="both"/>
        <w:rPr>
          <w:sz w:val="28"/>
          <w:szCs w:val="28"/>
          <w:lang w:val="uk-UA"/>
        </w:rPr>
      </w:pPr>
      <w:r w:rsidRPr="007048C8">
        <w:rPr>
          <w:sz w:val="28"/>
          <w:szCs w:val="28"/>
          <w:lang w:val="uk-UA"/>
        </w:rPr>
        <w:t xml:space="preserve">     </w:t>
      </w:r>
      <w:r w:rsidR="00D32452">
        <w:rPr>
          <w:sz w:val="28"/>
          <w:szCs w:val="28"/>
          <w:lang w:val="uk-UA"/>
        </w:rPr>
        <w:t xml:space="preserve">   </w:t>
      </w:r>
      <w:r w:rsidR="00CB1A3E">
        <w:rPr>
          <w:sz w:val="28"/>
          <w:szCs w:val="28"/>
          <w:lang w:val="uk-UA"/>
        </w:rPr>
        <w:t xml:space="preserve">- </w:t>
      </w:r>
      <w:r w:rsidR="00180936">
        <w:rPr>
          <w:sz w:val="28"/>
          <w:szCs w:val="28"/>
          <w:lang w:val="uk-UA"/>
        </w:rPr>
        <w:t>а</w:t>
      </w:r>
      <w:r w:rsidRPr="00E10AA7">
        <w:rPr>
          <w:sz w:val="28"/>
          <w:szCs w:val="28"/>
          <w:lang w:val="uk-UA"/>
        </w:rPr>
        <w:t>втомобіль</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 мулосос </w:t>
      </w:r>
      <w:r w:rsidR="00316BCC">
        <w:rPr>
          <w:sz w:val="28"/>
          <w:szCs w:val="28"/>
          <w:lang w:val="uk-UA"/>
        </w:rPr>
        <w:t xml:space="preserve"> </w:t>
      </w:r>
      <w:r w:rsidR="00180936">
        <w:rPr>
          <w:sz w:val="28"/>
          <w:szCs w:val="28"/>
          <w:lang w:val="uk-UA"/>
        </w:rPr>
        <w:t xml:space="preserve"> </w:t>
      </w:r>
      <w:r w:rsidRPr="00E10AA7">
        <w:rPr>
          <w:sz w:val="28"/>
          <w:szCs w:val="28"/>
          <w:lang w:val="uk-UA"/>
        </w:rPr>
        <w:t xml:space="preserve">КО-503-ІВ-16 </w:t>
      </w:r>
      <w:r w:rsidR="00316BCC">
        <w:rPr>
          <w:sz w:val="28"/>
          <w:szCs w:val="28"/>
          <w:lang w:val="uk-UA"/>
        </w:rPr>
        <w:t xml:space="preserve"> </w:t>
      </w:r>
      <w:r w:rsidR="00180936">
        <w:rPr>
          <w:sz w:val="28"/>
          <w:szCs w:val="28"/>
          <w:lang w:val="uk-UA"/>
        </w:rPr>
        <w:t xml:space="preserve"> </w:t>
      </w:r>
      <w:r w:rsidRPr="00E10AA7">
        <w:rPr>
          <w:sz w:val="28"/>
          <w:szCs w:val="28"/>
          <w:lang w:val="uk-UA"/>
        </w:rPr>
        <w:t>(об</w:t>
      </w:r>
      <w:r w:rsidR="007A6624" w:rsidRPr="00E10AA7">
        <w:rPr>
          <w:sz w:val="28"/>
          <w:szCs w:val="28"/>
          <w:lang w:val="uk-UA"/>
        </w:rPr>
        <w:t>’</w:t>
      </w:r>
      <w:r w:rsidRPr="00E10AA7">
        <w:rPr>
          <w:sz w:val="28"/>
          <w:szCs w:val="28"/>
          <w:lang w:val="uk-UA"/>
        </w:rPr>
        <w:t xml:space="preserve">єм  </w:t>
      </w:r>
      <w:smartTag w:uri="urn:schemas-microsoft-com:office:smarttags" w:element="metricconverter">
        <w:smartTagPr>
          <w:attr w:name="ProductID" w:val="10 куб. м"/>
        </w:smartTagPr>
        <w:r w:rsidRPr="00E10AA7">
          <w:rPr>
            <w:sz w:val="28"/>
            <w:szCs w:val="28"/>
            <w:lang w:val="uk-UA"/>
          </w:rPr>
          <w:t>10 куб.</w:t>
        </w:r>
        <w:r w:rsidR="00E10AA7">
          <w:rPr>
            <w:sz w:val="28"/>
            <w:szCs w:val="28"/>
            <w:lang w:val="uk-UA"/>
          </w:rPr>
          <w:t xml:space="preserve"> </w:t>
        </w:r>
        <w:r w:rsidRPr="00E10AA7">
          <w:rPr>
            <w:sz w:val="28"/>
            <w:szCs w:val="28"/>
            <w:lang w:val="uk-UA"/>
          </w:rPr>
          <w:t>м</w:t>
        </w:r>
      </w:smartTag>
      <w:r w:rsidRPr="00E10AA7">
        <w:rPr>
          <w:sz w:val="28"/>
          <w:szCs w:val="28"/>
          <w:lang w:val="uk-UA"/>
        </w:rPr>
        <w:t>)</w:t>
      </w:r>
      <w:r w:rsidR="00D32452">
        <w:rPr>
          <w:sz w:val="28"/>
          <w:szCs w:val="28"/>
          <w:lang w:val="uk-UA"/>
        </w:rPr>
        <w:t xml:space="preserve"> </w:t>
      </w:r>
      <w:r w:rsidR="00180936">
        <w:rPr>
          <w:sz w:val="28"/>
          <w:szCs w:val="28"/>
          <w:lang w:val="uk-UA"/>
        </w:rPr>
        <w:t xml:space="preserve"> </w:t>
      </w:r>
      <w:r w:rsidR="007048C8">
        <w:rPr>
          <w:sz w:val="28"/>
          <w:szCs w:val="28"/>
          <w:lang w:val="uk-UA"/>
        </w:rPr>
        <w:t xml:space="preserve">(або </w:t>
      </w:r>
      <w:r w:rsidR="00316BCC">
        <w:rPr>
          <w:sz w:val="28"/>
          <w:szCs w:val="28"/>
          <w:lang w:val="uk-UA"/>
        </w:rPr>
        <w:t xml:space="preserve"> </w:t>
      </w:r>
      <w:r w:rsidR="007048C8">
        <w:rPr>
          <w:sz w:val="28"/>
          <w:szCs w:val="28"/>
          <w:lang w:val="uk-UA"/>
        </w:rPr>
        <w:t>аналог</w:t>
      </w:r>
      <w:r w:rsidR="00316BCC">
        <w:rPr>
          <w:sz w:val="28"/>
          <w:szCs w:val="28"/>
          <w:lang w:val="uk-UA"/>
        </w:rPr>
        <w:t xml:space="preserve"> </w:t>
      </w:r>
      <w:r w:rsidR="007048C8">
        <w:rPr>
          <w:sz w:val="28"/>
          <w:szCs w:val="28"/>
          <w:lang w:val="uk-UA"/>
        </w:rPr>
        <w:t xml:space="preserve"> за технічними характеристиками)</w:t>
      </w:r>
      <w:r w:rsidR="007048C8" w:rsidRPr="007048C8">
        <w:rPr>
          <w:sz w:val="28"/>
          <w:szCs w:val="28"/>
          <w:lang w:val="uk-UA"/>
        </w:rPr>
        <w:t xml:space="preserve">  </w:t>
      </w:r>
      <w:r w:rsidRPr="00E10AA7">
        <w:rPr>
          <w:sz w:val="28"/>
          <w:szCs w:val="28"/>
          <w:lang w:val="uk-UA"/>
        </w:rPr>
        <w:t>призначен</w:t>
      </w:r>
      <w:r w:rsidR="007A6624">
        <w:rPr>
          <w:sz w:val="28"/>
          <w:szCs w:val="28"/>
          <w:lang w:val="uk-UA"/>
        </w:rPr>
        <w:t>ий</w:t>
      </w:r>
      <w:r w:rsidRPr="00E10AA7">
        <w:rPr>
          <w:sz w:val="28"/>
          <w:szCs w:val="28"/>
          <w:lang w:val="uk-UA"/>
        </w:rPr>
        <w:t xml:space="preserve"> для профілактичного та санітарного очищення колодязів, зливових і каналізаційних мереж і відстійників від мулу, грунтових на</w:t>
      </w:r>
      <w:r w:rsidR="00DA63ED">
        <w:rPr>
          <w:sz w:val="28"/>
          <w:szCs w:val="28"/>
          <w:lang w:val="uk-UA"/>
        </w:rPr>
        <w:t>н</w:t>
      </w:r>
      <w:r w:rsidRPr="00E10AA7">
        <w:rPr>
          <w:sz w:val="28"/>
          <w:szCs w:val="28"/>
          <w:lang w:val="uk-UA"/>
        </w:rPr>
        <w:t>осів та інших забруднень,  також їх транспортування до місця розвантаження;</w:t>
      </w:r>
    </w:p>
    <w:p w:rsidR="001A51D8" w:rsidRDefault="001A51D8" w:rsidP="00D32452">
      <w:pPr>
        <w:suppressAutoHyphens/>
        <w:ind w:firstLine="600"/>
        <w:jc w:val="both"/>
        <w:rPr>
          <w:sz w:val="28"/>
          <w:szCs w:val="28"/>
        </w:rPr>
      </w:pPr>
      <w:r w:rsidRPr="00C6198A">
        <w:rPr>
          <w:sz w:val="28"/>
          <w:szCs w:val="28"/>
        </w:rPr>
        <w:t xml:space="preserve">- </w:t>
      </w:r>
      <w:r w:rsidR="007A6624">
        <w:rPr>
          <w:sz w:val="28"/>
          <w:szCs w:val="28"/>
          <w:lang w:val="uk-UA"/>
        </w:rPr>
        <w:t>о</w:t>
      </w:r>
      <w:r w:rsidRPr="00C6198A">
        <w:rPr>
          <w:sz w:val="28"/>
          <w:szCs w:val="28"/>
        </w:rPr>
        <w:t>перативний  аварійний автом</w:t>
      </w:r>
      <w:r>
        <w:rPr>
          <w:sz w:val="28"/>
          <w:szCs w:val="28"/>
        </w:rPr>
        <w:t xml:space="preserve">обіль   на  базі  мікроавтобусу; </w:t>
      </w:r>
    </w:p>
    <w:p w:rsidR="001A51D8" w:rsidRDefault="001A51D8" w:rsidP="00D32452">
      <w:pPr>
        <w:suppressAutoHyphens/>
        <w:ind w:firstLine="600"/>
        <w:jc w:val="both"/>
        <w:rPr>
          <w:sz w:val="28"/>
          <w:szCs w:val="28"/>
        </w:rPr>
      </w:pPr>
      <w:r>
        <w:rPr>
          <w:sz w:val="28"/>
          <w:szCs w:val="28"/>
        </w:rPr>
        <w:t xml:space="preserve">- </w:t>
      </w:r>
      <w:r w:rsidR="007A6624">
        <w:rPr>
          <w:sz w:val="28"/>
          <w:szCs w:val="28"/>
          <w:lang w:val="uk-UA"/>
        </w:rPr>
        <w:t>к</w:t>
      </w:r>
      <w:r>
        <w:rPr>
          <w:sz w:val="28"/>
          <w:szCs w:val="28"/>
        </w:rPr>
        <w:t xml:space="preserve">аток </w:t>
      </w:r>
      <w:r w:rsidR="00D32452">
        <w:rPr>
          <w:sz w:val="28"/>
          <w:szCs w:val="28"/>
          <w:lang w:val="uk-UA"/>
        </w:rPr>
        <w:t xml:space="preserve"> </w:t>
      </w:r>
      <w:r>
        <w:rPr>
          <w:sz w:val="28"/>
          <w:szCs w:val="28"/>
        </w:rPr>
        <w:t xml:space="preserve">дорожній </w:t>
      </w:r>
      <w:r w:rsidR="00D32452">
        <w:rPr>
          <w:sz w:val="28"/>
          <w:szCs w:val="28"/>
          <w:lang w:val="uk-UA"/>
        </w:rPr>
        <w:t xml:space="preserve"> </w:t>
      </w:r>
      <w:r>
        <w:rPr>
          <w:sz w:val="28"/>
          <w:szCs w:val="28"/>
        </w:rPr>
        <w:t xml:space="preserve">для </w:t>
      </w:r>
      <w:r w:rsidR="00D32452">
        <w:rPr>
          <w:sz w:val="28"/>
          <w:szCs w:val="28"/>
          <w:lang w:val="uk-UA"/>
        </w:rPr>
        <w:t xml:space="preserve"> </w:t>
      </w:r>
      <w:r>
        <w:rPr>
          <w:sz w:val="28"/>
          <w:szCs w:val="28"/>
        </w:rPr>
        <w:t xml:space="preserve">укладання </w:t>
      </w:r>
      <w:r w:rsidR="00D32452">
        <w:rPr>
          <w:sz w:val="28"/>
          <w:szCs w:val="28"/>
          <w:lang w:val="uk-UA"/>
        </w:rPr>
        <w:t xml:space="preserve"> </w:t>
      </w:r>
      <w:r>
        <w:rPr>
          <w:sz w:val="28"/>
          <w:szCs w:val="28"/>
        </w:rPr>
        <w:t xml:space="preserve">асфальтобетонної </w:t>
      </w:r>
      <w:r w:rsidR="00D32452">
        <w:rPr>
          <w:sz w:val="28"/>
          <w:szCs w:val="28"/>
          <w:lang w:val="uk-UA"/>
        </w:rPr>
        <w:t xml:space="preserve"> </w:t>
      </w:r>
      <w:r>
        <w:rPr>
          <w:sz w:val="28"/>
          <w:szCs w:val="28"/>
        </w:rPr>
        <w:t xml:space="preserve">суміші </w:t>
      </w:r>
      <w:r w:rsidRPr="001F6184">
        <w:rPr>
          <w:sz w:val="28"/>
          <w:szCs w:val="28"/>
          <w:lang w:val="en-US"/>
        </w:rPr>
        <w:t>BOBCAT</w:t>
      </w:r>
      <w:r w:rsidR="00BC797F" w:rsidRPr="001F6184">
        <w:rPr>
          <w:sz w:val="28"/>
          <w:szCs w:val="28"/>
          <w:lang w:val="uk-UA"/>
        </w:rPr>
        <w:t> </w:t>
      </w:r>
      <w:r w:rsidRPr="001F6184">
        <w:rPr>
          <w:sz w:val="28"/>
          <w:szCs w:val="28"/>
          <w:lang w:val="en-US"/>
        </w:rPr>
        <w:t>ATR</w:t>
      </w:r>
      <w:r w:rsidRPr="00AB72ED">
        <w:rPr>
          <w:sz w:val="28"/>
          <w:szCs w:val="28"/>
        </w:rPr>
        <w:t xml:space="preserve"> 26</w:t>
      </w:r>
      <w:r>
        <w:rPr>
          <w:sz w:val="28"/>
          <w:szCs w:val="28"/>
        </w:rPr>
        <w:t xml:space="preserve"> </w:t>
      </w:r>
      <w:r w:rsidR="007048C8">
        <w:rPr>
          <w:sz w:val="28"/>
          <w:szCs w:val="28"/>
          <w:lang w:val="uk-UA"/>
        </w:rPr>
        <w:t>(або аналог за технічними характеристиками)</w:t>
      </w:r>
      <w:r w:rsidR="007048C8" w:rsidRPr="00AB72ED">
        <w:rPr>
          <w:sz w:val="28"/>
          <w:szCs w:val="28"/>
        </w:rPr>
        <w:t xml:space="preserve">  </w:t>
      </w:r>
      <w:r w:rsidR="007048C8">
        <w:rPr>
          <w:sz w:val="28"/>
          <w:szCs w:val="28"/>
          <w:lang w:val="uk-UA"/>
        </w:rPr>
        <w:t xml:space="preserve">для </w:t>
      </w:r>
      <w:r>
        <w:rPr>
          <w:sz w:val="28"/>
          <w:szCs w:val="28"/>
        </w:rPr>
        <w:t>асфальтування місць розкопувань після аварійних робіт;</w:t>
      </w:r>
    </w:p>
    <w:p w:rsidR="001A51D8" w:rsidRDefault="001A51D8" w:rsidP="001A51D8">
      <w:pPr>
        <w:suppressAutoHyphens/>
        <w:jc w:val="both"/>
        <w:rPr>
          <w:sz w:val="28"/>
          <w:szCs w:val="28"/>
        </w:rPr>
      </w:pPr>
      <w:r>
        <w:rPr>
          <w:sz w:val="28"/>
          <w:szCs w:val="28"/>
        </w:rPr>
        <w:t xml:space="preserve">     </w:t>
      </w:r>
      <w:r w:rsidR="00D32452">
        <w:rPr>
          <w:sz w:val="28"/>
          <w:szCs w:val="28"/>
          <w:lang w:val="uk-UA"/>
        </w:rPr>
        <w:t xml:space="preserve">   </w:t>
      </w:r>
      <w:r>
        <w:rPr>
          <w:sz w:val="28"/>
          <w:szCs w:val="28"/>
        </w:rPr>
        <w:t xml:space="preserve">- </w:t>
      </w:r>
      <w:r w:rsidR="007A6624">
        <w:rPr>
          <w:sz w:val="28"/>
          <w:szCs w:val="28"/>
          <w:lang w:val="uk-UA"/>
        </w:rPr>
        <w:t>в</w:t>
      </w:r>
      <w:r>
        <w:rPr>
          <w:sz w:val="28"/>
          <w:szCs w:val="28"/>
        </w:rPr>
        <w:t>іброплит</w:t>
      </w:r>
      <w:r w:rsidR="00A37F55">
        <w:rPr>
          <w:sz w:val="28"/>
          <w:szCs w:val="28"/>
          <w:lang w:val="uk-UA"/>
        </w:rPr>
        <w:t>у</w:t>
      </w:r>
      <w:r>
        <w:rPr>
          <w:sz w:val="28"/>
          <w:szCs w:val="28"/>
        </w:rPr>
        <w:t xml:space="preserve"> </w:t>
      </w:r>
      <w:r>
        <w:rPr>
          <w:sz w:val="28"/>
          <w:szCs w:val="28"/>
          <w:lang w:val="en-US"/>
        </w:rPr>
        <w:t>NTC</w:t>
      </w:r>
      <w:r w:rsidRPr="00AB72ED">
        <w:rPr>
          <w:sz w:val="28"/>
          <w:szCs w:val="28"/>
        </w:rPr>
        <w:t xml:space="preserve"> </w:t>
      </w:r>
      <w:r>
        <w:rPr>
          <w:sz w:val="28"/>
          <w:szCs w:val="28"/>
          <w:lang w:val="en-US"/>
        </w:rPr>
        <w:t>VD</w:t>
      </w:r>
      <w:r w:rsidRPr="00AB72ED">
        <w:rPr>
          <w:sz w:val="28"/>
          <w:szCs w:val="28"/>
        </w:rPr>
        <w:t xml:space="preserve"> 18 </w:t>
      </w:r>
      <w:r w:rsidR="007048C8">
        <w:rPr>
          <w:sz w:val="28"/>
          <w:szCs w:val="28"/>
          <w:lang w:val="uk-UA"/>
        </w:rPr>
        <w:t>(або аналог за технічними характеристиками)</w:t>
      </w:r>
      <w:r w:rsidR="007048C8"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p>
    <w:p w:rsidR="00B3753F" w:rsidRPr="003453C9" w:rsidRDefault="001A51D8" w:rsidP="001A51D8">
      <w:pPr>
        <w:suppressAutoHyphens/>
        <w:jc w:val="both"/>
        <w:rPr>
          <w:sz w:val="28"/>
          <w:szCs w:val="28"/>
          <w:lang w:val="uk-UA"/>
        </w:rPr>
      </w:pPr>
      <w:r>
        <w:rPr>
          <w:sz w:val="28"/>
          <w:szCs w:val="28"/>
        </w:rPr>
        <w:t xml:space="preserve">    </w:t>
      </w:r>
      <w:r w:rsidR="00AA58D7">
        <w:rPr>
          <w:sz w:val="28"/>
          <w:szCs w:val="28"/>
        </w:rPr>
        <w:t xml:space="preserve"> </w:t>
      </w:r>
      <w:r w:rsidR="00D32452">
        <w:rPr>
          <w:sz w:val="28"/>
          <w:szCs w:val="28"/>
          <w:lang w:val="uk-UA"/>
        </w:rPr>
        <w:t xml:space="preserve">   </w:t>
      </w:r>
      <w:r w:rsidR="00AA58D7">
        <w:rPr>
          <w:sz w:val="28"/>
          <w:szCs w:val="28"/>
        </w:rPr>
        <w:t>-</w:t>
      </w:r>
      <w:r w:rsidR="00D32452">
        <w:rPr>
          <w:sz w:val="28"/>
          <w:szCs w:val="28"/>
          <w:lang w:val="uk-UA"/>
        </w:rPr>
        <w:t xml:space="preserve"> </w:t>
      </w:r>
      <w:r w:rsidR="007A6624">
        <w:rPr>
          <w:sz w:val="28"/>
          <w:szCs w:val="28"/>
          <w:lang w:val="uk-UA"/>
        </w:rPr>
        <w:t>н</w:t>
      </w:r>
      <w:r>
        <w:rPr>
          <w:sz w:val="28"/>
          <w:szCs w:val="28"/>
        </w:rPr>
        <w:t xml:space="preserve">арізчик швів  </w:t>
      </w:r>
      <w:r>
        <w:rPr>
          <w:sz w:val="28"/>
          <w:szCs w:val="28"/>
          <w:lang w:val="en-US"/>
        </w:rPr>
        <w:t>BTC</w:t>
      </w:r>
      <w:r w:rsidRPr="00AB72ED">
        <w:rPr>
          <w:sz w:val="28"/>
          <w:szCs w:val="28"/>
        </w:rPr>
        <w:t xml:space="preserve"> </w:t>
      </w:r>
      <w:r>
        <w:rPr>
          <w:sz w:val="28"/>
          <w:szCs w:val="28"/>
          <w:lang w:val="en-US"/>
        </w:rPr>
        <w:t>RZ</w:t>
      </w:r>
      <w:r w:rsidRPr="00AB72ED">
        <w:rPr>
          <w:sz w:val="28"/>
          <w:szCs w:val="28"/>
        </w:rPr>
        <w:t xml:space="preserve"> 202</w:t>
      </w:r>
      <w:r w:rsidR="00D32452">
        <w:rPr>
          <w:sz w:val="28"/>
          <w:szCs w:val="28"/>
          <w:lang w:val="uk-UA"/>
        </w:rPr>
        <w:t xml:space="preserve"> (або аналог</w:t>
      </w:r>
      <w:r w:rsidR="00A265F3">
        <w:rPr>
          <w:sz w:val="28"/>
          <w:szCs w:val="28"/>
          <w:lang w:val="uk-UA"/>
        </w:rPr>
        <w:t xml:space="preserve"> за технічними характеристиками</w:t>
      </w:r>
      <w:r w:rsidR="00D32452">
        <w:rPr>
          <w:sz w:val="28"/>
          <w:szCs w:val="28"/>
          <w:lang w:val="uk-UA"/>
        </w:rPr>
        <w:t>)</w:t>
      </w:r>
      <w:r w:rsidR="00D32452" w:rsidRPr="00AB72ED">
        <w:rPr>
          <w:sz w:val="28"/>
          <w:szCs w:val="28"/>
        </w:rPr>
        <w:t xml:space="preserve"> </w:t>
      </w:r>
      <w:r w:rsidRPr="00AB72ED">
        <w:rPr>
          <w:sz w:val="28"/>
          <w:szCs w:val="28"/>
        </w:rPr>
        <w:t xml:space="preserve"> </w:t>
      </w:r>
      <w:r w:rsidR="00D32452">
        <w:rPr>
          <w:sz w:val="28"/>
          <w:szCs w:val="28"/>
          <w:lang w:val="uk-UA"/>
        </w:rPr>
        <w:t xml:space="preserve">для </w:t>
      </w:r>
      <w:r>
        <w:rPr>
          <w:sz w:val="28"/>
          <w:szCs w:val="28"/>
        </w:rPr>
        <w:t>виконання виробничих завдань з асфальтування</w:t>
      </w:r>
      <w:r w:rsidR="003453C9">
        <w:rPr>
          <w:sz w:val="28"/>
          <w:szCs w:val="28"/>
          <w:lang w:val="uk-UA"/>
        </w:rPr>
        <w:t>;</w:t>
      </w:r>
    </w:p>
    <w:p w:rsidR="001A51D8" w:rsidRDefault="00B3753F" w:rsidP="001A51D8">
      <w:pPr>
        <w:suppressAutoHyphens/>
        <w:jc w:val="both"/>
        <w:rPr>
          <w:sz w:val="28"/>
          <w:szCs w:val="28"/>
          <w:lang w:val="uk-UA"/>
        </w:rPr>
      </w:pPr>
      <w:r>
        <w:rPr>
          <w:sz w:val="28"/>
          <w:szCs w:val="28"/>
        </w:rPr>
        <w:t xml:space="preserve">        - </w:t>
      </w:r>
      <w:r w:rsidRPr="00245BF0">
        <w:rPr>
          <w:sz w:val="28"/>
          <w:szCs w:val="28"/>
        </w:rPr>
        <w:t xml:space="preserve">автогрейдер </w:t>
      </w:r>
      <w:r w:rsidRPr="00245BF0">
        <w:rPr>
          <w:rFonts w:hint="eastAsia"/>
          <w:sz w:val="28"/>
          <w:szCs w:val="28"/>
        </w:rPr>
        <w:t>виробництва</w:t>
      </w:r>
      <w:r w:rsidRPr="00245BF0">
        <w:rPr>
          <w:sz w:val="28"/>
          <w:szCs w:val="28"/>
        </w:rPr>
        <w:t xml:space="preserve"> </w:t>
      </w:r>
      <w:r w:rsidRPr="00245BF0">
        <w:rPr>
          <w:rFonts w:hint="eastAsia"/>
          <w:sz w:val="28"/>
          <w:szCs w:val="28"/>
        </w:rPr>
        <w:t>концерну</w:t>
      </w:r>
      <w:r w:rsidRPr="00245BF0">
        <w:rPr>
          <w:sz w:val="28"/>
          <w:szCs w:val="28"/>
        </w:rPr>
        <w:t xml:space="preserve"> XCMG, 2022 </w:t>
      </w:r>
      <w:r w:rsidRPr="00245BF0">
        <w:rPr>
          <w:rFonts w:hint="eastAsia"/>
          <w:sz w:val="28"/>
          <w:szCs w:val="28"/>
        </w:rPr>
        <w:t>року</w:t>
      </w:r>
      <w:r w:rsidRPr="00245BF0">
        <w:rPr>
          <w:sz w:val="28"/>
          <w:szCs w:val="28"/>
        </w:rPr>
        <w:t xml:space="preserve"> </w:t>
      </w:r>
      <w:r w:rsidRPr="00245BF0">
        <w:rPr>
          <w:rFonts w:hint="eastAsia"/>
          <w:sz w:val="28"/>
          <w:szCs w:val="28"/>
        </w:rPr>
        <w:t>випуску</w:t>
      </w:r>
      <w:r w:rsidRPr="00245BF0">
        <w:rPr>
          <w:sz w:val="28"/>
          <w:szCs w:val="28"/>
        </w:rPr>
        <w:t xml:space="preserve">, </w:t>
      </w:r>
      <w:r w:rsidRPr="00245BF0">
        <w:rPr>
          <w:rFonts w:hint="eastAsia"/>
          <w:sz w:val="28"/>
          <w:szCs w:val="28"/>
        </w:rPr>
        <w:t>модель</w:t>
      </w:r>
      <w:r w:rsidRPr="00245BF0">
        <w:rPr>
          <w:sz w:val="28"/>
          <w:szCs w:val="28"/>
        </w:rPr>
        <w:t xml:space="preserve"> GR165 в к</w:t>
      </w:r>
      <w:r w:rsidRPr="00245BF0">
        <w:rPr>
          <w:rFonts w:hint="eastAsia"/>
          <w:sz w:val="28"/>
          <w:szCs w:val="28"/>
        </w:rPr>
        <w:t>омплектац</w:t>
      </w:r>
      <w:r w:rsidRPr="00245BF0">
        <w:rPr>
          <w:sz w:val="28"/>
          <w:szCs w:val="28"/>
        </w:rPr>
        <w:t xml:space="preserve">ії </w:t>
      </w:r>
      <w:r w:rsidRPr="00245BF0">
        <w:rPr>
          <w:rFonts w:hint="eastAsia"/>
          <w:sz w:val="28"/>
          <w:szCs w:val="28"/>
        </w:rPr>
        <w:t>з</w:t>
      </w:r>
      <w:r w:rsidRPr="00245BF0">
        <w:rPr>
          <w:sz w:val="28"/>
          <w:szCs w:val="28"/>
        </w:rPr>
        <w:t xml:space="preserve"> </w:t>
      </w:r>
      <w:r w:rsidRPr="00245BF0">
        <w:rPr>
          <w:rFonts w:hint="eastAsia"/>
          <w:sz w:val="28"/>
          <w:szCs w:val="28"/>
        </w:rPr>
        <w:t>розпушувачем</w:t>
      </w:r>
      <w:r w:rsidR="007048C8">
        <w:rPr>
          <w:sz w:val="28"/>
          <w:szCs w:val="28"/>
          <w:lang w:val="uk-UA"/>
        </w:rPr>
        <w:t xml:space="preserve"> (або аналог за технічними характеристиками)</w:t>
      </w:r>
      <w:r w:rsidR="009B6182">
        <w:rPr>
          <w:sz w:val="28"/>
          <w:szCs w:val="28"/>
          <w:lang w:val="uk-UA"/>
        </w:rPr>
        <w:t>;</w:t>
      </w:r>
    </w:p>
    <w:p w:rsidR="009B6182" w:rsidRDefault="009B6182" w:rsidP="009B6182">
      <w:pPr>
        <w:suppressAutoHyphens/>
        <w:jc w:val="both"/>
        <w:rPr>
          <w:sz w:val="28"/>
          <w:szCs w:val="28"/>
          <w:lang w:val="uk-UA"/>
        </w:rPr>
      </w:pPr>
      <w:r>
        <w:rPr>
          <w:sz w:val="28"/>
          <w:szCs w:val="28"/>
          <w:lang w:val="uk-UA"/>
        </w:rPr>
        <w:t xml:space="preserve">        - о</w:t>
      </w:r>
      <w:r>
        <w:rPr>
          <w:sz w:val="28"/>
          <w:szCs w:val="28"/>
        </w:rPr>
        <w:t>бладнання</w:t>
      </w:r>
      <w:r w:rsidRPr="00072E17">
        <w:rPr>
          <w:sz w:val="16"/>
          <w:szCs w:val="16"/>
        </w:rPr>
        <w:t xml:space="preserve"> </w:t>
      </w:r>
      <w:r>
        <w:rPr>
          <w:sz w:val="28"/>
          <w:szCs w:val="28"/>
        </w:rPr>
        <w:t>для</w:t>
      </w:r>
      <w:r w:rsidRPr="00072E17">
        <w:rPr>
          <w:sz w:val="16"/>
          <w:szCs w:val="16"/>
        </w:rPr>
        <w:t xml:space="preserve"> </w:t>
      </w:r>
      <w:r>
        <w:rPr>
          <w:sz w:val="28"/>
          <w:szCs w:val="28"/>
        </w:rPr>
        <w:t>розподілу</w:t>
      </w:r>
      <w:r w:rsidRPr="00072E17">
        <w:rPr>
          <w:sz w:val="16"/>
          <w:szCs w:val="16"/>
        </w:rPr>
        <w:t xml:space="preserve"> </w:t>
      </w:r>
      <w:r>
        <w:rPr>
          <w:sz w:val="28"/>
          <w:szCs w:val="28"/>
        </w:rPr>
        <w:t>п</w:t>
      </w:r>
      <w:r w:rsidR="00316BCC">
        <w:rPr>
          <w:sz w:val="28"/>
          <w:szCs w:val="28"/>
        </w:rPr>
        <w:t>ротиожеледних</w:t>
      </w:r>
      <w:r w:rsidR="00316BCC" w:rsidRPr="00072E17">
        <w:rPr>
          <w:sz w:val="16"/>
          <w:szCs w:val="16"/>
        </w:rPr>
        <w:t xml:space="preserve"> </w:t>
      </w:r>
      <w:r w:rsidR="00316BCC">
        <w:rPr>
          <w:sz w:val="28"/>
          <w:szCs w:val="28"/>
        </w:rPr>
        <w:t xml:space="preserve">матеріалів </w:t>
      </w:r>
      <w:r w:rsidR="00316BCC" w:rsidRPr="00072E17">
        <w:rPr>
          <w:sz w:val="28"/>
          <w:szCs w:val="28"/>
        </w:rPr>
        <w:t>КДМ156</w:t>
      </w:r>
      <w:r w:rsidR="00072E17" w:rsidRPr="00072E17">
        <w:rPr>
          <w:sz w:val="16"/>
          <w:szCs w:val="16"/>
          <w:lang w:val="uk-UA"/>
        </w:rPr>
        <w:t xml:space="preserve"> </w:t>
      </w:r>
      <w:r w:rsidRPr="00072E17">
        <w:rPr>
          <w:sz w:val="28"/>
          <w:szCs w:val="28"/>
        </w:rPr>
        <w:t>0000000-01</w:t>
      </w:r>
      <w:r>
        <w:rPr>
          <w:sz w:val="28"/>
          <w:szCs w:val="28"/>
        </w:rPr>
        <w:t xml:space="preserve"> в кількості одна одиниця</w:t>
      </w:r>
      <w:r>
        <w:rPr>
          <w:sz w:val="28"/>
          <w:szCs w:val="28"/>
          <w:lang w:val="uk-UA"/>
        </w:rPr>
        <w:t xml:space="preserve"> (або аналог за технічними характеристиками);</w:t>
      </w:r>
    </w:p>
    <w:p w:rsidR="009B6182" w:rsidRDefault="009B6182" w:rsidP="009B6182">
      <w:pPr>
        <w:suppressAutoHyphens/>
        <w:jc w:val="both"/>
        <w:rPr>
          <w:sz w:val="28"/>
          <w:szCs w:val="28"/>
          <w:lang w:val="uk-UA"/>
        </w:rPr>
      </w:pPr>
      <w:r>
        <w:rPr>
          <w:sz w:val="28"/>
          <w:szCs w:val="28"/>
          <w:lang w:val="uk-UA"/>
        </w:rPr>
        <w:t xml:space="preserve">        - в</w:t>
      </w:r>
      <w:r>
        <w:rPr>
          <w:sz w:val="28"/>
          <w:szCs w:val="28"/>
        </w:rPr>
        <w:t>ідвал снігоприбиральний КДМ160</w:t>
      </w:r>
      <w:r w:rsidR="00072E17">
        <w:rPr>
          <w:sz w:val="28"/>
          <w:szCs w:val="28"/>
          <w:lang w:val="uk-UA"/>
        </w:rPr>
        <w:t xml:space="preserve"> </w:t>
      </w:r>
      <w:r>
        <w:rPr>
          <w:sz w:val="28"/>
          <w:szCs w:val="28"/>
        </w:rPr>
        <w:t>0000000-02 в кількості дві одиниці</w:t>
      </w:r>
      <w:r>
        <w:rPr>
          <w:sz w:val="28"/>
          <w:szCs w:val="28"/>
          <w:lang w:val="uk-UA"/>
        </w:rPr>
        <w:t xml:space="preserve"> (або аналог </w:t>
      </w:r>
      <w:r w:rsidR="00DE7306">
        <w:rPr>
          <w:sz w:val="28"/>
          <w:szCs w:val="28"/>
          <w:lang w:val="uk-UA"/>
        </w:rPr>
        <w:t>за технічними характеристиками);</w:t>
      </w:r>
    </w:p>
    <w:p w:rsidR="00BC6325" w:rsidRDefault="00BC6325" w:rsidP="009B6182">
      <w:pPr>
        <w:suppressAutoHyphens/>
        <w:jc w:val="both"/>
        <w:rPr>
          <w:sz w:val="28"/>
          <w:szCs w:val="28"/>
          <w:lang w:val="uk-UA"/>
        </w:rPr>
      </w:pPr>
    </w:p>
    <w:p w:rsidR="00BC6325" w:rsidRPr="00BC6325" w:rsidRDefault="00BC6325" w:rsidP="009B6182">
      <w:pPr>
        <w:suppressAutoHyphens/>
        <w:jc w:val="both"/>
        <w:rPr>
          <w:szCs w:val="28"/>
          <w:lang w:val="uk-UA"/>
        </w:rPr>
      </w:pPr>
    </w:p>
    <w:p w:rsidR="00E95467" w:rsidRDefault="00DE7306" w:rsidP="009B6182">
      <w:pPr>
        <w:suppressAutoHyphens/>
        <w:jc w:val="both"/>
        <w:rPr>
          <w:sz w:val="28"/>
          <w:szCs w:val="28"/>
          <w:lang w:val="uk-UA"/>
        </w:rPr>
      </w:pPr>
      <w:r>
        <w:rPr>
          <w:sz w:val="28"/>
          <w:szCs w:val="28"/>
          <w:lang w:val="uk-UA"/>
        </w:rPr>
        <w:t xml:space="preserve">- </w:t>
      </w:r>
      <w:r>
        <w:rPr>
          <w:sz w:val="28"/>
          <w:szCs w:val="28"/>
        </w:rPr>
        <w:t>навісн</w:t>
      </w:r>
      <w:r>
        <w:rPr>
          <w:sz w:val="28"/>
          <w:szCs w:val="28"/>
          <w:lang w:val="uk-UA"/>
        </w:rPr>
        <w:t>е</w:t>
      </w:r>
      <w:r>
        <w:rPr>
          <w:sz w:val="28"/>
          <w:szCs w:val="28"/>
        </w:rPr>
        <w:t xml:space="preserve"> обладнання (гідромолот)</w:t>
      </w:r>
      <w:r>
        <w:rPr>
          <w:sz w:val="28"/>
          <w:szCs w:val="28"/>
          <w:lang w:val="uk-UA"/>
        </w:rPr>
        <w:t xml:space="preserve"> д</w:t>
      </w:r>
      <w:r>
        <w:rPr>
          <w:sz w:val="28"/>
          <w:szCs w:val="28"/>
        </w:rPr>
        <w:t>ля екскаватора навантажувача</w:t>
      </w:r>
      <w:r>
        <w:rPr>
          <w:sz w:val="28"/>
          <w:szCs w:val="28"/>
          <w:lang w:val="uk-UA"/>
        </w:rPr>
        <w:t xml:space="preserve"> </w:t>
      </w:r>
    </w:p>
    <w:p w:rsidR="00DE7306" w:rsidRDefault="00DE7306" w:rsidP="009B6182">
      <w:pPr>
        <w:suppressAutoHyphens/>
        <w:jc w:val="both"/>
        <w:rPr>
          <w:sz w:val="28"/>
          <w:szCs w:val="28"/>
          <w:lang w:val="uk-UA"/>
        </w:rPr>
      </w:pPr>
      <w:r>
        <w:rPr>
          <w:sz w:val="28"/>
          <w:szCs w:val="28"/>
        </w:rPr>
        <w:t>Cucurova 885</w:t>
      </w:r>
      <w:r w:rsidR="00FB3DF9">
        <w:rPr>
          <w:sz w:val="28"/>
          <w:szCs w:val="28"/>
          <w:lang w:val="uk-UA"/>
        </w:rPr>
        <w:t>;</w:t>
      </w:r>
    </w:p>
    <w:p w:rsidR="00FB3DF9" w:rsidRPr="00C20B53" w:rsidRDefault="00FB3DF9" w:rsidP="009B6182">
      <w:pPr>
        <w:suppressAutoHyphens/>
        <w:jc w:val="both"/>
        <w:rPr>
          <w:sz w:val="28"/>
          <w:szCs w:val="28"/>
          <w:lang w:val="uk-UA"/>
        </w:rPr>
      </w:pPr>
      <w:r>
        <w:rPr>
          <w:sz w:val="28"/>
          <w:szCs w:val="28"/>
          <w:lang w:val="uk-UA"/>
        </w:rPr>
        <w:t xml:space="preserve">        </w:t>
      </w:r>
      <w:r w:rsidRPr="00C20B53">
        <w:rPr>
          <w:sz w:val="28"/>
          <w:szCs w:val="28"/>
          <w:lang w:val="uk-UA"/>
        </w:rPr>
        <w:t xml:space="preserve">- машина муло-всмоктувальна АТ МВ-0702 на шасі </w:t>
      </w:r>
      <w:r w:rsidRPr="00C20B53">
        <w:rPr>
          <w:sz w:val="28"/>
          <w:szCs w:val="28"/>
          <w:lang w:val="en-US"/>
        </w:rPr>
        <w:t>DAYUN</w:t>
      </w:r>
      <w:r w:rsidRPr="00C20B53">
        <w:rPr>
          <w:sz w:val="28"/>
          <w:szCs w:val="28"/>
        </w:rPr>
        <w:t xml:space="preserve"> </w:t>
      </w:r>
      <w:r w:rsidRPr="00C20B53">
        <w:rPr>
          <w:sz w:val="28"/>
          <w:szCs w:val="28"/>
          <w:lang w:val="en-US"/>
        </w:rPr>
        <w:t>CGC</w:t>
      </w:r>
      <w:r w:rsidRPr="00C20B53">
        <w:rPr>
          <w:sz w:val="28"/>
          <w:szCs w:val="28"/>
        </w:rPr>
        <w:t xml:space="preserve">-1120 </w:t>
      </w:r>
      <w:r w:rsidRPr="00C20B53">
        <w:rPr>
          <w:sz w:val="28"/>
          <w:szCs w:val="28"/>
          <w:lang w:val="uk-UA"/>
        </w:rPr>
        <w:t>(або аналог за технічними характеристиками);</w:t>
      </w:r>
    </w:p>
    <w:p w:rsidR="00FB3DF9" w:rsidRPr="00FB3DF9" w:rsidRDefault="00FB3DF9" w:rsidP="009B6182">
      <w:pPr>
        <w:suppressAutoHyphens/>
        <w:jc w:val="both"/>
        <w:rPr>
          <w:sz w:val="28"/>
          <w:szCs w:val="28"/>
          <w:lang w:val="uk-UA"/>
        </w:rPr>
      </w:pPr>
      <w:r w:rsidRPr="00C20B53">
        <w:rPr>
          <w:sz w:val="28"/>
          <w:szCs w:val="28"/>
          <w:lang w:val="uk-UA"/>
        </w:rPr>
        <w:t xml:space="preserve">        - бортовий автомобіль АТВ 5/1 з крановою маніпуляторною установкою </w:t>
      </w:r>
      <w:r w:rsidRPr="00C20B53">
        <w:rPr>
          <w:sz w:val="28"/>
          <w:szCs w:val="28"/>
          <w:lang w:val="en-US"/>
        </w:rPr>
        <w:t>HIAB</w:t>
      </w:r>
      <w:r w:rsidRPr="00C20B53">
        <w:rPr>
          <w:sz w:val="28"/>
          <w:szCs w:val="28"/>
          <w:lang w:val="uk-UA"/>
        </w:rPr>
        <w:t xml:space="preserve"> </w:t>
      </w:r>
      <w:r w:rsidRPr="00C20B53">
        <w:rPr>
          <w:sz w:val="28"/>
          <w:szCs w:val="28"/>
          <w:lang w:val="en-US"/>
        </w:rPr>
        <w:t>X</w:t>
      </w:r>
      <w:r w:rsidRPr="00C20B53">
        <w:rPr>
          <w:sz w:val="28"/>
          <w:szCs w:val="28"/>
          <w:lang w:val="uk-UA"/>
        </w:rPr>
        <w:t>-</w:t>
      </w:r>
      <w:r w:rsidRPr="00C20B53">
        <w:rPr>
          <w:sz w:val="28"/>
          <w:szCs w:val="28"/>
          <w:lang w:val="en-US"/>
        </w:rPr>
        <w:t>CL</w:t>
      </w:r>
      <w:r w:rsidRPr="00C20B53">
        <w:rPr>
          <w:sz w:val="28"/>
          <w:szCs w:val="28"/>
          <w:lang w:val="uk-UA"/>
        </w:rPr>
        <w:t xml:space="preserve"> 16 </w:t>
      </w:r>
      <w:r w:rsidRPr="00C20B53">
        <w:rPr>
          <w:sz w:val="28"/>
          <w:szCs w:val="28"/>
          <w:lang w:val="en-US"/>
        </w:rPr>
        <w:t>B</w:t>
      </w:r>
      <w:r w:rsidRPr="00C20B53">
        <w:rPr>
          <w:sz w:val="28"/>
          <w:szCs w:val="28"/>
          <w:lang w:val="uk-UA"/>
        </w:rPr>
        <w:t>-3 з системою дистанційного керування «</w:t>
      </w:r>
      <w:r w:rsidRPr="00C20B53">
        <w:rPr>
          <w:sz w:val="28"/>
          <w:szCs w:val="28"/>
          <w:lang w:val="en-US"/>
        </w:rPr>
        <w:t>XS</w:t>
      </w:r>
      <w:r w:rsidRPr="00C20B53">
        <w:rPr>
          <w:sz w:val="28"/>
          <w:szCs w:val="28"/>
          <w:lang w:val="uk-UA"/>
        </w:rPr>
        <w:t>-</w:t>
      </w:r>
      <w:r w:rsidRPr="00C20B53">
        <w:rPr>
          <w:sz w:val="28"/>
          <w:szCs w:val="28"/>
          <w:lang w:val="en-US"/>
        </w:rPr>
        <w:t>Drive</w:t>
      </w:r>
      <w:r w:rsidRPr="00C20B53">
        <w:rPr>
          <w:sz w:val="28"/>
          <w:szCs w:val="28"/>
          <w:lang w:val="uk-UA"/>
        </w:rPr>
        <w:t xml:space="preserve"> </w:t>
      </w:r>
      <w:r w:rsidRPr="00C20B53">
        <w:rPr>
          <w:sz w:val="28"/>
          <w:szCs w:val="28"/>
          <w:lang w:val="en-US"/>
        </w:rPr>
        <w:t>Lite</w:t>
      </w:r>
      <w:r w:rsidRPr="00C20B53">
        <w:rPr>
          <w:sz w:val="28"/>
          <w:szCs w:val="28"/>
          <w:lang w:val="uk-UA"/>
        </w:rPr>
        <w:t xml:space="preserve">»  на базі шасі </w:t>
      </w:r>
      <w:r w:rsidRPr="00C20B53">
        <w:rPr>
          <w:sz w:val="28"/>
          <w:szCs w:val="28"/>
          <w:lang w:val="en-US"/>
        </w:rPr>
        <w:t>DAYUN</w:t>
      </w:r>
      <w:r w:rsidRPr="00C20B53">
        <w:rPr>
          <w:sz w:val="28"/>
          <w:szCs w:val="28"/>
          <w:lang w:val="uk-UA"/>
        </w:rPr>
        <w:t xml:space="preserve"> </w:t>
      </w:r>
      <w:r w:rsidRPr="00C20B53">
        <w:rPr>
          <w:sz w:val="28"/>
          <w:szCs w:val="28"/>
          <w:lang w:val="en-US"/>
        </w:rPr>
        <w:t>CHC</w:t>
      </w:r>
      <w:r w:rsidRPr="00C20B53">
        <w:rPr>
          <w:sz w:val="28"/>
          <w:szCs w:val="28"/>
          <w:lang w:val="uk-UA"/>
        </w:rPr>
        <w:t>-1141 (або аналог за технічними характеристиками).</w:t>
      </w:r>
    </w:p>
    <w:p w:rsidR="00282660" w:rsidRPr="00E10AA7" w:rsidRDefault="00DB3BCC" w:rsidP="00E10AA7">
      <w:pPr>
        <w:suppressAutoHyphens/>
        <w:ind w:firstLine="540"/>
        <w:jc w:val="both"/>
        <w:rPr>
          <w:sz w:val="28"/>
          <w:szCs w:val="28"/>
          <w:lang w:val="uk-UA"/>
        </w:rPr>
      </w:pPr>
      <w:r>
        <w:rPr>
          <w:sz w:val="28"/>
          <w:szCs w:val="28"/>
          <w:lang w:val="uk-UA"/>
        </w:rPr>
        <w:t>П</w:t>
      </w:r>
      <w:r w:rsidR="001A51D8" w:rsidRPr="009B6182">
        <w:rPr>
          <w:sz w:val="28"/>
          <w:szCs w:val="28"/>
          <w:lang w:val="uk-UA"/>
        </w:rPr>
        <w:t>ридбання спеціалізованої техніки</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надасть </w:t>
      </w:r>
      <w:r w:rsidR="00180936">
        <w:rPr>
          <w:bCs/>
          <w:sz w:val="28"/>
          <w:szCs w:val="28"/>
          <w:lang w:val="uk-UA"/>
        </w:rPr>
        <w:t xml:space="preserve"> </w:t>
      </w:r>
      <w:r w:rsidR="00D32452" w:rsidRPr="00C352A4">
        <w:rPr>
          <w:bCs/>
          <w:sz w:val="28"/>
          <w:szCs w:val="28"/>
          <w:lang w:val="uk-UA"/>
        </w:rPr>
        <w:t xml:space="preserve"> </w:t>
      </w:r>
      <w:r w:rsidR="001A51D8" w:rsidRPr="009B6182">
        <w:rPr>
          <w:bCs/>
          <w:sz w:val="28"/>
          <w:szCs w:val="28"/>
          <w:lang w:val="uk-UA"/>
        </w:rPr>
        <w:t xml:space="preserve">можливість </w:t>
      </w:r>
      <w:r w:rsidR="00180936">
        <w:rPr>
          <w:bCs/>
          <w:sz w:val="28"/>
          <w:szCs w:val="28"/>
          <w:lang w:val="uk-UA"/>
        </w:rPr>
        <w:t xml:space="preserve"> </w:t>
      </w:r>
      <w:r w:rsidR="00D32452" w:rsidRPr="00C352A4">
        <w:rPr>
          <w:bCs/>
          <w:sz w:val="28"/>
          <w:szCs w:val="28"/>
          <w:lang w:val="uk-UA"/>
        </w:rPr>
        <w:t xml:space="preserve"> </w:t>
      </w:r>
      <w:r w:rsidR="001A51D8" w:rsidRPr="009B6182">
        <w:rPr>
          <w:color w:val="000000"/>
          <w:spacing w:val="2"/>
          <w:sz w:val="28"/>
          <w:szCs w:val="28"/>
          <w:lang w:val="uk-UA" w:eastAsia="uk-UA"/>
        </w:rPr>
        <w:t xml:space="preserve">вчасно </w:t>
      </w:r>
      <w:r w:rsidR="00180936">
        <w:rPr>
          <w:color w:val="000000"/>
          <w:spacing w:val="2"/>
          <w:sz w:val="28"/>
          <w:szCs w:val="28"/>
          <w:lang w:val="uk-UA" w:eastAsia="uk-UA"/>
        </w:rPr>
        <w:t xml:space="preserve">  </w:t>
      </w:r>
      <w:r w:rsidR="001A51D8" w:rsidRPr="009B6182">
        <w:rPr>
          <w:color w:val="000000"/>
          <w:spacing w:val="2"/>
          <w:sz w:val="28"/>
          <w:szCs w:val="28"/>
          <w:lang w:val="uk-UA" w:eastAsia="uk-UA"/>
        </w:rPr>
        <w:t>виконувати аварійно-відновлювальні роботи та мінімізує додаткові витрати на придбання запчастин і оплати на ремонт</w:t>
      </w:r>
      <w:r w:rsidR="001A51D8" w:rsidRPr="009B6182">
        <w:rPr>
          <w:sz w:val="28"/>
          <w:szCs w:val="28"/>
          <w:lang w:val="uk-UA"/>
        </w:rPr>
        <w:t xml:space="preserve"> техніки. </w:t>
      </w:r>
    </w:p>
    <w:p w:rsidR="001B382E" w:rsidRDefault="001A51D8" w:rsidP="001B382E">
      <w:pPr>
        <w:suppressAutoHyphens/>
        <w:ind w:firstLine="567"/>
        <w:jc w:val="both"/>
        <w:rPr>
          <w:sz w:val="28"/>
          <w:szCs w:val="28"/>
          <w:lang w:val="uk-UA" w:eastAsia="uk-UA"/>
        </w:rPr>
      </w:pPr>
      <w:r w:rsidRPr="000D0D9C">
        <w:rPr>
          <w:sz w:val="28"/>
          <w:szCs w:val="28"/>
        </w:rPr>
        <w:t>1</w:t>
      </w:r>
      <w:r w:rsidR="00806A68">
        <w:rPr>
          <w:sz w:val="28"/>
          <w:szCs w:val="28"/>
          <w:lang w:val="uk-UA"/>
        </w:rPr>
        <w:t>3</w:t>
      </w:r>
      <w:r w:rsidRPr="000D0D9C">
        <w:rPr>
          <w:sz w:val="28"/>
          <w:szCs w:val="28"/>
        </w:rPr>
        <w:t xml:space="preserve">. </w:t>
      </w:r>
      <w:r w:rsidRPr="000D0D9C">
        <w:rPr>
          <w:sz w:val="28"/>
          <w:szCs w:val="28"/>
          <w:lang w:eastAsia="uk-UA"/>
        </w:rPr>
        <w:t>Розробка про</w:t>
      </w:r>
      <w:r w:rsidR="007A6624">
        <w:rPr>
          <w:sz w:val="28"/>
          <w:szCs w:val="28"/>
          <w:lang w:val="uk-UA" w:eastAsia="uk-UA"/>
        </w:rPr>
        <w:t>є</w:t>
      </w:r>
      <w:r w:rsidRPr="000D0D9C">
        <w:rPr>
          <w:sz w:val="28"/>
          <w:szCs w:val="28"/>
          <w:lang w:eastAsia="uk-UA"/>
        </w:rPr>
        <w:t>ктів з реконструкції каналізаційних напірних колекторів</w:t>
      </w:r>
      <w:r w:rsidR="007A6624">
        <w:rPr>
          <w:sz w:val="28"/>
          <w:szCs w:val="28"/>
          <w:lang w:val="uk-UA" w:eastAsia="uk-UA"/>
        </w:rPr>
        <w:t>.</w:t>
      </w:r>
    </w:p>
    <w:p w:rsidR="00282660" w:rsidRPr="007D7C5A" w:rsidRDefault="007A6624" w:rsidP="001B382E">
      <w:pPr>
        <w:suppressAutoHyphens/>
        <w:ind w:firstLine="567"/>
        <w:jc w:val="both"/>
        <w:rPr>
          <w:sz w:val="28"/>
          <w:szCs w:val="28"/>
          <w:lang w:val="uk-UA"/>
        </w:rPr>
      </w:pPr>
      <w:r>
        <w:rPr>
          <w:sz w:val="28"/>
          <w:szCs w:val="28"/>
          <w:lang w:val="uk-UA"/>
        </w:rPr>
        <w:t>Н</w:t>
      </w:r>
      <w:r w:rsidR="001A51D8" w:rsidRPr="000D0D9C">
        <w:rPr>
          <w:sz w:val="28"/>
          <w:szCs w:val="28"/>
        </w:rPr>
        <w:t>ап</w:t>
      </w:r>
      <w:r w:rsidR="00CB1A3E">
        <w:rPr>
          <w:sz w:val="28"/>
          <w:szCs w:val="28"/>
        </w:rPr>
        <w:t>ірний каналізаційний колектор Д</w:t>
      </w:r>
      <w:r w:rsidR="00CB1A3E">
        <w:rPr>
          <w:sz w:val="28"/>
          <w:szCs w:val="28"/>
          <w:lang w:val="uk-UA"/>
        </w:rPr>
        <w:t>-</w:t>
      </w:r>
      <w:smartTag w:uri="urn:schemas-microsoft-com:office:smarttags" w:element="metricconverter">
        <w:smartTagPr>
          <w:attr w:name="ProductID" w:val="500 мм"/>
        </w:smartTagPr>
        <w:r w:rsidR="001A51D8" w:rsidRPr="000D0D9C">
          <w:rPr>
            <w:sz w:val="28"/>
            <w:szCs w:val="28"/>
          </w:rPr>
          <w:t>500 мм</w:t>
        </w:r>
      </w:smartTag>
      <w:r w:rsidR="001A51D8" w:rsidRPr="000D0D9C">
        <w:rPr>
          <w:sz w:val="28"/>
          <w:szCs w:val="28"/>
        </w:rPr>
        <w:t xml:space="preserve"> від СП-12 до КОС збудований у 1970 р</w:t>
      </w:r>
      <w:r w:rsidR="00BB579D">
        <w:rPr>
          <w:sz w:val="28"/>
          <w:szCs w:val="28"/>
          <w:lang w:val="uk-UA"/>
        </w:rPr>
        <w:t>оці</w:t>
      </w:r>
      <w:r w:rsidR="001A51D8" w:rsidRPr="000D0D9C">
        <w:rPr>
          <w:sz w:val="28"/>
          <w:szCs w:val="28"/>
        </w:rPr>
        <w:t>, прийнятий в експлуатацію КП «Кременчукводоканал» з 1971</w:t>
      </w:r>
      <w:r w:rsidR="00460B27">
        <w:rPr>
          <w:sz w:val="28"/>
          <w:szCs w:val="28"/>
          <w:lang w:val="uk-UA"/>
        </w:rPr>
        <w:t xml:space="preserve"> </w:t>
      </w:r>
      <w:r w:rsidR="001A51D8" w:rsidRPr="000D0D9C">
        <w:rPr>
          <w:sz w:val="28"/>
          <w:szCs w:val="28"/>
        </w:rPr>
        <w:t>року, гарантійний термін експлуатації (20 років) закінчився в 1991 році,</w:t>
      </w:r>
      <w:r w:rsidR="003453C9">
        <w:rPr>
          <w:sz w:val="28"/>
          <w:szCs w:val="28"/>
          <w:lang w:val="uk-UA"/>
        </w:rPr>
        <w:t xml:space="preserve"> знос</w:t>
      </w:r>
      <w:r w:rsidR="001A51D8" w:rsidRPr="000D0D9C">
        <w:rPr>
          <w:sz w:val="28"/>
          <w:szCs w:val="28"/>
        </w:rPr>
        <w:t xml:space="preserve"> напірн</w:t>
      </w:r>
      <w:r w:rsidR="003453C9">
        <w:rPr>
          <w:sz w:val="28"/>
          <w:szCs w:val="28"/>
          <w:lang w:val="uk-UA"/>
        </w:rPr>
        <w:t xml:space="preserve">ого </w:t>
      </w:r>
      <w:r w:rsidR="001A51D8" w:rsidRPr="000D0D9C">
        <w:rPr>
          <w:sz w:val="28"/>
          <w:szCs w:val="28"/>
        </w:rPr>
        <w:t>колектор</w:t>
      </w:r>
      <w:r w:rsidR="003453C9">
        <w:rPr>
          <w:sz w:val="28"/>
          <w:szCs w:val="28"/>
          <w:lang w:val="uk-UA"/>
        </w:rPr>
        <w:t>а становить</w:t>
      </w:r>
      <w:r w:rsidR="001A51D8" w:rsidRPr="000D0D9C">
        <w:rPr>
          <w:sz w:val="28"/>
          <w:szCs w:val="28"/>
        </w:rPr>
        <w:t xml:space="preserve"> 100 %. Напірний колектор від СП</w:t>
      </w:r>
      <w:r w:rsidR="0045158B">
        <w:rPr>
          <w:sz w:val="28"/>
          <w:szCs w:val="28"/>
          <w:lang w:val="uk-UA"/>
        </w:rPr>
        <w:t>-</w:t>
      </w:r>
      <w:r w:rsidR="001A51D8" w:rsidRPr="000D0D9C">
        <w:rPr>
          <w:sz w:val="28"/>
          <w:szCs w:val="28"/>
        </w:rPr>
        <w:t xml:space="preserve">11 - з двох працює один, другий відключено через аварійний стан. </w:t>
      </w:r>
      <w:r w:rsidR="000C42FB">
        <w:rPr>
          <w:sz w:val="28"/>
          <w:szCs w:val="28"/>
        </w:rPr>
        <w:t>У</w:t>
      </w:r>
      <w:r w:rsidR="001A51D8" w:rsidRPr="000D0D9C">
        <w:rPr>
          <w:sz w:val="28"/>
          <w:szCs w:val="28"/>
        </w:rPr>
        <w:t xml:space="preserve"> цей же колектор переключено напірний колектор від СП-10, так як </w:t>
      </w:r>
      <w:r w:rsidR="005737D6">
        <w:rPr>
          <w:sz w:val="28"/>
          <w:szCs w:val="28"/>
          <w:lang w:val="uk-UA"/>
        </w:rPr>
        <w:t>напірний колектор</w:t>
      </w:r>
      <w:r w:rsidR="001A51D8" w:rsidRPr="000D0D9C">
        <w:rPr>
          <w:sz w:val="28"/>
          <w:szCs w:val="28"/>
        </w:rPr>
        <w:t xml:space="preserve"> від СП-10 </w:t>
      </w:r>
      <w:r w:rsidRPr="00BB579D">
        <w:rPr>
          <w:sz w:val="28"/>
          <w:szCs w:val="28"/>
          <w:lang w:val="uk-UA"/>
        </w:rPr>
        <w:t>перебуває</w:t>
      </w:r>
      <w:r w:rsidR="001A51D8" w:rsidRPr="000D0D9C">
        <w:rPr>
          <w:sz w:val="28"/>
          <w:szCs w:val="28"/>
        </w:rPr>
        <w:t xml:space="preserve"> в аварійному стані, фактично не працює і потребує заміни. До того ж напірний колектор від СП-3Г підключено в напірний колектор від СП-11. Фактично стічні води від СП-3Г, СП-10 і СП-11 перекачуються одним напірним колектором від СП-11 на СП-12 і після цього аварійним напірним колектором Д-</w:t>
      </w:r>
      <w:smartTag w:uri="urn:schemas-microsoft-com:office:smarttags" w:element="metricconverter">
        <w:smartTagPr>
          <w:attr w:name="ProductID" w:val="500 мм"/>
        </w:smartTagPr>
        <w:r w:rsidR="001A51D8" w:rsidRPr="000D0D9C">
          <w:rPr>
            <w:sz w:val="28"/>
            <w:szCs w:val="28"/>
          </w:rPr>
          <w:t>500 мм</w:t>
        </w:r>
      </w:smartTag>
      <w:r w:rsidR="001A51D8" w:rsidRPr="000D0D9C">
        <w:rPr>
          <w:sz w:val="28"/>
          <w:szCs w:val="28"/>
        </w:rPr>
        <w:t xml:space="preserve"> від СП-12 на КОС </w:t>
      </w:r>
      <w:r w:rsidR="00D8278F">
        <w:rPr>
          <w:sz w:val="28"/>
          <w:szCs w:val="28"/>
          <w:lang w:val="uk-UA"/>
        </w:rPr>
        <w:t>л</w:t>
      </w:r>
      <w:r w:rsidR="001A51D8" w:rsidRPr="000D0D9C">
        <w:rPr>
          <w:sz w:val="28"/>
          <w:szCs w:val="28"/>
        </w:rPr>
        <w:t xml:space="preserve">івобережжя. Напірні  колектори </w:t>
      </w:r>
      <w:r w:rsidR="00AD4E2E">
        <w:rPr>
          <w:sz w:val="28"/>
          <w:szCs w:val="28"/>
          <w:lang w:val="uk-UA"/>
        </w:rPr>
        <w:t>перебувають</w:t>
      </w:r>
      <w:r w:rsidR="001A51D8" w:rsidRPr="000D0D9C">
        <w:rPr>
          <w:sz w:val="28"/>
          <w:szCs w:val="28"/>
        </w:rPr>
        <w:t xml:space="preserve"> в аварійному стані,  пориви</w:t>
      </w:r>
      <w:r w:rsidR="003453C9">
        <w:rPr>
          <w:sz w:val="28"/>
          <w:szCs w:val="28"/>
          <w:lang w:val="uk-UA"/>
        </w:rPr>
        <w:t>, які відбуваються дуже часто,</w:t>
      </w:r>
      <w:r w:rsidR="001A51D8" w:rsidRPr="000D0D9C">
        <w:rPr>
          <w:sz w:val="28"/>
          <w:szCs w:val="28"/>
        </w:rPr>
        <w:t xml:space="preserve"> призводять до витоку стічних вод на оточуюче природне середовище,  потребують реконструкції</w:t>
      </w:r>
      <w:r w:rsidR="00C7246C">
        <w:rPr>
          <w:sz w:val="28"/>
          <w:szCs w:val="28"/>
          <w:lang w:val="uk-UA"/>
        </w:rPr>
        <w:t>, яку необхідно виконувати у в</w:t>
      </w:r>
      <w:r w:rsidR="00BC797F">
        <w:rPr>
          <w:sz w:val="28"/>
          <w:szCs w:val="28"/>
          <w:lang w:val="uk-UA"/>
        </w:rPr>
        <w:t xml:space="preserve">ідповідності </w:t>
      </w:r>
      <w:r w:rsidR="00BC797F" w:rsidRPr="001F6184">
        <w:rPr>
          <w:sz w:val="28"/>
          <w:szCs w:val="28"/>
          <w:lang w:val="uk-UA"/>
        </w:rPr>
        <w:t>до вимог</w:t>
      </w:r>
      <w:r w:rsidR="00C7246C">
        <w:rPr>
          <w:sz w:val="28"/>
          <w:szCs w:val="28"/>
          <w:lang w:val="uk-UA"/>
        </w:rPr>
        <w:t xml:space="preserve"> діючого законодавства</w:t>
      </w:r>
      <w:r w:rsidR="001A51D8" w:rsidRPr="000D0D9C">
        <w:rPr>
          <w:sz w:val="28"/>
          <w:szCs w:val="28"/>
        </w:rPr>
        <w:t>.</w:t>
      </w:r>
      <w:r w:rsidR="001A51D8">
        <w:rPr>
          <w:sz w:val="28"/>
          <w:szCs w:val="28"/>
        </w:rPr>
        <w:t xml:space="preserve"> </w:t>
      </w:r>
    </w:p>
    <w:p w:rsidR="001B382E" w:rsidRDefault="00B178C5" w:rsidP="007D7C5A">
      <w:pPr>
        <w:suppressAutoHyphens/>
        <w:ind w:firstLine="540"/>
        <w:jc w:val="both"/>
        <w:rPr>
          <w:sz w:val="28"/>
          <w:szCs w:val="28"/>
          <w:lang w:val="uk-UA"/>
        </w:rPr>
      </w:pPr>
      <w:r w:rsidRPr="00B178C5">
        <w:rPr>
          <w:sz w:val="28"/>
          <w:szCs w:val="28"/>
        </w:rPr>
        <w:t xml:space="preserve">14. Заміна (придбання та встановлення) </w:t>
      </w:r>
      <w:r w:rsidR="000A4977">
        <w:rPr>
          <w:sz w:val="28"/>
          <w:szCs w:val="28"/>
          <w:lang w:val="uk-UA"/>
        </w:rPr>
        <w:t xml:space="preserve"> </w:t>
      </w:r>
      <w:r w:rsidRPr="00B178C5">
        <w:rPr>
          <w:sz w:val="28"/>
          <w:szCs w:val="28"/>
        </w:rPr>
        <w:t>каналізаційних насосних агрегатів</w:t>
      </w:r>
      <w:r w:rsidR="001B382E">
        <w:rPr>
          <w:sz w:val="28"/>
          <w:szCs w:val="28"/>
          <w:lang w:val="uk-UA"/>
        </w:rPr>
        <w:t>.</w:t>
      </w:r>
    </w:p>
    <w:p w:rsidR="00282660" w:rsidRPr="007D7C5A" w:rsidRDefault="00AD4E2E" w:rsidP="001B382E">
      <w:pPr>
        <w:suppressAutoHyphens/>
        <w:ind w:firstLine="567"/>
        <w:jc w:val="both"/>
        <w:rPr>
          <w:sz w:val="28"/>
          <w:szCs w:val="28"/>
        </w:rPr>
      </w:pPr>
      <w:r>
        <w:rPr>
          <w:sz w:val="28"/>
          <w:szCs w:val="28"/>
          <w:lang w:val="uk-UA"/>
        </w:rPr>
        <w:t>Н</w:t>
      </w:r>
      <w:r w:rsidR="00B178C5" w:rsidRPr="00B178C5">
        <w:rPr>
          <w:sz w:val="28"/>
          <w:szCs w:val="28"/>
        </w:rPr>
        <w:t xml:space="preserve">еобхідна заміна застарілого та зношеного обладнання на каналізаційних насосних станціях, Крюківських та </w:t>
      </w:r>
      <w:r w:rsidR="000C42FB">
        <w:rPr>
          <w:sz w:val="28"/>
          <w:szCs w:val="28"/>
        </w:rPr>
        <w:t>л</w:t>
      </w:r>
      <w:r w:rsidR="00B178C5" w:rsidRPr="00B178C5">
        <w:rPr>
          <w:sz w:val="28"/>
          <w:szCs w:val="28"/>
        </w:rPr>
        <w:t xml:space="preserve">івобережних каналізаційних очисних спорудах на сучасні  насосні агрегати. </w:t>
      </w:r>
      <w:r w:rsidR="00AF68A5">
        <w:rPr>
          <w:sz w:val="28"/>
          <w:szCs w:val="28"/>
          <w:lang w:val="uk-UA"/>
        </w:rPr>
        <w:t>З</w:t>
      </w:r>
      <w:r w:rsidR="00B178C5" w:rsidRPr="00B178C5">
        <w:rPr>
          <w:sz w:val="28"/>
          <w:szCs w:val="28"/>
        </w:rPr>
        <w:t>амін</w:t>
      </w:r>
      <w:r w:rsidR="00AF68A5">
        <w:rPr>
          <w:sz w:val="28"/>
          <w:szCs w:val="28"/>
          <w:lang w:val="uk-UA"/>
        </w:rPr>
        <w:t>а</w:t>
      </w:r>
      <w:r w:rsidR="00B178C5" w:rsidRPr="00B178C5">
        <w:rPr>
          <w:sz w:val="28"/>
          <w:szCs w:val="28"/>
        </w:rPr>
        <w:t xml:space="preserve"> каналізаційних насосних агрегатів дозволить суттєво знизити енерговитрати</w:t>
      </w:r>
      <w:r w:rsidR="001B691F">
        <w:rPr>
          <w:sz w:val="28"/>
          <w:szCs w:val="28"/>
          <w:lang w:val="uk-UA"/>
        </w:rPr>
        <w:t>,</w:t>
      </w:r>
      <w:r w:rsidR="00B178C5" w:rsidRPr="00B178C5">
        <w:rPr>
          <w:sz w:val="28"/>
          <w:szCs w:val="28"/>
        </w:rPr>
        <w:t xml:space="preserve"> забезпечить надійність пер</w:t>
      </w:r>
      <w:r w:rsidR="00BD43C0">
        <w:rPr>
          <w:sz w:val="28"/>
          <w:szCs w:val="28"/>
        </w:rPr>
        <w:t>екачування стічних вод</w:t>
      </w:r>
      <w:r w:rsidR="00BD43C0">
        <w:rPr>
          <w:sz w:val="28"/>
          <w:szCs w:val="28"/>
          <w:lang w:val="uk-UA"/>
        </w:rPr>
        <w:t xml:space="preserve"> та запобігання</w:t>
      </w:r>
      <w:r w:rsidR="00B178C5" w:rsidRPr="00B178C5">
        <w:rPr>
          <w:sz w:val="28"/>
          <w:szCs w:val="28"/>
        </w:rPr>
        <w:t xml:space="preserve"> аварійни</w:t>
      </w:r>
      <w:r w:rsidR="00BD43C0">
        <w:rPr>
          <w:sz w:val="28"/>
          <w:szCs w:val="28"/>
          <w:lang w:val="uk-UA"/>
        </w:rPr>
        <w:t>х</w:t>
      </w:r>
      <w:r w:rsidR="00B178C5" w:rsidRPr="00B178C5">
        <w:rPr>
          <w:sz w:val="28"/>
          <w:szCs w:val="28"/>
        </w:rPr>
        <w:t xml:space="preserve"> ситуаці</w:t>
      </w:r>
      <w:r w:rsidR="00BD43C0">
        <w:rPr>
          <w:sz w:val="28"/>
          <w:szCs w:val="28"/>
          <w:lang w:val="uk-UA"/>
        </w:rPr>
        <w:t>й</w:t>
      </w:r>
      <w:r w:rsidR="00B178C5" w:rsidRPr="00B178C5">
        <w:rPr>
          <w:sz w:val="28"/>
          <w:szCs w:val="28"/>
        </w:rPr>
        <w:t xml:space="preserve"> на каналізаційних насосних станціях</w:t>
      </w:r>
      <w:r w:rsidR="001B691F">
        <w:rPr>
          <w:sz w:val="28"/>
          <w:szCs w:val="28"/>
          <w:lang w:val="uk-UA"/>
        </w:rPr>
        <w:t>, а також з</w:t>
      </w:r>
      <w:r w:rsidR="00B178C5" w:rsidRPr="00B178C5">
        <w:rPr>
          <w:sz w:val="28"/>
          <w:szCs w:val="28"/>
        </w:rPr>
        <w:t xml:space="preserve">меншить ризик забруднення оточуючого природного середовища. </w:t>
      </w:r>
    </w:p>
    <w:p w:rsidR="001B382E" w:rsidRDefault="001A51D8" w:rsidP="00AE216C">
      <w:pPr>
        <w:suppressAutoHyphens/>
        <w:ind w:firstLine="540"/>
        <w:jc w:val="both"/>
        <w:rPr>
          <w:color w:val="111111"/>
          <w:sz w:val="28"/>
          <w:szCs w:val="28"/>
          <w:lang w:val="uk-UA"/>
        </w:rPr>
      </w:pPr>
      <w:r w:rsidRPr="00935F00">
        <w:rPr>
          <w:sz w:val="28"/>
          <w:szCs w:val="28"/>
        </w:rPr>
        <w:t>1</w:t>
      </w:r>
      <w:r w:rsidR="00806A68">
        <w:rPr>
          <w:sz w:val="28"/>
          <w:szCs w:val="28"/>
          <w:lang w:val="uk-UA"/>
        </w:rPr>
        <w:t>5</w:t>
      </w:r>
      <w:r w:rsidRPr="00935F00">
        <w:rPr>
          <w:sz w:val="28"/>
          <w:szCs w:val="28"/>
        </w:rPr>
        <w:t xml:space="preserve">. </w:t>
      </w:r>
      <w:r w:rsidRPr="00C01657">
        <w:rPr>
          <w:sz w:val="28"/>
          <w:szCs w:val="28"/>
        </w:rPr>
        <w:t xml:space="preserve">Придбання </w:t>
      </w:r>
      <w:r w:rsidR="00AE216C">
        <w:rPr>
          <w:sz w:val="28"/>
          <w:szCs w:val="28"/>
          <w:lang w:val="uk-UA"/>
        </w:rPr>
        <w:t xml:space="preserve"> </w:t>
      </w:r>
      <w:r w:rsidRPr="00C01657">
        <w:rPr>
          <w:color w:val="111111"/>
          <w:sz w:val="28"/>
          <w:szCs w:val="28"/>
        </w:rPr>
        <w:t xml:space="preserve">порошкоподібного </w:t>
      </w:r>
      <w:r w:rsidR="00AE216C">
        <w:rPr>
          <w:color w:val="111111"/>
          <w:sz w:val="28"/>
          <w:szCs w:val="28"/>
          <w:lang w:val="uk-UA"/>
        </w:rPr>
        <w:t xml:space="preserve"> </w:t>
      </w:r>
      <w:r w:rsidRPr="00C01657">
        <w:rPr>
          <w:color w:val="111111"/>
          <w:sz w:val="28"/>
          <w:szCs w:val="28"/>
        </w:rPr>
        <w:t>активованого</w:t>
      </w:r>
      <w:r w:rsidR="00AE216C">
        <w:rPr>
          <w:color w:val="111111"/>
          <w:sz w:val="28"/>
          <w:szCs w:val="28"/>
          <w:lang w:val="uk-UA"/>
        </w:rPr>
        <w:t xml:space="preserve"> </w:t>
      </w:r>
      <w:r w:rsidRPr="00C01657">
        <w:rPr>
          <w:color w:val="111111"/>
          <w:sz w:val="28"/>
          <w:szCs w:val="28"/>
        </w:rPr>
        <w:t xml:space="preserve"> вугілля</w:t>
      </w:r>
      <w:r w:rsidR="00AD4E2E">
        <w:rPr>
          <w:color w:val="111111"/>
          <w:sz w:val="28"/>
          <w:szCs w:val="28"/>
          <w:lang w:val="uk-UA"/>
        </w:rPr>
        <w:t>.</w:t>
      </w:r>
      <w:r w:rsidR="00AE216C">
        <w:rPr>
          <w:color w:val="111111"/>
          <w:sz w:val="28"/>
          <w:szCs w:val="28"/>
          <w:lang w:val="uk-UA"/>
        </w:rPr>
        <w:t xml:space="preserve"> </w:t>
      </w:r>
    </w:p>
    <w:p w:rsidR="001A51D8" w:rsidRPr="00063E1B" w:rsidRDefault="00AD4E2E" w:rsidP="001B382E">
      <w:pPr>
        <w:suppressAutoHyphens/>
        <w:ind w:firstLine="567"/>
        <w:jc w:val="both"/>
        <w:rPr>
          <w:sz w:val="28"/>
          <w:szCs w:val="28"/>
          <w:lang w:val="uk-UA"/>
        </w:rPr>
      </w:pPr>
      <w:r>
        <w:rPr>
          <w:color w:val="111111"/>
          <w:sz w:val="28"/>
          <w:szCs w:val="28"/>
          <w:lang w:val="uk-UA"/>
        </w:rPr>
        <w:t>З</w:t>
      </w:r>
      <w:r w:rsidR="001A51D8" w:rsidRPr="004A4B1F">
        <w:rPr>
          <w:sz w:val="28"/>
          <w:szCs w:val="28"/>
        </w:rPr>
        <w:t xml:space="preserve">а </w:t>
      </w:r>
      <w:r w:rsidR="00AE216C">
        <w:rPr>
          <w:sz w:val="28"/>
          <w:szCs w:val="28"/>
          <w:lang w:val="uk-UA"/>
        </w:rPr>
        <w:t xml:space="preserve"> </w:t>
      </w:r>
      <w:r w:rsidR="001A51D8" w:rsidRPr="004A4B1F">
        <w:rPr>
          <w:sz w:val="28"/>
          <w:szCs w:val="28"/>
        </w:rPr>
        <w:t>даними багаторічного лабораторного моніторингу якості води у джерелі централізованого питного водопостачання</w:t>
      </w:r>
      <w:r w:rsidR="001A51D8">
        <w:rPr>
          <w:sz w:val="28"/>
          <w:szCs w:val="28"/>
        </w:rPr>
        <w:t xml:space="preserve"> – Кременчуцькому водосховищі </w:t>
      </w:r>
      <w:r w:rsidR="00A214F2">
        <w:rPr>
          <w:sz w:val="28"/>
          <w:szCs w:val="28"/>
          <w:lang w:val="uk-UA"/>
        </w:rPr>
        <w:t xml:space="preserve">- </w:t>
      </w:r>
      <w:r w:rsidR="001A51D8" w:rsidRPr="004A4B1F">
        <w:rPr>
          <w:sz w:val="28"/>
          <w:szCs w:val="28"/>
        </w:rPr>
        <w:t xml:space="preserve">в літній </w:t>
      </w:r>
      <w:r>
        <w:rPr>
          <w:sz w:val="28"/>
          <w:szCs w:val="28"/>
          <w:lang w:val="uk-UA"/>
        </w:rPr>
        <w:t xml:space="preserve">   </w:t>
      </w:r>
      <w:r w:rsidR="001A51D8" w:rsidRPr="004A4B1F">
        <w:rPr>
          <w:sz w:val="28"/>
          <w:szCs w:val="28"/>
        </w:rPr>
        <w:t xml:space="preserve">період </w:t>
      </w:r>
      <w:r>
        <w:rPr>
          <w:sz w:val="28"/>
          <w:szCs w:val="28"/>
          <w:lang w:val="uk-UA"/>
        </w:rPr>
        <w:t xml:space="preserve"> </w:t>
      </w:r>
      <w:r w:rsidR="001A51D8" w:rsidRPr="004A4B1F">
        <w:rPr>
          <w:sz w:val="28"/>
          <w:szCs w:val="28"/>
        </w:rPr>
        <w:t xml:space="preserve">року </w:t>
      </w:r>
      <w:r>
        <w:rPr>
          <w:sz w:val="28"/>
          <w:szCs w:val="28"/>
          <w:lang w:val="uk-UA"/>
        </w:rPr>
        <w:t xml:space="preserve"> </w:t>
      </w:r>
      <w:r w:rsidR="001A51D8" w:rsidRPr="004A4B1F">
        <w:rPr>
          <w:sz w:val="28"/>
          <w:szCs w:val="28"/>
        </w:rPr>
        <w:t>фіксується</w:t>
      </w:r>
      <w:r>
        <w:rPr>
          <w:sz w:val="28"/>
          <w:szCs w:val="28"/>
          <w:lang w:val="uk-UA"/>
        </w:rPr>
        <w:t xml:space="preserve"> </w:t>
      </w:r>
      <w:r w:rsidR="001A51D8" w:rsidRPr="004A4B1F">
        <w:rPr>
          <w:sz w:val="28"/>
          <w:szCs w:val="28"/>
        </w:rPr>
        <w:t xml:space="preserve"> зниження </w:t>
      </w:r>
      <w:r>
        <w:rPr>
          <w:sz w:val="28"/>
          <w:szCs w:val="28"/>
          <w:lang w:val="uk-UA"/>
        </w:rPr>
        <w:t xml:space="preserve">  </w:t>
      </w:r>
      <w:r w:rsidR="001A51D8" w:rsidRPr="004A4B1F">
        <w:rPr>
          <w:sz w:val="28"/>
          <w:szCs w:val="28"/>
        </w:rPr>
        <w:t xml:space="preserve">розчиненого </w:t>
      </w:r>
      <w:r>
        <w:rPr>
          <w:sz w:val="28"/>
          <w:szCs w:val="28"/>
          <w:lang w:val="uk-UA"/>
        </w:rPr>
        <w:t xml:space="preserve"> </w:t>
      </w:r>
      <w:r w:rsidR="001A51D8" w:rsidRPr="004A4B1F">
        <w:rPr>
          <w:sz w:val="28"/>
          <w:szCs w:val="28"/>
        </w:rPr>
        <w:t>у</w:t>
      </w:r>
      <w:r>
        <w:rPr>
          <w:sz w:val="28"/>
          <w:szCs w:val="28"/>
          <w:lang w:val="uk-UA"/>
        </w:rPr>
        <w:t xml:space="preserve"> </w:t>
      </w:r>
      <w:r w:rsidR="001A51D8" w:rsidRPr="004A4B1F">
        <w:rPr>
          <w:sz w:val="28"/>
          <w:szCs w:val="28"/>
        </w:rPr>
        <w:t xml:space="preserve"> воді </w:t>
      </w:r>
      <w:r>
        <w:rPr>
          <w:sz w:val="28"/>
          <w:szCs w:val="28"/>
          <w:lang w:val="uk-UA"/>
        </w:rPr>
        <w:t xml:space="preserve"> </w:t>
      </w:r>
      <w:r w:rsidR="001A51D8" w:rsidRPr="004A4B1F">
        <w:rPr>
          <w:sz w:val="28"/>
          <w:szCs w:val="28"/>
        </w:rPr>
        <w:t>кисню</w:t>
      </w:r>
      <w:r>
        <w:rPr>
          <w:sz w:val="28"/>
          <w:szCs w:val="28"/>
          <w:lang w:val="uk-UA"/>
        </w:rPr>
        <w:t xml:space="preserve"> </w:t>
      </w:r>
      <w:r w:rsidR="001A51D8" w:rsidRPr="004A4B1F">
        <w:rPr>
          <w:sz w:val="28"/>
          <w:szCs w:val="28"/>
        </w:rPr>
        <w:t xml:space="preserve"> нижче </w:t>
      </w:r>
      <w:r w:rsidR="001A51D8" w:rsidRPr="00063E1B">
        <w:rPr>
          <w:sz w:val="28"/>
          <w:szCs w:val="28"/>
          <w:lang w:val="uk-UA"/>
        </w:rPr>
        <w:t>4,0</w:t>
      </w:r>
      <w:r w:rsidR="001A51D8" w:rsidRPr="00063E1B">
        <w:rPr>
          <w:b/>
          <w:sz w:val="28"/>
          <w:szCs w:val="28"/>
          <w:lang w:val="uk-UA"/>
        </w:rPr>
        <w:t xml:space="preserve"> </w:t>
      </w:r>
      <w:r w:rsidR="001A51D8" w:rsidRPr="00063E1B">
        <w:rPr>
          <w:sz w:val="28"/>
          <w:szCs w:val="28"/>
          <w:lang w:val="uk-UA"/>
        </w:rPr>
        <w:t>мг/дм</w:t>
      </w:r>
      <w:r w:rsidR="001A51D8" w:rsidRPr="00063E1B">
        <w:rPr>
          <w:sz w:val="28"/>
          <w:szCs w:val="28"/>
          <w:vertAlign w:val="superscript"/>
          <w:lang w:val="uk-UA"/>
        </w:rPr>
        <w:t>3</w:t>
      </w:r>
      <w:r w:rsidR="001B382E">
        <w:rPr>
          <w:sz w:val="28"/>
          <w:szCs w:val="28"/>
          <w:lang w:val="uk-UA"/>
        </w:rPr>
        <w:t>.</w:t>
      </w:r>
      <w:r w:rsidR="001A51D8" w:rsidRPr="00063E1B">
        <w:rPr>
          <w:sz w:val="28"/>
          <w:szCs w:val="28"/>
          <w:lang w:val="uk-UA"/>
        </w:rPr>
        <w:t xml:space="preserve"> На цьому фоні </w:t>
      </w:r>
      <w:r w:rsidR="00CB1A3E">
        <w:rPr>
          <w:sz w:val="28"/>
          <w:szCs w:val="28"/>
          <w:lang w:val="uk-UA"/>
        </w:rPr>
        <w:t>наприкинці</w:t>
      </w:r>
      <w:r w:rsidR="001A51D8" w:rsidRPr="00063E1B">
        <w:rPr>
          <w:sz w:val="28"/>
          <w:szCs w:val="28"/>
          <w:lang w:val="uk-UA"/>
        </w:rPr>
        <w:t xml:space="preserve"> травня - початку червня кожного року від</w:t>
      </w:r>
      <w:r w:rsidR="00117854">
        <w:rPr>
          <w:sz w:val="28"/>
          <w:szCs w:val="28"/>
          <w:lang w:val="uk-UA"/>
        </w:rPr>
        <w:t>значається</w:t>
      </w:r>
      <w:r w:rsidR="001A51D8" w:rsidRPr="00063E1B">
        <w:rPr>
          <w:sz w:val="28"/>
          <w:szCs w:val="28"/>
          <w:lang w:val="uk-UA"/>
        </w:rPr>
        <w:t xml:space="preserve"> погіршення якості води та підвищення концентрацій марганцю та аміаку.</w:t>
      </w:r>
    </w:p>
    <w:p w:rsidR="00BC6325" w:rsidRDefault="00941E3D" w:rsidP="00AE216C">
      <w:pPr>
        <w:suppressAutoHyphens/>
        <w:ind w:firstLine="600"/>
        <w:jc w:val="both"/>
        <w:rPr>
          <w:sz w:val="28"/>
          <w:szCs w:val="28"/>
          <w:lang w:val="uk-UA"/>
        </w:rPr>
      </w:pPr>
      <w:r>
        <w:rPr>
          <w:sz w:val="28"/>
          <w:szCs w:val="28"/>
          <w:lang w:val="uk-UA"/>
        </w:rPr>
        <w:t>У</w:t>
      </w:r>
      <w:r w:rsidR="001A51D8" w:rsidRPr="00AE216C">
        <w:rPr>
          <w:sz w:val="28"/>
          <w:szCs w:val="28"/>
          <w:lang w:val="uk-UA"/>
        </w:rPr>
        <w:t xml:space="preserve"> періоди погіршення якості вихідної води джерела централізованого водопостачання за показниками </w:t>
      </w:r>
      <w:r w:rsidR="00AD4E2E">
        <w:rPr>
          <w:sz w:val="28"/>
          <w:szCs w:val="28"/>
          <w:lang w:val="uk-UA"/>
        </w:rPr>
        <w:t>«</w:t>
      </w:r>
      <w:r w:rsidR="001A51D8" w:rsidRPr="00AE216C">
        <w:rPr>
          <w:sz w:val="28"/>
          <w:szCs w:val="28"/>
          <w:lang w:val="uk-UA"/>
        </w:rPr>
        <w:t>запах</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присмак</w:t>
      </w:r>
      <w:r w:rsidR="00AD4E2E">
        <w:rPr>
          <w:sz w:val="28"/>
          <w:szCs w:val="28"/>
          <w:lang w:val="uk-UA"/>
        </w:rPr>
        <w:t>»</w:t>
      </w:r>
      <w:r w:rsidR="001A51D8" w:rsidRPr="00AE216C">
        <w:rPr>
          <w:sz w:val="28"/>
          <w:szCs w:val="28"/>
          <w:lang w:val="uk-UA"/>
        </w:rPr>
        <w:t xml:space="preserve">, </w:t>
      </w:r>
      <w:r w:rsidR="00AD4E2E">
        <w:rPr>
          <w:sz w:val="28"/>
          <w:szCs w:val="28"/>
          <w:lang w:val="uk-UA"/>
        </w:rPr>
        <w:t>«</w:t>
      </w:r>
      <w:r w:rsidR="001A51D8" w:rsidRPr="00AE216C">
        <w:rPr>
          <w:sz w:val="28"/>
          <w:szCs w:val="28"/>
          <w:lang w:val="uk-UA"/>
        </w:rPr>
        <w:t>окиснюваність</w:t>
      </w:r>
      <w:r w:rsidR="00AD4E2E">
        <w:rPr>
          <w:sz w:val="28"/>
          <w:szCs w:val="28"/>
          <w:lang w:val="uk-UA"/>
        </w:rPr>
        <w:t>»</w:t>
      </w:r>
      <w:r w:rsidR="001A51D8" w:rsidRPr="00AE216C">
        <w:rPr>
          <w:sz w:val="28"/>
          <w:szCs w:val="28"/>
          <w:lang w:val="uk-UA"/>
        </w:rPr>
        <w:t xml:space="preserve"> з метою </w:t>
      </w:r>
    </w:p>
    <w:p w:rsidR="00BC6325" w:rsidRDefault="00BC6325" w:rsidP="00BC6325">
      <w:pPr>
        <w:suppressAutoHyphens/>
        <w:jc w:val="both"/>
        <w:rPr>
          <w:sz w:val="28"/>
          <w:szCs w:val="28"/>
          <w:lang w:val="uk-UA"/>
        </w:rPr>
      </w:pPr>
    </w:p>
    <w:p w:rsidR="00BC6325" w:rsidRPr="00BC6325" w:rsidRDefault="00BC6325" w:rsidP="00BC6325">
      <w:pPr>
        <w:suppressAutoHyphens/>
        <w:jc w:val="both"/>
        <w:rPr>
          <w:szCs w:val="28"/>
          <w:lang w:val="uk-UA"/>
        </w:rPr>
      </w:pPr>
    </w:p>
    <w:p w:rsidR="00E95467" w:rsidRDefault="001A51D8" w:rsidP="00BC6325">
      <w:pPr>
        <w:suppressAutoHyphens/>
        <w:jc w:val="both"/>
        <w:rPr>
          <w:sz w:val="28"/>
          <w:szCs w:val="28"/>
          <w:lang w:val="uk-UA"/>
        </w:rPr>
      </w:pPr>
      <w:r w:rsidRPr="00AE216C">
        <w:rPr>
          <w:sz w:val="28"/>
          <w:szCs w:val="28"/>
          <w:lang w:val="uk-UA"/>
        </w:rPr>
        <w:t xml:space="preserve">забезпечення нормативної якості питної води згідно </w:t>
      </w:r>
      <w:r w:rsidR="00AD4E2E">
        <w:rPr>
          <w:sz w:val="28"/>
          <w:szCs w:val="28"/>
          <w:lang w:val="uk-UA"/>
        </w:rPr>
        <w:t xml:space="preserve">з </w:t>
      </w:r>
      <w:r w:rsidRPr="00AE216C">
        <w:rPr>
          <w:sz w:val="28"/>
          <w:szCs w:val="28"/>
          <w:lang w:val="uk-UA"/>
        </w:rPr>
        <w:t xml:space="preserve">ДСаНПіН 2.2.4-171-10 </w:t>
      </w:r>
    </w:p>
    <w:p w:rsidR="001A0930" w:rsidRDefault="001A51D8" w:rsidP="00BC6325">
      <w:pPr>
        <w:suppressAutoHyphens/>
        <w:jc w:val="both"/>
        <w:rPr>
          <w:sz w:val="28"/>
          <w:szCs w:val="28"/>
          <w:lang w:val="uk-UA"/>
        </w:rPr>
      </w:pPr>
      <w:r w:rsidRPr="00AE216C">
        <w:rPr>
          <w:sz w:val="28"/>
          <w:szCs w:val="28"/>
          <w:lang w:val="uk-UA"/>
        </w:rPr>
        <w:t>«Гігієнічні вимоги до води питної, призначеної для споживання людиною»</w:t>
      </w:r>
      <w:r w:rsidR="001A0930">
        <w:rPr>
          <w:sz w:val="28"/>
          <w:szCs w:val="28"/>
          <w:lang w:val="uk-UA"/>
        </w:rPr>
        <w:t xml:space="preserve"> </w:t>
      </w:r>
      <w:r w:rsidR="001A0930" w:rsidRPr="00AE216C">
        <w:rPr>
          <w:sz w:val="28"/>
          <w:szCs w:val="28"/>
          <w:lang w:val="uk-UA"/>
        </w:rPr>
        <w:t>на водоочисній станції КП «Кременчукводоканал»</w:t>
      </w:r>
      <w:r w:rsidR="001A0930">
        <w:rPr>
          <w:sz w:val="28"/>
          <w:szCs w:val="28"/>
          <w:lang w:val="uk-UA"/>
        </w:rPr>
        <w:t xml:space="preserve"> </w:t>
      </w:r>
      <w:r w:rsidR="001A0930" w:rsidRPr="00AE216C">
        <w:rPr>
          <w:sz w:val="28"/>
          <w:szCs w:val="28"/>
          <w:lang w:val="uk-UA"/>
        </w:rPr>
        <w:t>використовується</w:t>
      </w:r>
      <w:r w:rsidR="001A0930">
        <w:rPr>
          <w:sz w:val="28"/>
          <w:szCs w:val="28"/>
          <w:lang w:val="uk-UA"/>
        </w:rPr>
        <w:t xml:space="preserve"> п</w:t>
      </w:r>
      <w:r w:rsidR="001A0930" w:rsidRPr="00AE216C">
        <w:rPr>
          <w:sz w:val="28"/>
          <w:szCs w:val="28"/>
          <w:lang w:val="uk-UA"/>
        </w:rPr>
        <w:t>орошкове активоване вугілля (</w:t>
      </w:r>
      <w:r w:rsidR="00A237FE">
        <w:rPr>
          <w:sz w:val="28"/>
          <w:szCs w:val="28"/>
          <w:lang w:val="uk-UA"/>
        </w:rPr>
        <w:t xml:space="preserve">далі - </w:t>
      </w:r>
      <w:r w:rsidR="001A0930" w:rsidRPr="00AE216C">
        <w:rPr>
          <w:sz w:val="28"/>
          <w:szCs w:val="28"/>
          <w:lang w:val="uk-UA"/>
        </w:rPr>
        <w:t>ПАВ)</w:t>
      </w:r>
      <w:r w:rsidR="001A0930">
        <w:rPr>
          <w:sz w:val="28"/>
          <w:szCs w:val="28"/>
          <w:lang w:val="uk-UA"/>
        </w:rPr>
        <w:t>.</w:t>
      </w:r>
      <w:r w:rsidRPr="00AE216C">
        <w:rPr>
          <w:sz w:val="28"/>
          <w:szCs w:val="28"/>
          <w:lang w:val="uk-UA"/>
        </w:rPr>
        <w:tab/>
      </w:r>
    </w:p>
    <w:p w:rsidR="001A51D8" w:rsidRPr="00B66093" w:rsidRDefault="001A51D8" w:rsidP="00E95467">
      <w:pPr>
        <w:suppressAutoHyphens/>
        <w:ind w:firstLine="567"/>
        <w:jc w:val="both"/>
        <w:rPr>
          <w:sz w:val="28"/>
          <w:szCs w:val="28"/>
        </w:rPr>
      </w:pPr>
      <w:r w:rsidRPr="00B66093">
        <w:rPr>
          <w:sz w:val="28"/>
          <w:szCs w:val="28"/>
        </w:rPr>
        <w:t>Лабораторні дослідження протя</w:t>
      </w:r>
      <w:r w:rsidR="00765B0B" w:rsidRPr="00B66093">
        <w:rPr>
          <w:sz w:val="28"/>
          <w:szCs w:val="28"/>
          <w:lang w:val="uk-UA"/>
        </w:rPr>
        <w:t>гом</w:t>
      </w:r>
      <w:r w:rsidRPr="00B66093">
        <w:rPr>
          <w:sz w:val="28"/>
          <w:szCs w:val="28"/>
        </w:rPr>
        <w:t xml:space="preserve"> 2016-2020 рр. визначили, що максимальна доза різних ПАВ, що досліджувалися, становить 100 г/м</w:t>
      </w:r>
      <w:r w:rsidRPr="00B66093">
        <w:rPr>
          <w:sz w:val="28"/>
          <w:szCs w:val="28"/>
          <w:vertAlign w:val="superscript"/>
        </w:rPr>
        <w:t>3</w:t>
      </w:r>
      <w:r w:rsidRPr="00B66093">
        <w:rPr>
          <w:sz w:val="28"/>
          <w:szCs w:val="28"/>
        </w:rPr>
        <w:t>. При добовій продуктивності 1-ї черги станції водопідготовки 32,8 тис</w:t>
      </w:r>
      <w:r w:rsidR="00E10AA7">
        <w:rPr>
          <w:sz w:val="28"/>
          <w:szCs w:val="28"/>
          <w:lang w:val="uk-UA"/>
        </w:rPr>
        <w:t>.</w:t>
      </w:r>
      <w:r w:rsidRPr="00B66093">
        <w:rPr>
          <w:sz w:val="28"/>
          <w:szCs w:val="28"/>
        </w:rPr>
        <w:t xml:space="preserve"> м</w:t>
      </w:r>
      <w:r w:rsidRPr="00B66093">
        <w:rPr>
          <w:sz w:val="28"/>
          <w:szCs w:val="28"/>
          <w:vertAlign w:val="superscript"/>
        </w:rPr>
        <w:t>3</w:t>
      </w:r>
      <w:r w:rsidRPr="00B66093">
        <w:rPr>
          <w:sz w:val="28"/>
          <w:szCs w:val="28"/>
        </w:rPr>
        <w:t>/добу максимальна добова витрата активованого вугілля складає 3,28 тони на добу. З розрахунку 15-ти добового запасу</w:t>
      </w:r>
      <w:r w:rsidR="00CB1A3E">
        <w:rPr>
          <w:sz w:val="28"/>
          <w:szCs w:val="28"/>
          <w:lang w:val="uk-UA"/>
        </w:rPr>
        <w:t>,</w:t>
      </w:r>
      <w:r w:rsidRPr="00B66093">
        <w:rPr>
          <w:sz w:val="28"/>
          <w:szCs w:val="28"/>
        </w:rPr>
        <w:t xml:space="preserve"> запас вугілля повинен складати – 49,2 тони.</w:t>
      </w:r>
    </w:p>
    <w:p w:rsidR="001A51D8" w:rsidRPr="004C50B2" w:rsidRDefault="001A51D8" w:rsidP="00E95467">
      <w:pPr>
        <w:suppressAutoHyphens/>
        <w:ind w:firstLine="567"/>
        <w:jc w:val="both"/>
        <w:rPr>
          <w:sz w:val="28"/>
          <w:szCs w:val="28"/>
        </w:rPr>
      </w:pPr>
      <w:r w:rsidRPr="004C50B2">
        <w:rPr>
          <w:sz w:val="28"/>
          <w:szCs w:val="28"/>
        </w:rPr>
        <w:t xml:space="preserve">Період використання ПАВ для процесу дезодорації води прямо залежить від якості вихідної води джерела централізованого водопостачання </w:t>
      </w:r>
      <w:r w:rsidR="00AD4E2E">
        <w:rPr>
          <w:sz w:val="28"/>
          <w:szCs w:val="28"/>
          <w:lang w:val="uk-UA"/>
        </w:rPr>
        <w:t>у</w:t>
      </w:r>
      <w:r w:rsidRPr="004C50B2">
        <w:rPr>
          <w:sz w:val="28"/>
          <w:szCs w:val="28"/>
        </w:rPr>
        <w:t xml:space="preserve"> весняно-літній період. </w:t>
      </w:r>
    </w:p>
    <w:p w:rsidR="001A51D8" w:rsidRPr="00AD4E2E" w:rsidRDefault="001A51D8" w:rsidP="00E95467">
      <w:pPr>
        <w:suppressAutoHyphens/>
        <w:ind w:firstLine="567"/>
        <w:jc w:val="both"/>
        <w:rPr>
          <w:sz w:val="28"/>
          <w:szCs w:val="28"/>
        </w:rPr>
      </w:pPr>
      <w:r w:rsidRPr="004C50B2">
        <w:rPr>
          <w:sz w:val="28"/>
          <w:szCs w:val="28"/>
        </w:rPr>
        <w:t>Якість води джерела водопостачання, тривалість її значного погіршення та необхідність використання ПАВ неможливо змоделювати та спрогнозувати. За існуючим досвідом попередніх років</w:t>
      </w:r>
      <w:r w:rsidR="00CB1A3E">
        <w:rPr>
          <w:sz w:val="28"/>
          <w:szCs w:val="28"/>
          <w:lang w:val="uk-UA"/>
        </w:rPr>
        <w:t>,</w:t>
      </w:r>
      <w:r w:rsidRPr="004C50B2">
        <w:rPr>
          <w:sz w:val="28"/>
          <w:szCs w:val="28"/>
        </w:rPr>
        <w:t xml:space="preserve"> загострення якості води та тривалість періодів використання активованого вугілля складає від 3 до 20 діб. За таких умов КП «Кременчукводоканал» підтримує запас ПАВ на во</w:t>
      </w:r>
      <w:r>
        <w:rPr>
          <w:sz w:val="28"/>
          <w:szCs w:val="28"/>
        </w:rPr>
        <w:t xml:space="preserve">доочисній станції в </w:t>
      </w:r>
      <w:r w:rsidRPr="00AD4E2E">
        <w:rPr>
          <w:sz w:val="28"/>
          <w:szCs w:val="28"/>
        </w:rPr>
        <w:t>кількості не менше 20 тон.</w:t>
      </w:r>
    </w:p>
    <w:p w:rsidR="00282660" w:rsidRPr="007D7C5A" w:rsidRDefault="00AD4E2E" w:rsidP="007D7C5A">
      <w:pPr>
        <w:suppressAutoHyphens/>
        <w:ind w:firstLine="540"/>
        <w:jc w:val="both"/>
        <w:rPr>
          <w:color w:val="111111"/>
          <w:sz w:val="28"/>
          <w:szCs w:val="28"/>
          <w:lang w:val="uk-UA"/>
        </w:rPr>
      </w:pPr>
      <w:r>
        <w:rPr>
          <w:sz w:val="28"/>
          <w:szCs w:val="28"/>
        </w:rPr>
        <w:t>Враховуюч</w:t>
      </w:r>
      <w:r>
        <w:rPr>
          <w:sz w:val="28"/>
          <w:szCs w:val="28"/>
          <w:lang w:val="uk-UA"/>
        </w:rPr>
        <w:t>и</w:t>
      </w:r>
      <w:r w:rsidR="001A51D8">
        <w:rPr>
          <w:sz w:val="28"/>
          <w:szCs w:val="28"/>
        </w:rPr>
        <w:t xml:space="preserve">   вищ</w:t>
      </w:r>
      <w:r>
        <w:rPr>
          <w:sz w:val="28"/>
          <w:szCs w:val="28"/>
        </w:rPr>
        <w:t>евказані  обставини,   приймаюч</w:t>
      </w:r>
      <w:r>
        <w:rPr>
          <w:sz w:val="28"/>
          <w:szCs w:val="28"/>
          <w:lang w:val="uk-UA"/>
        </w:rPr>
        <w:t>и</w:t>
      </w:r>
      <w:r w:rsidR="001A51D8">
        <w:rPr>
          <w:sz w:val="28"/>
          <w:szCs w:val="28"/>
        </w:rPr>
        <w:t xml:space="preserve">  до  уваги  відсутність на</w:t>
      </w:r>
      <w:r w:rsidR="00F84BDA">
        <w:rPr>
          <w:sz w:val="28"/>
          <w:szCs w:val="28"/>
          <w:lang w:val="uk-UA"/>
        </w:rPr>
        <w:t xml:space="preserve"> </w:t>
      </w:r>
      <w:r w:rsidR="001A51D8" w:rsidRPr="004A4B1F">
        <w:rPr>
          <w:color w:val="111111"/>
          <w:sz w:val="28"/>
          <w:szCs w:val="28"/>
        </w:rPr>
        <w:t xml:space="preserve">підприємстві на даний час достатніх коштів для придбання додаткових обсягів реагентів, у зв’язку з несвоєчасним прийняттям економічно обґрунтованих </w:t>
      </w:r>
      <w:r w:rsidR="00036A54">
        <w:rPr>
          <w:color w:val="111111"/>
          <w:sz w:val="28"/>
          <w:szCs w:val="28"/>
          <w:lang w:val="uk-UA"/>
        </w:rPr>
        <w:t xml:space="preserve"> </w:t>
      </w:r>
      <w:r w:rsidR="001A51D8" w:rsidRPr="004A4B1F">
        <w:rPr>
          <w:color w:val="111111"/>
          <w:sz w:val="28"/>
          <w:szCs w:val="28"/>
        </w:rPr>
        <w:t xml:space="preserve">тарифів, </w:t>
      </w:r>
      <w:r w:rsidR="00036A54">
        <w:rPr>
          <w:color w:val="111111"/>
          <w:sz w:val="28"/>
          <w:szCs w:val="28"/>
          <w:lang w:val="uk-UA"/>
        </w:rPr>
        <w:t xml:space="preserve"> </w:t>
      </w:r>
      <w:r w:rsidR="001A51D8" w:rsidRPr="004A4B1F">
        <w:rPr>
          <w:color w:val="111111"/>
          <w:sz w:val="28"/>
          <w:szCs w:val="28"/>
        </w:rPr>
        <w:t>необхідне</w:t>
      </w:r>
      <w:r w:rsidR="00036A54">
        <w:rPr>
          <w:color w:val="111111"/>
          <w:sz w:val="28"/>
          <w:szCs w:val="28"/>
          <w:lang w:val="uk-UA"/>
        </w:rPr>
        <w:t xml:space="preserve">  </w:t>
      </w:r>
      <w:r w:rsidRPr="00AD4E2E">
        <w:rPr>
          <w:color w:val="111111"/>
          <w:sz w:val="28"/>
          <w:szCs w:val="28"/>
        </w:rPr>
        <w:t xml:space="preserve"> </w:t>
      </w:r>
      <w:r w:rsidRPr="004A4B1F">
        <w:rPr>
          <w:color w:val="111111"/>
          <w:sz w:val="28"/>
          <w:szCs w:val="28"/>
        </w:rPr>
        <w:t>до</w:t>
      </w:r>
      <w:r>
        <w:rPr>
          <w:color w:val="111111"/>
          <w:sz w:val="28"/>
          <w:szCs w:val="28"/>
        </w:rPr>
        <w:t>датков</w:t>
      </w:r>
      <w:r>
        <w:rPr>
          <w:color w:val="111111"/>
          <w:sz w:val="28"/>
          <w:szCs w:val="28"/>
          <w:lang w:val="uk-UA"/>
        </w:rPr>
        <w:t>е</w:t>
      </w:r>
      <w:r w:rsidR="00036A54">
        <w:rPr>
          <w:color w:val="111111"/>
          <w:sz w:val="28"/>
          <w:szCs w:val="28"/>
          <w:lang w:val="uk-UA"/>
        </w:rPr>
        <w:t xml:space="preserve">  </w:t>
      </w:r>
      <w:r w:rsidR="001A51D8" w:rsidRPr="004A4B1F">
        <w:rPr>
          <w:color w:val="111111"/>
          <w:sz w:val="28"/>
          <w:szCs w:val="28"/>
        </w:rPr>
        <w:t xml:space="preserve"> виділення </w:t>
      </w:r>
      <w:r w:rsidR="00036A54">
        <w:rPr>
          <w:color w:val="111111"/>
          <w:sz w:val="28"/>
          <w:szCs w:val="28"/>
          <w:lang w:val="uk-UA"/>
        </w:rPr>
        <w:t xml:space="preserve">  </w:t>
      </w:r>
      <w:r w:rsidR="001A51D8" w:rsidRPr="004A4B1F">
        <w:rPr>
          <w:color w:val="111111"/>
          <w:sz w:val="28"/>
          <w:szCs w:val="28"/>
        </w:rPr>
        <w:t>коштів</w:t>
      </w:r>
      <w:r w:rsidR="00036A54">
        <w:rPr>
          <w:color w:val="111111"/>
          <w:sz w:val="28"/>
          <w:szCs w:val="28"/>
          <w:lang w:val="uk-UA"/>
        </w:rPr>
        <w:t xml:space="preserve">  </w:t>
      </w:r>
      <w:r w:rsidR="001A51D8" w:rsidRPr="004A4B1F">
        <w:rPr>
          <w:color w:val="111111"/>
          <w:sz w:val="28"/>
          <w:szCs w:val="28"/>
        </w:rPr>
        <w:t xml:space="preserve"> з</w:t>
      </w:r>
      <w:r w:rsidR="00036A54">
        <w:rPr>
          <w:color w:val="111111"/>
          <w:sz w:val="28"/>
          <w:szCs w:val="28"/>
          <w:lang w:val="uk-UA"/>
        </w:rPr>
        <w:t xml:space="preserve">  </w:t>
      </w:r>
      <w:r w:rsidR="001A51D8" w:rsidRPr="004A4B1F">
        <w:rPr>
          <w:color w:val="111111"/>
          <w:sz w:val="28"/>
          <w:szCs w:val="28"/>
        </w:rPr>
        <w:t xml:space="preserve"> </w:t>
      </w:r>
      <w:r w:rsidR="00D4235E" w:rsidRPr="00AD4E2E">
        <w:rPr>
          <w:color w:val="000000"/>
          <w:sz w:val="28"/>
          <w:szCs w:val="28"/>
        </w:rPr>
        <w:t>бюджет</w:t>
      </w:r>
      <w:r>
        <w:rPr>
          <w:color w:val="000000"/>
          <w:sz w:val="28"/>
          <w:szCs w:val="28"/>
          <w:lang w:val="uk-UA"/>
        </w:rPr>
        <w:t>у</w:t>
      </w:r>
      <w:r w:rsidR="00D4235E" w:rsidRPr="00AD4E2E">
        <w:rPr>
          <w:color w:val="000000"/>
          <w:sz w:val="28"/>
          <w:szCs w:val="28"/>
          <w:lang w:val="uk-UA"/>
        </w:rPr>
        <w:t xml:space="preserve"> Кременчуцької</w:t>
      </w:r>
      <w:r w:rsidR="00036A54">
        <w:rPr>
          <w:color w:val="000000"/>
          <w:sz w:val="28"/>
          <w:szCs w:val="28"/>
          <w:lang w:val="uk-UA"/>
        </w:rPr>
        <w:t xml:space="preserve"> міської територіальної </w:t>
      </w:r>
      <w:r w:rsidR="00D4235E" w:rsidRPr="00AD4E2E">
        <w:rPr>
          <w:color w:val="000000"/>
          <w:sz w:val="28"/>
          <w:szCs w:val="28"/>
          <w:lang w:val="uk-UA"/>
        </w:rPr>
        <w:t>громади</w:t>
      </w:r>
      <w:r w:rsidR="00036A54">
        <w:rPr>
          <w:color w:val="000000"/>
          <w:sz w:val="28"/>
          <w:szCs w:val="28"/>
          <w:lang w:val="uk-UA"/>
        </w:rPr>
        <w:t xml:space="preserve"> </w:t>
      </w:r>
      <w:r w:rsidR="001A51D8" w:rsidRPr="004A4B1F">
        <w:rPr>
          <w:color w:val="111111"/>
          <w:sz w:val="28"/>
          <w:szCs w:val="28"/>
        </w:rPr>
        <w:t xml:space="preserve">для </w:t>
      </w:r>
      <w:r w:rsidR="00C352A4">
        <w:rPr>
          <w:color w:val="111111"/>
          <w:sz w:val="28"/>
          <w:szCs w:val="28"/>
          <w:lang w:val="uk-UA"/>
        </w:rPr>
        <w:t xml:space="preserve"> </w:t>
      </w:r>
      <w:r w:rsidR="001A51D8" w:rsidRPr="004A4B1F">
        <w:rPr>
          <w:color w:val="111111"/>
          <w:sz w:val="28"/>
          <w:szCs w:val="28"/>
        </w:rPr>
        <w:t xml:space="preserve">закупівлі порошкоподібного активованого вугілля у кількості </w:t>
      </w:r>
      <w:r w:rsidR="001A51D8">
        <w:rPr>
          <w:color w:val="111111"/>
          <w:sz w:val="28"/>
          <w:szCs w:val="28"/>
        </w:rPr>
        <w:t xml:space="preserve">9,5 </w:t>
      </w:r>
      <w:r w:rsidR="00A42D9A">
        <w:rPr>
          <w:color w:val="111111"/>
          <w:sz w:val="28"/>
          <w:szCs w:val="28"/>
        </w:rPr>
        <w:t>тон</w:t>
      </w:r>
      <w:r w:rsidR="00A42D9A">
        <w:rPr>
          <w:color w:val="111111"/>
          <w:sz w:val="28"/>
          <w:szCs w:val="28"/>
          <w:lang w:val="uk-UA"/>
        </w:rPr>
        <w:t xml:space="preserve"> щорічно.</w:t>
      </w:r>
    </w:p>
    <w:p w:rsidR="001B382E" w:rsidRDefault="001A51D8" w:rsidP="00E95467">
      <w:pPr>
        <w:suppressAutoHyphens/>
        <w:ind w:firstLine="567"/>
        <w:jc w:val="both"/>
        <w:rPr>
          <w:sz w:val="28"/>
          <w:szCs w:val="28"/>
          <w:lang w:val="uk-UA"/>
        </w:rPr>
      </w:pPr>
      <w:r w:rsidRPr="000D0D9C">
        <w:rPr>
          <w:color w:val="111111"/>
          <w:sz w:val="28"/>
          <w:szCs w:val="28"/>
        </w:rPr>
        <w:t>1</w:t>
      </w:r>
      <w:r w:rsidR="00806A68">
        <w:rPr>
          <w:color w:val="111111"/>
          <w:sz w:val="28"/>
          <w:szCs w:val="28"/>
          <w:lang w:val="uk-UA"/>
        </w:rPr>
        <w:t>6</w:t>
      </w:r>
      <w:r w:rsidRPr="000D0D9C">
        <w:rPr>
          <w:color w:val="111111"/>
          <w:sz w:val="28"/>
          <w:szCs w:val="28"/>
        </w:rPr>
        <w:t xml:space="preserve">. </w:t>
      </w:r>
      <w:r w:rsidRPr="000F7D75">
        <w:rPr>
          <w:sz w:val="28"/>
          <w:szCs w:val="28"/>
        </w:rPr>
        <w:t>Відновлення (капітальний ремонт, заміна) зовнішніх інженерних мереж водопостачання та водовідведення комунальних закладів</w:t>
      </w:r>
      <w:r w:rsidR="00AD4E2E">
        <w:rPr>
          <w:sz w:val="28"/>
          <w:szCs w:val="28"/>
          <w:lang w:val="uk-UA"/>
        </w:rPr>
        <w:t>.</w:t>
      </w:r>
    </w:p>
    <w:p w:rsidR="00692535" w:rsidRDefault="00AD4E2E" w:rsidP="001B382E">
      <w:pPr>
        <w:suppressAutoHyphens/>
        <w:ind w:firstLine="567"/>
        <w:jc w:val="both"/>
        <w:rPr>
          <w:color w:val="111111"/>
          <w:sz w:val="28"/>
          <w:szCs w:val="28"/>
          <w:lang w:val="uk-UA"/>
        </w:rPr>
      </w:pPr>
      <w:r>
        <w:rPr>
          <w:sz w:val="28"/>
          <w:szCs w:val="28"/>
          <w:lang w:val="uk-UA"/>
        </w:rPr>
        <w:t xml:space="preserve">На </w:t>
      </w:r>
      <w:r w:rsidR="000C42FB">
        <w:rPr>
          <w:sz w:val="28"/>
          <w:szCs w:val="28"/>
          <w:lang w:val="uk-UA"/>
        </w:rPr>
        <w:t>цей</w:t>
      </w:r>
      <w:r>
        <w:rPr>
          <w:sz w:val="28"/>
          <w:szCs w:val="28"/>
          <w:lang w:val="uk-UA"/>
        </w:rPr>
        <w:t xml:space="preserve"> час є</w:t>
      </w:r>
      <w:r w:rsidR="001A51D8" w:rsidRPr="00AD4E2E">
        <w:rPr>
          <w:rStyle w:val="a9"/>
          <w:b w:val="0"/>
          <w:i w:val="0"/>
          <w:color w:val="000000"/>
          <w:lang w:val="uk-UA" w:eastAsia="uk-UA"/>
        </w:rPr>
        <w:t xml:space="preserve"> </w:t>
      </w:r>
      <w:r w:rsidR="001A51D8" w:rsidRPr="00AD4E2E">
        <w:rPr>
          <w:rStyle w:val="a9"/>
          <w:rFonts w:ascii="Times New Roman" w:hAnsi="Times New Roman" w:cs="Times New Roman"/>
          <w:b w:val="0"/>
          <w:i w:val="0"/>
          <w:color w:val="000000"/>
          <w:sz w:val="28"/>
          <w:szCs w:val="28"/>
          <w:lang w:val="uk-UA" w:eastAsia="uk-UA"/>
        </w:rPr>
        <w:t>в</w:t>
      </w:r>
      <w:r w:rsidR="001A51D8" w:rsidRPr="00AD4E2E">
        <w:rPr>
          <w:color w:val="111111"/>
          <w:sz w:val="28"/>
          <w:szCs w:val="28"/>
          <w:lang w:val="uk-UA"/>
        </w:rPr>
        <w:t>еликий знос зовнішніх мереж водопостачання та водовідведення комунальних закладів (д</w:t>
      </w:r>
      <w:r w:rsidR="0045158B">
        <w:rPr>
          <w:color w:val="111111"/>
          <w:sz w:val="28"/>
          <w:szCs w:val="28"/>
          <w:lang w:val="uk-UA"/>
        </w:rPr>
        <w:t>ошкільних</w:t>
      </w:r>
      <w:r w:rsidR="001A51D8" w:rsidRPr="00AD4E2E">
        <w:rPr>
          <w:color w:val="111111"/>
          <w:sz w:val="28"/>
          <w:szCs w:val="28"/>
          <w:lang w:val="uk-UA"/>
        </w:rPr>
        <w:t xml:space="preserve"> навчальних закладів, загальноосвітніх шкіл тощо)</w:t>
      </w:r>
      <w:r>
        <w:rPr>
          <w:color w:val="111111"/>
          <w:sz w:val="28"/>
          <w:szCs w:val="28"/>
          <w:lang w:val="uk-UA"/>
        </w:rPr>
        <w:t>,</w:t>
      </w:r>
      <w:r w:rsidR="001A51D8" w:rsidRPr="00AD4E2E">
        <w:rPr>
          <w:color w:val="111111"/>
          <w:sz w:val="28"/>
          <w:szCs w:val="28"/>
          <w:lang w:val="uk-UA"/>
        </w:rPr>
        <w:t xml:space="preserve"> більшість з яких по</w:t>
      </w:r>
      <w:r>
        <w:rPr>
          <w:color w:val="111111"/>
          <w:sz w:val="28"/>
          <w:szCs w:val="28"/>
          <w:lang w:val="uk-UA"/>
        </w:rPr>
        <w:t>будовано ще за радянських часів.</w:t>
      </w:r>
      <w:r w:rsidR="001A51D8" w:rsidRPr="00AD4E2E">
        <w:rPr>
          <w:color w:val="111111"/>
          <w:sz w:val="28"/>
          <w:szCs w:val="28"/>
          <w:lang w:val="uk-UA"/>
        </w:rPr>
        <w:t xml:space="preserve"> </w:t>
      </w:r>
      <w:r>
        <w:rPr>
          <w:color w:val="111111"/>
          <w:sz w:val="28"/>
          <w:szCs w:val="28"/>
          <w:lang w:val="uk-UA"/>
        </w:rPr>
        <w:t>Д</w:t>
      </w:r>
      <w:r w:rsidR="001A51D8" w:rsidRPr="00AD4E2E">
        <w:rPr>
          <w:color w:val="111111"/>
          <w:sz w:val="28"/>
          <w:szCs w:val="28"/>
          <w:lang w:val="uk-UA"/>
        </w:rPr>
        <w:t xml:space="preserve">ля забезпечення безперебійного водопостачання та водовідведення є нагальна необхідність їх поступового капітального ремонту або повної заміни. </w:t>
      </w:r>
    </w:p>
    <w:p w:rsidR="001B382E" w:rsidRDefault="0025015C" w:rsidP="007D7C5A">
      <w:pPr>
        <w:suppressAutoHyphens/>
        <w:ind w:firstLine="540"/>
        <w:jc w:val="both"/>
        <w:rPr>
          <w:sz w:val="28"/>
          <w:szCs w:val="28"/>
          <w:lang w:val="uk-UA"/>
        </w:rPr>
      </w:pPr>
      <w:r w:rsidRPr="00BD01DC">
        <w:rPr>
          <w:sz w:val="28"/>
          <w:szCs w:val="28"/>
        </w:rPr>
        <w:t xml:space="preserve">17. </w:t>
      </w:r>
      <w:r w:rsidRPr="00BD01DC">
        <w:rPr>
          <w:rStyle w:val="a9"/>
          <w:rFonts w:ascii="Times New Roman" w:hAnsi="Times New Roman" w:cs="Times New Roman"/>
          <w:b w:val="0"/>
          <w:i w:val="0"/>
          <w:sz w:val="28"/>
          <w:szCs w:val="28"/>
          <w:lang w:eastAsia="uk-UA"/>
        </w:rPr>
        <w:t xml:space="preserve">Придбання насосної установки для водозниження </w:t>
      </w:r>
      <w:r w:rsidRPr="00BD01DC">
        <w:rPr>
          <w:sz w:val="28"/>
          <w:szCs w:val="28"/>
        </w:rPr>
        <w:t>РТ150 D185 з дизельним приводом</w:t>
      </w:r>
      <w:r w:rsidR="006635BF">
        <w:rPr>
          <w:sz w:val="28"/>
          <w:szCs w:val="28"/>
          <w:lang w:val="uk-UA"/>
        </w:rPr>
        <w:t xml:space="preserve"> </w:t>
      </w:r>
      <w:r w:rsidR="003F54C1">
        <w:rPr>
          <w:sz w:val="28"/>
          <w:szCs w:val="28"/>
          <w:lang w:val="uk-UA"/>
        </w:rPr>
        <w:t>(або аналог</w:t>
      </w:r>
      <w:r w:rsidR="003453C9">
        <w:rPr>
          <w:sz w:val="28"/>
          <w:szCs w:val="28"/>
          <w:lang w:val="uk-UA"/>
        </w:rPr>
        <w:t>у</w:t>
      </w:r>
      <w:r w:rsidR="003F54C1">
        <w:rPr>
          <w:sz w:val="28"/>
          <w:szCs w:val="28"/>
          <w:lang w:val="uk-UA"/>
        </w:rPr>
        <w:t xml:space="preserve"> за технічними характеристиками)</w:t>
      </w:r>
      <w:r w:rsidR="00AD4E2E">
        <w:rPr>
          <w:sz w:val="28"/>
          <w:szCs w:val="28"/>
          <w:lang w:val="uk-UA"/>
        </w:rPr>
        <w:t>.</w:t>
      </w:r>
    </w:p>
    <w:p w:rsidR="00BC6325" w:rsidRDefault="00AD4E2E" w:rsidP="001B382E">
      <w:pPr>
        <w:suppressAutoHyphens/>
        <w:ind w:firstLine="567"/>
        <w:jc w:val="both"/>
        <w:rPr>
          <w:sz w:val="28"/>
          <w:szCs w:val="28"/>
          <w:lang w:val="uk-UA"/>
        </w:rPr>
      </w:pPr>
      <w:r>
        <w:rPr>
          <w:sz w:val="28"/>
          <w:szCs w:val="28"/>
          <w:lang w:val="uk-UA"/>
        </w:rPr>
        <w:t>Д</w:t>
      </w:r>
      <w:r w:rsidR="0025015C" w:rsidRPr="00AD4E2E">
        <w:rPr>
          <w:sz w:val="28"/>
          <w:szCs w:val="28"/>
          <w:lang w:val="uk-UA"/>
        </w:rPr>
        <w:t xml:space="preserve">ля виконання робіт по заміні, ремонту мереж водопостачання та водовідведення в умовах високого рівня ґрунтових вод необхідно придбання установки вакуумного водозниження, яка дасть можливість скоротити час виконання таких робіт та виключить необхідність звернення до підрядних організацій для буріння та обслуговування водознижувальних свердловин, що в свою чергу  дасть економію коштів. </w:t>
      </w:r>
      <w:r w:rsidR="0025015C" w:rsidRPr="00317B36">
        <w:rPr>
          <w:sz w:val="28"/>
          <w:szCs w:val="28"/>
          <w:lang w:val="uk-UA"/>
        </w:rPr>
        <w:t xml:space="preserve">Нова спеціалізована насосна техніка – </w:t>
      </w:r>
      <w:r w:rsidR="0025015C" w:rsidRPr="00317B36">
        <w:rPr>
          <w:rStyle w:val="a9"/>
          <w:rFonts w:ascii="Times New Roman" w:hAnsi="Times New Roman" w:cs="Times New Roman"/>
          <w:b w:val="0"/>
          <w:i w:val="0"/>
          <w:sz w:val="28"/>
          <w:szCs w:val="28"/>
          <w:lang w:val="uk-UA" w:eastAsia="uk-UA"/>
        </w:rPr>
        <w:t xml:space="preserve">установки для водозниження </w:t>
      </w:r>
      <w:r w:rsidR="0025015C" w:rsidRPr="00317B36">
        <w:rPr>
          <w:sz w:val="28"/>
          <w:szCs w:val="28"/>
          <w:lang w:val="uk-UA"/>
        </w:rPr>
        <w:t xml:space="preserve">РТ150 </w:t>
      </w:r>
      <w:r w:rsidR="0025015C" w:rsidRPr="00BD01DC">
        <w:rPr>
          <w:sz w:val="28"/>
          <w:szCs w:val="28"/>
        </w:rPr>
        <w:t>D</w:t>
      </w:r>
      <w:r w:rsidR="0025015C" w:rsidRPr="00317B36">
        <w:rPr>
          <w:sz w:val="28"/>
          <w:szCs w:val="28"/>
          <w:lang w:val="uk-UA"/>
        </w:rPr>
        <w:t>185 з дизельним приводом</w:t>
      </w:r>
      <w:r w:rsidR="00B5597A">
        <w:rPr>
          <w:sz w:val="28"/>
          <w:szCs w:val="28"/>
          <w:lang w:val="uk-UA"/>
        </w:rPr>
        <w:t xml:space="preserve"> </w:t>
      </w:r>
      <w:r w:rsidR="003F54C1">
        <w:rPr>
          <w:sz w:val="28"/>
          <w:szCs w:val="28"/>
          <w:lang w:val="uk-UA"/>
        </w:rPr>
        <w:t xml:space="preserve">(або аналог за технічними характеристиками) </w:t>
      </w:r>
      <w:r w:rsidR="0025015C" w:rsidRPr="00317B36">
        <w:rPr>
          <w:sz w:val="28"/>
          <w:szCs w:val="28"/>
          <w:lang w:val="uk-UA"/>
        </w:rPr>
        <w:t xml:space="preserve">дозволить оперативно, якісно, ефективно виконувати аварійно-відновлювальні ремонти, перекладання та реконструкцію </w:t>
      </w:r>
    </w:p>
    <w:p w:rsidR="00BC6325" w:rsidRDefault="00BC6325" w:rsidP="00BC6325">
      <w:pPr>
        <w:suppressAutoHyphens/>
        <w:jc w:val="both"/>
        <w:rPr>
          <w:sz w:val="28"/>
          <w:szCs w:val="28"/>
          <w:lang w:val="uk-UA"/>
        </w:rPr>
      </w:pPr>
    </w:p>
    <w:p w:rsidR="00BC6325" w:rsidRPr="00BC6325" w:rsidRDefault="00BC6325" w:rsidP="00BC6325">
      <w:pPr>
        <w:suppressAutoHyphens/>
        <w:jc w:val="both"/>
        <w:rPr>
          <w:szCs w:val="28"/>
          <w:lang w:val="uk-UA"/>
        </w:rPr>
      </w:pPr>
    </w:p>
    <w:p w:rsidR="00E95467" w:rsidRDefault="0025015C" w:rsidP="00BC6325">
      <w:pPr>
        <w:suppressAutoHyphens/>
        <w:jc w:val="both"/>
        <w:rPr>
          <w:color w:val="000000"/>
          <w:sz w:val="28"/>
          <w:szCs w:val="28"/>
          <w:lang w:val="uk-UA"/>
        </w:rPr>
      </w:pPr>
      <w:r w:rsidRPr="00317B36">
        <w:rPr>
          <w:sz w:val="28"/>
          <w:szCs w:val="28"/>
          <w:lang w:val="uk-UA"/>
        </w:rPr>
        <w:t xml:space="preserve">зовнішніх мереж водопостачання, самопливних та напірних комунікацій централізованої мережі водовідведення </w:t>
      </w:r>
      <w:r w:rsidR="00637B9D" w:rsidRPr="00AD4E2E">
        <w:rPr>
          <w:color w:val="000000"/>
          <w:sz w:val="28"/>
          <w:szCs w:val="28"/>
          <w:lang w:val="uk-UA"/>
        </w:rPr>
        <w:t xml:space="preserve">Кременчуцької міської територіальної </w:t>
      </w:r>
    </w:p>
    <w:p w:rsidR="000E0D2D" w:rsidRDefault="00637B9D" w:rsidP="007A7495">
      <w:pPr>
        <w:suppressAutoHyphens/>
        <w:jc w:val="both"/>
        <w:rPr>
          <w:sz w:val="28"/>
          <w:szCs w:val="28"/>
          <w:lang w:val="uk-UA"/>
        </w:rPr>
      </w:pPr>
      <w:r w:rsidRPr="00AD4E2E">
        <w:rPr>
          <w:color w:val="000000"/>
          <w:sz w:val="28"/>
          <w:szCs w:val="28"/>
          <w:lang w:val="uk-UA"/>
        </w:rPr>
        <w:t>громади</w:t>
      </w:r>
      <w:r w:rsidRPr="00317B36">
        <w:rPr>
          <w:color w:val="000000"/>
          <w:sz w:val="28"/>
          <w:szCs w:val="28"/>
          <w:lang w:val="uk-UA"/>
        </w:rPr>
        <w:t xml:space="preserve"> </w:t>
      </w:r>
      <w:r w:rsidR="0025015C" w:rsidRPr="00317B36">
        <w:rPr>
          <w:sz w:val="28"/>
          <w:szCs w:val="28"/>
          <w:lang w:val="uk-UA"/>
        </w:rPr>
        <w:t xml:space="preserve">глибиною залягання до </w:t>
      </w:r>
      <w:smartTag w:uri="urn:schemas-microsoft-com:office:smarttags" w:element="metricconverter">
        <w:smartTagPr>
          <w:attr w:name="ProductID" w:val="7 метрів"/>
        </w:smartTagPr>
        <w:r w:rsidR="0025015C" w:rsidRPr="00317B36">
          <w:rPr>
            <w:sz w:val="28"/>
            <w:szCs w:val="28"/>
            <w:lang w:val="uk-UA"/>
          </w:rPr>
          <w:t>7 метрів</w:t>
        </w:r>
      </w:smartTag>
      <w:r w:rsidR="0025015C" w:rsidRPr="00317B36">
        <w:rPr>
          <w:sz w:val="28"/>
          <w:szCs w:val="28"/>
          <w:lang w:val="uk-UA"/>
        </w:rPr>
        <w:t xml:space="preserve">. </w:t>
      </w:r>
      <w:r w:rsidR="0025015C" w:rsidRPr="000C42FB">
        <w:rPr>
          <w:sz w:val="28"/>
          <w:szCs w:val="28"/>
          <w:lang w:val="uk-UA"/>
        </w:rPr>
        <w:t xml:space="preserve">Експлуатація </w:t>
      </w:r>
      <w:r w:rsidR="000C42FB" w:rsidRPr="000C42FB">
        <w:rPr>
          <w:sz w:val="28"/>
          <w:szCs w:val="28"/>
          <w:lang w:val="uk-UA"/>
        </w:rPr>
        <w:t>ц</w:t>
      </w:r>
      <w:r w:rsidR="000C42FB">
        <w:rPr>
          <w:sz w:val="28"/>
          <w:szCs w:val="28"/>
          <w:lang w:val="uk-UA"/>
        </w:rPr>
        <w:t>іє</w:t>
      </w:r>
      <w:r w:rsidR="0025015C" w:rsidRPr="000C42FB">
        <w:rPr>
          <w:sz w:val="28"/>
          <w:szCs w:val="28"/>
          <w:lang w:val="uk-UA"/>
        </w:rPr>
        <w:t xml:space="preserve">ї насосної спецтехніки дозволить попередити та мінімізувати обсяги забруднення міської території стічними водами. </w:t>
      </w:r>
    </w:p>
    <w:p w:rsidR="001B382E" w:rsidRDefault="001A51D8" w:rsidP="007D7C5A">
      <w:pPr>
        <w:suppressAutoHyphens/>
        <w:ind w:firstLine="540"/>
        <w:jc w:val="both"/>
        <w:rPr>
          <w:rStyle w:val="a9"/>
          <w:rFonts w:ascii="Times New Roman" w:hAnsi="Times New Roman" w:cs="Times New Roman"/>
          <w:b w:val="0"/>
          <w:i w:val="0"/>
          <w:sz w:val="28"/>
          <w:szCs w:val="28"/>
          <w:lang w:val="uk-UA" w:eastAsia="uk-UA"/>
        </w:rPr>
      </w:pPr>
      <w:r w:rsidRPr="00A237FE">
        <w:rPr>
          <w:color w:val="000000"/>
          <w:spacing w:val="2"/>
          <w:sz w:val="28"/>
          <w:szCs w:val="28"/>
          <w:lang w:val="uk-UA" w:eastAsia="uk-UA"/>
        </w:rPr>
        <w:t>1</w:t>
      </w:r>
      <w:r w:rsidR="00962E07">
        <w:rPr>
          <w:color w:val="000000"/>
          <w:spacing w:val="2"/>
          <w:sz w:val="28"/>
          <w:szCs w:val="28"/>
          <w:lang w:val="uk-UA" w:eastAsia="uk-UA"/>
        </w:rPr>
        <w:t>8</w:t>
      </w:r>
      <w:r w:rsidRPr="00A237FE">
        <w:rPr>
          <w:color w:val="000000"/>
          <w:spacing w:val="2"/>
          <w:sz w:val="28"/>
          <w:szCs w:val="28"/>
          <w:lang w:val="uk-UA" w:eastAsia="uk-UA"/>
        </w:rPr>
        <w:t xml:space="preserve">. </w:t>
      </w:r>
      <w:r w:rsidRPr="00A237FE">
        <w:rPr>
          <w:rStyle w:val="a9"/>
          <w:rFonts w:ascii="Times New Roman" w:hAnsi="Times New Roman" w:cs="Times New Roman"/>
          <w:b w:val="0"/>
          <w:i w:val="0"/>
          <w:sz w:val="28"/>
          <w:szCs w:val="28"/>
          <w:lang w:val="uk-UA" w:eastAsia="uk-UA"/>
        </w:rPr>
        <w:t>Виготовлення проєктно-кошторисн</w:t>
      </w:r>
      <w:r w:rsidR="00A214F2">
        <w:rPr>
          <w:rStyle w:val="a9"/>
          <w:rFonts w:ascii="Times New Roman" w:hAnsi="Times New Roman" w:cs="Times New Roman"/>
          <w:b w:val="0"/>
          <w:i w:val="0"/>
          <w:sz w:val="28"/>
          <w:szCs w:val="28"/>
          <w:lang w:val="uk-UA" w:eastAsia="uk-UA"/>
        </w:rPr>
        <w:t xml:space="preserve">ої документації з реконструкції </w:t>
      </w:r>
      <w:r w:rsidRPr="00A237FE">
        <w:rPr>
          <w:rStyle w:val="a9"/>
          <w:rFonts w:ascii="Times New Roman" w:hAnsi="Times New Roman" w:cs="Times New Roman"/>
          <w:b w:val="0"/>
          <w:i w:val="0"/>
          <w:sz w:val="28"/>
          <w:szCs w:val="28"/>
          <w:lang w:val="uk-UA" w:eastAsia="uk-UA"/>
        </w:rPr>
        <w:t xml:space="preserve">Крюківських </w:t>
      </w:r>
      <w:r w:rsidR="00AF26AB" w:rsidRPr="00A237FE">
        <w:rPr>
          <w:color w:val="000000"/>
          <w:spacing w:val="2"/>
          <w:sz w:val="28"/>
          <w:szCs w:val="28"/>
          <w:lang w:val="uk-UA" w:eastAsia="uk-UA"/>
        </w:rPr>
        <w:t>каналізаційн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очисн</w:t>
      </w:r>
      <w:r w:rsidR="00AF26AB">
        <w:rPr>
          <w:color w:val="000000"/>
          <w:spacing w:val="2"/>
          <w:sz w:val="28"/>
          <w:szCs w:val="28"/>
          <w:lang w:val="uk-UA" w:eastAsia="uk-UA"/>
        </w:rPr>
        <w:t>их</w:t>
      </w:r>
      <w:r w:rsidR="00AF26AB" w:rsidRPr="00A237FE">
        <w:rPr>
          <w:color w:val="000000"/>
          <w:spacing w:val="2"/>
          <w:sz w:val="28"/>
          <w:szCs w:val="28"/>
          <w:lang w:val="uk-UA" w:eastAsia="uk-UA"/>
        </w:rPr>
        <w:t xml:space="preserve"> споруд</w:t>
      </w:r>
      <w:r w:rsidRP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(далі</w:t>
      </w:r>
      <w:r w:rsidR="00A237FE">
        <w:rPr>
          <w:rStyle w:val="a9"/>
          <w:rFonts w:ascii="Times New Roman" w:hAnsi="Times New Roman" w:cs="Times New Roman"/>
          <w:b w:val="0"/>
          <w:i w:val="0"/>
          <w:sz w:val="28"/>
          <w:szCs w:val="28"/>
          <w:lang w:val="uk-UA" w:eastAsia="uk-UA"/>
        </w:rPr>
        <w:t xml:space="preserve"> -</w:t>
      </w:r>
      <w:r w:rsidR="00C53A41">
        <w:rPr>
          <w:rStyle w:val="a9"/>
          <w:rFonts w:ascii="Times New Roman" w:hAnsi="Times New Roman" w:cs="Times New Roman"/>
          <w:b w:val="0"/>
          <w:i w:val="0"/>
          <w:sz w:val="28"/>
          <w:szCs w:val="28"/>
          <w:lang w:val="uk-UA" w:eastAsia="uk-UA"/>
        </w:rPr>
        <w:t xml:space="preserve"> Крюківські </w:t>
      </w:r>
      <w:r w:rsidRPr="00A237FE">
        <w:rPr>
          <w:rStyle w:val="a9"/>
          <w:rFonts w:ascii="Times New Roman" w:hAnsi="Times New Roman" w:cs="Times New Roman"/>
          <w:b w:val="0"/>
          <w:i w:val="0"/>
          <w:sz w:val="28"/>
          <w:szCs w:val="28"/>
          <w:lang w:val="uk-UA" w:eastAsia="uk-UA"/>
        </w:rPr>
        <w:t>КОС</w:t>
      </w:r>
      <w:r w:rsidR="00C53A41">
        <w:rPr>
          <w:rStyle w:val="a9"/>
          <w:rFonts w:ascii="Times New Roman" w:hAnsi="Times New Roman" w:cs="Times New Roman"/>
          <w:b w:val="0"/>
          <w:i w:val="0"/>
          <w:sz w:val="28"/>
          <w:szCs w:val="28"/>
          <w:lang w:val="uk-UA" w:eastAsia="uk-UA"/>
        </w:rPr>
        <w:t>).</w:t>
      </w:r>
    </w:p>
    <w:p w:rsidR="000B477A" w:rsidRPr="007D7C5A" w:rsidRDefault="001A51D8" w:rsidP="001B382E">
      <w:pPr>
        <w:suppressAutoHyphens/>
        <w:ind w:firstLine="567"/>
        <w:jc w:val="both"/>
        <w:rPr>
          <w:color w:val="000000"/>
          <w:spacing w:val="2"/>
          <w:sz w:val="28"/>
          <w:szCs w:val="28"/>
          <w:lang w:val="uk-UA" w:eastAsia="uk-UA"/>
        </w:rPr>
      </w:pPr>
      <w:r w:rsidRPr="00A237FE">
        <w:rPr>
          <w:color w:val="000000"/>
          <w:spacing w:val="2"/>
          <w:sz w:val="28"/>
          <w:szCs w:val="28"/>
          <w:lang w:val="uk-UA" w:eastAsia="uk-UA"/>
        </w:rPr>
        <w:t xml:space="preserve">Крюківські КОС експлуатуються з 1983 року та здійснюють механічне та біологічне очищення стічних вод  правобережної частини міста.  </w:t>
      </w:r>
      <w:r w:rsidRPr="005E4D4A">
        <w:rPr>
          <w:color w:val="000000"/>
          <w:spacing w:val="2"/>
          <w:sz w:val="28"/>
          <w:szCs w:val="28"/>
          <w:lang w:eastAsia="uk-UA"/>
        </w:rPr>
        <w:t>Технологічне обладнання та споруди вичерпали свій резерв, зношені та морально застарілі.</w:t>
      </w:r>
      <w:r>
        <w:rPr>
          <w:color w:val="000000"/>
          <w:spacing w:val="2"/>
          <w:sz w:val="28"/>
          <w:szCs w:val="28"/>
          <w:lang w:eastAsia="uk-UA"/>
        </w:rPr>
        <w:t xml:space="preserve"> </w:t>
      </w:r>
      <w:r w:rsidRPr="000D0D9C">
        <w:rPr>
          <w:color w:val="000000"/>
          <w:spacing w:val="2"/>
          <w:sz w:val="28"/>
          <w:szCs w:val="28"/>
          <w:lang w:eastAsia="uk-UA"/>
        </w:rPr>
        <w:t xml:space="preserve"> </w:t>
      </w:r>
      <w:r>
        <w:rPr>
          <w:color w:val="000000"/>
          <w:spacing w:val="2"/>
          <w:sz w:val="28"/>
          <w:szCs w:val="28"/>
          <w:lang w:eastAsia="uk-UA"/>
        </w:rPr>
        <w:t>Для забезпечення якісної очистки стоків необхідна р</w:t>
      </w:r>
      <w:r w:rsidRPr="00A42B93">
        <w:rPr>
          <w:sz w:val="28"/>
          <w:szCs w:val="28"/>
        </w:rPr>
        <w:t xml:space="preserve">еконструкція комплексу Крюківських  </w:t>
      </w:r>
      <w:r w:rsidRPr="00DD7EED">
        <w:rPr>
          <w:color w:val="000000"/>
          <w:spacing w:val="2"/>
          <w:sz w:val="28"/>
          <w:szCs w:val="28"/>
          <w:lang w:eastAsia="uk-UA"/>
        </w:rPr>
        <w:t xml:space="preserve">КОС </w:t>
      </w:r>
      <w:r w:rsidR="00C53A41">
        <w:rPr>
          <w:color w:val="000000"/>
          <w:spacing w:val="2"/>
          <w:sz w:val="28"/>
          <w:szCs w:val="28"/>
          <w:lang w:val="uk-UA" w:eastAsia="uk-UA"/>
        </w:rPr>
        <w:t>і</w:t>
      </w:r>
      <w:r w:rsidRPr="00A42B93">
        <w:rPr>
          <w:sz w:val="28"/>
          <w:szCs w:val="28"/>
        </w:rPr>
        <w:t>з заміною технологічного обладнання біологічної очистки стічних вод на сучасне, надійне</w:t>
      </w:r>
      <w:r>
        <w:rPr>
          <w:sz w:val="28"/>
          <w:szCs w:val="28"/>
        </w:rPr>
        <w:t xml:space="preserve"> та </w:t>
      </w:r>
      <w:r w:rsidRPr="00A42B93">
        <w:rPr>
          <w:sz w:val="28"/>
          <w:szCs w:val="28"/>
        </w:rPr>
        <w:t xml:space="preserve"> економічне</w:t>
      </w:r>
      <w:r>
        <w:rPr>
          <w:sz w:val="28"/>
          <w:szCs w:val="28"/>
        </w:rPr>
        <w:t>, що усуне</w:t>
      </w:r>
      <w:r w:rsidRPr="00A42B93">
        <w:rPr>
          <w:sz w:val="28"/>
          <w:szCs w:val="28"/>
        </w:rPr>
        <w:t xml:space="preserve"> можливіст</w:t>
      </w:r>
      <w:r>
        <w:rPr>
          <w:sz w:val="28"/>
          <w:szCs w:val="28"/>
        </w:rPr>
        <w:t>ь</w:t>
      </w:r>
      <w:r w:rsidRPr="00A42B93">
        <w:rPr>
          <w:sz w:val="28"/>
          <w:szCs w:val="28"/>
        </w:rPr>
        <w:t xml:space="preserve"> скиду очищеної стічної води, </w:t>
      </w:r>
      <w:r w:rsidR="00C53A41">
        <w:rPr>
          <w:sz w:val="28"/>
          <w:szCs w:val="28"/>
          <w:lang w:val="uk-UA"/>
        </w:rPr>
        <w:t>що</w:t>
      </w:r>
      <w:r w:rsidR="00C53A41">
        <w:rPr>
          <w:sz w:val="28"/>
          <w:szCs w:val="28"/>
        </w:rPr>
        <w:t xml:space="preserve"> </w:t>
      </w:r>
      <w:r w:rsidRPr="00A42B93">
        <w:rPr>
          <w:sz w:val="28"/>
          <w:szCs w:val="28"/>
        </w:rPr>
        <w:t xml:space="preserve"> не відповіда</w:t>
      </w:r>
      <w:r w:rsidR="00C53A41">
        <w:rPr>
          <w:sz w:val="28"/>
          <w:szCs w:val="28"/>
          <w:lang w:val="uk-UA"/>
        </w:rPr>
        <w:t>є</w:t>
      </w:r>
      <w:r w:rsidRPr="00A42B93">
        <w:rPr>
          <w:sz w:val="28"/>
          <w:szCs w:val="28"/>
        </w:rPr>
        <w:t xml:space="preserve"> гранично-допустимим нормам</w:t>
      </w:r>
      <w:r>
        <w:rPr>
          <w:sz w:val="28"/>
          <w:szCs w:val="28"/>
        </w:rPr>
        <w:t>,</w:t>
      </w:r>
      <w:r w:rsidRPr="00A42B93">
        <w:rPr>
          <w:sz w:val="28"/>
          <w:szCs w:val="28"/>
        </w:rPr>
        <w:t xml:space="preserve"> в навколишнє природне середовище.</w:t>
      </w:r>
      <w:r w:rsidRPr="00F16F0E">
        <w:rPr>
          <w:sz w:val="28"/>
          <w:szCs w:val="28"/>
        </w:rPr>
        <w:t xml:space="preserve"> </w:t>
      </w:r>
    </w:p>
    <w:p w:rsidR="000B477A" w:rsidRPr="00896567" w:rsidRDefault="00962E07" w:rsidP="00896567">
      <w:pPr>
        <w:suppressAutoHyphens/>
        <w:ind w:firstLine="540"/>
        <w:jc w:val="both"/>
        <w:rPr>
          <w:sz w:val="28"/>
          <w:szCs w:val="28"/>
          <w:lang w:val="uk-UA"/>
        </w:rPr>
      </w:pPr>
      <w:r w:rsidRPr="00971CE6">
        <w:rPr>
          <w:sz w:val="28"/>
          <w:szCs w:val="28"/>
          <w:lang w:val="uk-UA"/>
        </w:rPr>
        <w:t>19</w:t>
      </w:r>
      <w:r w:rsidR="001A51D8" w:rsidRPr="00971CE6">
        <w:rPr>
          <w:sz w:val="28"/>
          <w:szCs w:val="28"/>
          <w:lang w:val="uk-UA"/>
        </w:rPr>
        <w:t xml:space="preserve">. </w:t>
      </w:r>
      <w:r w:rsidR="00971CE6" w:rsidRPr="009332D8">
        <w:rPr>
          <w:color w:val="000000"/>
          <w:sz w:val="28"/>
          <w:szCs w:val="28"/>
          <w:lang w:val="uk-UA"/>
        </w:rPr>
        <w:t>КП</w:t>
      </w:r>
      <w:r w:rsidR="00F056E3">
        <w:rPr>
          <w:color w:val="000000"/>
          <w:sz w:val="28"/>
          <w:szCs w:val="28"/>
          <w:lang w:val="uk-UA"/>
        </w:rPr>
        <w:t xml:space="preserve"> </w:t>
      </w:r>
      <w:r w:rsidR="00971CE6" w:rsidRPr="009332D8">
        <w:rPr>
          <w:color w:val="000000"/>
          <w:sz w:val="28"/>
          <w:szCs w:val="28"/>
          <w:lang w:val="uk-UA"/>
        </w:rPr>
        <w:t xml:space="preserve"> «Кременчукводоканал» </w:t>
      </w:r>
      <w:r w:rsidR="00F056E3">
        <w:rPr>
          <w:color w:val="000000"/>
          <w:sz w:val="28"/>
          <w:szCs w:val="28"/>
          <w:lang w:val="uk-UA"/>
        </w:rPr>
        <w:t xml:space="preserve"> </w:t>
      </w:r>
      <w:r w:rsidR="00971CE6" w:rsidRPr="009332D8">
        <w:rPr>
          <w:color w:val="000000"/>
          <w:sz w:val="28"/>
          <w:szCs w:val="28"/>
          <w:lang w:val="uk-UA"/>
        </w:rPr>
        <w:t xml:space="preserve">є </w:t>
      </w:r>
      <w:r w:rsidR="00F056E3">
        <w:rPr>
          <w:color w:val="000000"/>
          <w:sz w:val="28"/>
          <w:szCs w:val="28"/>
          <w:lang w:val="uk-UA"/>
        </w:rPr>
        <w:t xml:space="preserve"> </w:t>
      </w:r>
      <w:r w:rsidR="00971CE6" w:rsidRPr="009332D8">
        <w:rPr>
          <w:color w:val="000000"/>
          <w:sz w:val="28"/>
          <w:szCs w:val="28"/>
          <w:lang w:val="uk-UA"/>
        </w:rPr>
        <w:t>учасником</w:t>
      </w:r>
      <w:r w:rsidR="00F056E3">
        <w:rPr>
          <w:color w:val="000000"/>
          <w:sz w:val="28"/>
          <w:szCs w:val="28"/>
          <w:lang w:val="uk-UA"/>
        </w:rPr>
        <w:t xml:space="preserve"> </w:t>
      </w:r>
      <w:r w:rsidR="00971CE6" w:rsidRPr="009332D8">
        <w:rPr>
          <w:color w:val="000000"/>
          <w:sz w:val="28"/>
          <w:szCs w:val="28"/>
          <w:lang w:val="uk-UA"/>
        </w:rPr>
        <w:t xml:space="preserve"> інвестиційного </w:t>
      </w:r>
      <w:r w:rsidR="00F056E3">
        <w:rPr>
          <w:color w:val="000000"/>
          <w:sz w:val="28"/>
          <w:szCs w:val="28"/>
          <w:lang w:val="uk-UA"/>
        </w:rPr>
        <w:t xml:space="preserve"> </w:t>
      </w:r>
      <w:r w:rsidR="00971CE6" w:rsidRPr="009332D8">
        <w:rPr>
          <w:color w:val="000000"/>
          <w:sz w:val="28"/>
          <w:szCs w:val="28"/>
          <w:lang w:val="uk-UA"/>
        </w:rPr>
        <w:t>про</w:t>
      </w:r>
      <w:r w:rsidR="00971CE6">
        <w:rPr>
          <w:color w:val="000000"/>
          <w:sz w:val="28"/>
          <w:szCs w:val="28"/>
          <w:lang w:val="uk-UA"/>
        </w:rPr>
        <w:t>є</w:t>
      </w:r>
      <w:r w:rsidR="00971CE6" w:rsidRPr="009332D8">
        <w:rPr>
          <w:color w:val="000000"/>
          <w:sz w:val="28"/>
          <w:szCs w:val="28"/>
          <w:lang w:val="uk-UA"/>
        </w:rPr>
        <w:t>кту «Розвиток міської інфраструктури» за рахунок позики</w:t>
      </w:r>
      <w:r w:rsidR="00971CE6" w:rsidRPr="009332D8">
        <w:rPr>
          <w:sz w:val="28"/>
          <w:szCs w:val="28"/>
          <w:lang w:val="uk-UA"/>
        </w:rPr>
        <w:t xml:space="preserve"> </w:t>
      </w:r>
      <w:r w:rsidR="00971CE6" w:rsidRPr="009332D8">
        <w:rPr>
          <w:color w:val="000000"/>
          <w:sz w:val="28"/>
          <w:szCs w:val="28"/>
          <w:lang w:val="uk-UA"/>
        </w:rPr>
        <w:t>Міжнародного банку реконструкції та розвитку</w:t>
      </w:r>
      <w:r w:rsidR="00A214F2">
        <w:rPr>
          <w:color w:val="000000"/>
          <w:sz w:val="28"/>
          <w:szCs w:val="28"/>
          <w:lang w:val="uk-UA"/>
        </w:rPr>
        <w:t xml:space="preserve"> (далі – МБРР). З</w:t>
      </w:r>
      <w:r w:rsidR="00971CE6">
        <w:rPr>
          <w:color w:val="000000"/>
          <w:sz w:val="28"/>
          <w:szCs w:val="28"/>
          <w:lang w:val="uk-UA"/>
        </w:rPr>
        <w:t>а</w:t>
      </w:r>
      <w:r w:rsidR="00A214F2">
        <w:rPr>
          <w:color w:val="000000"/>
          <w:sz w:val="28"/>
          <w:szCs w:val="28"/>
          <w:lang w:val="uk-UA"/>
        </w:rPr>
        <w:t xml:space="preserve"> її</w:t>
      </w:r>
      <w:r w:rsidR="00971CE6">
        <w:rPr>
          <w:color w:val="000000"/>
          <w:sz w:val="28"/>
          <w:szCs w:val="28"/>
          <w:lang w:val="uk-UA"/>
        </w:rPr>
        <w:t xml:space="preserve"> рахунок  було проведено заміну насосного обладнання на водоочисній станції</w:t>
      </w:r>
      <w:r w:rsidR="00A214F2">
        <w:rPr>
          <w:color w:val="000000"/>
          <w:sz w:val="28"/>
          <w:szCs w:val="28"/>
          <w:lang w:val="uk-UA"/>
        </w:rPr>
        <w:t>,</w:t>
      </w:r>
      <w:r w:rsidR="00971CE6">
        <w:rPr>
          <w:color w:val="000000"/>
          <w:sz w:val="28"/>
          <w:szCs w:val="28"/>
          <w:lang w:val="uk-UA"/>
        </w:rPr>
        <w:t xml:space="preserve"> на  каналізаційних станціях (КНС), а також перший етап реконструкції лівобережних каналізаційних очисних споруд. В зв’язку з невідповідністю тарифів </w:t>
      </w:r>
      <w:r w:rsidR="001A51D8" w:rsidRPr="00971CE6">
        <w:rPr>
          <w:color w:val="000000"/>
          <w:sz w:val="28"/>
          <w:szCs w:val="28"/>
          <w:lang w:val="uk-UA"/>
        </w:rPr>
        <w:t xml:space="preserve">підприємство не має можливості фінансувати за рахунок власних коштів видатки, необхідні для погашення кредиту </w:t>
      </w:r>
      <w:r w:rsidR="003504BF" w:rsidRPr="00971CE6">
        <w:rPr>
          <w:color w:val="000000"/>
          <w:sz w:val="28"/>
          <w:szCs w:val="28"/>
          <w:lang w:val="uk-UA"/>
        </w:rPr>
        <w:t xml:space="preserve">  </w:t>
      </w:r>
      <w:r w:rsidR="001A51D8" w:rsidRPr="00971CE6">
        <w:rPr>
          <w:color w:val="000000"/>
          <w:sz w:val="28"/>
          <w:szCs w:val="28"/>
          <w:lang w:val="uk-UA"/>
        </w:rPr>
        <w:t>МБРР</w:t>
      </w:r>
      <w:r w:rsidR="003504BF" w:rsidRPr="00971CE6">
        <w:rPr>
          <w:color w:val="000000"/>
          <w:sz w:val="28"/>
          <w:szCs w:val="28"/>
          <w:lang w:val="uk-UA"/>
        </w:rPr>
        <w:t xml:space="preserve"> </w:t>
      </w:r>
      <w:r w:rsidR="001A51D8" w:rsidRPr="00971CE6">
        <w:rPr>
          <w:color w:val="000000"/>
          <w:sz w:val="28"/>
          <w:szCs w:val="28"/>
          <w:lang w:val="uk-UA"/>
        </w:rPr>
        <w:t xml:space="preserve"> (згідно </w:t>
      </w:r>
      <w:r w:rsidR="00C3347F" w:rsidRPr="00971CE6">
        <w:rPr>
          <w:color w:val="000000"/>
          <w:sz w:val="28"/>
          <w:szCs w:val="28"/>
          <w:lang w:val="uk-UA"/>
        </w:rPr>
        <w:t xml:space="preserve">  </w:t>
      </w:r>
      <w:r w:rsidR="001A51D8" w:rsidRPr="00971CE6">
        <w:rPr>
          <w:color w:val="000000"/>
          <w:sz w:val="28"/>
          <w:szCs w:val="28"/>
          <w:lang w:val="uk-UA"/>
        </w:rPr>
        <w:t xml:space="preserve">графіку) </w:t>
      </w:r>
      <w:r w:rsidR="00C3347F" w:rsidRPr="00971CE6">
        <w:rPr>
          <w:color w:val="000000"/>
          <w:sz w:val="28"/>
          <w:szCs w:val="28"/>
          <w:lang w:val="uk-UA"/>
        </w:rPr>
        <w:t xml:space="preserve">  </w:t>
      </w:r>
      <w:r w:rsidR="001A51D8" w:rsidRPr="00971CE6">
        <w:rPr>
          <w:sz w:val="28"/>
          <w:szCs w:val="28"/>
          <w:lang w:val="uk-UA"/>
        </w:rPr>
        <w:t>на</w:t>
      </w:r>
      <w:r w:rsidR="00C3347F" w:rsidRPr="00971CE6">
        <w:rPr>
          <w:sz w:val="28"/>
          <w:szCs w:val="28"/>
          <w:lang w:val="uk-UA"/>
        </w:rPr>
        <w:t xml:space="preserve">  </w:t>
      </w:r>
      <w:r w:rsidR="001A51D8" w:rsidRPr="00971CE6">
        <w:rPr>
          <w:sz w:val="28"/>
          <w:szCs w:val="28"/>
          <w:lang w:val="uk-UA"/>
        </w:rPr>
        <w:t xml:space="preserve"> оплату</w:t>
      </w:r>
      <w:r w:rsidR="00C3347F" w:rsidRPr="00971CE6">
        <w:rPr>
          <w:sz w:val="28"/>
          <w:szCs w:val="28"/>
          <w:lang w:val="uk-UA"/>
        </w:rPr>
        <w:t xml:space="preserve">  </w:t>
      </w:r>
      <w:r w:rsidR="001A51D8" w:rsidRPr="00971CE6">
        <w:rPr>
          <w:sz w:val="28"/>
          <w:szCs w:val="28"/>
          <w:lang w:val="uk-UA"/>
        </w:rPr>
        <w:t xml:space="preserve"> основного боргу </w:t>
      </w:r>
      <w:r w:rsidR="00A50E4F" w:rsidRPr="00971CE6">
        <w:rPr>
          <w:sz w:val="28"/>
          <w:szCs w:val="28"/>
          <w:lang w:val="uk-UA"/>
        </w:rPr>
        <w:t xml:space="preserve">протягом </w:t>
      </w:r>
      <w:r w:rsidR="00A50E4F" w:rsidRPr="00971CE6">
        <w:rPr>
          <w:color w:val="000000"/>
          <w:sz w:val="28"/>
          <w:szCs w:val="28"/>
          <w:lang w:val="uk-UA"/>
        </w:rPr>
        <w:t xml:space="preserve">2022-2024 років. Для погашення    кредиту    МБРР    </w:t>
      </w:r>
      <w:r w:rsidR="00A50E4F" w:rsidRPr="00971CE6">
        <w:rPr>
          <w:sz w:val="28"/>
          <w:szCs w:val="28"/>
          <w:lang w:val="uk-UA"/>
        </w:rPr>
        <w:t>необхідно</w:t>
      </w:r>
      <w:r w:rsidR="00971CE6">
        <w:rPr>
          <w:color w:val="000000"/>
          <w:sz w:val="28"/>
          <w:szCs w:val="28"/>
          <w:lang w:val="uk-UA"/>
        </w:rPr>
        <w:t xml:space="preserve">    передбачити в </w:t>
      </w:r>
      <w:r w:rsidR="00A50E4F" w:rsidRPr="00971CE6">
        <w:rPr>
          <w:color w:val="000000"/>
          <w:sz w:val="28"/>
          <w:szCs w:val="28"/>
          <w:lang w:val="uk-UA"/>
        </w:rPr>
        <w:t>бюджеті Кременчуцької міської територіальної громади</w:t>
      </w:r>
      <w:r w:rsidR="00971CE6">
        <w:rPr>
          <w:color w:val="000000"/>
          <w:sz w:val="28"/>
          <w:szCs w:val="28"/>
          <w:lang w:val="uk-UA"/>
        </w:rPr>
        <w:t xml:space="preserve"> виділення коштів</w:t>
      </w:r>
      <w:r w:rsidR="00A50E4F" w:rsidRPr="00971CE6">
        <w:rPr>
          <w:sz w:val="28"/>
          <w:szCs w:val="28"/>
          <w:lang w:val="uk-UA"/>
        </w:rPr>
        <w:t>, що</w:t>
      </w:r>
      <w:r w:rsidR="001A51D8" w:rsidRPr="00971CE6">
        <w:rPr>
          <w:sz w:val="28"/>
          <w:szCs w:val="28"/>
          <w:lang w:val="uk-UA"/>
        </w:rPr>
        <w:t xml:space="preserve"> дозволить </w:t>
      </w:r>
      <w:r w:rsidR="00A50E4F" w:rsidRPr="00971CE6">
        <w:rPr>
          <w:sz w:val="28"/>
          <w:szCs w:val="28"/>
          <w:lang w:val="uk-UA"/>
        </w:rPr>
        <w:t xml:space="preserve">КП «Кременчукводоканал» </w:t>
      </w:r>
      <w:r w:rsidR="001A51D8" w:rsidRPr="00971CE6">
        <w:rPr>
          <w:sz w:val="28"/>
          <w:szCs w:val="28"/>
          <w:lang w:val="uk-UA"/>
        </w:rPr>
        <w:t>розрахуватис</w:t>
      </w:r>
      <w:r w:rsidR="00394501" w:rsidRPr="00971CE6">
        <w:rPr>
          <w:sz w:val="28"/>
          <w:szCs w:val="28"/>
          <w:lang w:val="uk-UA"/>
        </w:rPr>
        <w:t>я</w:t>
      </w:r>
      <w:r w:rsidR="001A51D8" w:rsidRPr="00971CE6">
        <w:rPr>
          <w:sz w:val="28"/>
          <w:szCs w:val="28"/>
          <w:lang w:val="uk-UA"/>
        </w:rPr>
        <w:t xml:space="preserve"> за своїми зобов’язаннями щодо погашення кредиту МБРР.</w:t>
      </w:r>
      <w:r w:rsidR="001A51D8" w:rsidRPr="00A50E4F">
        <w:rPr>
          <w:color w:val="000000"/>
          <w:sz w:val="28"/>
          <w:szCs w:val="28"/>
          <w:lang w:val="uk-UA"/>
        </w:rPr>
        <w:t xml:space="preserve"> </w:t>
      </w:r>
      <w:r w:rsidR="001A51D8" w:rsidRPr="00A50E4F">
        <w:rPr>
          <w:sz w:val="28"/>
          <w:szCs w:val="28"/>
          <w:lang w:val="uk-UA"/>
        </w:rPr>
        <w:t xml:space="preserve"> </w:t>
      </w:r>
    </w:p>
    <w:p w:rsidR="001B382E" w:rsidRDefault="001A51D8" w:rsidP="00F61BB8">
      <w:pPr>
        <w:suppressAutoHyphens/>
        <w:ind w:firstLine="540"/>
        <w:jc w:val="both"/>
        <w:rPr>
          <w:sz w:val="28"/>
          <w:szCs w:val="28"/>
          <w:lang w:val="uk-UA"/>
        </w:rPr>
      </w:pPr>
      <w:r w:rsidRPr="00387256">
        <w:rPr>
          <w:sz w:val="28"/>
          <w:szCs w:val="28"/>
        </w:rPr>
        <w:t>2</w:t>
      </w:r>
      <w:r w:rsidR="00962E07">
        <w:rPr>
          <w:sz w:val="28"/>
          <w:szCs w:val="28"/>
          <w:lang w:val="uk-UA"/>
        </w:rPr>
        <w:t>0</w:t>
      </w:r>
      <w:r w:rsidRPr="00387256">
        <w:rPr>
          <w:sz w:val="28"/>
          <w:szCs w:val="28"/>
        </w:rPr>
        <w:t>. Пілотна установка для відпрацювання технології та режимів роботи</w:t>
      </w:r>
      <w:r>
        <w:rPr>
          <w:sz w:val="28"/>
          <w:szCs w:val="28"/>
        </w:rPr>
        <w:t xml:space="preserve"> системи водопідготовки продуктивністю 4 м</w:t>
      </w:r>
      <w:r w:rsidRPr="00300096">
        <w:rPr>
          <w:sz w:val="28"/>
          <w:szCs w:val="28"/>
          <w:vertAlign w:val="superscript"/>
        </w:rPr>
        <w:t>3</w:t>
      </w:r>
      <w:r w:rsidR="00CB1A3E">
        <w:rPr>
          <w:sz w:val="28"/>
          <w:szCs w:val="28"/>
        </w:rPr>
        <w:t>/год</w:t>
      </w:r>
      <w:r w:rsidR="00BE05FA">
        <w:rPr>
          <w:sz w:val="28"/>
          <w:szCs w:val="28"/>
          <w:lang w:val="uk-UA"/>
        </w:rPr>
        <w:t>.</w:t>
      </w:r>
    </w:p>
    <w:p w:rsidR="00BC6325" w:rsidRDefault="001A51D8" w:rsidP="001B382E">
      <w:pPr>
        <w:suppressAutoHyphens/>
        <w:ind w:firstLine="567"/>
        <w:jc w:val="both"/>
        <w:rPr>
          <w:bCs/>
          <w:sz w:val="28"/>
          <w:szCs w:val="28"/>
          <w:lang w:val="uk-UA"/>
        </w:rPr>
      </w:pPr>
      <w:r w:rsidRPr="003C63FD">
        <w:rPr>
          <w:sz w:val="28"/>
          <w:szCs w:val="28"/>
        </w:rPr>
        <w:t xml:space="preserve">На </w:t>
      </w:r>
      <w:r w:rsidR="003453C9">
        <w:rPr>
          <w:sz w:val="28"/>
          <w:szCs w:val="28"/>
          <w:lang w:val="uk-UA"/>
        </w:rPr>
        <w:t>цей</w:t>
      </w:r>
      <w:r w:rsidRPr="003C63FD">
        <w:rPr>
          <w:sz w:val="28"/>
          <w:szCs w:val="28"/>
        </w:rPr>
        <w:t xml:space="preserve"> час</w:t>
      </w:r>
      <w:r w:rsidR="003453C9">
        <w:rPr>
          <w:sz w:val="28"/>
          <w:szCs w:val="28"/>
          <w:lang w:val="uk-UA"/>
        </w:rPr>
        <w:t>,</w:t>
      </w:r>
      <w:r w:rsidRPr="003C63FD">
        <w:rPr>
          <w:sz w:val="28"/>
          <w:szCs w:val="28"/>
        </w:rPr>
        <w:t xml:space="preserve"> в процесі підготовки питної води фахівці </w:t>
      </w:r>
      <w:r w:rsidR="00BB47FE">
        <w:rPr>
          <w:sz w:val="28"/>
          <w:szCs w:val="28"/>
          <w:lang w:val="uk-UA"/>
        </w:rPr>
        <w:t>КП</w:t>
      </w:r>
      <w:r w:rsidR="001B382E">
        <w:rPr>
          <w:sz w:val="28"/>
          <w:szCs w:val="28"/>
          <w:lang w:val="uk-UA"/>
        </w:rPr>
        <w:t> </w:t>
      </w:r>
      <w:r w:rsidR="00BE05FA">
        <w:rPr>
          <w:sz w:val="28"/>
          <w:szCs w:val="28"/>
          <w:lang w:val="uk-UA"/>
        </w:rPr>
        <w:t>«</w:t>
      </w:r>
      <w:r w:rsidRPr="003C63FD">
        <w:rPr>
          <w:sz w:val="28"/>
          <w:szCs w:val="28"/>
        </w:rPr>
        <w:t>Кременчукводоканал</w:t>
      </w:r>
      <w:r w:rsidR="00BE05FA">
        <w:rPr>
          <w:sz w:val="28"/>
          <w:szCs w:val="28"/>
          <w:lang w:val="uk-UA"/>
        </w:rPr>
        <w:t>»</w:t>
      </w:r>
      <w:r w:rsidRPr="003C63FD">
        <w:rPr>
          <w:sz w:val="28"/>
          <w:szCs w:val="28"/>
        </w:rPr>
        <w:t xml:space="preserve"> керуються та суворо дотримуються вимог стандарту ДСанПІН 2.2.4-171-10 </w:t>
      </w:r>
      <w:r w:rsidR="00BE05FA">
        <w:rPr>
          <w:sz w:val="28"/>
          <w:szCs w:val="28"/>
          <w:lang w:val="uk-UA"/>
        </w:rPr>
        <w:t>«</w:t>
      </w:r>
      <w:r w:rsidRPr="003C63FD">
        <w:rPr>
          <w:sz w:val="28"/>
          <w:szCs w:val="28"/>
        </w:rPr>
        <w:t xml:space="preserve">Гігієнічні вимоги  до води питної,  призначеної для споживання </w:t>
      </w:r>
      <w:r w:rsidR="00BB47FE">
        <w:rPr>
          <w:sz w:val="28"/>
          <w:szCs w:val="28"/>
          <w:lang w:val="uk-UA"/>
        </w:rPr>
        <w:t>л</w:t>
      </w:r>
      <w:r w:rsidR="00BE05FA">
        <w:rPr>
          <w:sz w:val="28"/>
          <w:szCs w:val="28"/>
        </w:rPr>
        <w:t>юдиною</w:t>
      </w:r>
      <w:r w:rsidR="00BE05FA">
        <w:rPr>
          <w:sz w:val="28"/>
          <w:szCs w:val="28"/>
          <w:lang w:val="uk-UA"/>
        </w:rPr>
        <w:t>»</w:t>
      </w:r>
      <w:r w:rsidRPr="003C63FD">
        <w:rPr>
          <w:sz w:val="28"/>
          <w:szCs w:val="28"/>
        </w:rPr>
        <w:t>. Але, на жаль, в якості основного джерела централізованого водопостачання міста використовується лише поверхнева водойма – Кременчуцьке водосховище. За останні роки якість води в Кременчуцькому водосховищі має тенденцію до щорічного погіршення, що підтверджують фізико-хімічні, гідробіологічні показники якості води, а також досвід експлуатації ВОС.</w:t>
      </w:r>
      <w:r w:rsidRPr="003C63FD">
        <w:rPr>
          <w:rFonts w:eastAsia="ArialMT"/>
          <w:sz w:val="28"/>
          <w:szCs w:val="28"/>
        </w:rPr>
        <w:t xml:space="preserve"> Питання реконструкції водоочисної станції (в рамках ТЕО водопостачання </w:t>
      </w:r>
      <w:r w:rsidRPr="008720E3">
        <w:rPr>
          <w:rFonts w:eastAsia="ArialMT"/>
          <w:sz w:val="28"/>
          <w:szCs w:val="28"/>
        </w:rPr>
        <w:t>міста Кременчука) внесено до «</w:t>
      </w:r>
      <w:r w:rsidRPr="008720E3">
        <w:rPr>
          <w:sz w:val="28"/>
          <w:szCs w:val="28"/>
        </w:rPr>
        <w:t xml:space="preserve">Стратегії розвитку </w:t>
      </w:r>
      <w:r w:rsidR="00BB47FE">
        <w:rPr>
          <w:sz w:val="28"/>
          <w:szCs w:val="28"/>
          <w:lang w:val="uk-UA"/>
        </w:rPr>
        <w:t xml:space="preserve">Кременчуцької міської територіальної громади </w:t>
      </w:r>
      <w:r w:rsidRPr="008720E3">
        <w:rPr>
          <w:sz w:val="28"/>
          <w:szCs w:val="28"/>
        </w:rPr>
        <w:t xml:space="preserve">на період до 2028 року» та «Плану реалізації Стратегії розвитку </w:t>
      </w:r>
      <w:r w:rsidR="00E41DD2">
        <w:rPr>
          <w:sz w:val="28"/>
          <w:szCs w:val="28"/>
          <w:lang w:val="uk-UA"/>
        </w:rPr>
        <w:t>Кременчуцької міської територіальної громади на 2021-2023 роки»</w:t>
      </w:r>
      <w:r w:rsidRPr="008720E3">
        <w:rPr>
          <w:color w:val="FF0000"/>
          <w:sz w:val="28"/>
          <w:szCs w:val="28"/>
        </w:rPr>
        <w:t xml:space="preserve"> </w:t>
      </w:r>
      <w:r w:rsidRPr="008720E3">
        <w:rPr>
          <w:sz w:val="28"/>
          <w:szCs w:val="28"/>
        </w:rPr>
        <w:t xml:space="preserve">як </w:t>
      </w:r>
      <w:r w:rsidRPr="008720E3">
        <w:rPr>
          <w:rFonts w:eastAsia="ArialMT"/>
          <w:sz w:val="28"/>
          <w:szCs w:val="28"/>
        </w:rPr>
        <w:t>оперативну ціль</w:t>
      </w:r>
      <w:r w:rsidRPr="008720E3">
        <w:rPr>
          <w:bCs/>
          <w:sz w:val="28"/>
          <w:szCs w:val="28"/>
        </w:rPr>
        <w:t xml:space="preserve"> щодо забезпечення населення</w:t>
      </w:r>
    </w:p>
    <w:p w:rsidR="00BC6325" w:rsidRDefault="00BC6325" w:rsidP="00BC6325">
      <w:pPr>
        <w:suppressAutoHyphens/>
        <w:jc w:val="both"/>
        <w:rPr>
          <w:bCs/>
          <w:sz w:val="28"/>
          <w:szCs w:val="28"/>
          <w:lang w:val="uk-UA"/>
        </w:rPr>
      </w:pPr>
    </w:p>
    <w:p w:rsidR="00BC6325" w:rsidRPr="00BC6325" w:rsidRDefault="00BC6325" w:rsidP="00BC6325">
      <w:pPr>
        <w:suppressAutoHyphens/>
        <w:jc w:val="both"/>
        <w:rPr>
          <w:bCs/>
          <w:szCs w:val="28"/>
          <w:lang w:val="uk-UA"/>
        </w:rPr>
      </w:pPr>
    </w:p>
    <w:p w:rsidR="001A51D8" w:rsidRPr="00941E3D" w:rsidRDefault="001A51D8" w:rsidP="007A7495">
      <w:pPr>
        <w:suppressAutoHyphens/>
        <w:jc w:val="both"/>
        <w:rPr>
          <w:sz w:val="28"/>
          <w:szCs w:val="28"/>
          <w:lang w:val="uk-UA"/>
        </w:rPr>
      </w:pPr>
      <w:r w:rsidRPr="008720E3">
        <w:rPr>
          <w:bCs/>
          <w:sz w:val="28"/>
          <w:szCs w:val="28"/>
        </w:rPr>
        <w:t xml:space="preserve">якісною питною водою у стратегічному напрямі енергоефективного та екологічно безпечного міста. </w:t>
      </w:r>
      <w:r w:rsidRPr="008720E3">
        <w:rPr>
          <w:sz w:val="28"/>
          <w:szCs w:val="28"/>
        </w:rPr>
        <w:t>Одночасно</w:t>
      </w:r>
      <w:r w:rsidR="00BE05FA">
        <w:rPr>
          <w:sz w:val="28"/>
          <w:szCs w:val="28"/>
          <w:lang w:val="uk-UA"/>
        </w:rPr>
        <w:t>,</w:t>
      </w:r>
      <w:r w:rsidRPr="008720E3">
        <w:rPr>
          <w:sz w:val="28"/>
          <w:szCs w:val="28"/>
        </w:rPr>
        <w:t xml:space="preserve"> в умовах відсутності досвіду</w:t>
      </w:r>
      <w:r w:rsidR="00E95467">
        <w:rPr>
          <w:sz w:val="28"/>
          <w:szCs w:val="28"/>
          <w:lang w:val="uk-UA"/>
        </w:rPr>
        <w:t xml:space="preserve"> </w:t>
      </w:r>
      <w:r w:rsidRPr="008720E3">
        <w:rPr>
          <w:sz w:val="28"/>
          <w:szCs w:val="28"/>
        </w:rPr>
        <w:t>реалізованих аналогічних про</w:t>
      </w:r>
      <w:r w:rsidR="00BE05FA">
        <w:rPr>
          <w:sz w:val="28"/>
          <w:szCs w:val="28"/>
          <w:lang w:val="uk-UA"/>
        </w:rPr>
        <w:t>є</w:t>
      </w:r>
      <w:r w:rsidRPr="008720E3">
        <w:rPr>
          <w:sz w:val="28"/>
          <w:szCs w:val="28"/>
        </w:rPr>
        <w:t>ктів на інших водоканалах України</w:t>
      </w:r>
      <w:r w:rsidR="00BE05FA">
        <w:rPr>
          <w:sz w:val="28"/>
          <w:szCs w:val="28"/>
          <w:lang w:val="uk-UA"/>
        </w:rPr>
        <w:t>,</w:t>
      </w:r>
      <w:r w:rsidRPr="008720E3">
        <w:rPr>
          <w:sz w:val="28"/>
          <w:szCs w:val="28"/>
        </w:rPr>
        <w:t xml:space="preserve"> будівельними нормами рекомендується про</w:t>
      </w:r>
      <w:r w:rsidR="00BE05FA">
        <w:rPr>
          <w:sz w:val="28"/>
          <w:szCs w:val="28"/>
          <w:lang w:val="uk-UA"/>
        </w:rPr>
        <w:t>є</w:t>
      </w:r>
      <w:r w:rsidRPr="008720E3">
        <w:rPr>
          <w:sz w:val="28"/>
          <w:szCs w:val="28"/>
        </w:rPr>
        <w:t>ктування нових методів очищення на підставі технологічних досліджень, результатів математичного моделювання або науково-дослідних робіт.</w:t>
      </w:r>
      <w:r w:rsidR="00941E3D">
        <w:rPr>
          <w:sz w:val="28"/>
          <w:szCs w:val="28"/>
          <w:lang w:val="uk-UA"/>
        </w:rPr>
        <w:t xml:space="preserve"> </w:t>
      </w:r>
      <w:r w:rsidRPr="00941E3D">
        <w:rPr>
          <w:sz w:val="28"/>
          <w:szCs w:val="28"/>
          <w:lang w:val="uk-UA"/>
        </w:rPr>
        <w:t>Врах</w:t>
      </w:r>
      <w:r w:rsidR="00BE05FA" w:rsidRPr="00941E3D">
        <w:rPr>
          <w:sz w:val="28"/>
          <w:szCs w:val="28"/>
          <w:lang w:val="uk-UA"/>
        </w:rPr>
        <w:t>овуюч</w:t>
      </w:r>
      <w:r w:rsidR="00BB47FE">
        <w:rPr>
          <w:sz w:val="28"/>
          <w:szCs w:val="28"/>
          <w:lang w:val="uk-UA"/>
        </w:rPr>
        <w:t>и</w:t>
      </w:r>
      <w:r w:rsidR="00BE05FA" w:rsidRPr="00941E3D">
        <w:rPr>
          <w:sz w:val="28"/>
          <w:szCs w:val="28"/>
          <w:lang w:val="uk-UA"/>
        </w:rPr>
        <w:t xml:space="preserve"> викладене вище, приймаюч</w:t>
      </w:r>
      <w:r w:rsidR="00BE05FA">
        <w:rPr>
          <w:sz w:val="28"/>
          <w:szCs w:val="28"/>
          <w:lang w:val="uk-UA"/>
        </w:rPr>
        <w:t>и</w:t>
      </w:r>
      <w:r w:rsidRPr="00941E3D">
        <w:rPr>
          <w:sz w:val="28"/>
          <w:szCs w:val="28"/>
          <w:lang w:val="uk-UA"/>
        </w:rPr>
        <w:t xml:space="preserve"> до уваги складність та довгу тривалість реалізації подібних капітальних про</w:t>
      </w:r>
      <w:r w:rsidR="00BE05FA">
        <w:rPr>
          <w:sz w:val="28"/>
          <w:szCs w:val="28"/>
          <w:lang w:val="uk-UA"/>
        </w:rPr>
        <w:t>є</w:t>
      </w:r>
      <w:r w:rsidRPr="00941E3D">
        <w:rPr>
          <w:sz w:val="28"/>
          <w:szCs w:val="28"/>
          <w:lang w:val="uk-UA"/>
        </w:rPr>
        <w:t xml:space="preserve">ктів, ми вважаємо доцільним в рамках реалізації Стратегії розвитку </w:t>
      </w:r>
      <w:r w:rsidR="00BB47FE">
        <w:rPr>
          <w:sz w:val="28"/>
          <w:szCs w:val="28"/>
          <w:lang w:val="uk-UA"/>
        </w:rPr>
        <w:t xml:space="preserve">Кременчуцької міської територіальної громади </w:t>
      </w:r>
      <w:r w:rsidRPr="00941E3D">
        <w:rPr>
          <w:sz w:val="28"/>
          <w:szCs w:val="28"/>
          <w:lang w:val="uk-UA"/>
        </w:rPr>
        <w:t>зробити наступний крок на шляху до сучасних технологій виробництва питної води у вигляді проведення пілотних промислових випробувань моделі малої продуктивності (1-10 м</w:t>
      </w:r>
      <w:r w:rsidRPr="00941E3D">
        <w:rPr>
          <w:sz w:val="28"/>
          <w:szCs w:val="28"/>
          <w:vertAlign w:val="superscript"/>
          <w:lang w:val="uk-UA"/>
        </w:rPr>
        <w:t>3</w:t>
      </w:r>
      <w:r w:rsidRPr="00941E3D">
        <w:rPr>
          <w:sz w:val="28"/>
          <w:szCs w:val="28"/>
          <w:lang w:val="uk-UA"/>
        </w:rPr>
        <w:t xml:space="preserve">/годину питної води) протягом календарного року. </w:t>
      </w:r>
    </w:p>
    <w:p w:rsidR="00282660" w:rsidRPr="007D7C5A" w:rsidRDefault="001A51D8" w:rsidP="007D7C5A">
      <w:pPr>
        <w:suppressAutoHyphens/>
        <w:ind w:firstLine="540"/>
        <w:jc w:val="both"/>
        <w:rPr>
          <w:sz w:val="28"/>
          <w:szCs w:val="28"/>
          <w:lang w:val="uk-UA"/>
        </w:rPr>
      </w:pPr>
      <w:r w:rsidRPr="003C63FD">
        <w:rPr>
          <w:sz w:val="28"/>
          <w:szCs w:val="28"/>
        </w:rPr>
        <w:t xml:space="preserve">Випробування </w:t>
      </w:r>
      <w:r w:rsidR="00CB1A3E">
        <w:rPr>
          <w:sz w:val="28"/>
          <w:szCs w:val="28"/>
          <w:lang w:val="uk-UA"/>
        </w:rPr>
        <w:t>п</w:t>
      </w:r>
      <w:r w:rsidRPr="00AA03F9">
        <w:rPr>
          <w:sz w:val="28"/>
          <w:szCs w:val="28"/>
        </w:rPr>
        <w:t>ілотної установки для відпрацювання технології та режимів роботи системи водопідготовки продуктивністю 4 м</w:t>
      </w:r>
      <w:r w:rsidRPr="00AA03F9">
        <w:rPr>
          <w:sz w:val="28"/>
          <w:szCs w:val="28"/>
          <w:vertAlign w:val="superscript"/>
        </w:rPr>
        <w:t>3</w:t>
      </w:r>
      <w:r w:rsidRPr="00AA03F9">
        <w:rPr>
          <w:sz w:val="28"/>
          <w:szCs w:val="28"/>
        </w:rPr>
        <w:t>/год на території очисних споруд водопроводу КП «Кременчукводоканал» протягом</w:t>
      </w:r>
      <w:r w:rsidRPr="003C63FD">
        <w:rPr>
          <w:sz w:val="28"/>
          <w:szCs w:val="28"/>
        </w:rPr>
        <w:t xml:space="preserve"> тривалого часу дадуть вичерпні результати щодо необхідної конфігурації нових технологічних процесів, очікуваної собівартості виробництва питної води, обсягу капітальних інвестицій для про</w:t>
      </w:r>
      <w:r w:rsidR="00BE05FA">
        <w:rPr>
          <w:sz w:val="28"/>
          <w:szCs w:val="28"/>
          <w:lang w:val="uk-UA"/>
        </w:rPr>
        <w:t>є</w:t>
      </w:r>
      <w:r w:rsidRPr="003C63FD">
        <w:rPr>
          <w:sz w:val="28"/>
          <w:szCs w:val="28"/>
        </w:rPr>
        <w:t>ктування та будівництва повномасштабних водоочисних споруд.</w:t>
      </w:r>
      <w:r w:rsidRPr="003C63FD">
        <w:rPr>
          <w:sz w:val="28"/>
          <w:szCs w:val="28"/>
        </w:rPr>
        <w:tab/>
      </w:r>
      <w:r w:rsidRPr="000B477A">
        <w:rPr>
          <w:sz w:val="16"/>
          <w:szCs w:val="16"/>
        </w:rPr>
        <w:t xml:space="preserve"> </w:t>
      </w:r>
    </w:p>
    <w:p w:rsidR="000B477A" w:rsidRPr="007D7C5A" w:rsidRDefault="001A51D8" w:rsidP="007D7C5A">
      <w:pPr>
        <w:ind w:left="69" w:right="-62" w:firstLine="471"/>
        <w:jc w:val="both"/>
        <w:rPr>
          <w:sz w:val="28"/>
          <w:szCs w:val="28"/>
          <w:lang w:val="uk-UA"/>
        </w:rPr>
      </w:pPr>
      <w:r w:rsidRPr="00C9513F">
        <w:rPr>
          <w:sz w:val="28"/>
          <w:szCs w:val="28"/>
          <w:lang w:val="uk-UA"/>
        </w:rPr>
        <w:t>2</w:t>
      </w:r>
      <w:r w:rsidR="00962E07">
        <w:rPr>
          <w:sz w:val="28"/>
          <w:szCs w:val="28"/>
          <w:lang w:val="uk-UA"/>
        </w:rPr>
        <w:t>1</w:t>
      </w:r>
      <w:r w:rsidRPr="00C9513F">
        <w:rPr>
          <w:sz w:val="28"/>
          <w:szCs w:val="28"/>
          <w:lang w:val="uk-UA"/>
        </w:rPr>
        <w:t xml:space="preserve">. </w:t>
      </w:r>
      <w:r w:rsidRPr="00C9513F">
        <w:rPr>
          <w:rFonts w:eastAsia="Calibri"/>
          <w:sz w:val="28"/>
          <w:szCs w:val="28"/>
          <w:lang w:val="uk-UA"/>
        </w:rPr>
        <w:t xml:space="preserve">На </w:t>
      </w:r>
      <w:r w:rsidR="000A4977">
        <w:rPr>
          <w:rFonts w:eastAsia="Calibri"/>
          <w:sz w:val="28"/>
          <w:szCs w:val="28"/>
          <w:lang w:val="uk-UA"/>
        </w:rPr>
        <w:t xml:space="preserve"> </w:t>
      </w:r>
      <w:r w:rsidRPr="00C9513F">
        <w:rPr>
          <w:rFonts w:eastAsia="Calibri"/>
          <w:sz w:val="28"/>
          <w:szCs w:val="28"/>
          <w:lang w:val="uk-UA"/>
        </w:rPr>
        <w:t xml:space="preserve">виконання </w:t>
      </w:r>
      <w:r w:rsidR="000A4977">
        <w:rPr>
          <w:rFonts w:eastAsia="Calibri"/>
          <w:sz w:val="28"/>
          <w:szCs w:val="28"/>
          <w:lang w:val="uk-UA"/>
        </w:rPr>
        <w:t xml:space="preserve"> </w:t>
      </w:r>
      <w:r w:rsidRPr="00C9513F">
        <w:rPr>
          <w:rFonts w:eastAsia="Calibri"/>
          <w:sz w:val="28"/>
          <w:szCs w:val="28"/>
          <w:lang w:val="uk-UA"/>
        </w:rPr>
        <w:t>заходів</w:t>
      </w:r>
      <w:r w:rsidR="009610EF">
        <w:rPr>
          <w:rFonts w:eastAsia="Calibri"/>
          <w:sz w:val="28"/>
          <w:szCs w:val="28"/>
          <w:lang w:val="uk-UA"/>
        </w:rPr>
        <w:t>,</w:t>
      </w:r>
      <w:r w:rsidRPr="00C9513F">
        <w:rPr>
          <w:rFonts w:eastAsia="Calibri"/>
          <w:sz w:val="28"/>
          <w:szCs w:val="28"/>
          <w:lang w:val="uk-UA"/>
        </w:rPr>
        <w:t xml:space="preserve"> </w:t>
      </w:r>
      <w:r w:rsidR="000A4977">
        <w:rPr>
          <w:rFonts w:eastAsia="Calibri"/>
          <w:sz w:val="28"/>
          <w:szCs w:val="28"/>
          <w:lang w:val="uk-UA"/>
        </w:rPr>
        <w:t xml:space="preserve"> </w:t>
      </w:r>
      <w:r w:rsidRPr="00C9513F">
        <w:rPr>
          <w:rFonts w:eastAsia="Calibri"/>
          <w:sz w:val="28"/>
          <w:szCs w:val="28"/>
          <w:lang w:val="uk-UA"/>
        </w:rPr>
        <w:t xml:space="preserve">пов’язаних </w:t>
      </w:r>
      <w:r w:rsidR="000A4977">
        <w:rPr>
          <w:rFonts w:eastAsia="Calibri"/>
          <w:sz w:val="28"/>
          <w:szCs w:val="28"/>
          <w:lang w:val="uk-UA"/>
        </w:rPr>
        <w:t xml:space="preserve"> </w:t>
      </w:r>
      <w:r w:rsidRPr="00C9513F">
        <w:rPr>
          <w:rFonts w:eastAsia="Calibri"/>
          <w:sz w:val="28"/>
          <w:szCs w:val="28"/>
          <w:lang w:val="uk-UA"/>
        </w:rPr>
        <w:t xml:space="preserve"> з </w:t>
      </w:r>
      <w:r w:rsidR="000A4977">
        <w:rPr>
          <w:rFonts w:eastAsia="Calibri"/>
          <w:sz w:val="28"/>
          <w:szCs w:val="28"/>
          <w:lang w:val="uk-UA"/>
        </w:rPr>
        <w:t xml:space="preserve"> </w:t>
      </w:r>
      <w:r w:rsidRPr="00C9513F">
        <w:rPr>
          <w:rFonts w:eastAsia="Calibri"/>
          <w:sz w:val="28"/>
          <w:szCs w:val="28"/>
          <w:lang w:val="uk-UA"/>
        </w:rPr>
        <w:t>прибиранням</w:t>
      </w:r>
      <w:r w:rsidR="000A4977">
        <w:rPr>
          <w:rFonts w:eastAsia="Calibri"/>
          <w:sz w:val="28"/>
          <w:szCs w:val="28"/>
          <w:lang w:val="uk-UA"/>
        </w:rPr>
        <w:t xml:space="preserve"> </w:t>
      </w:r>
      <w:r w:rsidRPr="00C9513F">
        <w:rPr>
          <w:rFonts w:eastAsia="Calibri"/>
          <w:sz w:val="28"/>
          <w:szCs w:val="28"/>
          <w:lang w:val="uk-UA"/>
        </w:rPr>
        <w:t xml:space="preserve"> снігу </w:t>
      </w:r>
      <w:r w:rsidR="000A4977">
        <w:rPr>
          <w:rFonts w:eastAsia="Calibri"/>
          <w:sz w:val="28"/>
          <w:szCs w:val="28"/>
          <w:lang w:val="uk-UA"/>
        </w:rPr>
        <w:t xml:space="preserve"> </w:t>
      </w:r>
      <w:r w:rsidRPr="00C9513F">
        <w:rPr>
          <w:rFonts w:eastAsia="Calibri"/>
          <w:sz w:val="28"/>
          <w:szCs w:val="28"/>
          <w:lang w:val="uk-UA"/>
        </w:rPr>
        <w:t xml:space="preserve">на об’єктах благоустрою в межах </w:t>
      </w:r>
      <w:r w:rsidR="00C9513F">
        <w:rPr>
          <w:sz w:val="28"/>
          <w:szCs w:val="28"/>
          <w:lang w:val="uk-UA"/>
        </w:rPr>
        <w:t>Кременчуцької міської територіальної громади</w:t>
      </w:r>
      <w:r w:rsidR="009610EF">
        <w:rPr>
          <w:sz w:val="28"/>
          <w:szCs w:val="28"/>
          <w:lang w:val="uk-UA"/>
        </w:rPr>
        <w:t>,</w:t>
      </w:r>
      <w:r w:rsidRPr="00C9513F">
        <w:rPr>
          <w:rFonts w:eastAsia="Calibri"/>
          <w:sz w:val="28"/>
          <w:szCs w:val="28"/>
          <w:lang w:val="uk-UA"/>
        </w:rPr>
        <w:t xml:space="preserve"> </w:t>
      </w:r>
      <w:r w:rsidRPr="00C9513F">
        <w:rPr>
          <w:color w:val="000000"/>
          <w:spacing w:val="2"/>
          <w:sz w:val="28"/>
          <w:szCs w:val="28"/>
          <w:lang w:val="uk-UA" w:eastAsia="uk-UA"/>
        </w:rPr>
        <w:t xml:space="preserve"> </w:t>
      </w:r>
      <w:r w:rsidRPr="00C9513F">
        <w:rPr>
          <w:sz w:val="28"/>
          <w:szCs w:val="28"/>
          <w:lang w:val="uk-UA"/>
        </w:rPr>
        <w:t>необхідно</w:t>
      </w:r>
      <w:r w:rsidRPr="00C9513F">
        <w:rPr>
          <w:color w:val="000000"/>
          <w:sz w:val="28"/>
          <w:szCs w:val="28"/>
          <w:lang w:val="uk-UA"/>
        </w:rPr>
        <w:t xml:space="preserve"> передбачити в </w:t>
      </w:r>
      <w:r w:rsidR="00D4235E" w:rsidRPr="009610EF">
        <w:rPr>
          <w:color w:val="000000"/>
          <w:sz w:val="28"/>
          <w:szCs w:val="28"/>
          <w:lang w:val="uk-UA"/>
        </w:rPr>
        <w:t xml:space="preserve">бюджеті Кременчуцької міської територіальної громади </w:t>
      </w:r>
      <w:r w:rsidR="00E41FC2">
        <w:rPr>
          <w:color w:val="000000"/>
          <w:sz w:val="28"/>
          <w:szCs w:val="28"/>
          <w:lang w:val="uk-UA"/>
        </w:rPr>
        <w:t>виділення коштів</w:t>
      </w:r>
      <w:r w:rsidRPr="00C9513F">
        <w:rPr>
          <w:sz w:val="28"/>
          <w:szCs w:val="28"/>
          <w:lang w:val="uk-UA"/>
        </w:rPr>
        <w:t xml:space="preserve"> для придбання пально-мастильних матеріалів</w:t>
      </w:r>
      <w:r w:rsidR="008944E9">
        <w:rPr>
          <w:sz w:val="28"/>
          <w:szCs w:val="28"/>
          <w:lang w:val="uk-UA"/>
        </w:rPr>
        <w:t>.</w:t>
      </w:r>
      <w:r w:rsidRPr="00C9513F">
        <w:rPr>
          <w:sz w:val="28"/>
          <w:szCs w:val="28"/>
          <w:lang w:val="uk-UA"/>
        </w:rPr>
        <w:t xml:space="preserve"> </w:t>
      </w:r>
    </w:p>
    <w:p w:rsidR="001B382E" w:rsidRDefault="001A51D8" w:rsidP="007D7C5A">
      <w:pPr>
        <w:ind w:firstLine="540"/>
        <w:jc w:val="both"/>
        <w:rPr>
          <w:sz w:val="28"/>
          <w:szCs w:val="28"/>
          <w:lang w:val="uk-UA"/>
        </w:rPr>
      </w:pPr>
      <w:r w:rsidRPr="00560E5F">
        <w:rPr>
          <w:color w:val="000000"/>
          <w:sz w:val="28"/>
          <w:szCs w:val="28"/>
        </w:rPr>
        <w:t>2</w:t>
      </w:r>
      <w:r w:rsidR="00962E07">
        <w:rPr>
          <w:color w:val="000000"/>
          <w:sz w:val="28"/>
          <w:szCs w:val="28"/>
          <w:lang w:val="uk-UA"/>
        </w:rPr>
        <w:t>2</w:t>
      </w:r>
      <w:r w:rsidRPr="00560E5F">
        <w:rPr>
          <w:color w:val="000000"/>
          <w:sz w:val="28"/>
          <w:szCs w:val="28"/>
        </w:rPr>
        <w:t>.</w:t>
      </w:r>
      <w:r w:rsidRPr="00560E5F">
        <w:rPr>
          <w:sz w:val="28"/>
          <w:szCs w:val="28"/>
        </w:rPr>
        <w:t xml:space="preserve"> Придбання</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та</w:t>
      </w:r>
      <w:r w:rsidR="000A4977">
        <w:rPr>
          <w:sz w:val="28"/>
          <w:szCs w:val="28"/>
          <w:lang w:val="uk-UA"/>
        </w:rPr>
        <w:t xml:space="preserve"> </w:t>
      </w:r>
      <w:r w:rsidRPr="00560E5F">
        <w:rPr>
          <w:sz w:val="28"/>
          <w:szCs w:val="28"/>
        </w:rPr>
        <w:t xml:space="preserve"> </w:t>
      </w:r>
      <w:r w:rsidR="000A4977">
        <w:rPr>
          <w:sz w:val="28"/>
          <w:szCs w:val="28"/>
          <w:lang w:val="uk-UA"/>
        </w:rPr>
        <w:t xml:space="preserve"> </w:t>
      </w:r>
      <w:r w:rsidRPr="00560E5F">
        <w:rPr>
          <w:sz w:val="28"/>
          <w:szCs w:val="28"/>
        </w:rPr>
        <w:t>встановлення</w:t>
      </w:r>
      <w:r w:rsidR="000A4977">
        <w:rPr>
          <w:sz w:val="28"/>
          <w:szCs w:val="28"/>
          <w:lang w:val="uk-UA"/>
        </w:rPr>
        <w:t xml:space="preserve">  </w:t>
      </w:r>
      <w:r w:rsidRPr="00560E5F">
        <w:rPr>
          <w:sz w:val="28"/>
          <w:szCs w:val="28"/>
        </w:rPr>
        <w:t xml:space="preserve"> насосного</w:t>
      </w:r>
      <w:r w:rsidR="000A4977">
        <w:rPr>
          <w:sz w:val="28"/>
          <w:szCs w:val="28"/>
          <w:lang w:val="uk-UA"/>
        </w:rPr>
        <w:t xml:space="preserve">  </w:t>
      </w:r>
      <w:r w:rsidRPr="00560E5F">
        <w:rPr>
          <w:sz w:val="28"/>
          <w:szCs w:val="28"/>
        </w:rPr>
        <w:t xml:space="preserve"> обладнання</w:t>
      </w:r>
      <w:r w:rsidR="000A4977">
        <w:rPr>
          <w:sz w:val="28"/>
          <w:szCs w:val="28"/>
          <w:lang w:val="uk-UA"/>
        </w:rPr>
        <w:t xml:space="preserve">  </w:t>
      </w:r>
      <w:r w:rsidRPr="00560E5F">
        <w:rPr>
          <w:sz w:val="28"/>
          <w:szCs w:val="28"/>
        </w:rPr>
        <w:t xml:space="preserve"> підкачування холодної води</w:t>
      </w:r>
      <w:r w:rsidR="009610EF">
        <w:rPr>
          <w:sz w:val="28"/>
          <w:szCs w:val="28"/>
          <w:lang w:val="uk-UA"/>
        </w:rPr>
        <w:t>.</w:t>
      </w:r>
    </w:p>
    <w:p w:rsidR="000B477A" w:rsidRPr="007D7C5A" w:rsidRDefault="009610EF" w:rsidP="007D7C5A">
      <w:pPr>
        <w:ind w:firstLine="540"/>
        <w:jc w:val="both"/>
        <w:rPr>
          <w:b/>
          <w:sz w:val="28"/>
          <w:szCs w:val="28"/>
          <w:lang w:val="uk-UA"/>
        </w:rPr>
      </w:pPr>
      <w:r>
        <w:rPr>
          <w:sz w:val="28"/>
          <w:szCs w:val="28"/>
          <w:lang w:val="uk-UA"/>
        </w:rPr>
        <w:t>С</w:t>
      </w:r>
      <w:r w:rsidR="001A51D8" w:rsidRPr="00560E5F">
        <w:rPr>
          <w:sz w:val="28"/>
          <w:szCs w:val="28"/>
        </w:rPr>
        <w:t xml:space="preserve">таре насосне обладнання ЦТП </w:t>
      </w:r>
      <w:r w:rsidR="001D0D8B">
        <w:rPr>
          <w:sz w:val="28"/>
          <w:szCs w:val="28"/>
          <w:lang w:val="uk-UA"/>
        </w:rPr>
        <w:t>міста Кременчука</w:t>
      </w:r>
      <w:r w:rsidR="001A51D8" w:rsidRPr="00560E5F">
        <w:rPr>
          <w:sz w:val="28"/>
          <w:szCs w:val="28"/>
        </w:rPr>
        <w:t xml:space="preserve">  вийшло з ладу, деяке дем</w:t>
      </w:r>
      <w:r>
        <w:rPr>
          <w:sz w:val="28"/>
          <w:szCs w:val="28"/>
        </w:rPr>
        <w:t>онтовано, фактично не працює, н</w:t>
      </w:r>
      <w:r>
        <w:rPr>
          <w:sz w:val="28"/>
          <w:szCs w:val="28"/>
          <w:lang w:val="uk-UA"/>
        </w:rPr>
        <w:t>а</w:t>
      </w:r>
      <w:r w:rsidR="001A51D8" w:rsidRPr="00560E5F">
        <w:rPr>
          <w:sz w:val="28"/>
          <w:szCs w:val="28"/>
        </w:rPr>
        <w:t xml:space="preserve"> верхніх поверхах дев’ятиповерхівок відсутня холодна вода. Відновлення  насосного обладнання на ЦТП для подачі холодної води в багатоповерхові житлові будинки за рахунок встановлення  сучасних підвищувальних насосних установок ГРУНДФОС </w:t>
      </w:r>
      <w:r w:rsidR="003F54C1">
        <w:rPr>
          <w:sz w:val="28"/>
          <w:szCs w:val="28"/>
          <w:lang w:val="uk-UA"/>
        </w:rPr>
        <w:t>(або аналог за технічними характеристиками)</w:t>
      </w:r>
      <w:r w:rsidR="003F54C1" w:rsidRPr="00AB72ED">
        <w:rPr>
          <w:sz w:val="28"/>
          <w:szCs w:val="28"/>
        </w:rPr>
        <w:t xml:space="preserve"> </w:t>
      </w:r>
      <w:r w:rsidR="001A51D8" w:rsidRPr="00560E5F">
        <w:rPr>
          <w:sz w:val="28"/>
          <w:szCs w:val="28"/>
        </w:rPr>
        <w:t xml:space="preserve">забезпечить надійність подачі питної води багатоповерхових житлових будинків при мінімальних витратах електроенергії. </w:t>
      </w:r>
      <w:r w:rsidR="001D0D8B">
        <w:rPr>
          <w:sz w:val="28"/>
          <w:szCs w:val="28"/>
          <w:lang w:val="uk-UA"/>
        </w:rPr>
        <w:t>Н</w:t>
      </w:r>
      <w:r w:rsidR="008944E9">
        <w:rPr>
          <w:sz w:val="28"/>
          <w:szCs w:val="28"/>
          <w:lang w:val="uk-UA"/>
        </w:rPr>
        <w:t>еобхідно відновлення підвищувальних насосних станцій селища Молодіжн</w:t>
      </w:r>
      <w:r w:rsidR="0045158B">
        <w:rPr>
          <w:sz w:val="28"/>
          <w:szCs w:val="28"/>
          <w:lang w:val="uk-UA"/>
        </w:rPr>
        <w:t>ого</w:t>
      </w:r>
      <w:r w:rsidR="008944E9">
        <w:rPr>
          <w:sz w:val="28"/>
          <w:szCs w:val="28"/>
          <w:lang w:val="uk-UA"/>
        </w:rPr>
        <w:t xml:space="preserve"> та ЦТП нагірної і центральної частин міста. </w:t>
      </w:r>
    </w:p>
    <w:p w:rsidR="001B382E" w:rsidRDefault="0025015C" w:rsidP="007D7C5A">
      <w:pPr>
        <w:pStyle w:val="ab"/>
        <w:ind w:firstLine="540"/>
        <w:jc w:val="both"/>
        <w:rPr>
          <w:rStyle w:val="a9"/>
          <w:rFonts w:ascii="Times New Roman" w:hAnsi="Times New Roman" w:cs="Times New Roman"/>
          <w:b w:val="0"/>
          <w:i w:val="0"/>
          <w:sz w:val="28"/>
          <w:szCs w:val="28"/>
          <w:lang w:eastAsia="uk-UA"/>
        </w:rPr>
      </w:pPr>
      <w:r w:rsidRPr="0025015C">
        <w:rPr>
          <w:rFonts w:ascii="Times New Roman" w:hAnsi="Times New Roman" w:cs="Times New Roman"/>
          <w:color w:val="000000"/>
          <w:sz w:val="28"/>
          <w:szCs w:val="28"/>
        </w:rPr>
        <w:t xml:space="preserve">23. </w:t>
      </w:r>
      <w:r w:rsidRPr="0025015C">
        <w:rPr>
          <w:rStyle w:val="a9"/>
          <w:rFonts w:ascii="Times New Roman" w:hAnsi="Times New Roman" w:cs="Times New Roman"/>
          <w:b w:val="0"/>
          <w:i w:val="0"/>
          <w:sz w:val="28"/>
          <w:szCs w:val="28"/>
          <w:lang w:eastAsia="uk-UA"/>
        </w:rPr>
        <w:t>Придбання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насосного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обладнання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для</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 відкачування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 xml:space="preserve">стічних </w:t>
      </w:r>
      <w:r w:rsidR="000A4977">
        <w:rPr>
          <w:rStyle w:val="a9"/>
          <w:rFonts w:ascii="Times New Roman" w:hAnsi="Times New Roman" w:cs="Times New Roman"/>
          <w:b w:val="0"/>
          <w:i w:val="0"/>
          <w:sz w:val="28"/>
          <w:szCs w:val="28"/>
          <w:lang w:eastAsia="uk-UA"/>
        </w:rPr>
        <w:t xml:space="preserve"> </w:t>
      </w:r>
      <w:r w:rsidRPr="0025015C">
        <w:rPr>
          <w:rStyle w:val="a9"/>
          <w:rFonts w:ascii="Times New Roman" w:hAnsi="Times New Roman" w:cs="Times New Roman"/>
          <w:b w:val="0"/>
          <w:i w:val="0"/>
          <w:sz w:val="28"/>
          <w:szCs w:val="28"/>
          <w:lang w:eastAsia="uk-UA"/>
        </w:rPr>
        <w:t>вод (ВА180Е D328)</w:t>
      </w:r>
      <w:r w:rsidR="004433A3">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(або аналог за технічними характеристиками)</w:t>
      </w:r>
      <w:r w:rsidR="009610EF">
        <w:rPr>
          <w:rStyle w:val="a9"/>
          <w:rFonts w:ascii="Times New Roman" w:hAnsi="Times New Roman" w:cs="Times New Roman"/>
          <w:b w:val="0"/>
          <w:i w:val="0"/>
          <w:sz w:val="28"/>
          <w:szCs w:val="28"/>
          <w:lang w:eastAsia="uk-UA"/>
        </w:rPr>
        <w:t>.</w:t>
      </w:r>
    </w:p>
    <w:p w:rsidR="00BC6325" w:rsidRDefault="0025015C" w:rsidP="007D7C5A">
      <w:pPr>
        <w:pStyle w:val="ab"/>
        <w:ind w:firstLine="540"/>
        <w:jc w:val="both"/>
        <w:rPr>
          <w:rFonts w:ascii="Times New Roman" w:hAnsi="Times New Roman" w:cs="Times New Roman"/>
          <w:sz w:val="28"/>
          <w:szCs w:val="28"/>
        </w:rPr>
      </w:pPr>
      <w:r w:rsidRPr="0025015C">
        <w:rPr>
          <w:rFonts w:ascii="Times New Roman" w:hAnsi="Times New Roman" w:cs="Times New Roman"/>
          <w:sz w:val="28"/>
          <w:szCs w:val="28"/>
        </w:rPr>
        <w:t>Нова спеціалізована насосна техніка –</w:t>
      </w:r>
      <w:r w:rsidRPr="0025015C">
        <w:rPr>
          <w:rStyle w:val="a9"/>
          <w:rFonts w:ascii="Times New Roman" w:hAnsi="Times New Roman" w:cs="Times New Roman"/>
          <w:b w:val="0"/>
          <w:i w:val="0"/>
          <w:sz w:val="28"/>
          <w:szCs w:val="28"/>
          <w:lang w:eastAsia="uk-UA"/>
        </w:rPr>
        <w:t xml:space="preserve"> насосне обладнання з дизельним приводом для відкачування стічних вод (ВА180Е D328)</w:t>
      </w:r>
      <w:r w:rsidR="00DA4C3F">
        <w:rPr>
          <w:rStyle w:val="a9"/>
          <w:rFonts w:ascii="Times New Roman" w:hAnsi="Times New Roman" w:cs="Times New Roman"/>
          <w:b w:val="0"/>
          <w:i w:val="0"/>
          <w:sz w:val="28"/>
          <w:szCs w:val="28"/>
          <w:lang w:eastAsia="uk-UA"/>
        </w:rPr>
        <w:t xml:space="preserve"> </w:t>
      </w:r>
      <w:r w:rsidR="003F54C1" w:rsidRPr="003F54C1">
        <w:rPr>
          <w:rFonts w:ascii="Times New Roman" w:hAnsi="Times New Roman" w:cs="Times New Roman"/>
          <w:sz w:val="28"/>
          <w:szCs w:val="28"/>
        </w:rPr>
        <w:t xml:space="preserve">(або аналог за технічними характеристиками)  </w:t>
      </w:r>
      <w:r w:rsidRPr="003F54C1">
        <w:rPr>
          <w:rFonts w:ascii="Times New Roman" w:hAnsi="Times New Roman" w:cs="Times New Roman"/>
          <w:sz w:val="28"/>
          <w:szCs w:val="28"/>
        </w:rPr>
        <w:t>дозволить оперативно, якісно</w:t>
      </w:r>
      <w:r w:rsidRPr="0025015C">
        <w:rPr>
          <w:rFonts w:ascii="Times New Roman" w:hAnsi="Times New Roman" w:cs="Times New Roman"/>
          <w:sz w:val="28"/>
          <w:szCs w:val="28"/>
        </w:rPr>
        <w:t>, ефективно виконувати аварійно-відновлювальні роботи в разі пошкодження напірних чи самопливних каналізаційних колекторів великих діаметрів</w:t>
      </w:r>
      <w:r w:rsidR="009610EF">
        <w:rPr>
          <w:rFonts w:ascii="Times New Roman" w:hAnsi="Times New Roman" w:cs="Times New Roman"/>
          <w:sz w:val="28"/>
          <w:szCs w:val="28"/>
        </w:rPr>
        <w:t>,</w:t>
      </w:r>
      <w:r w:rsidRPr="0025015C">
        <w:rPr>
          <w:rFonts w:ascii="Times New Roman" w:hAnsi="Times New Roman" w:cs="Times New Roman"/>
          <w:sz w:val="28"/>
          <w:szCs w:val="28"/>
        </w:rPr>
        <w:t xml:space="preserve"> коли є необхідність  перекачувати  стічні води в обхід ділянки каналізаційного колектору без </w:t>
      </w:r>
    </w:p>
    <w:p w:rsidR="00BC6325" w:rsidRDefault="00BC6325" w:rsidP="00BC6325">
      <w:pPr>
        <w:pStyle w:val="ab"/>
        <w:jc w:val="both"/>
        <w:rPr>
          <w:rFonts w:ascii="Times New Roman" w:hAnsi="Times New Roman" w:cs="Times New Roman"/>
          <w:sz w:val="28"/>
          <w:szCs w:val="28"/>
        </w:rPr>
      </w:pPr>
    </w:p>
    <w:p w:rsidR="00BC6325" w:rsidRPr="00BC6325" w:rsidRDefault="00BC6325" w:rsidP="00BC6325">
      <w:pPr>
        <w:pStyle w:val="ab"/>
        <w:jc w:val="both"/>
        <w:rPr>
          <w:rFonts w:ascii="Times New Roman" w:hAnsi="Times New Roman" w:cs="Times New Roman"/>
          <w:szCs w:val="28"/>
        </w:rPr>
      </w:pPr>
    </w:p>
    <w:p w:rsidR="00E95467" w:rsidRDefault="0025015C" w:rsidP="00BC6325">
      <w:pPr>
        <w:pStyle w:val="ab"/>
        <w:jc w:val="both"/>
        <w:rPr>
          <w:rFonts w:ascii="Times New Roman" w:hAnsi="Times New Roman" w:cs="Times New Roman"/>
          <w:sz w:val="28"/>
          <w:szCs w:val="28"/>
        </w:rPr>
      </w:pPr>
      <w:r w:rsidRPr="0025015C">
        <w:rPr>
          <w:rFonts w:ascii="Times New Roman" w:hAnsi="Times New Roman" w:cs="Times New Roman"/>
          <w:sz w:val="28"/>
          <w:szCs w:val="28"/>
        </w:rPr>
        <w:t>підключення насосного обладнання до лінії електропередач, що суттєво пр</w:t>
      </w:r>
      <w:r w:rsidR="00283286">
        <w:rPr>
          <w:rFonts w:ascii="Times New Roman" w:hAnsi="Times New Roman" w:cs="Times New Roman"/>
          <w:sz w:val="28"/>
          <w:szCs w:val="28"/>
        </w:rPr>
        <w:t>и</w:t>
      </w:r>
      <w:r w:rsidRPr="0025015C">
        <w:rPr>
          <w:rFonts w:ascii="Times New Roman" w:hAnsi="Times New Roman" w:cs="Times New Roman"/>
          <w:sz w:val="28"/>
          <w:szCs w:val="28"/>
        </w:rPr>
        <w:t xml:space="preserve"> ремонтах напірних колекторів від головних каналізаційних станцій до </w:t>
      </w:r>
    </w:p>
    <w:p w:rsidR="00E95467" w:rsidRDefault="0025015C" w:rsidP="00E95467">
      <w:pPr>
        <w:pStyle w:val="ab"/>
        <w:jc w:val="both"/>
        <w:rPr>
          <w:rFonts w:ascii="Times New Roman" w:hAnsi="Times New Roman" w:cs="Times New Roman"/>
          <w:sz w:val="28"/>
          <w:szCs w:val="28"/>
        </w:rPr>
      </w:pPr>
      <w:r w:rsidRPr="0025015C">
        <w:rPr>
          <w:rFonts w:ascii="Times New Roman" w:hAnsi="Times New Roman" w:cs="Times New Roman"/>
          <w:sz w:val="28"/>
          <w:szCs w:val="28"/>
        </w:rPr>
        <w:t xml:space="preserve">каналізаційних очисних споруд, так як напірні колектори діаметром від </w:t>
      </w:r>
      <w:smartTag w:uri="urn:schemas-microsoft-com:office:smarttags" w:element="metricconverter">
        <w:smartTagPr>
          <w:attr w:name="ProductID" w:val="500 мм"/>
        </w:smartTagPr>
        <w:r w:rsidRPr="0025015C">
          <w:rPr>
            <w:rFonts w:ascii="Times New Roman" w:hAnsi="Times New Roman" w:cs="Times New Roman"/>
            <w:sz w:val="28"/>
            <w:szCs w:val="28"/>
          </w:rPr>
          <w:t>500 мм</w:t>
        </w:r>
      </w:smartTag>
      <w:r w:rsidRPr="0025015C">
        <w:rPr>
          <w:rFonts w:ascii="Times New Roman" w:hAnsi="Times New Roman" w:cs="Times New Roman"/>
          <w:sz w:val="28"/>
          <w:szCs w:val="28"/>
        </w:rPr>
        <w:t xml:space="preserve"> </w:t>
      </w:r>
    </w:p>
    <w:p w:rsidR="007A7495" w:rsidRDefault="0025015C" w:rsidP="00E95467">
      <w:pPr>
        <w:pStyle w:val="ab"/>
        <w:jc w:val="both"/>
        <w:rPr>
          <w:rFonts w:ascii="Times New Roman" w:hAnsi="Times New Roman" w:cs="Times New Roman"/>
          <w:sz w:val="28"/>
          <w:szCs w:val="28"/>
        </w:rPr>
      </w:pPr>
      <w:r w:rsidRPr="0025015C">
        <w:rPr>
          <w:rFonts w:ascii="Times New Roman" w:hAnsi="Times New Roman" w:cs="Times New Roman"/>
          <w:sz w:val="28"/>
          <w:szCs w:val="28"/>
        </w:rPr>
        <w:t xml:space="preserve">до </w:t>
      </w:r>
      <w:smartTag w:uri="urn:schemas-microsoft-com:office:smarttags" w:element="metricconverter">
        <w:smartTagPr>
          <w:attr w:name="ProductID" w:val="800 мм"/>
        </w:smartTagPr>
        <w:r w:rsidRPr="0025015C">
          <w:rPr>
            <w:rFonts w:ascii="Times New Roman" w:hAnsi="Times New Roman" w:cs="Times New Roman"/>
            <w:sz w:val="28"/>
            <w:szCs w:val="28"/>
          </w:rPr>
          <w:t>800 мм</w:t>
        </w:r>
      </w:smartTag>
      <w:r w:rsidRPr="0025015C">
        <w:rPr>
          <w:rFonts w:ascii="Times New Roman" w:hAnsi="Times New Roman" w:cs="Times New Roman"/>
          <w:sz w:val="28"/>
          <w:szCs w:val="28"/>
        </w:rPr>
        <w:t xml:space="preserve"> </w:t>
      </w:r>
      <w:r w:rsidR="009610EF" w:rsidRPr="004433A3">
        <w:rPr>
          <w:rFonts w:ascii="Times New Roman" w:hAnsi="Times New Roman" w:cs="Times New Roman"/>
          <w:sz w:val="28"/>
          <w:szCs w:val="28"/>
        </w:rPr>
        <w:t>перебувають</w:t>
      </w:r>
      <w:r w:rsidRPr="0025015C">
        <w:rPr>
          <w:rFonts w:ascii="Times New Roman" w:hAnsi="Times New Roman" w:cs="Times New Roman"/>
          <w:sz w:val="28"/>
          <w:szCs w:val="28"/>
        </w:rPr>
        <w:t xml:space="preserve"> за межами населеного пункту і на значній відстані від електромереж. Крім того</w:t>
      </w:r>
      <w:r w:rsidR="00D548DC">
        <w:rPr>
          <w:rFonts w:ascii="Times New Roman" w:hAnsi="Times New Roman" w:cs="Times New Roman"/>
          <w:sz w:val="28"/>
          <w:szCs w:val="28"/>
        </w:rPr>
        <w:t>,</w:t>
      </w:r>
      <w:r w:rsidRPr="0025015C">
        <w:rPr>
          <w:rFonts w:ascii="Times New Roman" w:hAnsi="Times New Roman" w:cs="Times New Roman"/>
          <w:sz w:val="28"/>
          <w:szCs w:val="28"/>
        </w:rPr>
        <w:t xml:space="preserve"> мобільність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w:t>
      </w:r>
    </w:p>
    <w:p w:rsidR="000B477A" w:rsidRPr="007D7C5A" w:rsidRDefault="0025015C" w:rsidP="007A7495">
      <w:pPr>
        <w:pStyle w:val="ab"/>
        <w:jc w:val="both"/>
        <w:rPr>
          <w:rFonts w:ascii="Times New Roman" w:hAnsi="Times New Roman" w:cs="Times New Roman"/>
          <w:sz w:val="28"/>
          <w:szCs w:val="28"/>
        </w:rPr>
      </w:pPr>
      <w:r w:rsidRPr="0025015C">
        <w:rPr>
          <w:rFonts w:ascii="Times New Roman" w:hAnsi="Times New Roman" w:cs="Times New Roman"/>
          <w:sz w:val="28"/>
          <w:szCs w:val="28"/>
        </w:rPr>
        <w:t xml:space="preserve">економити кошти підприємства, так як при її експлуатації не буде необхідності монтувати трубопроводи для перекачування стічних вод. Експлуатація </w:t>
      </w:r>
      <w:r w:rsidR="000C42FB">
        <w:rPr>
          <w:rFonts w:ascii="Times New Roman" w:hAnsi="Times New Roman" w:cs="Times New Roman"/>
          <w:sz w:val="28"/>
          <w:szCs w:val="28"/>
        </w:rPr>
        <w:t>цього</w:t>
      </w:r>
      <w:r w:rsidRPr="0025015C">
        <w:rPr>
          <w:rFonts w:ascii="Times New Roman" w:hAnsi="Times New Roman" w:cs="Times New Roman"/>
          <w:sz w:val="28"/>
          <w:szCs w:val="28"/>
        </w:rPr>
        <w:t xml:space="preserve"> насосного обладнання дозволить в коротші строки виконувати аварійно-відновлювальні роботи та не допускати  забруднення оточуючого природного середовища стічними водами.</w:t>
      </w:r>
      <w:r w:rsidRPr="0025015C">
        <w:rPr>
          <w:rFonts w:ascii="Times New Roman" w:hAnsi="Times New Roman" w:cs="Times New Roman"/>
          <w:sz w:val="28"/>
          <w:szCs w:val="28"/>
          <w:lang w:val="ru-RU"/>
        </w:rPr>
        <w:t xml:space="preserve"> </w:t>
      </w:r>
    </w:p>
    <w:p w:rsidR="001B382E" w:rsidRDefault="001A51D8" w:rsidP="007D7C5A">
      <w:pPr>
        <w:suppressAutoHyphens/>
        <w:ind w:firstLine="540"/>
        <w:jc w:val="both"/>
        <w:rPr>
          <w:color w:val="000000"/>
          <w:spacing w:val="2"/>
          <w:sz w:val="28"/>
          <w:szCs w:val="28"/>
          <w:lang w:val="uk-UA" w:eastAsia="uk-UA"/>
        </w:rPr>
      </w:pPr>
      <w:r w:rsidRPr="00702FC8">
        <w:rPr>
          <w:color w:val="000000"/>
          <w:spacing w:val="2"/>
          <w:sz w:val="28"/>
          <w:szCs w:val="28"/>
          <w:lang w:val="uk-UA" w:eastAsia="uk-UA"/>
        </w:rPr>
        <w:t>2</w:t>
      </w:r>
      <w:r w:rsidR="00962E07">
        <w:rPr>
          <w:color w:val="000000"/>
          <w:spacing w:val="2"/>
          <w:sz w:val="28"/>
          <w:szCs w:val="28"/>
          <w:lang w:val="uk-UA" w:eastAsia="uk-UA"/>
        </w:rPr>
        <w:t>4</w:t>
      </w:r>
      <w:r w:rsidRPr="00702FC8">
        <w:rPr>
          <w:color w:val="000000"/>
          <w:spacing w:val="2"/>
          <w:sz w:val="28"/>
          <w:szCs w:val="28"/>
          <w:lang w:val="uk-UA" w:eastAsia="uk-UA"/>
        </w:rPr>
        <w:t xml:space="preserve">. Встановлення </w:t>
      </w:r>
      <w:r w:rsidR="000A4977">
        <w:rPr>
          <w:color w:val="000000"/>
          <w:spacing w:val="2"/>
          <w:sz w:val="28"/>
          <w:szCs w:val="28"/>
          <w:lang w:val="uk-UA" w:eastAsia="uk-UA"/>
        </w:rPr>
        <w:t xml:space="preserve">   </w:t>
      </w:r>
      <w:r w:rsidRPr="00702FC8">
        <w:rPr>
          <w:color w:val="000000"/>
          <w:spacing w:val="2"/>
          <w:sz w:val="28"/>
          <w:szCs w:val="28"/>
          <w:lang w:val="uk-UA" w:eastAsia="uk-UA"/>
        </w:rPr>
        <w:t>«Автоматизованої</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 системи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раннього </w:t>
      </w:r>
      <w:r w:rsidR="000A4977">
        <w:rPr>
          <w:color w:val="000000"/>
          <w:spacing w:val="2"/>
          <w:sz w:val="28"/>
          <w:szCs w:val="28"/>
          <w:lang w:val="uk-UA" w:eastAsia="uk-UA"/>
        </w:rPr>
        <w:t xml:space="preserve">    </w:t>
      </w:r>
      <w:r w:rsidRPr="00702FC8">
        <w:rPr>
          <w:color w:val="000000"/>
          <w:spacing w:val="2"/>
          <w:sz w:val="28"/>
          <w:szCs w:val="28"/>
          <w:lang w:val="uk-UA" w:eastAsia="uk-UA"/>
        </w:rPr>
        <w:t xml:space="preserve">виявлення надзвичайних </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00F26C8E">
        <w:rPr>
          <w:color w:val="000000"/>
          <w:spacing w:val="2"/>
          <w:sz w:val="28"/>
          <w:szCs w:val="28"/>
          <w:lang w:val="uk-UA" w:eastAsia="uk-UA"/>
        </w:rPr>
        <w:t xml:space="preserve">  </w:t>
      </w:r>
      <w:r w:rsidRPr="00702FC8">
        <w:rPr>
          <w:color w:val="000000"/>
          <w:spacing w:val="2"/>
          <w:sz w:val="28"/>
          <w:szCs w:val="28"/>
          <w:lang w:val="uk-UA" w:eastAsia="uk-UA"/>
        </w:rPr>
        <w:t>ситуацій</w:t>
      </w:r>
      <w:r w:rsidR="00F26C8E">
        <w:rPr>
          <w:color w:val="000000"/>
          <w:spacing w:val="2"/>
          <w:sz w:val="28"/>
          <w:szCs w:val="28"/>
          <w:lang w:val="uk-UA" w:eastAsia="uk-UA"/>
        </w:rPr>
        <w:t xml:space="preserve">  </w:t>
      </w:r>
      <w:r w:rsidR="006340B4">
        <w:rPr>
          <w:color w:val="000000"/>
          <w:spacing w:val="2"/>
          <w:sz w:val="28"/>
          <w:szCs w:val="28"/>
          <w:lang w:val="uk-UA" w:eastAsia="uk-UA"/>
        </w:rPr>
        <w:t xml:space="preserve"> </w:t>
      </w:r>
      <w:r w:rsidRPr="00702FC8">
        <w:rPr>
          <w:color w:val="000000"/>
          <w:spacing w:val="2"/>
          <w:sz w:val="28"/>
          <w:szCs w:val="28"/>
          <w:lang w:val="uk-UA" w:eastAsia="uk-UA"/>
        </w:rPr>
        <w:t xml:space="preserve"> і </w:t>
      </w:r>
      <w:r w:rsidR="006340B4">
        <w:rPr>
          <w:color w:val="000000"/>
          <w:spacing w:val="2"/>
          <w:sz w:val="28"/>
          <w:szCs w:val="28"/>
          <w:lang w:val="uk-UA" w:eastAsia="uk-UA"/>
        </w:rPr>
        <w:t xml:space="preserve">  </w:t>
      </w:r>
      <w:r w:rsidRPr="00702FC8">
        <w:rPr>
          <w:color w:val="000000"/>
          <w:spacing w:val="2"/>
          <w:sz w:val="28"/>
          <w:szCs w:val="28"/>
          <w:lang w:val="uk-UA" w:eastAsia="uk-UA"/>
        </w:rPr>
        <w:t>оповіщення людей»</w:t>
      </w:r>
      <w:r w:rsidR="001B382E">
        <w:rPr>
          <w:color w:val="000000"/>
          <w:spacing w:val="2"/>
          <w:sz w:val="28"/>
          <w:szCs w:val="28"/>
          <w:lang w:val="uk-UA" w:eastAsia="uk-UA"/>
        </w:rPr>
        <w:t>.</w:t>
      </w:r>
    </w:p>
    <w:p w:rsidR="00702FC8" w:rsidRDefault="001B382E" w:rsidP="007D7C5A">
      <w:pPr>
        <w:suppressAutoHyphens/>
        <w:ind w:firstLine="540"/>
        <w:jc w:val="both"/>
        <w:rPr>
          <w:color w:val="000000"/>
          <w:spacing w:val="2"/>
          <w:sz w:val="28"/>
          <w:szCs w:val="28"/>
          <w:lang w:val="uk-UA" w:eastAsia="uk-UA"/>
        </w:rPr>
      </w:pPr>
      <w:r>
        <w:rPr>
          <w:color w:val="000000"/>
          <w:spacing w:val="2"/>
          <w:sz w:val="28"/>
          <w:szCs w:val="28"/>
          <w:lang w:val="uk-UA" w:eastAsia="uk-UA"/>
        </w:rPr>
        <w:t>Необхідна</w:t>
      </w:r>
      <w:r w:rsidR="00702FC8">
        <w:rPr>
          <w:color w:val="000000"/>
          <w:spacing w:val="2"/>
          <w:sz w:val="28"/>
          <w:szCs w:val="28"/>
          <w:lang w:val="uk-UA" w:eastAsia="uk-UA"/>
        </w:rPr>
        <w:t xml:space="preserve"> д</w:t>
      </w:r>
      <w:r w:rsidR="001A51D8" w:rsidRPr="006340B4">
        <w:rPr>
          <w:color w:val="000000"/>
          <w:spacing w:val="2"/>
          <w:sz w:val="28"/>
          <w:szCs w:val="28"/>
          <w:lang w:val="uk-UA" w:eastAsia="uk-UA"/>
        </w:rPr>
        <w:t>ля</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 забезпечення</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 безпеки</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 експлуатації </w:t>
      </w:r>
      <w:r w:rsidR="006340B4">
        <w:rPr>
          <w:color w:val="000000"/>
          <w:spacing w:val="2"/>
          <w:sz w:val="28"/>
          <w:szCs w:val="28"/>
          <w:lang w:val="uk-UA" w:eastAsia="uk-UA"/>
        </w:rPr>
        <w:t xml:space="preserve"> </w:t>
      </w:r>
      <w:r w:rsidR="001A51D8" w:rsidRPr="006340B4">
        <w:rPr>
          <w:color w:val="000000"/>
          <w:spacing w:val="2"/>
          <w:sz w:val="28"/>
          <w:szCs w:val="28"/>
          <w:lang w:val="uk-UA" w:eastAsia="uk-UA"/>
        </w:rPr>
        <w:t xml:space="preserve">хлорного господарства </w:t>
      </w:r>
      <w:r w:rsidR="006340B4">
        <w:rPr>
          <w:color w:val="000000"/>
          <w:spacing w:val="2"/>
          <w:sz w:val="28"/>
          <w:szCs w:val="28"/>
          <w:lang w:val="uk-UA" w:eastAsia="uk-UA"/>
        </w:rPr>
        <w:t>в</w:t>
      </w:r>
      <w:r w:rsidR="00705545">
        <w:rPr>
          <w:color w:val="000000"/>
          <w:spacing w:val="2"/>
          <w:sz w:val="28"/>
          <w:szCs w:val="28"/>
          <w:lang w:val="uk-UA" w:eastAsia="uk-UA"/>
        </w:rPr>
        <w:t>одоочисної станції (</w:t>
      </w:r>
      <w:r w:rsidR="001A51D8" w:rsidRPr="006340B4">
        <w:rPr>
          <w:color w:val="000000"/>
          <w:spacing w:val="2"/>
          <w:sz w:val="28"/>
          <w:szCs w:val="28"/>
          <w:lang w:val="uk-UA" w:eastAsia="uk-UA"/>
        </w:rPr>
        <w:t>ВОС</w:t>
      </w:r>
      <w:r w:rsidR="00705545">
        <w:rPr>
          <w:color w:val="000000"/>
          <w:spacing w:val="2"/>
          <w:sz w:val="28"/>
          <w:szCs w:val="28"/>
          <w:lang w:val="uk-UA" w:eastAsia="uk-UA"/>
        </w:rPr>
        <w:t>)</w:t>
      </w:r>
      <w:r w:rsidR="001A51D8" w:rsidRPr="006340B4">
        <w:rPr>
          <w:color w:val="000000"/>
          <w:spacing w:val="2"/>
          <w:sz w:val="28"/>
          <w:szCs w:val="28"/>
          <w:lang w:val="uk-UA" w:eastAsia="uk-UA"/>
        </w:rPr>
        <w:t xml:space="preserve"> підприємства оповіщенням населення у разі аварії на об’єкті, забезпечення безпеки експлуатації складу </w:t>
      </w:r>
      <w:r w:rsidR="00705545">
        <w:rPr>
          <w:color w:val="000000"/>
          <w:spacing w:val="2"/>
          <w:sz w:val="28"/>
          <w:szCs w:val="28"/>
          <w:lang w:val="uk-UA" w:eastAsia="uk-UA"/>
        </w:rPr>
        <w:t>пал</w:t>
      </w:r>
      <w:r w:rsidR="00DA4C3F">
        <w:rPr>
          <w:color w:val="000000"/>
          <w:spacing w:val="2"/>
          <w:sz w:val="28"/>
          <w:szCs w:val="28"/>
          <w:lang w:val="uk-UA" w:eastAsia="uk-UA"/>
        </w:rPr>
        <w:t>ь</w:t>
      </w:r>
      <w:r w:rsidR="00705545">
        <w:rPr>
          <w:color w:val="000000"/>
          <w:spacing w:val="2"/>
          <w:sz w:val="28"/>
          <w:szCs w:val="28"/>
          <w:lang w:val="uk-UA" w:eastAsia="uk-UA"/>
        </w:rPr>
        <w:t>но-мастильних матеріалів (</w:t>
      </w:r>
      <w:r w:rsidR="001A51D8" w:rsidRPr="006340B4">
        <w:rPr>
          <w:color w:val="000000"/>
          <w:spacing w:val="2"/>
          <w:sz w:val="28"/>
          <w:szCs w:val="28"/>
          <w:lang w:val="uk-UA" w:eastAsia="uk-UA"/>
        </w:rPr>
        <w:t>ПММ</w:t>
      </w:r>
      <w:r w:rsidR="00705545">
        <w:rPr>
          <w:color w:val="000000"/>
          <w:spacing w:val="2"/>
          <w:sz w:val="28"/>
          <w:szCs w:val="28"/>
          <w:lang w:val="uk-UA" w:eastAsia="uk-UA"/>
        </w:rPr>
        <w:t>)</w:t>
      </w:r>
      <w:r w:rsidR="001A51D8" w:rsidRPr="006340B4">
        <w:rPr>
          <w:color w:val="000000"/>
          <w:spacing w:val="2"/>
          <w:sz w:val="28"/>
          <w:szCs w:val="28"/>
          <w:lang w:val="uk-UA" w:eastAsia="uk-UA"/>
        </w:rPr>
        <w:t xml:space="preserve"> оповіщення</w:t>
      </w:r>
      <w:r w:rsidR="00705545">
        <w:rPr>
          <w:color w:val="000000"/>
          <w:spacing w:val="2"/>
          <w:sz w:val="28"/>
          <w:szCs w:val="28"/>
          <w:lang w:val="uk-UA" w:eastAsia="uk-UA"/>
        </w:rPr>
        <w:t>м</w:t>
      </w:r>
      <w:r w:rsidR="001A51D8" w:rsidRPr="006340B4">
        <w:rPr>
          <w:color w:val="000000"/>
          <w:spacing w:val="2"/>
          <w:sz w:val="28"/>
          <w:szCs w:val="28"/>
          <w:lang w:val="uk-UA" w:eastAsia="uk-UA"/>
        </w:rPr>
        <w:t xml:space="preserve"> у разі виникнення аварійної ситуації, витоків тощо</w:t>
      </w:r>
      <w:r w:rsidR="00702FC8">
        <w:rPr>
          <w:color w:val="000000"/>
          <w:spacing w:val="2"/>
          <w:sz w:val="28"/>
          <w:szCs w:val="28"/>
          <w:lang w:val="uk-UA" w:eastAsia="uk-UA"/>
        </w:rPr>
        <w:t xml:space="preserve">. </w:t>
      </w:r>
    </w:p>
    <w:p w:rsidR="001B382E" w:rsidRDefault="001A51D8" w:rsidP="007D7C5A">
      <w:pPr>
        <w:suppressAutoHyphens/>
        <w:ind w:firstLine="540"/>
        <w:jc w:val="both"/>
        <w:rPr>
          <w:color w:val="000000"/>
          <w:spacing w:val="2"/>
          <w:sz w:val="28"/>
          <w:szCs w:val="28"/>
          <w:lang w:val="uk-UA" w:eastAsia="uk-UA"/>
        </w:rPr>
      </w:pPr>
      <w:r w:rsidRPr="00656AB2">
        <w:rPr>
          <w:color w:val="000000"/>
          <w:spacing w:val="2"/>
          <w:sz w:val="28"/>
          <w:szCs w:val="28"/>
          <w:lang w:eastAsia="uk-UA"/>
        </w:rPr>
        <w:t>2</w:t>
      </w:r>
      <w:r w:rsidR="00962E07">
        <w:rPr>
          <w:color w:val="000000"/>
          <w:spacing w:val="2"/>
          <w:sz w:val="28"/>
          <w:szCs w:val="28"/>
          <w:lang w:val="uk-UA" w:eastAsia="uk-UA"/>
        </w:rPr>
        <w:t>5</w:t>
      </w:r>
      <w:r w:rsidRPr="00656AB2">
        <w:rPr>
          <w:color w:val="000000"/>
          <w:spacing w:val="2"/>
          <w:sz w:val="28"/>
          <w:szCs w:val="28"/>
          <w:lang w:eastAsia="uk-UA"/>
        </w:rPr>
        <w:t>.</w:t>
      </w:r>
      <w:r w:rsidRPr="00AB335B">
        <w:rPr>
          <w:color w:val="000000"/>
          <w:spacing w:val="2"/>
          <w:sz w:val="28"/>
          <w:szCs w:val="28"/>
          <w:lang w:eastAsia="uk-UA"/>
        </w:rPr>
        <w:t xml:space="preserve"> Заміна</w:t>
      </w:r>
      <w:r w:rsidR="000A4977">
        <w:rPr>
          <w:color w:val="000000"/>
          <w:spacing w:val="2"/>
          <w:sz w:val="28"/>
          <w:szCs w:val="28"/>
          <w:lang w:val="uk-UA" w:eastAsia="uk-UA"/>
        </w:rPr>
        <w:t xml:space="preserve">  </w:t>
      </w:r>
      <w:r w:rsidRPr="00AB335B">
        <w:rPr>
          <w:color w:val="000000"/>
          <w:spacing w:val="2"/>
          <w:sz w:val="28"/>
          <w:szCs w:val="28"/>
          <w:lang w:eastAsia="uk-UA"/>
        </w:rPr>
        <w:t xml:space="preserve"> аварійних </w:t>
      </w:r>
      <w:r w:rsidR="000A4977">
        <w:rPr>
          <w:color w:val="000000"/>
          <w:spacing w:val="2"/>
          <w:sz w:val="28"/>
          <w:szCs w:val="28"/>
          <w:lang w:val="uk-UA" w:eastAsia="uk-UA"/>
        </w:rPr>
        <w:t xml:space="preserve">  </w:t>
      </w:r>
      <w:r w:rsidRPr="00AB335B">
        <w:rPr>
          <w:color w:val="000000"/>
          <w:spacing w:val="2"/>
          <w:sz w:val="28"/>
          <w:szCs w:val="28"/>
          <w:lang w:eastAsia="uk-UA"/>
        </w:rPr>
        <w:t xml:space="preserve">мереж </w:t>
      </w:r>
      <w:r w:rsidR="000A4977">
        <w:rPr>
          <w:color w:val="000000"/>
          <w:spacing w:val="2"/>
          <w:sz w:val="28"/>
          <w:szCs w:val="28"/>
          <w:lang w:val="uk-UA" w:eastAsia="uk-UA"/>
        </w:rPr>
        <w:t xml:space="preserve">  </w:t>
      </w:r>
      <w:r w:rsidRPr="00AB335B">
        <w:rPr>
          <w:color w:val="000000"/>
          <w:spacing w:val="2"/>
          <w:sz w:val="28"/>
          <w:szCs w:val="28"/>
          <w:lang w:eastAsia="uk-UA"/>
        </w:rPr>
        <w:t>водопостачання</w:t>
      </w:r>
      <w:r>
        <w:rPr>
          <w:color w:val="000000"/>
          <w:spacing w:val="2"/>
          <w:sz w:val="28"/>
          <w:szCs w:val="28"/>
          <w:lang w:eastAsia="uk-UA"/>
        </w:rPr>
        <w:t xml:space="preserve"> </w:t>
      </w:r>
      <w:r w:rsidR="000A4977">
        <w:rPr>
          <w:color w:val="000000"/>
          <w:spacing w:val="2"/>
          <w:sz w:val="28"/>
          <w:szCs w:val="28"/>
          <w:lang w:val="uk-UA" w:eastAsia="uk-UA"/>
        </w:rPr>
        <w:t xml:space="preserve">   </w:t>
      </w:r>
      <w:r>
        <w:rPr>
          <w:color w:val="000000"/>
          <w:spacing w:val="2"/>
          <w:sz w:val="28"/>
          <w:szCs w:val="28"/>
          <w:lang w:eastAsia="uk-UA"/>
        </w:rPr>
        <w:t xml:space="preserve">(водогони </w:t>
      </w:r>
      <w:r w:rsidR="000A4977">
        <w:rPr>
          <w:color w:val="000000"/>
          <w:spacing w:val="2"/>
          <w:sz w:val="28"/>
          <w:szCs w:val="28"/>
          <w:lang w:val="uk-UA" w:eastAsia="uk-UA"/>
        </w:rPr>
        <w:t xml:space="preserve">  </w:t>
      </w:r>
      <w:r>
        <w:rPr>
          <w:color w:val="000000"/>
          <w:spacing w:val="2"/>
          <w:sz w:val="28"/>
          <w:szCs w:val="28"/>
          <w:lang w:eastAsia="uk-UA"/>
        </w:rPr>
        <w:t xml:space="preserve">технічної </w:t>
      </w:r>
      <w:r w:rsidR="000A4977">
        <w:rPr>
          <w:color w:val="000000"/>
          <w:spacing w:val="2"/>
          <w:sz w:val="28"/>
          <w:szCs w:val="28"/>
          <w:lang w:val="uk-UA" w:eastAsia="uk-UA"/>
        </w:rPr>
        <w:t xml:space="preserve"> </w:t>
      </w:r>
      <w:r>
        <w:rPr>
          <w:color w:val="000000"/>
          <w:spacing w:val="2"/>
          <w:sz w:val="28"/>
          <w:szCs w:val="28"/>
          <w:lang w:eastAsia="uk-UA"/>
        </w:rPr>
        <w:t>та питної води</w:t>
      </w:r>
      <w:r w:rsidRPr="00722CBE">
        <w:rPr>
          <w:color w:val="000000"/>
          <w:spacing w:val="2"/>
          <w:sz w:val="28"/>
          <w:szCs w:val="28"/>
          <w:lang w:eastAsia="uk-UA"/>
        </w:rPr>
        <w:t>).</w:t>
      </w:r>
    </w:p>
    <w:p w:rsidR="000B477A" w:rsidRPr="007D7C5A" w:rsidRDefault="001A51D8" w:rsidP="007D7C5A">
      <w:pPr>
        <w:suppressAutoHyphens/>
        <w:ind w:firstLine="540"/>
        <w:jc w:val="both"/>
        <w:rPr>
          <w:color w:val="000000"/>
          <w:spacing w:val="2"/>
          <w:sz w:val="28"/>
          <w:szCs w:val="28"/>
          <w:lang w:eastAsia="uk-UA"/>
        </w:rPr>
      </w:pPr>
      <w:r w:rsidRPr="00722CBE">
        <w:rPr>
          <w:sz w:val="28"/>
          <w:szCs w:val="28"/>
        </w:rPr>
        <w:t>Водогони технічної та питної води побудовані у 70-80 роках минулого сторіччя із сталевих труб. Строк експлуатації 14-20 років. Технічний стан незадовільний, трапляються аварії, під час ліквідації яких вимуш</w:t>
      </w:r>
      <w:r w:rsidR="00F26C8E">
        <w:rPr>
          <w:sz w:val="28"/>
          <w:szCs w:val="28"/>
        </w:rPr>
        <w:t>ено припиняється водопостачання</w:t>
      </w:r>
      <w:r w:rsidR="00F26C8E">
        <w:rPr>
          <w:sz w:val="28"/>
          <w:szCs w:val="28"/>
          <w:lang w:val="uk-UA"/>
        </w:rPr>
        <w:t>.</w:t>
      </w:r>
      <w:r w:rsidRPr="00722CBE">
        <w:rPr>
          <w:sz w:val="28"/>
          <w:szCs w:val="28"/>
        </w:rPr>
        <w:t xml:space="preserve"> </w:t>
      </w:r>
      <w:r w:rsidR="00F26C8E">
        <w:rPr>
          <w:sz w:val="28"/>
          <w:szCs w:val="28"/>
          <w:lang w:val="uk-UA"/>
        </w:rPr>
        <w:t>Н</w:t>
      </w:r>
      <w:r w:rsidRPr="00722CBE">
        <w:rPr>
          <w:sz w:val="28"/>
          <w:szCs w:val="28"/>
        </w:rPr>
        <w:t xml:space="preserve">е кращий стан і водогонів дюкеру, побудованих </w:t>
      </w:r>
      <w:r w:rsidR="006F5C9F">
        <w:rPr>
          <w:sz w:val="28"/>
          <w:szCs w:val="28"/>
          <w:lang w:val="uk-UA"/>
        </w:rPr>
        <w:t xml:space="preserve">більше </w:t>
      </w:r>
      <w:r w:rsidRPr="00722CBE">
        <w:rPr>
          <w:sz w:val="28"/>
          <w:szCs w:val="28"/>
        </w:rPr>
        <w:t>30 років тому. Заміна аварійних водогонів технічної та питної води дозволить уникнути витоків питної води, підвищить якісний рівень послуг.</w:t>
      </w:r>
      <w:r w:rsidRPr="00722CBE">
        <w:rPr>
          <w:color w:val="000000"/>
          <w:spacing w:val="2"/>
          <w:sz w:val="28"/>
          <w:szCs w:val="28"/>
          <w:lang w:eastAsia="uk-UA"/>
        </w:rPr>
        <w:t xml:space="preserve"> </w:t>
      </w:r>
    </w:p>
    <w:p w:rsidR="001B382E" w:rsidRDefault="001A51D8" w:rsidP="007D7C5A">
      <w:pPr>
        <w:pStyle w:val="a3"/>
        <w:ind w:firstLine="540"/>
        <w:jc w:val="both"/>
        <w:rPr>
          <w:szCs w:val="28"/>
        </w:rPr>
      </w:pPr>
      <w:r w:rsidRPr="00EA729F">
        <w:rPr>
          <w:color w:val="000000"/>
          <w:spacing w:val="2"/>
          <w:szCs w:val="28"/>
          <w:lang w:eastAsia="uk-UA"/>
        </w:rPr>
        <w:t>2</w:t>
      </w:r>
      <w:r w:rsidR="00962E07">
        <w:rPr>
          <w:color w:val="000000"/>
          <w:spacing w:val="2"/>
          <w:szCs w:val="28"/>
          <w:lang w:eastAsia="uk-UA"/>
        </w:rPr>
        <w:t>6</w:t>
      </w:r>
      <w:r w:rsidRPr="00EA729F">
        <w:rPr>
          <w:color w:val="000000"/>
          <w:spacing w:val="2"/>
          <w:szCs w:val="28"/>
          <w:lang w:eastAsia="uk-UA"/>
        </w:rPr>
        <w:t xml:space="preserve">. </w:t>
      </w:r>
      <w:r w:rsidRPr="00EA729F">
        <w:rPr>
          <w:szCs w:val="28"/>
        </w:rPr>
        <w:t xml:space="preserve"> Заміна </w:t>
      </w:r>
      <w:r w:rsidR="000A4977">
        <w:rPr>
          <w:szCs w:val="28"/>
        </w:rPr>
        <w:t xml:space="preserve">  </w:t>
      </w:r>
      <w:r w:rsidR="006340B4">
        <w:rPr>
          <w:szCs w:val="28"/>
        </w:rPr>
        <w:t xml:space="preserve"> </w:t>
      </w:r>
      <w:r w:rsidRPr="00EA729F">
        <w:rPr>
          <w:szCs w:val="28"/>
        </w:rPr>
        <w:t xml:space="preserve">аварійних </w:t>
      </w:r>
      <w:r w:rsidR="006340B4">
        <w:rPr>
          <w:szCs w:val="28"/>
        </w:rPr>
        <w:t xml:space="preserve"> </w:t>
      </w:r>
      <w:r w:rsidR="000A4977">
        <w:rPr>
          <w:szCs w:val="28"/>
        </w:rPr>
        <w:t xml:space="preserve"> </w:t>
      </w:r>
      <w:r w:rsidRPr="00EA729F">
        <w:rPr>
          <w:szCs w:val="28"/>
        </w:rPr>
        <w:t xml:space="preserve"> мереж </w:t>
      </w:r>
      <w:r w:rsidR="006340B4">
        <w:rPr>
          <w:szCs w:val="28"/>
        </w:rPr>
        <w:t xml:space="preserve"> </w:t>
      </w:r>
      <w:r w:rsidR="000A4977">
        <w:rPr>
          <w:szCs w:val="28"/>
        </w:rPr>
        <w:t xml:space="preserve"> </w:t>
      </w:r>
      <w:r w:rsidRPr="00EA729F">
        <w:rPr>
          <w:szCs w:val="28"/>
        </w:rPr>
        <w:t xml:space="preserve">водовідведення </w:t>
      </w:r>
      <w:r w:rsidR="000A4977">
        <w:rPr>
          <w:szCs w:val="28"/>
        </w:rPr>
        <w:t xml:space="preserve"> </w:t>
      </w:r>
      <w:r w:rsidR="006340B4">
        <w:rPr>
          <w:szCs w:val="28"/>
        </w:rPr>
        <w:t xml:space="preserve"> </w:t>
      </w:r>
      <w:r w:rsidRPr="00EA729F">
        <w:rPr>
          <w:szCs w:val="28"/>
        </w:rPr>
        <w:t>(напірні</w:t>
      </w:r>
      <w:r w:rsidR="00023AD6">
        <w:rPr>
          <w:szCs w:val="28"/>
        </w:rPr>
        <w:t xml:space="preserve"> </w:t>
      </w:r>
      <w:r w:rsidR="000A4977">
        <w:rPr>
          <w:szCs w:val="28"/>
        </w:rPr>
        <w:t xml:space="preserve"> </w:t>
      </w:r>
      <w:r w:rsidR="006340B4">
        <w:rPr>
          <w:szCs w:val="28"/>
        </w:rPr>
        <w:t xml:space="preserve"> </w:t>
      </w:r>
      <w:r w:rsidR="00023AD6">
        <w:rPr>
          <w:szCs w:val="28"/>
        </w:rPr>
        <w:t>та</w:t>
      </w:r>
      <w:r w:rsidR="006340B4">
        <w:rPr>
          <w:szCs w:val="28"/>
        </w:rPr>
        <w:t xml:space="preserve"> </w:t>
      </w:r>
      <w:r w:rsidR="00023AD6">
        <w:rPr>
          <w:szCs w:val="28"/>
        </w:rPr>
        <w:t xml:space="preserve"> </w:t>
      </w:r>
      <w:r w:rsidR="000A4977">
        <w:rPr>
          <w:szCs w:val="28"/>
        </w:rPr>
        <w:t xml:space="preserve"> </w:t>
      </w:r>
      <w:r w:rsidR="00023AD6">
        <w:rPr>
          <w:szCs w:val="28"/>
        </w:rPr>
        <w:t>самопливні</w:t>
      </w:r>
      <w:r w:rsidRPr="00EA729F">
        <w:rPr>
          <w:szCs w:val="28"/>
        </w:rPr>
        <w:t xml:space="preserve"> каналізаційні колектори).</w:t>
      </w:r>
    </w:p>
    <w:p w:rsidR="00D162E9" w:rsidRDefault="001A51D8" w:rsidP="007D7C5A">
      <w:pPr>
        <w:pStyle w:val="a3"/>
        <w:ind w:firstLine="540"/>
        <w:jc w:val="both"/>
        <w:rPr>
          <w:szCs w:val="28"/>
        </w:rPr>
      </w:pPr>
      <w:r w:rsidRPr="00EA729F">
        <w:rPr>
          <w:szCs w:val="28"/>
        </w:rPr>
        <w:t xml:space="preserve">Технічний стан системи водовідведення міста характеризується високим зносом основних фондів. Резерви пропускної спроможності каналізаційних мереж практично вичерпані, 30% мереж замортизовано. Основним фактором аварійності на мережах є повний їх фізичний знос. Відсутній резерв по напірним колекторам від головних каналізаційних насосних станцій (СП-1, 7, 12, 18 і 19), не дає можливості ліквідувати аварійні ситуації на каналізаційних мережах без припинення подачі води місту (тобто без оголошення населенню). Існує загроза виникнення надзвичайних ситуацій, що може привести до загострення стану епідемічної та екологічної безпеки в місті з причин відсутності надійності в роботі напірних каналізаційних колекторів. </w:t>
      </w:r>
    </w:p>
    <w:p w:rsidR="00D162E9" w:rsidRDefault="0040726E" w:rsidP="007D7C5A">
      <w:pPr>
        <w:pStyle w:val="a3"/>
        <w:ind w:firstLine="540"/>
        <w:jc w:val="both"/>
        <w:rPr>
          <w:color w:val="000000"/>
          <w:spacing w:val="2"/>
          <w:szCs w:val="28"/>
          <w:lang w:eastAsia="uk-UA"/>
        </w:rPr>
      </w:pPr>
      <w:r w:rsidRPr="00D162E9">
        <w:rPr>
          <w:color w:val="000000"/>
          <w:spacing w:val="2"/>
          <w:szCs w:val="28"/>
          <w:lang w:eastAsia="uk-UA"/>
        </w:rPr>
        <w:t>27.</w:t>
      </w:r>
      <w:r w:rsidR="0080262F" w:rsidRPr="00D162E9">
        <w:rPr>
          <w:color w:val="000000"/>
          <w:spacing w:val="2"/>
          <w:szCs w:val="28"/>
          <w:lang w:eastAsia="uk-UA"/>
        </w:rPr>
        <w:t xml:space="preserve"> Виплата </w:t>
      </w:r>
      <w:r w:rsidR="000A4977">
        <w:rPr>
          <w:color w:val="000000"/>
          <w:spacing w:val="2"/>
          <w:szCs w:val="28"/>
          <w:lang w:eastAsia="uk-UA"/>
        </w:rPr>
        <w:t xml:space="preserve"> </w:t>
      </w:r>
      <w:r w:rsidR="0080262F" w:rsidRPr="00D162E9">
        <w:rPr>
          <w:color w:val="000000"/>
          <w:spacing w:val="2"/>
          <w:szCs w:val="28"/>
          <w:lang w:eastAsia="uk-UA"/>
        </w:rPr>
        <w:t xml:space="preserve">додаткової </w:t>
      </w:r>
      <w:r w:rsidR="000A4977">
        <w:rPr>
          <w:color w:val="000000"/>
          <w:spacing w:val="2"/>
          <w:szCs w:val="28"/>
          <w:lang w:eastAsia="uk-UA"/>
        </w:rPr>
        <w:t xml:space="preserve"> </w:t>
      </w:r>
      <w:r w:rsidR="0080262F" w:rsidRPr="00D162E9">
        <w:rPr>
          <w:color w:val="000000"/>
          <w:spacing w:val="2"/>
          <w:szCs w:val="28"/>
          <w:lang w:eastAsia="uk-UA"/>
        </w:rPr>
        <w:t xml:space="preserve">заробітної </w:t>
      </w:r>
      <w:r w:rsidR="000A4977">
        <w:rPr>
          <w:color w:val="000000"/>
          <w:spacing w:val="2"/>
          <w:szCs w:val="28"/>
          <w:lang w:eastAsia="uk-UA"/>
        </w:rPr>
        <w:t xml:space="preserve"> </w:t>
      </w:r>
      <w:r w:rsidR="0080262F" w:rsidRPr="00D162E9">
        <w:rPr>
          <w:color w:val="000000"/>
          <w:spacing w:val="2"/>
          <w:szCs w:val="28"/>
          <w:lang w:eastAsia="uk-UA"/>
        </w:rPr>
        <w:t>плати для</w:t>
      </w:r>
      <w:r w:rsidRPr="00D162E9">
        <w:rPr>
          <w:color w:val="000000"/>
          <w:spacing w:val="2"/>
          <w:szCs w:val="28"/>
          <w:lang w:eastAsia="uk-UA"/>
        </w:rPr>
        <w:t xml:space="preserve"> </w:t>
      </w:r>
      <w:r w:rsidR="0080262F" w:rsidRPr="00D162E9">
        <w:rPr>
          <w:color w:val="000000"/>
          <w:spacing w:val="2"/>
          <w:szCs w:val="28"/>
          <w:lang w:eastAsia="uk-UA"/>
        </w:rPr>
        <w:t>з</w:t>
      </w:r>
      <w:r w:rsidRPr="00D162E9">
        <w:rPr>
          <w:color w:val="000000"/>
          <w:spacing w:val="2"/>
          <w:szCs w:val="28"/>
          <w:lang w:eastAsia="uk-UA"/>
        </w:rPr>
        <w:t xml:space="preserve">аохочення працівників, </w:t>
      </w:r>
      <w:r w:rsidR="0080262F" w:rsidRPr="00D162E9">
        <w:rPr>
          <w:color w:val="000000"/>
          <w:spacing w:val="2"/>
          <w:szCs w:val="28"/>
          <w:lang w:eastAsia="uk-UA"/>
        </w:rPr>
        <w:t>що приймали</w:t>
      </w:r>
      <w:r w:rsidR="00941E3D" w:rsidRPr="00D162E9">
        <w:rPr>
          <w:color w:val="000000"/>
          <w:spacing w:val="2"/>
          <w:szCs w:val="28"/>
          <w:lang w:eastAsia="uk-UA"/>
        </w:rPr>
        <w:t xml:space="preserve"> участь у</w:t>
      </w:r>
      <w:r w:rsidRPr="00D162E9">
        <w:rPr>
          <w:color w:val="000000"/>
          <w:spacing w:val="2"/>
          <w:szCs w:val="28"/>
          <w:lang w:eastAsia="uk-UA"/>
        </w:rPr>
        <w:t xml:space="preserve"> ліквідації наслідків </w:t>
      </w:r>
      <w:r w:rsidR="0080262F" w:rsidRPr="00D162E9">
        <w:rPr>
          <w:color w:val="000000"/>
          <w:spacing w:val="2"/>
          <w:szCs w:val="28"/>
          <w:lang w:eastAsia="uk-UA"/>
        </w:rPr>
        <w:t>ракетного удару  по ТЦ</w:t>
      </w:r>
      <w:r w:rsidRPr="00D162E9">
        <w:rPr>
          <w:color w:val="000000"/>
          <w:spacing w:val="2"/>
          <w:szCs w:val="28"/>
          <w:lang w:eastAsia="uk-UA"/>
        </w:rPr>
        <w:t xml:space="preserve"> «Амстор»</w:t>
      </w:r>
      <w:r w:rsidR="00D162E9">
        <w:rPr>
          <w:color w:val="000000"/>
          <w:spacing w:val="2"/>
          <w:szCs w:val="28"/>
          <w:lang w:eastAsia="uk-UA"/>
        </w:rPr>
        <w:t>.</w:t>
      </w:r>
      <w:r w:rsidRPr="00D162E9">
        <w:rPr>
          <w:color w:val="000000"/>
          <w:spacing w:val="2"/>
          <w:szCs w:val="28"/>
          <w:lang w:eastAsia="uk-UA"/>
        </w:rPr>
        <w:t xml:space="preserve"> </w:t>
      </w:r>
    </w:p>
    <w:p w:rsidR="00BC6325" w:rsidRDefault="005958EA" w:rsidP="00BC6325">
      <w:pPr>
        <w:pStyle w:val="a3"/>
        <w:ind w:firstLine="540"/>
        <w:jc w:val="both"/>
        <w:rPr>
          <w:color w:val="000000"/>
          <w:spacing w:val="2"/>
          <w:szCs w:val="28"/>
          <w:lang w:eastAsia="uk-UA"/>
        </w:rPr>
      </w:pPr>
      <w:r w:rsidRPr="00BB5C73">
        <w:rPr>
          <w:color w:val="000000"/>
          <w:spacing w:val="2"/>
          <w:szCs w:val="28"/>
          <w:lang w:eastAsia="uk-UA"/>
        </w:rPr>
        <w:t>28</w:t>
      </w:r>
      <w:r w:rsidRPr="00964C95">
        <w:rPr>
          <w:color w:val="000000"/>
          <w:spacing w:val="2"/>
          <w:szCs w:val="28"/>
          <w:lang w:eastAsia="uk-UA"/>
        </w:rPr>
        <w:t>. Внески</w:t>
      </w:r>
      <w:r w:rsidR="000A4977">
        <w:rPr>
          <w:color w:val="000000"/>
          <w:spacing w:val="2"/>
          <w:szCs w:val="28"/>
          <w:lang w:eastAsia="uk-UA"/>
        </w:rPr>
        <w:t xml:space="preserve">  </w:t>
      </w:r>
      <w:r w:rsidRPr="00964C95">
        <w:rPr>
          <w:color w:val="000000"/>
          <w:spacing w:val="2"/>
          <w:szCs w:val="28"/>
          <w:lang w:eastAsia="uk-UA"/>
        </w:rPr>
        <w:t xml:space="preserve"> до </w:t>
      </w:r>
      <w:r w:rsidR="000A4977">
        <w:rPr>
          <w:color w:val="000000"/>
          <w:spacing w:val="2"/>
          <w:szCs w:val="28"/>
          <w:lang w:eastAsia="uk-UA"/>
        </w:rPr>
        <w:t xml:space="preserve">  </w:t>
      </w:r>
      <w:r w:rsidRPr="00964C95">
        <w:rPr>
          <w:color w:val="000000"/>
          <w:spacing w:val="2"/>
          <w:szCs w:val="28"/>
          <w:lang w:eastAsia="uk-UA"/>
        </w:rPr>
        <w:t>статутного</w:t>
      </w:r>
      <w:r w:rsidR="000A4977">
        <w:rPr>
          <w:color w:val="000000"/>
          <w:spacing w:val="2"/>
          <w:szCs w:val="28"/>
          <w:lang w:eastAsia="uk-UA"/>
        </w:rPr>
        <w:t xml:space="preserve">  </w:t>
      </w:r>
      <w:r w:rsidRPr="00964C95">
        <w:rPr>
          <w:color w:val="000000"/>
          <w:spacing w:val="2"/>
          <w:szCs w:val="28"/>
          <w:lang w:eastAsia="uk-UA"/>
        </w:rPr>
        <w:t xml:space="preserve"> капіталу</w:t>
      </w:r>
      <w:r w:rsidR="000A4977">
        <w:rPr>
          <w:color w:val="000000"/>
          <w:spacing w:val="2"/>
          <w:szCs w:val="28"/>
          <w:lang w:eastAsia="uk-UA"/>
        </w:rPr>
        <w:t xml:space="preserve">  </w:t>
      </w:r>
      <w:r w:rsidRPr="00964C95">
        <w:rPr>
          <w:color w:val="000000"/>
          <w:spacing w:val="2"/>
          <w:szCs w:val="28"/>
          <w:lang w:eastAsia="uk-UA"/>
        </w:rPr>
        <w:t xml:space="preserve"> КП </w:t>
      </w:r>
      <w:r w:rsidR="000A4977">
        <w:rPr>
          <w:color w:val="000000"/>
          <w:spacing w:val="2"/>
          <w:szCs w:val="28"/>
          <w:lang w:eastAsia="uk-UA"/>
        </w:rPr>
        <w:t xml:space="preserve"> </w:t>
      </w:r>
      <w:r w:rsidRPr="00964C95">
        <w:rPr>
          <w:color w:val="000000"/>
          <w:spacing w:val="2"/>
          <w:szCs w:val="28"/>
          <w:lang w:eastAsia="uk-UA"/>
        </w:rPr>
        <w:t xml:space="preserve">«Кременчукводоканал» </w:t>
      </w:r>
      <w:r w:rsidR="000A4977">
        <w:rPr>
          <w:color w:val="000000"/>
          <w:spacing w:val="2"/>
          <w:szCs w:val="28"/>
          <w:lang w:eastAsia="uk-UA"/>
        </w:rPr>
        <w:t xml:space="preserve"> </w:t>
      </w:r>
      <w:r w:rsidRPr="00964C95">
        <w:rPr>
          <w:color w:val="000000"/>
          <w:spacing w:val="2"/>
          <w:szCs w:val="28"/>
          <w:lang w:eastAsia="uk-UA"/>
        </w:rPr>
        <w:t>на</w:t>
      </w:r>
      <w:r>
        <w:rPr>
          <w:color w:val="000000"/>
          <w:spacing w:val="2"/>
          <w:szCs w:val="28"/>
          <w:lang w:eastAsia="uk-UA"/>
        </w:rPr>
        <w:t xml:space="preserve"> капітальний ремонт окремих вузлів та систем (ділянок), які є складовою частиною інших об’єктів, а саме</w:t>
      </w:r>
      <w:r w:rsidR="005C07B0">
        <w:rPr>
          <w:color w:val="000000"/>
          <w:spacing w:val="2"/>
          <w:szCs w:val="28"/>
          <w:lang w:eastAsia="uk-UA"/>
        </w:rPr>
        <w:t>:</w:t>
      </w:r>
      <w:r w:rsidR="00BB5C73">
        <w:rPr>
          <w:color w:val="000000"/>
          <w:spacing w:val="2"/>
          <w:szCs w:val="28"/>
          <w:lang w:eastAsia="uk-UA"/>
        </w:rPr>
        <w:t xml:space="preserve"> «Капітальний ремонт окремих вузлів та </w:t>
      </w:r>
    </w:p>
    <w:p w:rsidR="00BC6325" w:rsidRPr="00BC6325" w:rsidRDefault="00BC6325" w:rsidP="00BC6325">
      <w:pPr>
        <w:pStyle w:val="a3"/>
        <w:jc w:val="both"/>
        <w:rPr>
          <w:color w:val="000000"/>
          <w:spacing w:val="2"/>
          <w:sz w:val="20"/>
          <w:szCs w:val="28"/>
          <w:lang w:eastAsia="uk-UA"/>
        </w:rPr>
      </w:pPr>
    </w:p>
    <w:p w:rsidR="00FC630D" w:rsidRPr="007D7C5A" w:rsidRDefault="00BB5C73" w:rsidP="00BC6325">
      <w:pPr>
        <w:pStyle w:val="a3"/>
        <w:jc w:val="both"/>
        <w:rPr>
          <w:color w:val="000000"/>
          <w:spacing w:val="2"/>
          <w:szCs w:val="28"/>
          <w:lang w:eastAsia="uk-UA"/>
        </w:rPr>
      </w:pPr>
      <w:r>
        <w:rPr>
          <w:color w:val="000000"/>
          <w:spacing w:val="2"/>
          <w:szCs w:val="28"/>
          <w:lang w:eastAsia="uk-UA"/>
        </w:rPr>
        <w:t>систем (ділянок)</w:t>
      </w:r>
      <w:r w:rsidR="005958EA">
        <w:rPr>
          <w:color w:val="000000"/>
          <w:spacing w:val="2"/>
          <w:szCs w:val="28"/>
          <w:lang w:eastAsia="uk-UA"/>
        </w:rPr>
        <w:t xml:space="preserve"> аварійного самопливного каналізаційного колектора діаметром </w:t>
      </w:r>
      <w:smartTag w:uri="urn:schemas-microsoft-com:office:smarttags" w:element="metricconverter">
        <w:smartTagPr>
          <w:attr w:name="ProductID" w:val="500 мм"/>
        </w:smartTagPr>
        <w:r w:rsidR="005958EA">
          <w:rPr>
            <w:color w:val="000000"/>
            <w:spacing w:val="2"/>
            <w:szCs w:val="28"/>
            <w:lang w:eastAsia="uk-UA"/>
          </w:rPr>
          <w:t>500 мм</w:t>
        </w:r>
      </w:smartTag>
      <w:r w:rsidR="005958EA">
        <w:rPr>
          <w:color w:val="000000"/>
          <w:spacing w:val="2"/>
          <w:szCs w:val="28"/>
          <w:lang w:eastAsia="uk-UA"/>
        </w:rPr>
        <w:t xml:space="preserve"> (від вул. Єднання України до приймальної </w:t>
      </w:r>
      <w:r w:rsidR="007A55DC">
        <w:rPr>
          <w:color w:val="000000"/>
          <w:spacing w:val="2"/>
          <w:szCs w:val="28"/>
          <w:lang w:eastAsia="uk-UA"/>
        </w:rPr>
        <w:t xml:space="preserve"> </w:t>
      </w:r>
      <w:r w:rsidR="005958EA">
        <w:rPr>
          <w:color w:val="000000"/>
          <w:spacing w:val="2"/>
          <w:szCs w:val="28"/>
          <w:lang w:eastAsia="uk-UA"/>
        </w:rPr>
        <w:t xml:space="preserve">камери </w:t>
      </w:r>
      <w:r w:rsidR="007A55DC">
        <w:rPr>
          <w:color w:val="000000"/>
          <w:spacing w:val="2"/>
          <w:szCs w:val="28"/>
          <w:lang w:eastAsia="uk-UA"/>
        </w:rPr>
        <w:t xml:space="preserve"> </w:t>
      </w:r>
      <w:r w:rsidR="0055232A" w:rsidRPr="0055232A">
        <w:rPr>
          <w:color w:val="000000"/>
          <w:spacing w:val="2"/>
          <w:szCs w:val="28"/>
          <w:lang w:val="ru-RU" w:eastAsia="uk-UA"/>
        </w:rPr>
        <w:t xml:space="preserve">  </w:t>
      </w:r>
      <w:r w:rsidR="005958EA">
        <w:rPr>
          <w:color w:val="000000"/>
          <w:spacing w:val="2"/>
          <w:szCs w:val="28"/>
          <w:lang w:eastAsia="uk-UA"/>
        </w:rPr>
        <w:t xml:space="preserve">каналізаційної </w:t>
      </w:r>
      <w:r w:rsidR="0055232A" w:rsidRPr="0055232A">
        <w:rPr>
          <w:color w:val="000000"/>
          <w:spacing w:val="2"/>
          <w:szCs w:val="28"/>
          <w:lang w:val="ru-RU" w:eastAsia="uk-UA"/>
        </w:rPr>
        <w:t xml:space="preserve"> </w:t>
      </w:r>
      <w:r w:rsidR="007A55DC">
        <w:rPr>
          <w:color w:val="000000"/>
          <w:spacing w:val="2"/>
          <w:szCs w:val="28"/>
          <w:lang w:eastAsia="uk-UA"/>
        </w:rPr>
        <w:t xml:space="preserve"> </w:t>
      </w:r>
      <w:r w:rsidR="0055232A" w:rsidRPr="0055232A">
        <w:rPr>
          <w:color w:val="000000"/>
          <w:spacing w:val="2"/>
          <w:szCs w:val="28"/>
          <w:lang w:val="ru-RU" w:eastAsia="uk-UA"/>
        </w:rPr>
        <w:t xml:space="preserve"> </w:t>
      </w:r>
      <w:r w:rsidR="005958EA">
        <w:rPr>
          <w:color w:val="000000"/>
          <w:spacing w:val="2"/>
          <w:szCs w:val="28"/>
          <w:lang w:eastAsia="uk-UA"/>
        </w:rPr>
        <w:t>насосної</w:t>
      </w:r>
      <w:r w:rsidR="007A55DC">
        <w:rPr>
          <w:color w:val="000000"/>
          <w:spacing w:val="2"/>
          <w:szCs w:val="28"/>
          <w:lang w:eastAsia="uk-UA"/>
        </w:rPr>
        <w:t xml:space="preserve"> </w:t>
      </w:r>
      <w:r w:rsidR="0055232A" w:rsidRPr="0055232A">
        <w:rPr>
          <w:color w:val="000000"/>
          <w:spacing w:val="2"/>
          <w:szCs w:val="28"/>
          <w:lang w:val="ru-RU" w:eastAsia="uk-UA"/>
        </w:rPr>
        <w:t xml:space="preserve">  </w:t>
      </w:r>
      <w:r w:rsidR="005958EA">
        <w:rPr>
          <w:color w:val="000000"/>
          <w:spacing w:val="2"/>
          <w:szCs w:val="28"/>
          <w:lang w:eastAsia="uk-UA"/>
        </w:rPr>
        <w:t xml:space="preserve"> станції </w:t>
      </w:r>
      <w:r w:rsidR="0055232A" w:rsidRPr="0055232A">
        <w:rPr>
          <w:color w:val="000000"/>
          <w:spacing w:val="2"/>
          <w:szCs w:val="28"/>
          <w:lang w:val="ru-RU" w:eastAsia="uk-UA"/>
        </w:rPr>
        <w:t xml:space="preserve">  </w:t>
      </w:r>
      <w:r w:rsidR="005958EA">
        <w:rPr>
          <w:color w:val="000000"/>
          <w:spacing w:val="2"/>
          <w:szCs w:val="28"/>
          <w:lang w:eastAsia="uk-UA"/>
        </w:rPr>
        <w:t xml:space="preserve">СП-1 </w:t>
      </w:r>
      <w:r w:rsidR="0055232A" w:rsidRPr="0055232A">
        <w:rPr>
          <w:color w:val="000000"/>
          <w:spacing w:val="2"/>
          <w:szCs w:val="28"/>
          <w:lang w:val="ru-RU" w:eastAsia="uk-UA"/>
        </w:rPr>
        <w:t xml:space="preserve"> </w:t>
      </w:r>
      <w:r w:rsidR="005958EA">
        <w:rPr>
          <w:color w:val="000000"/>
          <w:spacing w:val="2"/>
          <w:szCs w:val="28"/>
          <w:lang w:eastAsia="uk-UA"/>
        </w:rPr>
        <w:t>по</w:t>
      </w:r>
      <w:r w:rsidR="0055232A" w:rsidRPr="0055232A">
        <w:rPr>
          <w:color w:val="000000"/>
          <w:spacing w:val="2"/>
          <w:szCs w:val="28"/>
          <w:lang w:val="ru-RU" w:eastAsia="uk-UA"/>
        </w:rPr>
        <w:t xml:space="preserve"> </w:t>
      </w:r>
      <w:r w:rsidR="005958EA">
        <w:rPr>
          <w:color w:val="000000"/>
          <w:spacing w:val="2"/>
          <w:szCs w:val="28"/>
          <w:lang w:eastAsia="uk-UA"/>
        </w:rPr>
        <w:t xml:space="preserve"> вул.</w:t>
      </w:r>
      <w:r w:rsidR="0055232A" w:rsidRPr="0055232A">
        <w:rPr>
          <w:color w:val="000000"/>
          <w:spacing w:val="2"/>
          <w:szCs w:val="28"/>
          <w:lang w:val="ru-RU" w:eastAsia="uk-UA"/>
        </w:rPr>
        <w:t xml:space="preserve"> </w:t>
      </w:r>
      <w:r w:rsidR="005958EA">
        <w:rPr>
          <w:color w:val="000000"/>
          <w:spacing w:val="2"/>
          <w:szCs w:val="28"/>
          <w:lang w:eastAsia="uk-UA"/>
        </w:rPr>
        <w:t>Леонова, 1-В)</w:t>
      </w:r>
      <w:r w:rsidR="0055232A" w:rsidRPr="0055232A">
        <w:rPr>
          <w:color w:val="000000"/>
          <w:spacing w:val="2"/>
          <w:szCs w:val="28"/>
          <w:lang w:val="ru-RU" w:eastAsia="uk-UA"/>
        </w:rPr>
        <w:t xml:space="preserve"> </w:t>
      </w:r>
      <w:r w:rsidR="00917853">
        <w:rPr>
          <w:color w:val="000000"/>
          <w:spacing w:val="2"/>
          <w:szCs w:val="28"/>
          <w:lang w:eastAsia="uk-UA"/>
        </w:rPr>
        <w:t xml:space="preserve"> в м. </w:t>
      </w:r>
      <w:r w:rsidR="005958EA">
        <w:rPr>
          <w:color w:val="000000"/>
          <w:spacing w:val="2"/>
          <w:szCs w:val="28"/>
          <w:lang w:eastAsia="uk-UA"/>
        </w:rPr>
        <w:t>Кременчуці</w:t>
      </w:r>
      <w:r>
        <w:rPr>
          <w:color w:val="000000"/>
          <w:spacing w:val="2"/>
          <w:szCs w:val="28"/>
          <w:lang w:eastAsia="uk-UA"/>
        </w:rPr>
        <w:t>»</w:t>
      </w:r>
      <w:r w:rsidR="005958EA">
        <w:rPr>
          <w:color w:val="000000"/>
          <w:spacing w:val="2"/>
          <w:szCs w:val="28"/>
          <w:lang w:eastAsia="uk-UA"/>
        </w:rPr>
        <w:t xml:space="preserve">. </w:t>
      </w:r>
    </w:p>
    <w:p w:rsidR="00BB5C73" w:rsidRDefault="00FC630D" w:rsidP="00E95467">
      <w:pPr>
        <w:ind w:firstLine="567"/>
        <w:jc w:val="both"/>
        <w:rPr>
          <w:color w:val="000000"/>
          <w:sz w:val="28"/>
          <w:szCs w:val="28"/>
          <w:lang w:val="uk-UA"/>
        </w:rPr>
      </w:pPr>
      <w:r w:rsidRPr="000A4977">
        <w:rPr>
          <w:color w:val="000000"/>
          <w:spacing w:val="2"/>
          <w:sz w:val="28"/>
          <w:szCs w:val="28"/>
          <w:lang w:val="uk-UA" w:eastAsia="uk-UA"/>
        </w:rPr>
        <w:t xml:space="preserve">29.  </w:t>
      </w:r>
      <w:r w:rsidR="001676C2" w:rsidRPr="00D162E9">
        <w:rPr>
          <w:color w:val="000000"/>
          <w:spacing w:val="2"/>
          <w:sz w:val="28"/>
          <w:szCs w:val="28"/>
          <w:lang w:val="uk-UA" w:eastAsia="uk-UA"/>
        </w:rPr>
        <w:t>Виплата</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заробітної</w:t>
      </w:r>
      <w:r w:rsidR="000A4977">
        <w:rPr>
          <w:color w:val="000000"/>
          <w:spacing w:val="2"/>
          <w:sz w:val="28"/>
          <w:szCs w:val="28"/>
          <w:lang w:val="uk-UA" w:eastAsia="uk-UA"/>
        </w:rPr>
        <w:t xml:space="preserve"> </w:t>
      </w:r>
      <w:r w:rsidR="001676C2" w:rsidRPr="00D162E9">
        <w:rPr>
          <w:color w:val="000000"/>
          <w:spacing w:val="2"/>
          <w:sz w:val="28"/>
          <w:szCs w:val="28"/>
          <w:lang w:val="uk-UA" w:eastAsia="uk-UA"/>
        </w:rPr>
        <w:t xml:space="preserve"> плати</w:t>
      </w:r>
      <w:r w:rsidR="001676C2" w:rsidRPr="000A4977">
        <w:rPr>
          <w:color w:val="000000"/>
          <w:sz w:val="28"/>
          <w:szCs w:val="28"/>
          <w:lang w:val="uk-UA"/>
        </w:rPr>
        <w:t xml:space="preserve"> </w:t>
      </w:r>
      <w:r w:rsidR="000A4977">
        <w:rPr>
          <w:color w:val="000000"/>
          <w:sz w:val="28"/>
          <w:szCs w:val="28"/>
          <w:lang w:val="uk-UA"/>
        </w:rPr>
        <w:t xml:space="preserve"> </w:t>
      </w:r>
      <w:r w:rsidR="001676C2" w:rsidRPr="000A4977">
        <w:rPr>
          <w:color w:val="000000"/>
          <w:sz w:val="28"/>
          <w:szCs w:val="28"/>
          <w:lang w:val="uk-UA"/>
        </w:rPr>
        <w:t>з</w:t>
      </w:r>
      <w:r w:rsidR="000A4977">
        <w:rPr>
          <w:color w:val="000000"/>
          <w:sz w:val="28"/>
          <w:szCs w:val="28"/>
          <w:lang w:val="uk-UA"/>
        </w:rPr>
        <w:t xml:space="preserve"> </w:t>
      </w:r>
      <w:r w:rsidR="00BB5C73">
        <w:rPr>
          <w:color w:val="000000"/>
          <w:sz w:val="28"/>
          <w:szCs w:val="28"/>
          <w:lang w:val="uk-UA"/>
        </w:rPr>
        <w:t xml:space="preserve"> нарахуваннями.</w:t>
      </w:r>
    </w:p>
    <w:p w:rsidR="001676C2" w:rsidRDefault="00BB5C73" w:rsidP="00BB5C73">
      <w:pPr>
        <w:ind w:firstLine="567"/>
        <w:jc w:val="both"/>
        <w:rPr>
          <w:sz w:val="28"/>
          <w:szCs w:val="28"/>
          <w:lang w:val="uk-UA"/>
        </w:rPr>
      </w:pPr>
      <w:r>
        <w:rPr>
          <w:color w:val="000000"/>
          <w:sz w:val="28"/>
          <w:szCs w:val="28"/>
          <w:lang w:val="uk-UA"/>
        </w:rPr>
        <w:t>Ч</w:t>
      </w:r>
      <w:r w:rsidR="001676C2" w:rsidRPr="000A4977">
        <w:rPr>
          <w:color w:val="000000"/>
          <w:sz w:val="28"/>
          <w:szCs w:val="28"/>
          <w:lang w:val="uk-UA"/>
        </w:rPr>
        <w:t xml:space="preserve">ерез </w:t>
      </w:r>
      <w:r w:rsidR="000A4977">
        <w:rPr>
          <w:color w:val="000000"/>
          <w:sz w:val="28"/>
          <w:szCs w:val="28"/>
          <w:lang w:val="uk-UA"/>
        </w:rPr>
        <w:t xml:space="preserve"> </w:t>
      </w:r>
      <w:r w:rsidR="001676C2" w:rsidRPr="000A4977">
        <w:rPr>
          <w:sz w:val="28"/>
          <w:szCs w:val="28"/>
          <w:lang w:val="uk-UA"/>
        </w:rPr>
        <w:t xml:space="preserve">невідповідність діючих </w:t>
      </w:r>
      <w:r w:rsidR="001676C2" w:rsidRPr="00D162E9">
        <w:rPr>
          <w:sz w:val="28"/>
          <w:szCs w:val="28"/>
          <w:lang w:val="uk-UA"/>
        </w:rPr>
        <w:t xml:space="preserve">  </w:t>
      </w:r>
      <w:r w:rsidR="001676C2" w:rsidRPr="000A4977">
        <w:rPr>
          <w:sz w:val="28"/>
          <w:szCs w:val="28"/>
          <w:lang w:val="uk-UA"/>
        </w:rPr>
        <w:t xml:space="preserve">тарифів фактичним витратам під  час </w:t>
      </w:r>
      <w:r w:rsidR="001676C2" w:rsidRPr="000A4977">
        <w:rPr>
          <w:color w:val="000000"/>
          <w:sz w:val="28"/>
          <w:szCs w:val="28"/>
          <w:lang w:val="uk-UA"/>
        </w:rPr>
        <w:t>дії воєнного стану у 2022 році КП «Кременчукводоканал» опинилос</w:t>
      </w:r>
      <w:r w:rsidR="00D8278F">
        <w:rPr>
          <w:color w:val="000000"/>
          <w:sz w:val="28"/>
          <w:szCs w:val="28"/>
          <w:lang w:val="uk-UA"/>
        </w:rPr>
        <w:t>я</w:t>
      </w:r>
      <w:r w:rsidR="001676C2" w:rsidRPr="000A4977">
        <w:rPr>
          <w:color w:val="000000"/>
          <w:sz w:val="28"/>
          <w:szCs w:val="28"/>
          <w:lang w:val="uk-UA"/>
        </w:rPr>
        <w:t xml:space="preserve"> у складних фінансових умовах. </w:t>
      </w:r>
      <w:r w:rsidR="001676C2" w:rsidRPr="00D162E9">
        <w:rPr>
          <w:color w:val="000000"/>
          <w:sz w:val="28"/>
          <w:szCs w:val="28"/>
        </w:rPr>
        <w:t xml:space="preserve">У поточному році не були скореговані затверджені у 2021 році тарифи на послуги водопостачання та водовідведення, також </w:t>
      </w:r>
      <w:r w:rsidR="001676C2" w:rsidRPr="00D162E9">
        <w:rPr>
          <w:sz w:val="28"/>
          <w:szCs w:val="28"/>
        </w:rPr>
        <w:t>спостерігається загальне зниження реалізації послуг, що суттєво впливає на зменшення доходів.</w:t>
      </w:r>
      <w:r w:rsidR="001676C2" w:rsidRPr="00D162E9">
        <w:rPr>
          <w:color w:val="000000"/>
          <w:sz w:val="28"/>
          <w:szCs w:val="28"/>
        </w:rPr>
        <w:t xml:space="preserve"> Крім того, відбувається стале подорожчання </w:t>
      </w:r>
      <w:r w:rsidR="00D8278F">
        <w:rPr>
          <w:color w:val="000000"/>
          <w:sz w:val="28"/>
          <w:szCs w:val="28"/>
          <w:lang w:val="uk-UA"/>
        </w:rPr>
        <w:t>в</w:t>
      </w:r>
      <w:r w:rsidR="001676C2" w:rsidRPr="00D162E9">
        <w:rPr>
          <w:color w:val="000000"/>
          <w:sz w:val="28"/>
          <w:szCs w:val="28"/>
        </w:rPr>
        <w:t>сіх матеріальних ресурсів, необхідних для безперебійної роботи підприємства, у тому числі хімічних реагентів, пал</w:t>
      </w:r>
      <w:r w:rsidR="0045158B" w:rsidRPr="00D162E9">
        <w:rPr>
          <w:color w:val="000000"/>
          <w:sz w:val="28"/>
          <w:szCs w:val="28"/>
          <w:lang w:val="uk-UA"/>
        </w:rPr>
        <w:t>ь</w:t>
      </w:r>
      <w:r w:rsidR="001676C2" w:rsidRPr="00D162E9">
        <w:rPr>
          <w:color w:val="000000"/>
          <w:sz w:val="28"/>
          <w:szCs w:val="28"/>
        </w:rPr>
        <w:t xml:space="preserve">но-мастильних матеріалів. Для забезпечення стабільної та безперебійної діяльності підприємства, з метою оплати енергоносіїв та погашення інших зобов’язань наше підприємство вимушене працювати на умовах скороченого робочого тижня з додатковими вихідними днями. </w:t>
      </w:r>
      <w:r w:rsidR="001676C2" w:rsidRPr="00D162E9">
        <w:rPr>
          <w:bCs/>
          <w:sz w:val="28"/>
          <w:szCs w:val="28"/>
          <w:shd w:val="clear" w:color="auto" w:fill="FFFFFF"/>
        </w:rPr>
        <w:t>У зв’язку з відсутністю коригування у найближчий час діючих тарифів на централізоване водопостачання та централізоване водовідведення, необхідно передбачити в</w:t>
      </w:r>
      <w:r w:rsidR="00BD1F6F" w:rsidRPr="00D162E9">
        <w:rPr>
          <w:bCs/>
          <w:sz w:val="28"/>
          <w:szCs w:val="28"/>
          <w:shd w:val="clear" w:color="auto" w:fill="FFFFFF"/>
        </w:rPr>
        <w:t xml:space="preserve"> </w:t>
      </w:r>
      <w:r w:rsidR="00BD1F6F" w:rsidRPr="00D162E9">
        <w:rPr>
          <w:color w:val="000000"/>
          <w:spacing w:val="2"/>
          <w:sz w:val="28"/>
          <w:szCs w:val="28"/>
          <w:lang w:eastAsia="uk-UA"/>
        </w:rPr>
        <w:t xml:space="preserve">бюджеті Кременчуцької </w:t>
      </w:r>
      <w:r w:rsidR="00BD1F6F" w:rsidRPr="00D162E9">
        <w:rPr>
          <w:color w:val="000000"/>
          <w:spacing w:val="2"/>
          <w:sz w:val="28"/>
          <w:szCs w:val="28"/>
          <w:lang w:val="uk-UA" w:eastAsia="uk-UA"/>
        </w:rPr>
        <w:t xml:space="preserve">міської </w:t>
      </w:r>
      <w:r w:rsidR="00BD1F6F" w:rsidRPr="00D162E9">
        <w:rPr>
          <w:color w:val="000000"/>
          <w:spacing w:val="2"/>
          <w:sz w:val="28"/>
          <w:szCs w:val="28"/>
          <w:lang w:eastAsia="uk-UA"/>
        </w:rPr>
        <w:t>тер</w:t>
      </w:r>
      <w:r w:rsidR="00BD1F6F" w:rsidRPr="00D162E9">
        <w:rPr>
          <w:color w:val="000000"/>
          <w:spacing w:val="2"/>
          <w:sz w:val="28"/>
          <w:szCs w:val="28"/>
          <w:lang w:val="uk-UA" w:eastAsia="uk-UA"/>
        </w:rPr>
        <w:t>и</w:t>
      </w:r>
      <w:r w:rsidR="00BD1F6F" w:rsidRPr="00D162E9">
        <w:rPr>
          <w:color w:val="000000"/>
          <w:spacing w:val="2"/>
          <w:sz w:val="28"/>
          <w:szCs w:val="28"/>
          <w:lang w:eastAsia="uk-UA"/>
        </w:rPr>
        <w:t xml:space="preserve">торіальної </w:t>
      </w:r>
      <w:r w:rsidR="00BD1F6F" w:rsidRPr="00D162E9">
        <w:rPr>
          <w:color w:val="000000"/>
          <w:spacing w:val="2"/>
          <w:sz w:val="28"/>
          <w:szCs w:val="28"/>
          <w:lang w:val="uk-UA" w:eastAsia="uk-UA"/>
        </w:rPr>
        <w:t xml:space="preserve">громади </w:t>
      </w:r>
      <w:r w:rsidR="00D162E9">
        <w:rPr>
          <w:color w:val="000000"/>
          <w:spacing w:val="2"/>
          <w:sz w:val="28"/>
          <w:szCs w:val="28"/>
          <w:lang w:val="uk-UA" w:eastAsia="uk-UA"/>
        </w:rPr>
        <w:t xml:space="preserve">виділення коштів </w:t>
      </w:r>
      <w:r w:rsidR="001676C2" w:rsidRPr="00D162E9">
        <w:rPr>
          <w:sz w:val="28"/>
          <w:szCs w:val="28"/>
        </w:rPr>
        <w:t xml:space="preserve">на виплату заробітної плати </w:t>
      </w:r>
      <w:r w:rsidR="00BD1F6F" w:rsidRPr="00D162E9">
        <w:rPr>
          <w:sz w:val="28"/>
          <w:szCs w:val="28"/>
        </w:rPr>
        <w:t>з нарахуваннями</w:t>
      </w:r>
      <w:r w:rsidR="00D162E9">
        <w:rPr>
          <w:sz w:val="28"/>
          <w:szCs w:val="28"/>
          <w:lang w:val="uk-UA"/>
        </w:rPr>
        <w:t>.</w:t>
      </w:r>
      <w:r w:rsidR="001676C2" w:rsidRPr="00D162E9">
        <w:rPr>
          <w:sz w:val="28"/>
          <w:szCs w:val="28"/>
        </w:rPr>
        <w:t xml:space="preserve"> </w:t>
      </w:r>
    </w:p>
    <w:p w:rsidR="00BB5C73" w:rsidRDefault="005A59E5" w:rsidP="00451B6A">
      <w:pPr>
        <w:pStyle w:val="a3"/>
        <w:ind w:firstLine="540"/>
        <w:jc w:val="both"/>
        <w:rPr>
          <w:color w:val="000000"/>
          <w:spacing w:val="2"/>
          <w:szCs w:val="28"/>
          <w:lang w:eastAsia="uk-UA"/>
        </w:rPr>
      </w:pPr>
      <w:r>
        <w:rPr>
          <w:szCs w:val="28"/>
        </w:rPr>
        <w:t>30</w:t>
      </w:r>
      <w:r w:rsidRPr="005A59E5">
        <w:rPr>
          <w:szCs w:val="28"/>
        </w:rPr>
        <w:t xml:space="preserve">.  </w:t>
      </w:r>
      <w:r w:rsidRPr="005A59E5">
        <w:rPr>
          <w:color w:val="000000"/>
          <w:spacing w:val="2"/>
          <w:szCs w:val="28"/>
          <w:lang w:eastAsia="uk-UA"/>
        </w:rPr>
        <w:t>Внески</w:t>
      </w:r>
      <w:r w:rsidR="000A4977">
        <w:rPr>
          <w:color w:val="000000"/>
          <w:spacing w:val="2"/>
          <w:szCs w:val="28"/>
          <w:lang w:eastAsia="uk-UA"/>
        </w:rPr>
        <w:t xml:space="preserve">   </w:t>
      </w:r>
      <w:r w:rsidRPr="005A59E5">
        <w:rPr>
          <w:color w:val="000000"/>
          <w:spacing w:val="2"/>
          <w:szCs w:val="28"/>
          <w:lang w:eastAsia="uk-UA"/>
        </w:rPr>
        <w:t xml:space="preserve"> до</w:t>
      </w:r>
      <w:r w:rsidR="000A4977">
        <w:rPr>
          <w:color w:val="000000"/>
          <w:spacing w:val="2"/>
          <w:szCs w:val="28"/>
          <w:lang w:eastAsia="uk-UA"/>
        </w:rPr>
        <w:t xml:space="preserve"> </w:t>
      </w:r>
      <w:r w:rsidRPr="005A59E5">
        <w:rPr>
          <w:color w:val="000000"/>
          <w:spacing w:val="2"/>
          <w:szCs w:val="28"/>
          <w:lang w:eastAsia="uk-UA"/>
        </w:rPr>
        <w:t xml:space="preserve"> </w:t>
      </w:r>
      <w:r w:rsidR="000A4977">
        <w:rPr>
          <w:color w:val="000000"/>
          <w:spacing w:val="2"/>
          <w:szCs w:val="28"/>
          <w:lang w:eastAsia="uk-UA"/>
        </w:rPr>
        <w:t xml:space="preserve">  </w:t>
      </w:r>
      <w:r w:rsidRPr="005A59E5">
        <w:rPr>
          <w:color w:val="000000"/>
          <w:spacing w:val="2"/>
          <w:szCs w:val="28"/>
          <w:lang w:eastAsia="uk-UA"/>
        </w:rPr>
        <w:t>статутного</w:t>
      </w:r>
      <w:r w:rsidR="000A4977">
        <w:rPr>
          <w:color w:val="000000"/>
          <w:spacing w:val="2"/>
          <w:szCs w:val="28"/>
          <w:lang w:eastAsia="uk-UA"/>
        </w:rPr>
        <w:t xml:space="preserve">  </w:t>
      </w:r>
      <w:r w:rsidRPr="005A59E5">
        <w:rPr>
          <w:color w:val="000000"/>
          <w:spacing w:val="2"/>
          <w:szCs w:val="28"/>
          <w:lang w:eastAsia="uk-UA"/>
        </w:rPr>
        <w:t xml:space="preserve"> капіталу</w:t>
      </w:r>
      <w:r w:rsidR="000A4977">
        <w:rPr>
          <w:color w:val="000000"/>
          <w:spacing w:val="2"/>
          <w:szCs w:val="28"/>
          <w:lang w:eastAsia="uk-UA"/>
        </w:rPr>
        <w:t xml:space="preserve">  </w:t>
      </w:r>
      <w:r w:rsidRPr="005A59E5">
        <w:rPr>
          <w:color w:val="000000"/>
          <w:spacing w:val="2"/>
          <w:szCs w:val="28"/>
          <w:lang w:eastAsia="uk-UA"/>
        </w:rPr>
        <w:t xml:space="preserve"> КП</w:t>
      </w:r>
      <w:r w:rsidR="000A4977">
        <w:rPr>
          <w:color w:val="000000"/>
          <w:spacing w:val="2"/>
          <w:szCs w:val="28"/>
          <w:lang w:eastAsia="uk-UA"/>
        </w:rPr>
        <w:t xml:space="preserve">  </w:t>
      </w:r>
      <w:r w:rsidRPr="005A59E5">
        <w:rPr>
          <w:color w:val="000000"/>
          <w:spacing w:val="2"/>
          <w:szCs w:val="28"/>
          <w:lang w:eastAsia="uk-UA"/>
        </w:rPr>
        <w:t xml:space="preserve"> «Кременчукводоканал»</w:t>
      </w:r>
      <w:r>
        <w:rPr>
          <w:color w:val="000000"/>
          <w:spacing w:val="2"/>
          <w:szCs w:val="28"/>
          <w:lang w:eastAsia="uk-UA"/>
        </w:rPr>
        <w:t xml:space="preserve"> </w:t>
      </w:r>
      <w:r w:rsidR="000A4977">
        <w:rPr>
          <w:color w:val="000000"/>
          <w:spacing w:val="2"/>
          <w:szCs w:val="28"/>
          <w:lang w:eastAsia="uk-UA"/>
        </w:rPr>
        <w:t xml:space="preserve"> </w:t>
      </w:r>
      <w:r>
        <w:rPr>
          <w:color w:val="000000"/>
          <w:spacing w:val="2"/>
          <w:szCs w:val="28"/>
          <w:lang w:eastAsia="uk-UA"/>
        </w:rPr>
        <w:t>для придбання пластикових ємностей для транспортування питної води</w:t>
      </w:r>
      <w:r w:rsidR="007646D1">
        <w:rPr>
          <w:color w:val="000000"/>
          <w:spacing w:val="2"/>
          <w:szCs w:val="28"/>
          <w:lang w:eastAsia="uk-UA"/>
        </w:rPr>
        <w:t>.</w:t>
      </w:r>
    </w:p>
    <w:p w:rsidR="00D162E9" w:rsidRDefault="007646D1" w:rsidP="00451B6A">
      <w:pPr>
        <w:pStyle w:val="a3"/>
        <w:ind w:firstLine="540"/>
        <w:jc w:val="both"/>
        <w:rPr>
          <w:szCs w:val="28"/>
        </w:rPr>
      </w:pPr>
      <w:r w:rsidRPr="007646D1">
        <w:rPr>
          <w:szCs w:val="28"/>
        </w:rPr>
        <w:t>Протягом 2022</w:t>
      </w:r>
      <w:r>
        <w:rPr>
          <w:szCs w:val="28"/>
        </w:rPr>
        <w:t xml:space="preserve"> </w:t>
      </w:r>
      <w:r w:rsidRPr="007646D1">
        <w:rPr>
          <w:szCs w:val="28"/>
        </w:rPr>
        <w:t>р</w:t>
      </w:r>
      <w:r>
        <w:rPr>
          <w:szCs w:val="28"/>
        </w:rPr>
        <w:t>оку</w:t>
      </w:r>
      <w:r w:rsidRPr="007646D1">
        <w:rPr>
          <w:szCs w:val="28"/>
        </w:rPr>
        <w:t xml:space="preserve"> через ряд подій в місті,  внаслідок яких майже на добу повністю було припинено централізоване питне водопостачання, гостро висвітлило необхідність організації підвезення питної води населенню, лікувальним закладам та іншим об’єктам критичної інфраструктури.</w:t>
      </w:r>
      <w:r>
        <w:rPr>
          <w:szCs w:val="28"/>
        </w:rPr>
        <w:t xml:space="preserve"> Враховуючи складне фінансове положення,</w:t>
      </w:r>
      <w:r w:rsidRPr="007646D1">
        <w:rPr>
          <w:szCs w:val="28"/>
        </w:rPr>
        <w:t xml:space="preserve"> КП «Кременчукводоканал» не має можливості </w:t>
      </w:r>
      <w:r w:rsidRPr="00451B6A">
        <w:rPr>
          <w:szCs w:val="28"/>
        </w:rPr>
        <w:t>фінансувати за рахунок власних коштів капітальні видатки, спрямовані на придбання додаткових ємностей для транспортування питної води з метою забезпечення мешканців міста та об’єктів критичної інфраструктури</w:t>
      </w:r>
      <w:r w:rsidR="00370CE2" w:rsidRPr="00451B6A">
        <w:rPr>
          <w:szCs w:val="28"/>
        </w:rPr>
        <w:t xml:space="preserve"> питною водою </w:t>
      </w:r>
      <w:r w:rsidRPr="00451B6A">
        <w:rPr>
          <w:szCs w:val="28"/>
        </w:rPr>
        <w:t xml:space="preserve">у разі припинення централізованого водопостачання. </w:t>
      </w:r>
    </w:p>
    <w:p w:rsidR="00451B6A" w:rsidRDefault="00B969E2" w:rsidP="00451B6A">
      <w:pPr>
        <w:pStyle w:val="a3"/>
        <w:ind w:firstLine="540"/>
        <w:jc w:val="both"/>
        <w:rPr>
          <w:color w:val="000000"/>
          <w:spacing w:val="2"/>
          <w:lang w:eastAsia="uk-UA"/>
        </w:rPr>
      </w:pPr>
      <w:r w:rsidRPr="00451B6A">
        <w:rPr>
          <w:color w:val="000000"/>
          <w:spacing w:val="2"/>
          <w:lang w:eastAsia="uk-UA"/>
        </w:rPr>
        <w:t>3</w:t>
      </w:r>
      <w:r w:rsidR="000C42FB">
        <w:rPr>
          <w:color w:val="000000"/>
          <w:spacing w:val="2"/>
          <w:lang w:eastAsia="uk-UA"/>
        </w:rPr>
        <w:t>1</w:t>
      </w:r>
      <w:r w:rsidRPr="00451B6A">
        <w:rPr>
          <w:color w:val="000000"/>
          <w:spacing w:val="2"/>
          <w:lang w:eastAsia="uk-UA"/>
        </w:rPr>
        <w:t xml:space="preserve">. </w:t>
      </w:r>
      <w:r w:rsidR="00AD178C">
        <w:rPr>
          <w:lang w:eastAsia="uk-UA"/>
        </w:rPr>
        <w:t>П</w:t>
      </w:r>
      <w:r w:rsidR="00AD178C" w:rsidRPr="00451B6A">
        <w:rPr>
          <w:lang w:eastAsia="uk-UA"/>
        </w:rPr>
        <w:t>ридбання</w:t>
      </w:r>
      <w:r w:rsidR="000A4977">
        <w:rPr>
          <w:lang w:eastAsia="uk-UA"/>
        </w:rPr>
        <w:t xml:space="preserve"> </w:t>
      </w:r>
      <w:r w:rsidR="00AD178C" w:rsidRPr="00451B6A">
        <w:rPr>
          <w:lang w:eastAsia="uk-UA"/>
        </w:rPr>
        <w:t xml:space="preserve"> пал</w:t>
      </w:r>
      <w:r w:rsidR="00F87B5F">
        <w:rPr>
          <w:lang w:eastAsia="uk-UA"/>
        </w:rPr>
        <w:t>ь</w:t>
      </w:r>
      <w:r w:rsidR="00AD178C" w:rsidRPr="00451B6A">
        <w:rPr>
          <w:lang w:eastAsia="uk-UA"/>
        </w:rPr>
        <w:t>но-мастильних</w:t>
      </w:r>
      <w:r w:rsidR="000A4977">
        <w:rPr>
          <w:lang w:eastAsia="uk-UA"/>
        </w:rPr>
        <w:t xml:space="preserve"> </w:t>
      </w:r>
      <w:r w:rsidR="00AD178C" w:rsidRPr="00451B6A">
        <w:rPr>
          <w:lang w:eastAsia="uk-UA"/>
        </w:rPr>
        <w:t xml:space="preserve"> матеріалів</w:t>
      </w:r>
      <w:r w:rsidR="000A4977">
        <w:rPr>
          <w:lang w:eastAsia="uk-UA"/>
        </w:rPr>
        <w:t xml:space="preserve"> </w:t>
      </w:r>
      <w:r w:rsidR="00EB4C8C">
        <w:rPr>
          <w:lang w:eastAsia="uk-UA"/>
        </w:rPr>
        <w:t xml:space="preserve"> для </w:t>
      </w:r>
      <w:r w:rsidR="000A4977">
        <w:rPr>
          <w:lang w:eastAsia="uk-UA"/>
        </w:rPr>
        <w:t xml:space="preserve"> </w:t>
      </w:r>
      <w:r w:rsidR="00EB4C8C">
        <w:rPr>
          <w:lang w:eastAsia="uk-UA"/>
        </w:rPr>
        <w:t>виконання заходів із забезпечення першочергових потреб життєдіяльності мешканців Кременчуцької міської територіальної громади</w:t>
      </w:r>
      <w:r w:rsidR="00D162E9">
        <w:rPr>
          <w:lang w:eastAsia="uk-UA"/>
        </w:rPr>
        <w:t>.</w:t>
      </w:r>
      <w:r w:rsidR="00E30972">
        <w:rPr>
          <w:lang w:eastAsia="uk-UA"/>
        </w:rPr>
        <w:t xml:space="preserve"> </w:t>
      </w:r>
    </w:p>
    <w:p w:rsidR="00BB5C73" w:rsidRDefault="00657B86" w:rsidP="00657B86">
      <w:pPr>
        <w:pStyle w:val="a3"/>
        <w:ind w:firstLine="540"/>
        <w:jc w:val="both"/>
        <w:rPr>
          <w:szCs w:val="28"/>
        </w:rPr>
      </w:pPr>
      <w:r w:rsidRPr="00451B6A">
        <w:rPr>
          <w:color w:val="000000"/>
          <w:spacing w:val="2"/>
          <w:lang w:eastAsia="uk-UA"/>
        </w:rPr>
        <w:t>3</w:t>
      </w:r>
      <w:r>
        <w:rPr>
          <w:color w:val="000000"/>
          <w:spacing w:val="2"/>
          <w:lang w:eastAsia="uk-UA"/>
        </w:rPr>
        <w:t>2</w:t>
      </w:r>
      <w:r w:rsidRPr="00451B6A">
        <w:rPr>
          <w:color w:val="000000"/>
          <w:spacing w:val="2"/>
          <w:lang w:eastAsia="uk-UA"/>
        </w:rPr>
        <w:t xml:space="preserve">.  </w:t>
      </w:r>
      <w:r>
        <w:rPr>
          <w:color w:val="000000"/>
          <w:spacing w:val="2"/>
          <w:lang w:eastAsia="uk-UA"/>
        </w:rPr>
        <w:t>П</w:t>
      </w:r>
      <w:r w:rsidRPr="00451B6A">
        <w:rPr>
          <w:szCs w:val="28"/>
        </w:rPr>
        <w:t>ридбання</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Pr="00451B6A">
        <w:rPr>
          <w:szCs w:val="28"/>
        </w:rPr>
        <w:t xml:space="preserve"> та</w:t>
      </w:r>
      <w:r w:rsidR="002E484E">
        <w:rPr>
          <w:szCs w:val="28"/>
        </w:rPr>
        <w:t xml:space="preserve"> </w:t>
      </w:r>
      <w:r w:rsidR="000A4977">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 xml:space="preserve"> встановлення </w:t>
      </w:r>
      <w:r w:rsidR="000A4977">
        <w:rPr>
          <w:szCs w:val="28"/>
        </w:rPr>
        <w:t xml:space="preserve"> </w:t>
      </w:r>
      <w:r w:rsidR="002E484E">
        <w:rPr>
          <w:szCs w:val="28"/>
        </w:rPr>
        <w:t xml:space="preserve">  </w:t>
      </w:r>
      <w:r w:rsidRPr="00451B6A">
        <w:rPr>
          <w:szCs w:val="28"/>
        </w:rPr>
        <w:t xml:space="preserve"> комплек</w:t>
      </w:r>
      <w:r w:rsidR="0012490D">
        <w:rPr>
          <w:szCs w:val="28"/>
        </w:rPr>
        <w:t>ту</w:t>
      </w:r>
      <w:r w:rsidRPr="00451B6A">
        <w:rPr>
          <w:szCs w:val="28"/>
        </w:rPr>
        <w:t xml:space="preserve"> </w:t>
      </w:r>
      <w:r w:rsidR="002E484E">
        <w:rPr>
          <w:szCs w:val="28"/>
        </w:rPr>
        <w:t xml:space="preserve"> </w:t>
      </w:r>
      <w:r w:rsidR="000A4977">
        <w:rPr>
          <w:szCs w:val="28"/>
        </w:rPr>
        <w:t xml:space="preserve"> </w:t>
      </w:r>
      <w:r w:rsidR="002E484E">
        <w:rPr>
          <w:szCs w:val="28"/>
        </w:rPr>
        <w:t xml:space="preserve">   </w:t>
      </w:r>
      <w:r w:rsidRPr="00451B6A">
        <w:rPr>
          <w:szCs w:val="28"/>
        </w:rPr>
        <w:t>відеоспостереження</w:t>
      </w:r>
      <w:r>
        <w:rPr>
          <w:szCs w:val="28"/>
        </w:rPr>
        <w:t>, в</w:t>
      </w:r>
      <w:r w:rsidRPr="00B46CAC">
        <w:rPr>
          <w:szCs w:val="28"/>
        </w:rPr>
        <w:t xml:space="preserve">иконання робіт з впровадження відеомоніторінгу хлорного господарства дільниці </w:t>
      </w:r>
      <w:r w:rsidR="0012490D">
        <w:rPr>
          <w:szCs w:val="28"/>
        </w:rPr>
        <w:t xml:space="preserve"> </w:t>
      </w:r>
      <w:r w:rsidRPr="00B46CAC">
        <w:rPr>
          <w:szCs w:val="28"/>
        </w:rPr>
        <w:t xml:space="preserve">   очисних  </w:t>
      </w:r>
      <w:r w:rsidR="0012490D">
        <w:rPr>
          <w:szCs w:val="28"/>
        </w:rPr>
        <w:t xml:space="preserve"> </w:t>
      </w:r>
      <w:r w:rsidRPr="00B46CAC">
        <w:rPr>
          <w:szCs w:val="28"/>
        </w:rPr>
        <w:t xml:space="preserve">  споруд   </w:t>
      </w:r>
      <w:r w:rsidR="0012490D">
        <w:rPr>
          <w:szCs w:val="28"/>
        </w:rPr>
        <w:t xml:space="preserve"> </w:t>
      </w:r>
      <w:r w:rsidRPr="00B46CAC">
        <w:rPr>
          <w:szCs w:val="28"/>
        </w:rPr>
        <w:t xml:space="preserve"> водопроводу  </w:t>
      </w:r>
      <w:r w:rsidR="0012490D">
        <w:rPr>
          <w:szCs w:val="28"/>
        </w:rPr>
        <w:t xml:space="preserve"> </w:t>
      </w:r>
      <w:r w:rsidRPr="00B46CAC">
        <w:rPr>
          <w:szCs w:val="28"/>
        </w:rPr>
        <w:t xml:space="preserve">  (водоочисна   станція)</w:t>
      </w:r>
      <w:r>
        <w:rPr>
          <w:szCs w:val="28"/>
        </w:rPr>
        <w:t>.</w:t>
      </w:r>
    </w:p>
    <w:p w:rsidR="00BC6325" w:rsidRDefault="00657B86" w:rsidP="00657B86">
      <w:pPr>
        <w:pStyle w:val="a3"/>
        <w:ind w:firstLine="540"/>
        <w:jc w:val="both"/>
      </w:pPr>
      <w:r>
        <w:rPr>
          <w:szCs w:val="28"/>
        </w:rPr>
        <w:t xml:space="preserve">У </w:t>
      </w:r>
      <w:r w:rsidRPr="00451B6A">
        <w:t>зв’язку</w:t>
      </w:r>
      <w:r w:rsidR="0012490D">
        <w:t xml:space="preserve"> </w:t>
      </w:r>
      <w:r w:rsidR="00BA0DB3" w:rsidRPr="00BA0DB3">
        <w:t xml:space="preserve"> </w:t>
      </w:r>
      <w:r w:rsidR="0012490D">
        <w:t xml:space="preserve"> </w:t>
      </w:r>
      <w:r w:rsidRPr="00451B6A">
        <w:t xml:space="preserve"> з </w:t>
      </w:r>
      <w:r w:rsidR="0012490D">
        <w:t xml:space="preserve">  </w:t>
      </w:r>
      <w:r w:rsidRPr="00451B6A">
        <w:t xml:space="preserve">військовою </w:t>
      </w:r>
      <w:r w:rsidR="0012490D">
        <w:t xml:space="preserve">   </w:t>
      </w:r>
      <w:r w:rsidRPr="00451B6A">
        <w:t>агресією</w:t>
      </w:r>
      <w:r w:rsidR="0012490D">
        <w:t xml:space="preserve">  </w:t>
      </w:r>
      <w:r w:rsidRPr="00451B6A">
        <w:t xml:space="preserve"> </w:t>
      </w:r>
      <w:r w:rsidR="0012490D">
        <w:t xml:space="preserve"> </w:t>
      </w:r>
      <w:r w:rsidR="00BA0DB3" w:rsidRPr="00BA0DB3">
        <w:t>р</w:t>
      </w:r>
      <w:r w:rsidRPr="00451B6A">
        <w:t>осійської</w:t>
      </w:r>
      <w:r w:rsidR="0012490D">
        <w:t xml:space="preserve">  </w:t>
      </w:r>
      <w:r w:rsidRPr="00451B6A">
        <w:t xml:space="preserve"> </w:t>
      </w:r>
      <w:r w:rsidR="00BA0DB3" w:rsidRPr="00BA0DB3">
        <w:t>ф</w:t>
      </w:r>
      <w:r w:rsidRPr="00451B6A">
        <w:t xml:space="preserve">едерації </w:t>
      </w:r>
      <w:r w:rsidR="0012490D">
        <w:t xml:space="preserve">  </w:t>
      </w:r>
      <w:r w:rsidRPr="00451B6A">
        <w:t>проти</w:t>
      </w:r>
      <w:r w:rsidR="0012490D">
        <w:t xml:space="preserve"> </w:t>
      </w:r>
      <w:r w:rsidRPr="00451B6A">
        <w:t xml:space="preserve"> </w:t>
      </w:r>
      <w:r w:rsidR="0012490D">
        <w:t xml:space="preserve"> </w:t>
      </w:r>
      <w:r w:rsidRPr="00451B6A">
        <w:t>України</w:t>
      </w:r>
      <w:r w:rsidR="0012490D">
        <w:t xml:space="preserve">  </w:t>
      </w:r>
      <w:r w:rsidRPr="00451B6A">
        <w:t xml:space="preserve"> КП </w:t>
      </w:r>
      <w:r w:rsidR="0012490D">
        <w:t>«</w:t>
      </w:r>
      <w:r w:rsidRPr="00451B6A">
        <w:t>Кременчукводоканал»</w:t>
      </w:r>
      <w:r w:rsidR="00964C95">
        <w:t xml:space="preserve">, </w:t>
      </w:r>
      <w:r w:rsidRPr="00451B6A">
        <w:t>як оператор  критичної інфраструктури</w:t>
      </w:r>
      <w:r w:rsidR="00964C95">
        <w:t>,</w:t>
      </w:r>
      <w:r w:rsidRPr="00451B6A">
        <w:t xml:space="preserve"> потребує посилення охорони та захисту дільниці очисних споруд водопроводу для забезпечення стабільного функціонування системи</w:t>
      </w:r>
      <w:r w:rsidR="009C5CDB">
        <w:t>,</w:t>
      </w:r>
      <w:r w:rsidRPr="00451B6A">
        <w:t xml:space="preserve"> як в умовах воєнного </w:t>
      </w:r>
    </w:p>
    <w:p w:rsidR="00BC6325" w:rsidRDefault="00BC6325" w:rsidP="00BC6325">
      <w:pPr>
        <w:pStyle w:val="a3"/>
        <w:jc w:val="both"/>
      </w:pPr>
    </w:p>
    <w:p w:rsidR="00BC6325" w:rsidRPr="00BC6325" w:rsidRDefault="00BC6325" w:rsidP="00BC6325">
      <w:pPr>
        <w:pStyle w:val="a3"/>
        <w:jc w:val="both"/>
        <w:rPr>
          <w:sz w:val="20"/>
        </w:rPr>
      </w:pPr>
    </w:p>
    <w:p w:rsidR="00657B86" w:rsidRDefault="00657B86" w:rsidP="00E95467">
      <w:pPr>
        <w:pStyle w:val="a3"/>
        <w:jc w:val="both"/>
        <w:rPr>
          <w:color w:val="000000"/>
          <w:spacing w:val="2"/>
          <w:szCs w:val="28"/>
          <w:lang w:eastAsia="uk-UA"/>
        </w:rPr>
      </w:pPr>
      <w:r w:rsidRPr="00451B6A">
        <w:t xml:space="preserve">стану так  і після закінчення воєнної інтервенції. </w:t>
      </w:r>
      <w:r w:rsidRPr="00451B6A">
        <w:rPr>
          <w:szCs w:val="28"/>
        </w:rPr>
        <w:t>З метою впровадження системи відеомоніторінгу, в першу чергу</w:t>
      </w:r>
      <w:r w:rsidR="009C5CDB">
        <w:rPr>
          <w:szCs w:val="28"/>
        </w:rPr>
        <w:t>,</w:t>
      </w:r>
      <w:r w:rsidRPr="00451B6A">
        <w:rPr>
          <w:szCs w:val="28"/>
        </w:rPr>
        <w:t xml:space="preserve"> хлорного господарства дільниці очисних споруд водопроводу (водоочисної станції)</w:t>
      </w:r>
      <w:r w:rsidR="0012490D">
        <w:rPr>
          <w:szCs w:val="28"/>
        </w:rPr>
        <w:t>,</w:t>
      </w:r>
      <w:r w:rsidRPr="00451B6A">
        <w:rPr>
          <w:szCs w:val="28"/>
        </w:rPr>
        <w:t xml:space="preserve"> необхідно придбання та встановлення  комплек</w:t>
      </w:r>
      <w:r w:rsidR="0012490D">
        <w:rPr>
          <w:szCs w:val="28"/>
        </w:rPr>
        <w:t>т</w:t>
      </w:r>
      <w:r w:rsidR="00651869">
        <w:rPr>
          <w:szCs w:val="28"/>
        </w:rPr>
        <w:t>у відео</w:t>
      </w:r>
      <w:r w:rsidRPr="00451B6A">
        <w:rPr>
          <w:szCs w:val="28"/>
        </w:rPr>
        <w:t>спост</w:t>
      </w:r>
      <w:r w:rsidR="009C5CDB">
        <w:rPr>
          <w:szCs w:val="28"/>
        </w:rPr>
        <w:t>ереження на зазначеному об’єкті</w:t>
      </w:r>
      <w:r w:rsidR="00D162E9">
        <w:rPr>
          <w:szCs w:val="28"/>
        </w:rPr>
        <w:t xml:space="preserve">. </w:t>
      </w:r>
    </w:p>
    <w:p w:rsidR="00BB5C73" w:rsidRDefault="00657B86" w:rsidP="00E95467">
      <w:pPr>
        <w:pStyle w:val="a3"/>
        <w:ind w:firstLine="567"/>
        <w:jc w:val="both"/>
        <w:rPr>
          <w:szCs w:val="28"/>
        </w:rPr>
      </w:pPr>
      <w:r w:rsidRPr="00132C2E">
        <w:rPr>
          <w:color w:val="000000"/>
          <w:spacing w:val="2"/>
          <w:szCs w:val="28"/>
          <w:lang w:eastAsia="uk-UA"/>
        </w:rPr>
        <w:t>3</w:t>
      </w:r>
      <w:r>
        <w:rPr>
          <w:color w:val="000000"/>
          <w:spacing w:val="2"/>
          <w:szCs w:val="28"/>
          <w:lang w:eastAsia="uk-UA"/>
        </w:rPr>
        <w:t>3</w:t>
      </w:r>
      <w:r w:rsidRPr="00132C2E">
        <w:rPr>
          <w:color w:val="000000"/>
          <w:spacing w:val="2"/>
          <w:szCs w:val="28"/>
          <w:lang w:eastAsia="uk-UA"/>
        </w:rPr>
        <w:t xml:space="preserve">. </w:t>
      </w:r>
      <w:r w:rsidR="002F56C2" w:rsidRPr="00F240D2">
        <w:t>Придбання запчастин для ремонт</w:t>
      </w:r>
      <w:r w:rsidR="002F56C2">
        <w:t>у</w:t>
      </w:r>
      <w:r w:rsidR="002F56C2" w:rsidRPr="00F240D2">
        <w:t xml:space="preserve"> автомобільного транспорту</w:t>
      </w:r>
      <w:r w:rsidR="002F56C2">
        <w:rPr>
          <w:szCs w:val="28"/>
        </w:rPr>
        <w:t>.</w:t>
      </w:r>
    </w:p>
    <w:p w:rsidR="00721E33" w:rsidRDefault="00BB5C73" w:rsidP="00E95467">
      <w:pPr>
        <w:pStyle w:val="a3"/>
        <w:ind w:firstLine="567"/>
        <w:jc w:val="both"/>
        <w:rPr>
          <w:color w:val="000000"/>
          <w:spacing w:val="2"/>
          <w:szCs w:val="28"/>
          <w:lang w:eastAsia="uk-UA"/>
        </w:rPr>
      </w:pPr>
      <w:r>
        <w:rPr>
          <w:szCs w:val="28"/>
        </w:rPr>
        <w:t>З</w:t>
      </w:r>
      <w:r w:rsidR="00BA0DB3">
        <w:rPr>
          <w:szCs w:val="28"/>
        </w:rPr>
        <w:t xml:space="preserve"> метою підготовки об’</w:t>
      </w:r>
      <w:r w:rsidR="00657B86" w:rsidRPr="00132C2E">
        <w:rPr>
          <w:szCs w:val="28"/>
        </w:rPr>
        <w:t xml:space="preserve">єктів критичної інфраструктури підприємства та автомобільного транспорту до опалювального </w:t>
      </w:r>
      <w:r w:rsidR="00BA0DB3">
        <w:rPr>
          <w:szCs w:val="28"/>
        </w:rPr>
        <w:t>періоду</w:t>
      </w:r>
      <w:r w:rsidR="00657B86" w:rsidRPr="00132C2E">
        <w:rPr>
          <w:szCs w:val="28"/>
        </w:rPr>
        <w:t xml:space="preserve">, до роботи у зимовий період, </w:t>
      </w:r>
      <w:r w:rsidR="00BA0DB3">
        <w:rPr>
          <w:szCs w:val="28"/>
        </w:rPr>
        <w:t>у</w:t>
      </w:r>
      <w:r w:rsidR="00657B86" w:rsidRPr="00132C2E">
        <w:rPr>
          <w:szCs w:val="28"/>
        </w:rPr>
        <w:t xml:space="preserve"> тому числ</w:t>
      </w:r>
      <w:r w:rsidR="00556680">
        <w:rPr>
          <w:szCs w:val="28"/>
        </w:rPr>
        <w:t>і</w:t>
      </w:r>
      <w:r w:rsidR="00657B86" w:rsidRPr="00132C2E">
        <w:rPr>
          <w:szCs w:val="28"/>
        </w:rPr>
        <w:t xml:space="preserve"> підготовки снігоприбиральної техніки, для реалізації заходів з енергозбереження шляхом забезпечення транспортування автономних джерел електричного живлення об</w:t>
      </w:r>
      <w:r w:rsidR="00BA0DB3">
        <w:rPr>
          <w:szCs w:val="28"/>
        </w:rPr>
        <w:t>’</w:t>
      </w:r>
      <w:r w:rsidR="00657B86" w:rsidRPr="00132C2E">
        <w:rPr>
          <w:szCs w:val="28"/>
        </w:rPr>
        <w:t>єктів підприємства в умовах аварійних та надзвичайних ситуацій необхідно придбати запчастини для ремонту автомобільного транспорту (в тому числі: автомобільні шини, акумулятори,  реактивні тяги задньої підвіски, комплекти свічок запалювання, гальм</w:t>
      </w:r>
      <w:r w:rsidR="004D6BB2">
        <w:rPr>
          <w:szCs w:val="28"/>
        </w:rPr>
        <w:t xml:space="preserve">івні камери у зборі,  та інші), а також </w:t>
      </w:r>
      <w:r w:rsidR="00657B86" w:rsidRPr="00132C2E">
        <w:rPr>
          <w:szCs w:val="28"/>
        </w:rPr>
        <w:t>для забезпечення безаварійної роботи автотранспорту</w:t>
      </w:r>
      <w:r w:rsidR="00D162E9">
        <w:rPr>
          <w:szCs w:val="28"/>
        </w:rPr>
        <w:t xml:space="preserve">. </w:t>
      </w:r>
    </w:p>
    <w:p w:rsidR="00BB5C73" w:rsidRDefault="00721E33" w:rsidP="00BB5C73">
      <w:pPr>
        <w:pStyle w:val="a3"/>
        <w:tabs>
          <w:tab w:val="left" w:pos="500"/>
        </w:tabs>
        <w:ind w:firstLine="567"/>
        <w:jc w:val="both"/>
        <w:rPr>
          <w:szCs w:val="28"/>
        </w:rPr>
      </w:pPr>
      <w:r w:rsidRPr="00C71F4A">
        <w:rPr>
          <w:color w:val="000000"/>
          <w:spacing w:val="2"/>
          <w:szCs w:val="28"/>
          <w:lang w:eastAsia="uk-UA"/>
        </w:rPr>
        <w:t xml:space="preserve">34. </w:t>
      </w:r>
      <w:r w:rsidR="00C71F4A" w:rsidRPr="00C71F4A">
        <w:rPr>
          <w:color w:val="000000"/>
          <w:spacing w:val="2"/>
          <w:szCs w:val="28"/>
          <w:lang w:eastAsia="uk-UA"/>
        </w:rPr>
        <w:t>Внески</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до </w:t>
      </w:r>
      <w:r w:rsidR="000A4977">
        <w:rPr>
          <w:color w:val="000000"/>
          <w:spacing w:val="2"/>
          <w:szCs w:val="28"/>
          <w:lang w:eastAsia="uk-UA"/>
        </w:rPr>
        <w:t xml:space="preserve"> </w:t>
      </w:r>
      <w:r w:rsidR="00C71F4A" w:rsidRPr="00C71F4A">
        <w:rPr>
          <w:color w:val="000000"/>
          <w:spacing w:val="2"/>
          <w:szCs w:val="28"/>
          <w:lang w:eastAsia="uk-UA"/>
        </w:rPr>
        <w:t>статутного</w:t>
      </w:r>
      <w:r w:rsidR="000A4977">
        <w:rPr>
          <w:color w:val="000000"/>
          <w:spacing w:val="2"/>
          <w:szCs w:val="28"/>
          <w:lang w:eastAsia="uk-UA"/>
        </w:rPr>
        <w:t xml:space="preserve"> </w:t>
      </w:r>
      <w:r w:rsidR="00C71F4A" w:rsidRPr="00C71F4A">
        <w:rPr>
          <w:color w:val="000000"/>
          <w:spacing w:val="2"/>
          <w:szCs w:val="28"/>
          <w:lang w:eastAsia="uk-UA"/>
        </w:rPr>
        <w:t xml:space="preserve"> капіталу</w:t>
      </w:r>
      <w:r w:rsidR="000A4977">
        <w:rPr>
          <w:color w:val="000000"/>
          <w:spacing w:val="2"/>
          <w:szCs w:val="28"/>
          <w:lang w:eastAsia="uk-UA"/>
        </w:rPr>
        <w:t xml:space="preserve"> </w:t>
      </w:r>
      <w:r w:rsidR="00C33F95">
        <w:rPr>
          <w:color w:val="000000"/>
          <w:spacing w:val="2"/>
          <w:szCs w:val="28"/>
          <w:lang w:eastAsia="uk-UA"/>
        </w:rPr>
        <w:t xml:space="preserve"> </w:t>
      </w:r>
      <w:r w:rsidR="00C71F4A" w:rsidRPr="00C71F4A">
        <w:rPr>
          <w:color w:val="000000"/>
          <w:spacing w:val="2"/>
          <w:szCs w:val="28"/>
          <w:lang w:eastAsia="uk-UA"/>
        </w:rPr>
        <w:t xml:space="preserve"> КП «Кременчукводоканал» </w:t>
      </w:r>
      <w:r w:rsidR="000A4977">
        <w:rPr>
          <w:color w:val="000000"/>
          <w:spacing w:val="2"/>
          <w:szCs w:val="28"/>
          <w:lang w:eastAsia="uk-UA"/>
        </w:rPr>
        <w:t xml:space="preserve"> </w:t>
      </w:r>
      <w:r w:rsidR="00C71F4A" w:rsidRPr="00C71F4A">
        <w:rPr>
          <w:color w:val="000000"/>
          <w:spacing w:val="2"/>
          <w:szCs w:val="28"/>
          <w:lang w:eastAsia="uk-UA"/>
        </w:rPr>
        <w:t xml:space="preserve">для </w:t>
      </w:r>
      <w:r w:rsidR="002955CB">
        <w:rPr>
          <w:color w:val="000000"/>
          <w:spacing w:val="2"/>
          <w:szCs w:val="28"/>
          <w:lang w:eastAsia="uk-UA"/>
        </w:rPr>
        <w:t xml:space="preserve">придбання </w:t>
      </w:r>
      <w:r w:rsidR="00C71F4A" w:rsidRPr="00721E33">
        <w:rPr>
          <w:szCs w:val="28"/>
        </w:rPr>
        <w:t>дизельн</w:t>
      </w:r>
      <w:r w:rsidR="00125558">
        <w:rPr>
          <w:szCs w:val="28"/>
        </w:rPr>
        <w:t>их</w:t>
      </w:r>
      <w:r w:rsidR="00C71F4A" w:rsidRPr="00721E33">
        <w:rPr>
          <w:szCs w:val="28"/>
        </w:rPr>
        <w:t xml:space="preserve"> генератор</w:t>
      </w:r>
      <w:r w:rsidR="00125558">
        <w:rPr>
          <w:szCs w:val="28"/>
        </w:rPr>
        <w:t>ів</w:t>
      </w:r>
      <w:r w:rsidR="00C71F4A" w:rsidRPr="00721E33">
        <w:rPr>
          <w:szCs w:val="28"/>
        </w:rPr>
        <w:t>.</w:t>
      </w:r>
    </w:p>
    <w:p w:rsidR="00125558" w:rsidRDefault="00721E33" w:rsidP="00BB5C73">
      <w:pPr>
        <w:pStyle w:val="a3"/>
        <w:tabs>
          <w:tab w:val="left" w:pos="500"/>
        </w:tabs>
        <w:ind w:firstLine="567"/>
        <w:jc w:val="both"/>
        <w:rPr>
          <w:color w:val="000000"/>
          <w:spacing w:val="2"/>
          <w:szCs w:val="28"/>
          <w:lang w:eastAsia="uk-UA"/>
        </w:rPr>
      </w:pPr>
      <w:r w:rsidRPr="00C71F4A">
        <w:rPr>
          <w:szCs w:val="28"/>
        </w:rPr>
        <w:t>Протягом 2022 року через обстріли об’єктів енергетичної інфраструкти виника</w:t>
      </w:r>
      <w:r w:rsidR="00F7579F">
        <w:rPr>
          <w:szCs w:val="28"/>
        </w:rPr>
        <w:t>ю</w:t>
      </w:r>
      <w:r w:rsidRPr="00C71F4A">
        <w:rPr>
          <w:szCs w:val="28"/>
        </w:rPr>
        <w:t>т</w:t>
      </w:r>
      <w:r w:rsidR="00F7579F">
        <w:rPr>
          <w:szCs w:val="28"/>
        </w:rPr>
        <w:t>ь</w:t>
      </w:r>
      <w:r w:rsidRPr="00721E33">
        <w:rPr>
          <w:szCs w:val="28"/>
        </w:rPr>
        <w:t xml:space="preserve"> проблеми з постачанням електричної енергії</w:t>
      </w:r>
      <w:r>
        <w:rPr>
          <w:szCs w:val="28"/>
        </w:rPr>
        <w:t>,</w:t>
      </w:r>
      <w:r w:rsidRPr="00721E33">
        <w:rPr>
          <w:szCs w:val="28"/>
        </w:rPr>
        <w:t xml:space="preserve"> що</w:t>
      </w:r>
      <w:r>
        <w:rPr>
          <w:szCs w:val="28"/>
        </w:rPr>
        <w:t xml:space="preserve"> </w:t>
      </w:r>
      <w:r w:rsidR="00F7579F">
        <w:rPr>
          <w:szCs w:val="28"/>
        </w:rPr>
        <w:t>у</w:t>
      </w:r>
      <w:r>
        <w:rPr>
          <w:szCs w:val="28"/>
        </w:rPr>
        <w:t xml:space="preserve"> свою чергу</w:t>
      </w:r>
      <w:r w:rsidRPr="00721E33">
        <w:rPr>
          <w:szCs w:val="28"/>
        </w:rPr>
        <w:t xml:space="preserve"> призводить до припинення водопостачання та водовідведення</w:t>
      </w:r>
      <w:r w:rsidR="00F7579F">
        <w:rPr>
          <w:szCs w:val="28"/>
        </w:rPr>
        <w:t xml:space="preserve"> у місті Кременчуці. Внаслідок нестабільної роботи обладнання об’єктів КП «Кременчукводоканал» </w:t>
      </w:r>
      <w:r w:rsidRPr="00721E33">
        <w:rPr>
          <w:szCs w:val="28"/>
        </w:rPr>
        <w:t>виникають аварійні ситуації</w:t>
      </w:r>
      <w:r w:rsidR="00F7579F">
        <w:rPr>
          <w:szCs w:val="28"/>
        </w:rPr>
        <w:t xml:space="preserve"> на мережах та спорудах водопостачання та водовідведення,</w:t>
      </w:r>
      <w:r w:rsidRPr="00721E33">
        <w:rPr>
          <w:szCs w:val="28"/>
        </w:rPr>
        <w:t xml:space="preserve"> які можуть призвести до екологічної катастрофи</w:t>
      </w:r>
      <w:r w:rsidR="00F7579F">
        <w:rPr>
          <w:szCs w:val="28"/>
        </w:rPr>
        <w:t>.</w:t>
      </w:r>
      <w:r w:rsidRPr="00721E33">
        <w:rPr>
          <w:szCs w:val="28"/>
        </w:rPr>
        <w:t xml:space="preserve"> </w:t>
      </w:r>
      <w:r w:rsidR="00F7579F">
        <w:rPr>
          <w:szCs w:val="28"/>
        </w:rPr>
        <w:t xml:space="preserve">Для забезпечення безперебійної  роботи обладнання об’єктів КП «Кременчукводоканал» виникла гостра </w:t>
      </w:r>
      <w:r w:rsidRPr="00721E33">
        <w:rPr>
          <w:szCs w:val="28"/>
        </w:rPr>
        <w:t xml:space="preserve">необхідність </w:t>
      </w:r>
      <w:r w:rsidR="00BA0DB3">
        <w:rPr>
          <w:szCs w:val="28"/>
        </w:rPr>
        <w:t>у</w:t>
      </w:r>
      <w:r w:rsidRPr="00721E33">
        <w:rPr>
          <w:szCs w:val="28"/>
        </w:rPr>
        <w:t xml:space="preserve"> придбанні резервних джерел живлення.</w:t>
      </w:r>
      <w:r w:rsidR="00E8426C">
        <w:rPr>
          <w:szCs w:val="28"/>
        </w:rPr>
        <w:t xml:space="preserve"> </w:t>
      </w:r>
    </w:p>
    <w:p w:rsidR="00BB5C73" w:rsidRDefault="0084772C" w:rsidP="00A03AC0">
      <w:pPr>
        <w:ind w:firstLine="567"/>
        <w:jc w:val="both"/>
        <w:rPr>
          <w:sz w:val="28"/>
          <w:szCs w:val="28"/>
          <w:lang w:val="uk-UA"/>
        </w:rPr>
      </w:pPr>
      <w:r w:rsidRPr="00881000">
        <w:rPr>
          <w:color w:val="000000"/>
          <w:spacing w:val="2"/>
          <w:sz w:val="28"/>
          <w:szCs w:val="28"/>
          <w:lang w:val="uk-UA" w:eastAsia="uk-UA"/>
        </w:rPr>
        <w:t>35. П</w:t>
      </w:r>
      <w:r w:rsidR="003D09A8" w:rsidRPr="00881000">
        <w:rPr>
          <w:color w:val="000000"/>
          <w:spacing w:val="2"/>
          <w:sz w:val="28"/>
          <w:szCs w:val="28"/>
          <w:lang w:val="uk-UA" w:eastAsia="uk-UA"/>
        </w:rPr>
        <w:t xml:space="preserve">ідготовка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підприємства</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до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опалювального </w:t>
      </w:r>
      <w:r w:rsidR="00CB1A3E">
        <w:rPr>
          <w:color w:val="000000"/>
          <w:spacing w:val="2"/>
          <w:sz w:val="28"/>
          <w:szCs w:val="28"/>
          <w:lang w:val="uk-UA" w:eastAsia="uk-UA"/>
        </w:rPr>
        <w:t>періоду</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та </w:t>
      </w:r>
      <w:r w:rsidR="00C33F95">
        <w:rPr>
          <w:color w:val="000000"/>
          <w:spacing w:val="2"/>
          <w:sz w:val="28"/>
          <w:szCs w:val="28"/>
          <w:lang w:val="uk-UA" w:eastAsia="uk-UA"/>
        </w:rPr>
        <w:t xml:space="preserve"> </w:t>
      </w:r>
      <w:r w:rsidR="003D09A8" w:rsidRPr="00881000">
        <w:rPr>
          <w:color w:val="000000"/>
          <w:spacing w:val="2"/>
          <w:sz w:val="28"/>
          <w:szCs w:val="28"/>
          <w:lang w:val="uk-UA" w:eastAsia="uk-UA"/>
        </w:rPr>
        <w:t>заходи</w:t>
      </w:r>
      <w:r w:rsidR="00C33F95">
        <w:rPr>
          <w:color w:val="000000"/>
          <w:spacing w:val="2"/>
          <w:sz w:val="28"/>
          <w:szCs w:val="28"/>
          <w:lang w:val="uk-UA" w:eastAsia="uk-UA"/>
        </w:rPr>
        <w:t xml:space="preserve"> </w:t>
      </w:r>
      <w:r w:rsidR="003D09A8" w:rsidRPr="00881000">
        <w:rPr>
          <w:color w:val="000000"/>
          <w:spacing w:val="2"/>
          <w:sz w:val="28"/>
          <w:szCs w:val="28"/>
          <w:lang w:val="uk-UA" w:eastAsia="uk-UA"/>
        </w:rPr>
        <w:t xml:space="preserve"> з енергозбереження (п</w:t>
      </w:r>
      <w:r w:rsidRPr="00881000">
        <w:rPr>
          <w:sz w:val="28"/>
          <w:szCs w:val="28"/>
        </w:rPr>
        <w:t>оточний ремонт та замін</w:t>
      </w:r>
      <w:r w:rsidR="0018793E" w:rsidRPr="00881000">
        <w:rPr>
          <w:sz w:val="28"/>
          <w:szCs w:val="28"/>
          <w:lang w:val="uk-UA"/>
        </w:rPr>
        <w:t>а</w:t>
      </w:r>
      <w:r w:rsidRPr="00881000">
        <w:rPr>
          <w:sz w:val="28"/>
          <w:szCs w:val="28"/>
        </w:rPr>
        <w:t xml:space="preserve"> віконних блоків</w:t>
      </w:r>
      <w:r w:rsidR="003D09A8" w:rsidRPr="00881000">
        <w:rPr>
          <w:sz w:val="28"/>
          <w:szCs w:val="28"/>
          <w:lang w:val="uk-UA"/>
        </w:rPr>
        <w:t>)</w:t>
      </w:r>
      <w:r w:rsidR="0018793E" w:rsidRPr="00881000">
        <w:rPr>
          <w:sz w:val="28"/>
          <w:szCs w:val="28"/>
          <w:lang w:val="uk-UA"/>
        </w:rPr>
        <w:t>.</w:t>
      </w:r>
    </w:p>
    <w:p w:rsidR="0084772C" w:rsidRPr="00881000" w:rsidRDefault="00BA0DB3" w:rsidP="00A03AC0">
      <w:pPr>
        <w:ind w:firstLine="567"/>
        <w:jc w:val="both"/>
        <w:rPr>
          <w:sz w:val="28"/>
          <w:szCs w:val="28"/>
          <w:lang w:val="uk-UA"/>
        </w:rPr>
      </w:pPr>
      <w:r w:rsidRPr="00881000">
        <w:rPr>
          <w:color w:val="000000"/>
          <w:spacing w:val="2"/>
          <w:sz w:val="28"/>
          <w:szCs w:val="28"/>
          <w:lang w:val="uk-UA" w:eastAsia="uk-UA"/>
        </w:rPr>
        <w:t>В</w:t>
      </w:r>
      <w:r w:rsidR="0084772C" w:rsidRPr="00881000">
        <w:rPr>
          <w:sz w:val="28"/>
          <w:szCs w:val="28"/>
        </w:rPr>
        <w:t>ибуховою хвилею</w:t>
      </w:r>
      <w:r w:rsidRPr="00881000">
        <w:rPr>
          <w:sz w:val="28"/>
          <w:szCs w:val="28"/>
          <w:lang w:val="uk-UA"/>
        </w:rPr>
        <w:t xml:space="preserve"> </w:t>
      </w:r>
      <w:r w:rsidRPr="00881000">
        <w:rPr>
          <w:color w:val="000000"/>
          <w:spacing w:val="2"/>
          <w:sz w:val="28"/>
          <w:szCs w:val="28"/>
          <w:lang w:val="uk-UA" w:eastAsia="uk-UA"/>
        </w:rPr>
        <w:t>27 че</w:t>
      </w:r>
      <w:r w:rsidRPr="00881000">
        <w:rPr>
          <w:sz w:val="28"/>
          <w:szCs w:val="28"/>
        </w:rPr>
        <w:t>рвня 2022 року</w:t>
      </w:r>
      <w:r w:rsidR="0084772C" w:rsidRPr="00881000">
        <w:rPr>
          <w:sz w:val="28"/>
          <w:szCs w:val="28"/>
        </w:rPr>
        <w:t>, яка виникла внаслідок ракетного удару по торг</w:t>
      </w:r>
      <w:r w:rsidR="00D8278F">
        <w:rPr>
          <w:sz w:val="28"/>
          <w:szCs w:val="28"/>
          <w:lang w:val="uk-UA"/>
        </w:rPr>
        <w:t>о</w:t>
      </w:r>
      <w:r w:rsidR="00D676FA">
        <w:rPr>
          <w:sz w:val="28"/>
          <w:szCs w:val="28"/>
        </w:rPr>
        <w:t>вельному центру «Амстор»</w:t>
      </w:r>
      <w:r w:rsidR="00D676FA">
        <w:rPr>
          <w:sz w:val="28"/>
          <w:szCs w:val="28"/>
          <w:lang w:val="uk-UA"/>
        </w:rPr>
        <w:t xml:space="preserve"> та</w:t>
      </w:r>
      <w:r w:rsidR="0084772C" w:rsidRPr="00881000">
        <w:rPr>
          <w:sz w:val="28"/>
          <w:szCs w:val="28"/>
        </w:rPr>
        <w:t xml:space="preserve"> на каналізаційних насосних станціях</w:t>
      </w:r>
      <w:r w:rsidR="00D676FA">
        <w:rPr>
          <w:sz w:val="28"/>
          <w:szCs w:val="28"/>
          <w:lang w:val="uk-UA"/>
        </w:rPr>
        <w:t>:</w:t>
      </w:r>
      <w:r w:rsidR="0084772C" w:rsidRPr="00881000">
        <w:rPr>
          <w:sz w:val="28"/>
          <w:szCs w:val="28"/>
        </w:rPr>
        <w:t xml:space="preserve"> СП-1 по вул. Юрія Руфа, 1</w:t>
      </w:r>
      <w:r w:rsidR="00F04EA7">
        <w:rPr>
          <w:sz w:val="28"/>
          <w:szCs w:val="28"/>
          <w:lang w:val="uk-UA"/>
        </w:rPr>
        <w:t>-</w:t>
      </w:r>
      <w:r w:rsidR="0084772C" w:rsidRPr="00881000">
        <w:rPr>
          <w:sz w:val="28"/>
          <w:szCs w:val="28"/>
        </w:rPr>
        <w:t>В (колишня вул. Леонова), СП-7 по проспекту Свободи, 2</w:t>
      </w:r>
      <w:r w:rsidR="00F04EA7">
        <w:rPr>
          <w:sz w:val="28"/>
          <w:szCs w:val="28"/>
          <w:lang w:val="uk-UA"/>
        </w:rPr>
        <w:t>-</w:t>
      </w:r>
      <w:r w:rsidR="0084772C" w:rsidRPr="00881000">
        <w:rPr>
          <w:sz w:val="28"/>
          <w:szCs w:val="28"/>
        </w:rPr>
        <w:t>В та СП-10 по вул. Редутній, 48</w:t>
      </w:r>
      <w:r w:rsidR="00F04EA7">
        <w:rPr>
          <w:sz w:val="28"/>
          <w:szCs w:val="28"/>
          <w:lang w:val="uk-UA"/>
        </w:rPr>
        <w:t>-</w:t>
      </w:r>
      <w:r w:rsidR="0084772C" w:rsidRPr="00881000">
        <w:rPr>
          <w:sz w:val="28"/>
          <w:szCs w:val="28"/>
        </w:rPr>
        <w:t xml:space="preserve">А </w:t>
      </w:r>
      <w:r w:rsidR="00F53AF4" w:rsidRPr="00881000">
        <w:rPr>
          <w:sz w:val="28"/>
          <w:szCs w:val="28"/>
          <w:lang w:val="uk-UA"/>
        </w:rPr>
        <w:t>КП</w:t>
      </w:r>
      <w:r w:rsidR="00F04EA7">
        <w:rPr>
          <w:sz w:val="28"/>
          <w:szCs w:val="28"/>
          <w:lang w:val="uk-UA"/>
        </w:rPr>
        <w:t> </w:t>
      </w:r>
      <w:r w:rsidR="0084772C" w:rsidRPr="00881000">
        <w:rPr>
          <w:sz w:val="28"/>
          <w:szCs w:val="28"/>
        </w:rPr>
        <w:t>«Кременчукводоканал» були зруйновані вікна на фасаді будів</w:t>
      </w:r>
      <w:r w:rsidR="00F53AF4" w:rsidRPr="00881000">
        <w:rPr>
          <w:sz w:val="28"/>
          <w:szCs w:val="28"/>
          <w:lang w:val="uk-UA"/>
        </w:rPr>
        <w:t>ель</w:t>
      </w:r>
      <w:r w:rsidR="0084772C" w:rsidRPr="00881000">
        <w:rPr>
          <w:sz w:val="28"/>
          <w:szCs w:val="28"/>
        </w:rPr>
        <w:t xml:space="preserve"> станці</w:t>
      </w:r>
      <w:r w:rsidR="00F53AF4" w:rsidRPr="00881000">
        <w:rPr>
          <w:sz w:val="28"/>
          <w:szCs w:val="28"/>
          <w:lang w:val="uk-UA"/>
        </w:rPr>
        <w:t>й</w:t>
      </w:r>
      <w:r w:rsidR="0084772C" w:rsidRPr="00881000">
        <w:rPr>
          <w:sz w:val="28"/>
          <w:szCs w:val="28"/>
        </w:rPr>
        <w:t xml:space="preserve">. </w:t>
      </w:r>
      <w:r w:rsidR="00881000">
        <w:rPr>
          <w:sz w:val="28"/>
          <w:szCs w:val="28"/>
          <w:lang w:val="uk-UA"/>
        </w:rPr>
        <w:t>Для забезпечення енергозбереження на вищезазначених об’єктах необхідно виконати заміну віконних блоків.</w:t>
      </w:r>
    </w:p>
    <w:p w:rsidR="00BB5C73" w:rsidRDefault="00BB44D1" w:rsidP="00C84EDF">
      <w:pPr>
        <w:suppressAutoHyphens/>
        <w:ind w:firstLine="540"/>
        <w:jc w:val="both"/>
        <w:rPr>
          <w:sz w:val="28"/>
          <w:szCs w:val="28"/>
          <w:lang w:val="uk-UA"/>
        </w:rPr>
      </w:pPr>
      <w:r w:rsidRPr="006B5C0A">
        <w:rPr>
          <w:sz w:val="28"/>
          <w:szCs w:val="28"/>
        </w:rPr>
        <w:t xml:space="preserve">36. </w:t>
      </w:r>
      <w:r w:rsidR="006B5C0A" w:rsidRPr="006B5C0A">
        <w:rPr>
          <w:sz w:val="28"/>
          <w:szCs w:val="28"/>
        </w:rPr>
        <w:t>Внески</w:t>
      </w:r>
      <w:r w:rsidR="00C33F95">
        <w:rPr>
          <w:sz w:val="28"/>
          <w:szCs w:val="28"/>
          <w:lang w:val="uk-UA"/>
        </w:rPr>
        <w:t xml:space="preserve"> </w:t>
      </w:r>
      <w:r w:rsidR="006B5C0A" w:rsidRPr="006B5C0A">
        <w:rPr>
          <w:sz w:val="28"/>
          <w:szCs w:val="28"/>
        </w:rPr>
        <w:t xml:space="preserve"> до</w:t>
      </w:r>
      <w:r w:rsidR="00C33F95">
        <w:rPr>
          <w:sz w:val="28"/>
          <w:szCs w:val="28"/>
          <w:lang w:val="uk-UA"/>
        </w:rPr>
        <w:t xml:space="preserve"> </w:t>
      </w:r>
      <w:r w:rsidR="006B5C0A" w:rsidRPr="006B5C0A">
        <w:rPr>
          <w:sz w:val="28"/>
          <w:szCs w:val="28"/>
        </w:rPr>
        <w:t xml:space="preserve"> статутного </w:t>
      </w:r>
      <w:r w:rsidR="00C33F95">
        <w:rPr>
          <w:sz w:val="28"/>
          <w:szCs w:val="28"/>
          <w:lang w:val="uk-UA"/>
        </w:rPr>
        <w:t xml:space="preserve"> </w:t>
      </w:r>
      <w:r w:rsidR="006B5C0A" w:rsidRPr="006B5C0A">
        <w:rPr>
          <w:sz w:val="28"/>
          <w:szCs w:val="28"/>
        </w:rPr>
        <w:t xml:space="preserve">капіталу </w:t>
      </w:r>
      <w:r w:rsidR="00C33F95">
        <w:rPr>
          <w:sz w:val="28"/>
          <w:szCs w:val="28"/>
          <w:lang w:val="uk-UA"/>
        </w:rPr>
        <w:t xml:space="preserve"> </w:t>
      </w:r>
      <w:r w:rsidR="006B5C0A" w:rsidRPr="006B5C0A">
        <w:rPr>
          <w:sz w:val="28"/>
          <w:szCs w:val="28"/>
        </w:rPr>
        <w:t xml:space="preserve">КП </w:t>
      </w:r>
      <w:r w:rsidR="00C33F95">
        <w:rPr>
          <w:sz w:val="28"/>
          <w:szCs w:val="28"/>
          <w:lang w:val="uk-UA"/>
        </w:rPr>
        <w:t xml:space="preserve"> </w:t>
      </w:r>
      <w:r w:rsidR="006B5C0A" w:rsidRPr="006B5C0A">
        <w:rPr>
          <w:sz w:val="28"/>
          <w:szCs w:val="28"/>
        </w:rPr>
        <w:t>«Кременчукводоканал»</w:t>
      </w:r>
      <w:r w:rsidR="00C33F95">
        <w:rPr>
          <w:sz w:val="28"/>
          <w:szCs w:val="28"/>
          <w:lang w:val="uk-UA"/>
        </w:rPr>
        <w:t xml:space="preserve"> </w:t>
      </w:r>
      <w:r w:rsidR="006B5C0A" w:rsidRPr="006B5C0A">
        <w:rPr>
          <w:sz w:val="28"/>
          <w:szCs w:val="28"/>
        </w:rPr>
        <w:t xml:space="preserve"> на придбання  терміналів S</w:t>
      </w:r>
      <w:r w:rsidR="006B5C0A" w:rsidRPr="006B5C0A">
        <w:rPr>
          <w:sz w:val="28"/>
          <w:szCs w:val="28"/>
          <w:lang w:val="en-US"/>
        </w:rPr>
        <w:t>tarlink</w:t>
      </w:r>
      <w:r w:rsidR="006B5C0A" w:rsidRPr="006B5C0A">
        <w:rPr>
          <w:sz w:val="28"/>
          <w:szCs w:val="28"/>
        </w:rPr>
        <w:t>.</w:t>
      </w:r>
    </w:p>
    <w:p w:rsidR="00BC6325" w:rsidRDefault="00833536" w:rsidP="00C84EDF">
      <w:pPr>
        <w:suppressAutoHyphens/>
        <w:ind w:firstLine="540"/>
        <w:jc w:val="both"/>
        <w:rPr>
          <w:sz w:val="28"/>
          <w:szCs w:val="28"/>
          <w:lang w:val="uk-UA"/>
        </w:rPr>
      </w:pPr>
      <w:r w:rsidRPr="006B5C0A">
        <w:rPr>
          <w:sz w:val="28"/>
          <w:szCs w:val="28"/>
        </w:rPr>
        <w:t>Ситуація, що склалася внаслідок обстрілів енергетичної структури України 23 листопада 2022</w:t>
      </w:r>
      <w:r w:rsidR="006B5C0A" w:rsidRPr="006B5C0A">
        <w:rPr>
          <w:sz w:val="28"/>
          <w:szCs w:val="28"/>
        </w:rPr>
        <w:t xml:space="preserve"> </w:t>
      </w:r>
      <w:r w:rsidRPr="006B5C0A">
        <w:rPr>
          <w:sz w:val="28"/>
          <w:szCs w:val="28"/>
        </w:rPr>
        <w:t>р</w:t>
      </w:r>
      <w:r w:rsidR="006B5C0A" w:rsidRPr="006B5C0A">
        <w:rPr>
          <w:sz w:val="28"/>
          <w:szCs w:val="28"/>
        </w:rPr>
        <w:t>оку</w:t>
      </w:r>
      <w:r w:rsidRPr="006B5C0A">
        <w:rPr>
          <w:sz w:val="28"/>
          <w:szCs w:val="28"/>
        </w:rPr>
        <w:t xml:space="preserve">, призвела до повного знеструмлення міста та залишила без зв’язку критично важливі, в тому числі віддалені об’єкти підприємства. Втрата зв’язку значно ускладнила оперативне керування процесом відновлення централізованого водопостачання та водовідведення міста, забезпечення </w:t>
      </w:r>
    </w:p>
    <w:p w:rsidR="00BC6325" w:rsidRDefault="00BC6325" w:rsidP="00BC6325">
      <w:pPr>
        <w:suppressAutoHyphens/>
        <w:jc w:val="both"/>
        <w:rPr>
          <w:sz w:val="28"/>
          <w:szCs w:val="28"/>
          <w:lang w:val="uk-UA"/>
        </w:rPr>
      </w:pPr>
    </w:p>
    <w:p w:rsidR="00BC6325" w:rsidRPr="00BC6325" w:rsidRDefault="00BC6325" w:rsidP="00E95467">
      <w:pPr>
        <w:suppressAutoHyphens/>
        <w:jc w:val="both"/>
        <w:rPr>
          <w:szCs w:val="28"/>
          <w:lang w:val="uk-UA"/>
        </w:rPr>
      </w:pPr>
    </w:p>
    <w:p w:rsidR="00B67A54" w:rsidRDefault="00833536" w:rsidP="00E95467">
      <w:pPr>
        <w:suppressAutoHyphens/>
        <w:jc w:val="both"/>
        <w:rPr>
          <w:sz w:val="28"/>
          <w:szCs w:val="28"/>
          <w:lang w:val="uk-UA"/>
        </w:rPr>
      </w:pPr>
      <w:r w:rsidRPr="006B5C0A">
        <w:rPr>
          <w:sz w:val="28"/>
          <w:szCs w:val="28"/>
        </w:rPr>
        <w:t xml:space="preserve">об’єктів автономними джерелами живлення, загальну координацію дій підрозділів </w:t>
      </w:r>
      <w:r w:rsidR="00C84EDF">
        <w:rPr>
          <w:sz w:val="28"/>
          <w:szCs w:val="28"/>
          <w:lang w:val="uk-UA"/>
        </w:rPr>
        <w:t>тощо.</w:t>
      </w:r>
      <w:r w:rsidRPr="006B5C0A">
        <w:rPr>
          <w:sz w:val="28"/>
          <w:szCs w:val="28"/>
        </w:rPr>
        <w:t xml:space="preserve"> </w:t>
      </w:r>
    </w:p>
    <w:p w:rsidR="00BB5C73" w:rsidRDefault="00830CB7" w:rsidP="009F0141">
      <w:pPr>
        <w:pStyle w:val="a3"/>
        <w:ind w:firstLine="540"/>
        <w:jc w:val="both"/>
      </w:pPr>
      <w:r w:rsidRPr="00881000">
        <w:t>37. Виплата додаткової заробітної плати з нарахуваннями для заохочення працівників КП «Кременчукводоканал».</w:t>
      </w:r>
    </w:p>
    <w:p w:rsidR="00830CB7" w:rsidRDefault="00830CB7" w:rsidP="00BC6325">
      <w:pPr>
        <w:pStyle w:val="a3"/>
        <w:ind w:firstLine="540"/>
        <w:jc w:val="both"/>
      </w:pPr>
      <w:r w:rsidRPr="00881000">
        <w:t>Відповідно до рішення  Кременчуцької міської   ради   Кременчуцького   району Полтавської області від 02 грудня 2022 року «Про залучення комунальних підприємств для виконання заходів правового режиму воєнного стану» працівники КП «Кременчу</w:t>
      </w:r>
      <w:r w:rsidR="00A41BC8" w:rsidRPr="00881000">
        <w:t>к</w:t>
      </w:r>
      <w:r w:rsidRPr="00881000">
        <w:t>водоканал» залучались д</w:t>
      </w:r>
      <w:r w:rsidR="00CB1A3E">
        <w:t>о</w:t>
      </w:r>
      <w:r w:rsidRPr="00881000">
        <w:t xml:space="preserve"> оперативного виконання завдань, вжиття заходів щодо недопущення виникнення надзвичайних ситуацій тощо. </w:t>
      </w:r>
    </w:p>
    <w:p w:rsidR="00BB5C73" w:rsidRDefault="000D146D" w:rsidP="00EA7A4D">
      <w:pPr>
        <w:pStyle w:val="a3"/>
        <w:ind w:firstLine="540"/>
        <w:jc w:val="both"/>
      </w:pPr>
      <w:r>
        <w:t>38. Послуги</w:t>
      </w:r>
      <w:r w:rsidR="00C33F95">
        <w:t xml:space="preserve"> </w:t>
      </w:r>
      <w:r>
        <w:t xml:space="preserve"> з </w:t>
      </w:r>
      <w:r w:rsidR="00C33F95">
        <w:t xml:space="preserve"> </w:t>
      </w:r>
      <w:r>
        <w:t>технічного</w:t>
      </w:r>
      <w:r w:rsidR="00C33F95">
        <w:t xml:space="preserve"> </w:t>
      </w:r>
      <w:r>
        <w:t xml:space="preserve"> обслуговування</w:t>
      </w:r>
      <w:r w:rsidR="00C33F95">
        <w:t xml:space="preserve"> </w:t>
      </w:r>
      <w:r>
        <w:t xml:space="preserve">  обладнання </w:t>
      </w:r>
      <w:r w:rsidR="00C33F95">
        <w:t xml:space="preserve"> </w:t>
      </w:r>
      <w:r>
        <w:t>(передпускові роботи генераторів).</w:t>
      </w:r>
    </w:p>
    <w:p w:rsidR="00D764FE" w:rsidRPr="00D764FE" w:rsidRDefault="00EA7A4D" w:rsidP="00EA7A4D">
      <w:pPr>
        <w:pStyle w:val="a3"/>
        <w:ind w:firstLine="540"/>
        <w:jc w:val="both"/>
        <w:rPr>
          <w:szCs w:val="28"/>
        </w:rPr>
      </w:pPr>
      <w:r>
        <w:rPr>
          <w:szCs w:val="28"/>
        </w:rPr>
        <w:t>Для забезпечення безперебійної  роботи обладнання об’єктів КП «Кременчукводоканал» придбано</w:t>
      </w:r>
      <w:r w:rsidRPr="00721E33">
        <w:rPr>
          <w:szCs w:val="28"/>
        </w:rPr>
        <w:t xml:space="preserve"> резервн</w:t>
      </w:r>
      <w:r>
        <w:rPr>
          <w:szCs w:val="28"/>
        </w:rPr>
        <w:t>і</w:t>
      </w:r>
      <w:r w:rsidRPr="00721E33">
        <w:rPr>
          <w:szCs w:val="28"/>
        </w:rPr>
        <w:t xml:space="preserve"> джерел</w:t>
      </w:r>
      <w:r>
        <w:rPr>
          <w:szCs w:val="28"/>
        </w:rPr>
        <w:t>а</w:t>
      </w:r>
      <w:r w:rsidRPr="00721E33">
        <w:rPr>
          <w:szCs w:val="28"/>
        </w:rPr>
        <w:t xml:space="preserve"> живлення</w:t>
      </w:r>
      <w:r>
        <w:rPr>
          <w:szCs w:val="28"/>
        </w:rPr>
        <w:t xml:space="preserve"> на випадок відключення електроенергії – генератори різної потужності, для </w:t>
      </w:r>
      <w:r w:rsidRPr="00D764FE">
        <w:rPr>
          <w:szCs w:val="28"/>
        </w:rPr>
        <w:t>надійної роботи яких необхідно виконати пуско-налагоджувальні роботи.</w:t>
      </w:r>
    </w:p>
    <w:p w:rsidR="00BB5C73" w:rsidRDefault="00D764FE" w:rsidP="00D764FE">
      <w:pPr>
        <w:ind w:firstLine="567"/>
        <w:jc w:val="both"/>
        <w:rPr>
          <w:sz w:val="28"/>
          <w:szCs w:val="28"/>
          <w:lang w:val="uk-UA"/>
        </w:rPr>
      </w:pPr>
      <w:r w:rsidRPr="00D764FE">
        <w:rPr>
          <w:sz w:val="28"/>
          <w:szCs w:val="28"/>
        </w:rPr>
        <w:t>39. 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«Кременчукводоканал»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6B58ED">
        <w:rPr>
          <w:sz w:val="28"/>
          <w:szCs w:val="28"/>
          <w:lang w:val="uk-UA"/>
        </w:rPr>
        <w:t>ів</w:t>
      </w:r>
      <w:r w:rsidRPr="00D764FE">
        <w:rPr>
          <w:sz w:val="28"/>
          <w:szCs w:val="28"/>
        </w:rPr>
        <w:t xml:space="preserve"> під генератор</w:t>
      </w:r>
      <w:r w:rsidRPr="00D764FE">
        <w:rPr>
          <w:sz w:val="28"/>
          <w:szCs w:val="28"/>
          <w:lang w:val="uk-UA"/>
        </w:rPr>
        <w:t>и</w:t>
      </w:r>
      <w:r w:rsidR="00BB008B" w:rsidRPr="00BB008B">
        <w:rPr>
          <w:sz w:val="28"/>
          <w:szCs w:val="28"/>
        </w:rPr>
        <w:t>.</w:t>
      </w:r>
    </w:p>
    <w:p w:rsidR="00D764FE" w:rsidRDefault="00D764FE" w:rsidP="00D764FE">
      <w:pPr>
        <w:ind w:firstLine="567"/>
        <w:jc w:val="both"/>
        <w:rPr>
          <w:sz w:val="28"/>
          <w:szCs w:val="28"/>
          <w:lang w:val="uk-UA"/>
        </w:rPr>
      </w:pPr>
      <w:r w:rsidRPr="00BB008B">
        <w:rPr>
          <w:sz w:val="28"/>
          <w:szCs w:val="28"/>
          <w:lang w:val="uk-UA"/>
        </w:rPr>
        <w:t xml:space="preserve">Для забезпечення безперебійної  </w:t>
      </w:r>
      <w:r w:rsidR="0010493F">
        <w:rPr>
          <w:sz w:val="28"/>
          <w:szCs w:val="28"/>
          <w:lang w:val="uk-UA"/>
        </w:rPr>
        <w:t>роботи обладнання об’єктів КП </w:t>
      </w:r>
      <w:r w:rsidRPr="00BB008B">
        <w:rPr>
          <w:sz w:val="28"/>
          <w:szCs w:val="28"/>
          <w:lang w:val="uk-UA"/>
        </w:rPr>
        <w:t>«Кременчукводоканал» під час виникнення аварійних ситуацій</w:t>
      </w:r>
      <w:r w:rsidR="00F04EA7">
        <w:rPr>
          <w:sz w:val="28"/>
          <w:szCs w:val="28"/>
          <w:lang w:val="uk-UA"/>
        </w:rPr>
        <w:t xml:space="preserve"> (з метою оперативного швидкого переміщення резервних джерел живлення до знеструмленого об’єкту)</w:t>
      </w:r>
      <w:r w:rsidRPr="00D764FE">
        <w:rPr>
          <w:sz w:val="28"/>
          <w:szCs w:val="28"/>
          <w:lang w:val="uk-UA"/>
        </w:rPr>
        <w:t xml:space="preserve"> необхідно придбати </w:t>
      </w:r>
      <w:r w:rsidRPr="00BB008B">
        <w:rPr>
          <w:sz w:val="28"/>
          <w:szCs w:val="28"/>
          <w:lang w:val="uk-UA"/>
        </w:rPr>
        <w:t>причеп</w:t>
      </w:r>
      <w:r>
        <w:rPr>
          <w:sz w:val="28"/>
          <w:szCs w:val="28"/>
          <w:lang w:val="uk-UA"/>
        </w:rPr>
        <w:t>и</w:t>
      </w:r>
      <w:r w:rsidRPr="00BB008B">
        <w:rPr>
          <w:sz w:val="28"/>
          <w:szCs w:val="28"/>
          <w:lang w:val="uk-UA"/>
        </w:rPr>
        <w:t xml:space="preserve"> під генератор</w:t>
      </w:r>
      <w:r>
        <w:rPr>
          <w:sz w:val="28"/>
          <w:szCs w:val="28"/>
          <w:lang w:val="uk-UA"/>
        </w:rPr>
        <w:t>и.</w:t>
      </w:r>
    </w:p>
    <w:p w:rsidR="00B82AE4" w:rsidRDefault="00B82AE4" w:rsidP="00B82AE4">
      <w:pPr>
        <w:suppressAutoHyphens/>
        <w:ind w:firstLine="540"/>
        <w:jc w:val="both"/>
        <w:rPr>
          <w:sz w:val="28"/>
          <w:szCs w:val="28"/>
          <w:lang w:val="uk-UA"/>
        </w:rPr>
      </w:pPr>
      <w:r>
        <w:rPr>
          <w:sz w:val="28"/>
          <w:szCs w:val="28"/>
          <w:lang w:val="uk-UA"/>
        </w:rPr>
        <w:t xml:space="preserve">40.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sidRPr="00D764FE">
        <w:rPr>
          <w:sz w:val="28"/>
          <w:szCs w:val="28"/>
          <w:lang w:val="uk-UA"/>
        </w:rPr>
        <w:t xml:space="preserve"> </w:t>
      </w:r>
      <w:r w:rsidRPr="00B82AE4">
        <w:rPr>
          <w:sz w:val="28"/>
          <w:szCs w:val="28"/>
          <w:lang w:val="uk-UA"/>
        </w:rPr>
        <w:t xml:space="preserve"> </w:t>
      </w:r>
      <w:r>
        <w:rPr>
          <w:sz w:val="28"/>
          <w:szCs w:val="28"/>
          <w:lang w:val="uk-UA"/>
        </w:rPr>
        <w:t>на</w:t>
      </w:r>
      <w:r w:rsidRPr="00B82AE4">
        <w:rPr>
          <w:sz w:val="28"/>
          <w:szCs w:val="28"/>
          <w:lang w:val="uk-UA"/>
        </w:rPr>
        <w:t xml:space="preserve"> придбанн</w:t>
      </w:r>
      <w:r>
        <w:rPr>
          <w:sz w:val="28"/>
          <w:szCs w:val="28"/>
          <w:lang w:val="uk-UA"/>
        </w:rPr>
        <w:t>я</w:t>
      </w:r>
      <w:r w:rsidRPr="00B82AE4">
        <w:rPr>
          <w:sz w:val="28"/>
          <w:szCs w:val="28"/>
          <w:lang w:val="uk-UA"/>
        </w:rPr>
        <w:t xml:space="preserve"> збірн</w:t>
      </w:r>
      <w:r w:rsidR="009767D1">
        <w:rPr>
          <w:sz w:val="28"/>
          <w:szCs w:val="28"/>
          <w:lang w:val="uk-UA"/>
        </w:rPr>
        <w:t>их</w:t>
      </w:r>
      <w:r w:rsidRPr="00B82AE4">
        <w:rPr>
          <w:sz w:val="28"/>
          <w:szCs w:val="28"/>
          <w:lang w:val="uk-UA"/>
        </w:rPr>
        <w:t xml:space="preserve"> модульн</w:t>
      </w:r>
      <w:r w:rsidR="009767D1">
        <w:rPr>
          <w:sz w:val="28"/>
          <w:szCs w:val="28"/>
          <w:lang w:val="uk-UA"/>
        </w:rPr>
        <w:t>их</w:t>
      </w:r>
      <w:r w:rsidRPr="00B82AE4">
        <w:rPr>
          <w:sz w:val="28"/>
          <w:szCs w:val="28"/>
          <w:lang w:val="uk-UA"/>
        </w:rPr>
        <w:t xml:space="preserve"> фортифікаційн</w:t>
      </w:r>
      <w:r w:rsidR="009767D1">
        <w:rPr>
          <w:sz w:val="28"/>
          <w:szCs w:val="28"/>
          <w:lang w:val="uk-UA"/>
        </w:rPr>
        <w:t>их</w:t>
      </w:r>
      <w:r w:rsidRPr="00B82AE4">
        <w:rPr>
          <w:sz w:val="28"/>
          <w:szCs w:val="28"/>
          <w:lang w:val="uk-UA"/>
        </w:rPr>
        <w:t xml:space="preserve"> </w:t>
      </w:r>
      <w:r>
        <w:rPr>
          <w:sz w:val="28"/>
          <w:szCs w:val="28"/>
          <w:lang w:val="uk-UA"/>
        </w:rPr>
        <w:t xml:space="preserve">споруд – найпростішого укриття в зв’язку з </w:t>
      </w:r>
      <w:r w:rsidRPr="00B82AE4">
        <w:rPr>
          <w:sz w:val="28"/>
          <w:szCs w:val="28"/>
          <w:lang w:val="uk-UA"/>
        </w:rPr>
        <w:t>необхідніст</w:t>
      </w:r>
      <w:r>
        <w:rPr>
          <w:sz w:val="28"/>
          <w:szCs w:val="28"/>
          <w:lang w:val="uk-UA"/>
        </w:rPr>
        <w:t>ю</w:t>
      </w:r>
      <w:r w:rsidRPr="00B82AE4">
        <w:rPr>
          <w:sz w:val="28"/>
          <w:szCs w:val="28"/>
          <w:lang w:val="uk-UA"/>
        </w:rPr>
        <w:t xml:space="preserve"> забезпеч</w:t>
      </w:r>
      <w:r>
        <w:rPr>
          <w:sz w:val="28"/>
          <w:szCs w:val="28"/>
          <w:lang w:val="uk-UA"/>
        </w:rPr>
        <w:t>ення</w:t>
      </w:r>
      <w:r w:rsidRPr="00B82AE4">
        <w:rPr>
          <w:sz w:val="28"/>
          <w:szCs w:val="28"/>
          <w:lang w:val="uk-UA"/>
        </w:rPr>
        <w:t xml:space="preserve"> робітників підприємства можливістю перебувати під час </w:t>
      </w:r>
      <w:r>
        <w:rPr>
          <w:sz w:val="28"/>
          <w:szCs w:val="28"/>
          <w:lang w:val="uk-UA"/>
        </w:rPr>
        <w:t xml:space="preserve">повітряних </w:t>
      </w:r>
      <w:r w:rsidRPr="00B82AE4">
        <w:rPr>
          <w:sz w:val="28"/>
          <w:szCs w:val="28"/>
          <w:lang w:val="uk-UA"/>
        </w:rPr>
        <w:t>тривог в укритті</w:t>
      </w:r>
      <w:r>
        <w:rPr>
          <w:sz w:val="28"/>
          <w:szCs w:val="28"/>
          <w:lang w:val="uk-UA"/>
        </w:rPr>
        <w:t>.</w:t>
      </w:r>
    </w:p>
    <w:p w:rsidR="00EE0313" w:rsidRDefault="00241CC2" w:rsidP="00EE0313">
      <w:pPr>
        <w:ind w:firstLine="540"/>
        <w:jc w:val="both"/>
        <w:rPr>
          <w:rFonts w:eastAsia="Calibri"/>
          <w:sz w:val="28"/>
          <w:szCs w:val="28"/>
          <w:lang w:val="uk-UA"/>
        </w:rPr>
      </w:pPr>
      <w:r>
        <w:rPr>
          <w:sz w:val="28"/>
          <w:szCs w:val="28"/>
          <w:lang w:val="uk-UA"/>
        </w:rPr>
        <w:t xml:space="preserve">41. </w:t>
      </w:r>
      <w:r w:rsidR="00EE0313" w:rsidRPr="00026FB5">
        <w:rPr>
          <w:rFonts w:eastAsia="Calibri"/>
          <w:sz w:val="28"/>
          <w:szCs w:val="28"/>
          <w:lang w:val="uk-UA"/>
        </w:rPr>
        <w:t xml:space="preserve">Придбання </w:t>
      </w:r>
      <w:r w:rsidR="00EE0313">
        <w:rPr>
          <w:rFonts w:eastAsia="Calibri"/>
          <w:sz w:val="28"/>
          <w:szCs w:val="28"/>
          <w:lang w:val="uk-UA"/>
        </w:rPr>
        <w:t>гіпохлориту натрію для знезараження води в системах централізованого питного водопостачання та водовідведення.</w:t>
      </w:r>
    </w:p>
    <w:p w:rsidR="00D923DB" w:rsidRDefault="00D923DB" w:rsidP="00D923DB">
      <w:pPr>
        <w:suppressAutoHyphens/>
        <w:ind w:firstLine="567"/>
        <w:jc w:val="both"/>
        <w:rPr>
          <w:sz w:val="28"/>
          <w:szCs w:val="28"/>
          <w:lang w:val="uk-UA"/>
        </w:rPr>
      </w:pPr>
      <w:r>
        <w:rPr>
          <w:rFonts w:eastAsia="Calibri"/>
          <w:sz w:val="28"/>
          <w:szCs w:val="28"/>
          <w:lang w:val="uk-UA"/>
        </w:rPr>
        <w:t xml:space="preserve">42. </w:t>
      </w:r>
      <w:r w:rsidR="008050F5">
        <w:rPr>
          <w:sz w:val="28"/>
          <w:szCs w:val="28"/>
          <w:lang w:val="uk-UA"/>
        </w:rPr>
        <w:t>П</w:t>
      </w:r>
      <w:r w:rsidR="008050F5" w:rsidRPr="000C5E80">
        <w:rPr>
          <w:sz w:val="28"/>
          <w:szCs w:val="28"/>
        </w:rPr>
        <w:t xml:space="preserve">ридбання </w:t>
      </w:r>
      <w:r w:rsidR="008050F5">
        <w:rPr>
          <w:sz w:val="28"/>
          <w:szCs w:val="28"/>
        </w:rPr>
        <w:t>будівельних матеріалів</w:t>
      </w:r>
      <w:r w:rsidR="008050F5">
        <w:rPr>
          <w:sz w:val="28"/>
          <w:szCs w:val="28"/>
          <w:lang w:val="uk-UA"/>
        </w:rPr>
        <w:t xml:space="preserve"> </w:t>
      </w:r>
      <w:r w:rsidR="008050F5">
        <w:rPr>
          <w:sz w:val="28"/>
          <w:szCs w:val="28"/>
        </w:rPr>
        <w:t xml:space="preserve">для проведення ремонтних робіт господарським способом </w:t>
      </w:r>
      <w:r>
        <w:rPr>
          <w:sz w:val="28"/>
          <w:szCs w:val="28"/>
        </w:rPr>
        <w:t xml:space="preserve">з </w:t>
      </w:r>
      <w:r w:rsidRPr="00330F3B">
        <w:rPr>
          <w:sz w:val="28"/>
          <w:szCs w:val="28"/>
        </w:rPr>
        <w:t>відновлення асфальтобетонного</w:t>
      </w:r>
      <w:r>
        <w:rPr>
          <w:sz w:val="28"/>
          <w:szCs w:val="28"/>
        </w:rPr>
        <w:t xml:space="preserve"> покриття після виконання </w:t>
      </w:r>
      <w:r w:rsidRPr="00FA0B99">
        <w:rPr>
          <w:sz w:val="28"/>
          <w:szCs w:val="28"/>
        </w:rPr>
        <w:t>аварійних робіт</w:t>
      </w:r>
      <w:r>
        <w:rPr>
          <w:sz w:val="28"/>
          <w:szCs w:val="28"/>
          <w:lang w:val="uk-UA"/>
        </w:rPr>
        <w:t xml:space="preserve"> на комунальних мережах водопостачання та водовідведення</w:t>
      </w:r>
      <w:r>
        <w:rPr>
          <w:sz w:val="28"/>
          <w:szCs w:val="28"/>
        </w:rPr>
        <w:t>.</w:t>
      </w:r>
    </w:p>
    <w:p w:rsidR="00CD6000" w:rsidRDefault="00CD6000" w:rsidP="00CD6000">
      <w:pPr>
        <w:suppressAutoHyphens/>
        <w:ind w:firstLine="567"/>
        <w:jc w:val="both"/>
        <w:rPr>
          <w:sz w:val="28"/>
          <w:szCs w:val="28"/>
          <w:lang w:val="uk-UA"/>
        </w:rPr>
      </w:pPr>
      <w:r>
        <w:rPr>
          <w:sz w:val="28"/>
          <w:szCs w:val="28"/>
          <w:lang w:val="uk-UA"/>
        </w:rPr>
        <w:t xml:space="preserve">43. </w:t>
      </w:r>
      <w:r w:rsidR="00276A1C" w:rsidRPr="00B82AE4">
        <w:rPr>
          <w:sz w:val="28"/>
          <w:szCs w:val="28"/>
          <w:lang w:val="uk-UA"/>
        </w:rPr>
        <w:t>Внески</w:t>
      </w:r>
      <w:r w:rsidR="00276A1C" w:rsidRPr="00D764FE">
        <w:rPr>
          <w:sz w:val="28"/>
          <w:szCs w:val="28"/>
          <w:lang w:val="uk-UA"/>
        </w:rPr>
        <w:t xml:space="preserve"> </w:t>
      </w:r>
      <w:r w:rsidR="00276A1C" w:rsidRPr="00B82AE4">
        <w:rPr>
          <w:sz w:val="28"/>
          <w:szCs w:val="28"/>
          <w:lang w:val="uk-UA"/>
        </w:rPr>
        <w:t xml:space="preserve"> до</w:t>
      </w:r>
      <w:r w:rsidR="00276A1C" w:rsidRPr="00D764FE">
        <w:rPr>
          <w:sz w:val="28"/>
          <w:szCs w:val="28"/>
          <w:lang w:val="uk-UA"/>
        </w:rPr>
        <w:t xml:space="preserve"> </w:t>
      </w:r>
      <w:r w:rsidR="00276A1C" w:rsidRPr="00B82AE4">
        <w:rPr>
          <w:sz w:val="28"/>
          <w:szCs w:val="28"/>
          <w:lang w:val="uk-UA"/>
        </w:rPr>
        <w:t xml:space="preserve"> статутного </w:t>
      </w:r>
      <w:r w:rsidR="00276A1C" w:rsidRPr="00D764FE">
        <w:rPr>
          <w:sz w:val="28"/>
          <w:szCs w:val="28"/>
          <w:lang w:val="uk-UA"/>
        </w:rPr>
        <w:t xml:space="preserve"> </w:t>
      </w:r>
      <w:r w:rsidR="00276A1C" w:rsidRPr="00B82AE4">
        <w:rPr>
          <w:sz w:val="28"/>
          <w:szCs w:val="28"/>
          <w:lang w:val="uk-UA"/>
        </w:rPr>
        <w:t xml:space="preserve">капіталу </w:t>
      </w:r>
      <w:r w:rsidR="00276A1C" w:rsidRPr="00D764FE">
        <w:rPr>
          <w:sz w:val="28"/>
          <w:szCs w:val="28"/>
          <w:lang w:val="uk-UA"/>
        </w:rPr>
        <w:t xml:space="preserve"> </w:t>
      </w:r>
      <w:r w:rsidR="00276A1C" w:rsidRPr="00B82AE4">
        <w:rPr>
          <w:sz w:val="28"/>
          <w:szCs w:val="28"/>
          <w:lang w:val="uk-UA"/>
        </w:rPr>
        <w:t xml:space="preserve">КП </w:t>
      </w:r>
      <w:r w:rsidR="00276A1C" w:rsidRPr="00D764FE">
        <w:rPr>
          <w:sz w:val="28"/>
          <w:szCs w:val="28"/>
          <w:lang w:val="uk-UA"/>
        </w:rPr>
        <w:t xml:space="preserve"> </w:t>
      </w:r>
      <w:r w:rsidR="00276A1C" w:rsidRPr="00B82AE4">
        <w:rPr>
          <w:sz w:val="28"/>
          <w:szCs w:val="28"/>
          <w:lang w:val="uk-UA"/>
        </w:rPr>
        <w:t>«Кременчукводоканал»</w:t>
      </w:r>
      <w:r w:rsidR="00276A1C">
        <w:rPr>
          <w:sz w:val="28"/>
          <w:szCs w:val="28"/>
          <w:lang w:val="uk-UA"/>
        </w:rPr>
        <w:t xml:space="preserve"> для о</w:t>
      </w:r>
      <w:r w:rsidRPr="00CD6000">
        <w:rPr>
          <w:sz w:val="28"/>
          <w:szCs w:val="28"/>
          <w:lang w:val="uk-UA"/>
        </w:rPr>
        <w:t>плат</w:t>
      </w:r>
      <w:r w:rsidR="00276A1C">
        <w:rPr>
          <w:sz w:val="28"/>
          <w:szCs w:val="28"/>
          <w:lang w:val="uk-UA"/>
        </w:rPr>
        <w:t>и</w:t>
      </w:r>
      <w:r w:rsidRPr="00CD6000">
        <w:rPr>
          <w:sz w:val="28"/>
          <w:szCs w:val="28"/>
          <w:lang w:val="uk-UA"/>
        </w:rPr>
        <w:t xml:space="preserve"> робіт з про</w:t>
      </w:r>
      <w:r w:rsidR="002B093E">
        <w:rPr>
          <w:sz w:val="28"/>
          <w:szCs w:val="28"/>
          <w:lang w:val="uk-UA"/>
        </w:rPr>
        <w:t>є</w:t>
      </w:r>
      <w:r w:rsidRPr="00CD6000">
        <w:rPr>
          <w:sz w:val="28"/>
          <w:szCs w:val="28"/>
          <w:lang w:val="uk-UA"/>
        </w:rPr>
        <w:t>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вул. Великий шлях, 205»</w:t>
      </w:r>
      <w:r>
        <w:rPr>
          <w:sz w:val="28"/>
          <w:szCs w:val="28"/>
          <w:lang w:val="uk-UA"/>
        </w:rPr>
        <w:t>.</w:t>
      </w:r>
    </w:p>
    <w:p w:rsidR="0010493F" w:rsidRDefault="00CD6000" w:rsidP="00CD6000">
      <w:pPr>
        <w:pStyle w:val="a3"/>
        <w:ind w:firstLine="567"/>
        <w:jc w:val="both"/>
        <w:rPr>
          <w:szCs w:val="28"/>
        </w:rPr>
      </w:pPr>
      <w:r>
        <w:rPr>
          <w:szCs w:val="28"/>
        </w:rPr>
        <w:t>44. П</w:t>
      </w:r>
      <w:r w:rsidRPr="00CD6000">
        <w:rPr>
          <w:szCs w:val="28"/>
        </w:rPr>
        <w:t>ослуги з захоронення будіве</w:t>
      </w:r>
      <w:r w:rsidR="0010493F">
        <w:rPr>
          <w:szCs w:val="28"/>
        </w:rPr>
        <w:t>льного сміття.</w:t>
      </w:r>
    </w:p>
    <w:p w:rsidR="00BC6325" w:rsidRDefault="0010493F" w:rsidP="00CD6000">
      <w:pPr>
        <w:pStyle w:val="a3"/>
        <w:ind w:firstLine="567"/>
        <w:jc w:val="both"/>
        <w:rPr>
          <w:szCs w:val="28"/>
        </w:rPr>
      </w:pPr>
      <w:r>
        <w:rPr>
          <w:szCs w:val="28"/>
        </w:rPr>
        <w:t>У</w:t>
      </w:r>
      <w:r w:rsidR="00CD6000">
        <w:rPr>
          <w:szCs w:val="28"/>
        </w:rPr>
        <w:t>творюється під час виконання аварійних та планових робіт на мереж</w:t>
      </w:r>
      <w:r w:rsidR="00FC62F0">
        <w:rPr>
          <w:szCs w:val="28"/>
        </w:rPr>
        <w:t>а</w:t>
      </w:r>
      <w:r w:rsidR="00CD6000">
        <w:rPr>
          <w:szCs w:val="28"/>
        </w:rPr>
        <w:t xml:space="preserve">х та спорудах водопостачання та водовідведення, а саме: </w:t>
      </w:r>
      <w:r w:rsidR="00CD6000" w:rsidRPr="007C0B4E">
        <w:rPr>
          <w:szCs w:val="28"/>
        </w:rPr>
        <w:t xml:space="preserve">робіт </w:t>
      </w:r>
      <w:r w:rsidR="00CD6000">
        <w:rPr>
          <w:szCs w:val="28"/>
        </w:rPr>
        <w:t xml:space="preserve">з розбирання асфальтобетонного покриття, аварійного залізобетонного колектора діаметром </w:t>
      </w:r>
    </w:p>
    <w:p w:rsidR="00BC6325" w:rsidRDefault="00BC6325" w:rsidP="00BC6325">
      <w:pPr>
        <w:pStyle w:val="a3"/>
        <w:jc w:val="both"/>
        <w:rPr>
          <w:szCs w:val="28"/>
        </w:rPr>
      </w:pPr>
    </w:p>
    <w:p w:rsidR="00BC6325" w:rsidRPr="00BC6325" w:rsidRDefault="00BC6325" w:rsidP="00BC6325">
      <w:pPr>
        <w:pStyle w:val="a3"/>
        <w:jc w:val="both"/>
        <w:rPr>
          <w:sz w:val="20"/>
          <w:szCs w:val="28"/>
        </w:rPr>
      </w:pPr>
    </w:p>
    <w:p w:rsidR="00CD6000" w:rsidRPr="00B15776" w:rsidRDefault="00CD6000" w:rsidP="00BC6325">
      <w:pPr>
        <w:pStyle w:val="a3"/>
        <w:jc w:val="both"/>
        <w:rPr>
          <w:szCs w:val="28"/>
        </w:rPr>
      </w:pPr>
      <w:smartTag w:uri="urn:schemas-microsoft-com:office:smarttags" w:element="metricconverter">
        <w:smartTagPr>
          <w:attr w:name="ProductID" w:val="500 мм"/>
        </w:smartTagPr>
        <w:r>
          <w:rPr>
            <w:szCs w:val="28"/>
          </w:rPr>
          <w:t>500 мм</w:t>
        </w:r>
      </w:smartTag>
      <w:r>
        <w:rPr>
          <w:szCs w:val="28"/>
        </w:rPr>
        <w:t xml:space="preserve">, каналізаційних </w:t>
      </w:r>
      <w:r w:rsidRPr="00B15776">
        <w:rPr>
          <w:szCs w:val="28"/>
        </w:rPr>
        <w:t>колодязів та інше.</w:t>
      </w:r>
    </w:p>
    <w:p w:rsidR="00D923DB" w:rsidRPr="002C1BFA" w:rsidRDefault="00392DBE" w:rsidP="00392DBE">
      <w:pPr>
        <w:pStyle w:val="a3"/>
        <w:ind w:firstLine="540"/>
        <w:jc w:val="both"/>
        <w:rPr>
          <w:szCs w:val="28"/>
          <w:lang w:eastAsia="uk-UA"/>
        </w:rPr>
      </w:pPr>
      <w:r w:rsidRPr="00B15776">
        <w:t xml:space="preserve">45. </w:t>
      </w: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xml:space="preserve">, які приймають участь у підвозі води у місті Марганець та ліквідації наслідків підтоплення на територіях Херсонської </w:t>
      </w:r>
      <w:r w:rsidRPr="002C1BFA">
        <w:rPr>
          <w:szCs w:val="28"/>
          <w:lang w:eastAsia="uk-UA"/>
        </w:rPr>
        <w:t>області внаслідок підриву російськими загарбниками греблі Каховської ГЕС.</w:t>
      </w:r>
    </w:p>
    <w:p w:rsidR="002C1BFA" w:rsidRDefault="002C1BFA" w:rsidP="00BC6325">
      <w:pPr>
        <w:suppressAutoHyphens/>
        <w:ind w:firstLine="567"/>
        <w:jc w:val="both"/>
        <w:rPr>
          <w:sz w:val="28"/>
          <w:szCs w:val="28"/>
          <w:lang w:val="uk-UA"/>
        </w:rPr>
      </w:pPr>
      <w:r w:rsidRPr="002C1BFA">
        <w:rPr>
          <w:sz w:val="28"/>
          <w:szCs w:val="28"/>
          <w:lang w:val="uk-UA" w:eastAsia="uk-UA"/>
        </w:rPr>
        <w:t xml:space="preserve">46.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 xml:space="preserve">оплати робіт з розробки проєктної документації з експертизою проєкту по об’єкту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sidRPr="002C1BFA">
          <w:rPr>
            <w:sz w:val="28"/>
            <w:szCs w:val="28"/>
            <w:lang w:val="uk-UA"/>
          </w:rPr>
          <w:t>500</w:t>
        </w:r>
        <w:r w:rsidR="0040302A">
          <w:rPr>
            <w:sz w:val="28"/>
            <w:szCs w:val="28"/>
            <w:lang w:val="uk-UA"/>
          </w:rPr>
          <w:t xml:space="preserve"> </w:t>
        </w:r>
        <w:r w:rsidRPr="002C1BFA">
          <w:rPr>
            <w:sz w:val="28"/>
            <w:szCs w:val="28"/>
            <w:lang w:val="uk-UA"/>
          </w:rPr>
          <w:t>мм</w:t>
        </w:r>
      </w:smartTag>
      <w:r w:rsidRPr="002C1BFA">
        <w:rPr>
          <w:sz w:val="28"/>
          <w:szCs w:val="28"/>
          <w:lang w:val="uk-UA"/>
        </w:rPr>
        <w:t xml:space="preserve"> по вулиці Юрія Руфа в місті Кременчуці Полтавської області».</w:t>
      </w:r>
    </w:p>
    <w:p w:rsidR="00F04EA7" w:rsidRDefault="006A4339" w:rsidP="000305C0">
      <w:pPr>
        <w:suppressAutoHyphens/>
        <w:ind w:firstLine="567"/>
        <w:jc w:val="both"/>
        <w:rPr>
          <w:bCs/>
          <w:sz w:val="28"/>
          <w:szCs w:val="28"/>
          <w:lang w:val="uk-UA" w:eastAsia="ar-SA"/>
        </w:rPr>
      </w:pPr>
      <w:r>
        <w:rPr>
          <w:sz w:val="28"/>
          <w:szCs w:val="28"/>
          <w:lang w:val="uk-UA"/>
        </w:rPr>
        <w:t xml:space="preserve">47. </w:t>
      </w:r>
      <w:r w:rsidRPr="00840569">
        <w:rPr>
          <w:sz w:val="28"/>
          <w:szCs w:val="28"/>
          <w:lang w:val="uk-UA"/>
        </w:rPr>
        <w:t>Внески  до  статутного  капіталу  КП  «Кременчукводоканал» для оплати робіт з</w:t>
      </w:r>
      <w:r>
        <w:rPr>
          <w:sz w:val="28"/>
          <w:szCs w:val="28"/>
          <w:lang w:val="uk-UA"/>
        </w:rPr>
        <w:t xml:space="preserve"> </w:t>
      </w:r>
      <w:r w:rsidRPr="00840569">
        <w:rPr>
          <w:sz w:val="28"/>
          <w:szCs w:val="28"/>
          <w:lang w:val="uk-UA"/>
        </w:rPr>
        <w:t xml:space="preserve">коригування проєктної документації з експертизою проєкту </w:t>
      </w:r>
      <w:r w:rsidR="00F04EA7">
        <w:rPr>
          <w:bCs/>
          <w:sz w:val="28"/>
          <w:szCs w:val="28"/>
          <w:lang w:val="uk-UA" w:eastAsia="ar-SA"/>
        </w:rPr>
        <w:t xml:space="preserve">«Технічне переоснащення </w:t>
      </w:r>
      <w:r w:rsidRPr="00840569">
        <w:rPr>
          <w:bCs/>
          <w:sz w:val="28"/>
          <w:szCs w:val="28"/>
          <w:lang w:val="uk-UA" w:eastAsia="ar-SA"/>
        </w:rPr>
        <w:t>споруд по прийманню рідких нечистот від асенізаційних машин по набережній Лейтенанта Дніпрова,</w:t>
      </w:r>
      <w:r w:rsidR="00F04EA7">
        <w:rPr>
          <w:bCs/>
          <w:sz w:val="28"/>
          <w:szCs w:val="28"/>
          <w:lang w:val="uk-UA" w:eastAsia="ar-SA"/>
        </w:rPr>
        <w:t xml:space="preserve">121 у м. </w:t>
      </w:r>
      <w:r w:rsidRPr="00840569">
        <w:rPr>
          <w:bCs/>
          <w:sz w:val="28"/>
          <w:szCs w:val="28"/>
          <w:lang w:val="uk-UA" w:eastAsia="ar-SA"/>
        </w:rPr>
        <w:t>Кременчук»</w:t>
      </w:r>
      <w:r w:rsidR="00F04EA7">
        <w:rPr>
          <w:bCs/>
          <w:sz w:val="28"/>
          <w:szCs w:val="28"/>
          <w:lang w:val="uk-UA" w:eastAsia="ar-SA"/>
        </w:rPr>
        <w:t>.</w:t>
      </w:r>
    </w:p>
    <w:p w:rsidR="000305C0" w:rsidRDefault="000305C0" w:rsidP="000305C0">
      <w:pPr>
        <w:suppressAutoHyphens/>
        <w:ind w:firstLine="567"/>
        <w:jc w:val="both"/>
        <w:rPr>
          <w:sz w:val="28"/>
          <w:szCs w:val="28"/>
          <w:lang w:val="uk-UA"/>
        </w:rPr>
      </w:pPr>
      <w:r>
        <w:rPr>
          <w:bCs/>
          <w:sz w:val="28"/>
          <w:szCs w:val="28"/>
          <w:lang w:val="uk-UA" w:eastAsia="ar-SA"/>
        </w:rPr>
        <w:t xml:space="preserve">48. </w:t>
      </w: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«Кременчукводоканал»</w:t>
      </w:r>
      <w:r>
        <w:rPr>
          <w:sz w:val="28"/>
          <w:szCs w:val="28"/>
          <w:lang w:val="uk-UA"/>
        </w:rPr>
        <w:t xml:space="preserve"> для </w:t>
      </w:r>
      <w:r w:rsidRPr="002C1BFA">
        <w:rPr>
          <w:sz w:val="28"/>
          <w:szCs w:val="28"/>
          <w:lang w:val="uk-UA"/>
        </w:rPr>
        <w:t>оплати робіт з розробки проєктної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по вул. Великий Шлях, 205, с. Вільна Терешківка, Кременчуцький район, Полтавська область».</w:t>
      </w:r>
    </w:p>
    <w:p w:rsidR="00D92F9E" w:rsidRPr="00D77666" w:rsidRDefault="00D92F9E" w:rsidP="000305C0">
      <w:pPr>
        <w:suppressAutoHyphens/>
        <w:ind w:firstLine="567"/>
        <w:jc w:val="both"/>
        <w:rPr>
          <w:sz w:val="28"/>
          <w:szCs w:val="28"/>
          <w:lang w:val="uk-UA"/>
        </w:rPr>
      </w:pPr>
      <w:r>
        <w:rPr>
          <w:sz w:val="28"/>
          <w:szCs w:val="28"/>
          <w:lang w:val="uk-UA"/>
        </w:rPr>
        <w:t xml:space="preserve">49. 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озвитку проєкту «Про</w:t>
      </w:r>
      <w:r w:rsidR="003B47D6">
        <w:rPr>
          <w:sz w:val="28"/>
          <w:szCs w:val="28"/>
          <w:lang w:val="uk-UA"/>
        </w:rPr>
        <w:t>е</w:t>
      </w:r>
      <w:r>
        <w:rPr>
          <w:sz w:val="28"/>
          <w:szCs w:val="28"/>
          <w:lang w:val="uk-UA"/>
        </w:rPr>
        <w:t>кт розвитку</w:t>
      </w:r>
      <w:r w:rsidR="00C03F5E">
        <w:rPr>
          <w:sz w:val="28"/>
          <w:szCs w:val="28"/>
          <w:lang w:val="uk-UA"/>
        </w:rPr>
        <w:t xml:space="preserve"> міської інфраструктури – 2» за рахунок залучених інвестицій (безповоротна передача коштів</w:t>
      </w:r>
      <w:r w:rsidR="00D77666">
        <w:rPr>
          <w:sz w:val="28"/>
          <w:szCs w:val="28"/>
          <w:lang w:val="uk-UA"/>
        </w:rPr>
        <w:t xml:space="preserve">) в рамках угоди про </w:t>
      </w:r>
      <w:r w:rsidR="006D7EB4">
        <w:rPr>
          <w:sz w:val="28"/>
          <w:szCs w:val="28"/>
          <w:lang w:val="uk-UA"/>
        </w:rPr>
        <w:t>безповоротну передачу коштів позики від 26.12.2022</w:t>
      </w:r>
      <w:r w:rsidR="0010493F">
        <w:rPr>
          <w:sz w:val="28"/>
          <w:szCs w:val="28"/>
          <w:lang w:val="uk-UA"/>
        </w:rPr>
        <w:t xml:space="preserve"> № 13110-05/189</w:t>
      </w:r>
      <w:r w:rsidR="006D7EB4">
        <w:rPr>
          <w:sz w:val="28"/>
          <w:szCs w:val="28"/>
          <w:lang w:val="uk-UA"/>
        </w:rPr>
        <w:t xml:space="preserve"> </w:t>
      </w:r>
      <w:r w:rsidR="007E0A85">
        <w:rPr>
          <w:sz w:val="28"/>
          <w:szCs w:val="28"/>
          <w:lang w:val="uk-UA"/>
        </w:rPr>
        <w:t>між Міністерством фінансів України, Міністерством розвитку громад та територій України, Кременчуцькою міською радою Кременчуцького району Полтавської області та комунальним підприємством «Кременчукводоканал» Кременчуцької міської ради Кременчуцького району Полтавської області.</w:t>
      </w:r>
    </w:p>
    <w:p w:rsidR="00C20B53" w:rsidRDefault="00C20B53" w:rsidP="000305C0">
      <w:pPr>
        <w:suppressAutoHyphens/>
        <w:ind w:firstLine="567"/>
        <w:jc w:val="both"/>
        <w:rPr>
          <w:sz w:val="28"/>
          <w:szCs w:val="28"/>
          <w:lang w:val="uk-UA"/>
        </w:rPr>
      </w:pPr>
      <w:r>
        <w:rPr>
          <w:sz w:val="28"/>
          <w:szCs w:val="28"/>
          <w:lang w:val="uk-UA"/>
        </w:rPr>
        <w:t>50.</w:t>
      </w:r>
      <w:r w:rsidRPr="00C20B53">
        <w:rPr>
          <w:sz w:val="16"/>
          <w:szCs w:val="16"/>
          <w:lang w:val="uk-UA"/>
        </w:rPr>
        <w:t xml:space="preserve"> </w:t>
      </w:r>
      <w:r>
        <w:rPr>
          <w:sz w:val="28"/>
          <w:szCs w:val="28"/>
          <w:lang w:val="uk-UA"/>
        </w:rPr>
        <w:t>Внески до статутного капіталу КП «Кременчукводоканал»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p w:rsidR="00C20B53" w:rsidRDefault="00C20B53" w:rsidP="000305C0">
      <w:pPr>
        <w:suppressAutoHyphens/>
        <w:ind w:firstLine="567"/>
        <w:jc w:val="both"/>
        <w:rPr>
          <w:sz w:val="28"/>
          <w:szCs w:val="28"/>
          <w:lang w:val="uk-UA"/>
        </w:rPr>
      </w:pPr>
      <w:r>
        <w:rPr>
          <w:sz w:val="28"/>
          <w:szCs w:val="28"/>
          <w:lang w:val="uk-UA"/>
        </w:rPr>
        <w:t>51. Внески до статутного капіталу КП «Кременчукводоканал» Капітальний ремонт будівлі та заміна насосного обладнання підвищувальної насосної станції № 7 по проспекту Лесі Українки, 49 А в м. Кременчуці.</w:t>
      </w:r>
    </w:p>
    <w:p w:rsidR="00C20B53" w:rsidRDefault="00C20B53" w:rsidP="000305C0">
      <w:pPr>
        <w:suppressAutoHyphens/>
        <w:ind w:firstLine="567"/>
        <w:jc w:val="both"/>
        <w:rPr>
          <w:sz w:val="28"/>
          <w:szCs w:val="28"/>
          <w:lang w:val="uk-UA"/>
        </w:rPr>
      </w:pPr>
      <w:r>
        <w:rPr>
          <w:sz w:val="28"/>
          <w:szCs w:val="28"/>
          <w:lang w:val="uk-UA"/>
        </w:rPr>
        <w:t xml:space="preserve">52. Внески до статутного капіталу КП «Кременчукводоканал»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p w:rsidR="00BC6325" w:rsidRDefault="00A30D8F" w:rsidP="000305C0">
      <w:pPr>
        <w:suppressAutoHyphens/>
        <w:ind w:firstLine="567"/>
        <w:jc w:val="both"/>
        <w:rPr>
          <w:sz w:val="28"/>
          <w:szCs w:val="28"/>
          <w:lang w:val="uk-UA"/>
        </w:rPr>
      </w:pPr>
      <w:r>
        <w:rPr>
          <w:sz w:val="28"/>
          <w:szCs w:val="28"/>
          <w:lang w:val="uk-UA"/>
        </w:rPr>
        <w:t xml:space="preserve">53. </w:t>
      </w:r>
      <w:r w:rsidRPr="00A30D8F">
        <w:rPr>
          <w:sz w:val="28"/>
          <w:szCs w:val="28"/>
          <w:lang w:val="uk-UA"/>
        </w:rPr>
        <w:t xml:space="preserve">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міській раді м. Кременчука відповідно до вимог  </w:t>
      </w:r>
    </w:p>
    <w:p w:rsidR="00BC6325" w:rsidRDefault="00BC6325" w:rsidP="00BC6325">
      <w:pPr>
        <w:suppressAutoHyphens/>
        <w:jc w:val="both"/>
        <w:rPr>
          <w:sz w:val="28"/>
          <w:szCs w:val="28"/>
          <w:lang w:val="uk-UA"/>
        </w:rPr>
      </w:pPr>
    </w:p>
    <w:p w:rsidR="00BC6325" w:rsidRPr="00BC6325" w:rsidRDefault="00BC6325" w:rsidP="00BC6325">
      <w:pPr>
        <w:suppressAutoHyphens/>
        <w:jc w:val="both"/>
        <w:rPr>
          <w:szCs w:val="28"/>
          <w:lang w:val="uk-UA"/>
        </w:rPr>
      </w:pPr>
    </w:p>
    <w:p w:rsidR="00A30D8F" w:rsidRDefault="00A30D8F" w:rsidP="00BC6325">
      <w:pPr>
        <w:suppressAutoHyphens/>
        <w:jc w:val="both"/>
        <w:rPr>
          <w:sz w:val="28"/>
          <w:szCs w:val="28"/>
          <w:lang w:val="uk-UA"/>
        </w:rPr>
      </w:pPr>
      <w:r w:rsidRPr="00A30D8F">
        <w:rPr>
          <w:sz w:val="28"/>
          <w:szCs w:val="28"/>
          <w:lang w:val="uk-UA"/>
        </w:rPr>
        <w:t>договору з Swedfund International AB</w:t>
      </w:r>
      <w:r>
        <w:rPr>
          <w:sz w:val="28"/>
          <w:szCs w:val="28"/>
          <w:lang w:val="uk-UA"/>
        </w:rPr>
        <w:t>.</w:t>
      </w:r>
    </w:p>
    <w:p w:rsidR="00E31C9A" w:rsidRDefault="00E31C9A" w:rsidP="000305C0">
      <w:pPr>
        <w:suppressAutoHyphens/>
        <w:ind w:firstLine="567"/>
        <w:jc w:val="both"/>
        <w:rPr>
          <w:sz w:val="28"/>
          <w:szCs w:val="28"/>
          <w:lang w:val="uk-UA"/>
        </w:rPr>
      </w:pPr>
      <w:r>
        <w:rPr>
          <w:sz w:val="28"/>
          <w:szCs w:val="28"/>
          <w:lang w:val="uk-UA"/>
        </w:rPr>
        <w:t>54. Виконання забов’зань, які виникли у 2023 році та не були профінансовані.</w:t>
      </w:r>
    </w:p>
    <w:p w:rsidR="002C7F64" w:rsidRPr="00E31C9A" w:rsidRDefault="002C7F64" w:rsidP="000305C0">
      <w:pPr>
        <w:suppressAutoHyphens/>
        <w:ind w:firstLine="567"/>
        <w:jc w:val="both"/>
        <w:rPr>
          <w:sz w:val="28"/>
          <w:szCs w:val="28"/>
          <w:lang w:val="uk-UA"/>
        </w:rPr>
      </w:pPr>
      <w:r>
        <w:rPr>
          <w:sz w:val="28"/>
          <w:szCs w:val="28"/>
          <w:lang w:val="uk-UA"/>
        </w:rPr>
        <w:t>55. Технічне обслуговування дизель-генераторів.</w:t>
      </w:r>
    </w:p>
    <w:p w:rsidR="00BC6325" w:rsidRPr="00BC6325" w:rsidRDefault="00BC6325" w:rsidP="00BC6325">
      <w:pPr>
        <w:suppressAutoHyphens/>
        <w:jc w:val="both"/>
        <w:rPr>
          <w:color w:val="000000"/>
          <w:spacing w:val="2"/>
          <w:sz w:val="28"/>
          <w:szCs w:val="16"/>
          <w:lang w:val="uk-UA" w:eastAsia="uk-UA"/>
        </w:rPr>
      </w:pPr>
    </w:p>
    <w:p w:rsidR="00746F19" w:rsidRPr="00BC6325" w:rsidRDefault="00746F19" w:rsidP="00BC6325">
      <w:pPr>
        <w:suppressAutoHyphens/>
        <w:jc w:val="center"/>
        <w:rPr>
          <w:sz w:val="28"/>
          <w:szCs w:val="28"/>
          <w:lang w:val="uk-UA"/>
        </w:rPr>
      </w:pPr>
      <w:r w:rsidRPr="00B94E2F">
        <w:rPr>
          <w:b/>
          <w:sz w:val="28"/>
          <w:szCs w:val="28"/>
          <w:lang w:val="uk-UA"/>
        </w:rPr>
        <w:t>Розділ ІІ.</w:t>
      </w:r>
    </w:p>
    <w:p w:rsidR="00DA7031" w:rsidRPr="004F0ECA" w:rsidRDefault="00DA7031" w:rsidP="0076051B">
      <w:pPr>
        <w:jc w:val="center"/>
        <w:rPr>
          <w:b/>
          <w:sz w:val="28"/>
          <w:szCs w:val="28"/>
          <w:lang w:val="uk-UA"/>
        </w:rPr>
      </w:pPr>
    </w:p>
    <w:p w:rsidR="00C54AD9" w:rsidRPr="00B94E2F" w:rsidRDefault="00C54AD9" w:rsidP="00B13C57">
      <w:pPr>
        <w:jc w:val="center"/>
        <w:rPr>
          <w:b/>
          <w:sz w:val="28"/>
          <w:szCs w:val="28"/>
          <w:lang w:val="uk-UA"/>
        </w:rPr>
      </w:pPr>
      <w:r w:rsidRPr="00B94E2F">
        <w:rPr>
          <w:b/>
          <w:sz w:val="28"/>
          <w:szCs w:val="28"/>
          <w:lang w:val="uk-UA"/>
        </w:rPr>
        <w:t>Мета, основні завдання та шляхи реалізації завдань Програми</w:t>
      </w:r>
    </w:p>
    <w:p w:rsidR="00C54AD9" w:rsidRPr="004F0ECA" w:rsidRDefault="00C54AD9" w:rsidP="00B13C57">
      <w:pPr>
        <w:jc w:val="center"/>
        <w:rPr>
          <w:b/>
          <w:sz w:val="28"/>
          <w:szCs w:val="28"/>
          <w:lang w:val="uk-UA"/>
        </w:rPr>
      </w:pPr>
    </w:p>
    <w:p w:rsidR="001B549C" w:rsidRPr="00030112" w:rsidRDefault="00746F19" w:rsidP="00030112">
      <w:pPr>
        <w:pStyle w:val="af0"/>
        <w:numPr>
          <w:ilvl w:val="1"/>
          <w:numId w:val="43"/>
        </w:numPr>
        <w:rPr>
          <w:b/>
          <w:sz w:val="28"/>
          <w:szCs w:val="28"/>
          <w:lang w:val="uk-UA"/>
        </w:rPr>
      </w:pPr>
      <w:r w:rsidRPr="00030112">
        <w:rPr>
          <w:b/>
          <w:sz w:val="28"/>
          <w:szCs w:val="28"/>
          <w:lang w:val="uk-UA"/>
        </w:rPr>
        <w:t>Визначення мети програми</w:t>
      </w:r>
      <w:r w:rsidR="00C33F95" w:rsidRPr="00030112">
        <w:rPr>
          <w:b/>
          <w:sz w:val="28"/>
          <w:szCs w:val="28"/>
          <w:lang w:val="uk-UA"/>
        </w:rPr>
        <w:t>.</w:t>
      </w:r>
    </w:p>
    <w:p w:rsidR="00030112" w:rsidRPr="00030112" w:rsidRDefault="00030112" w:rsidP="00030112">
      <w:pPr>
        <w:pStyle w:val="af0"/>
        <w:ind w:left="1062"/>
        <w:rPr>
          <w:b/>
          <w:sz w:val="32"/>
          <w:szCs w:val="28"/>
          <w:lang w:val="uk-UA"/>
        </w:rPr>
      </w:pPr>
    </w:p>
    <w:p w:rsidR="00227C69" w:rsidRDefault="00C54AD9" w:rsidP="002F58E0">
      <w:pPr>
        <w:ind w:firstLine="500"/>
        <w:jc w:val="both"/>
        <w:rPr>
          <w:sz w:val="28"/>
          <w:szCs w:val="28"/>
          <w:lang w:val="uk-UA"/>
        </w:rPr>
      </w:pPr>
      <w:r w:rsidRPr="00B94E2F">
        <w:rPr>
          <w:sz w:val="28"/>
          <w:szCs w:val="28"/>
          <w:lang w:val="uk-UA"/>
        </w:rPr>
        <w:t xml:space="preserve">Метою цієї Програми  є </w:t>
      </w:r>
      <w:r w:rsidR="006A71B9" w:rsidRPr="00B94E2F">
        <w:rPr>
          <w:sz w:val="28"/>
          <w:szCs w:val="28"/>
          <w:lang w:val="uk-UA"/>
        </w:rPr>
        <w:t xml:space="preserve">поступове </w:t>
      </w:r>
      <w:r w:rsidRPr="00B94E2F">
        <w:rPr>
          <w:sz w:val="28"/>
          <w:szCs w:val="28"/>
          <w:lang w:val="uk-UA"/>
        </w:rPr>
        <w:t xml:space="preserve">приведення технічного стану </w:t>
      </w:r>
      <w:r w:rsidR="00B02D9D">
        <w:rPr>
          <w:sz w:val="28"/>
          <w:szCs w:val="28"/>
          <w:lang w:val="uk-UA"/>
        </w:rPr>
        <w:t xml:space="preserve">комунальних </w:t>
      </w:r>
      <w:r w:rsidRPr="00B94E2F">
        <w:rPr>
          <w:sz w:val="28"/>
          <w:szCs w:val="28"/>
          <w:lang w:val="uk-UA"/>
        </w:rPr>
        <w:t xml:space="preserve">мереж </w:t>
      </w:r>
      <w:r w:rsidR="00B02D9D">
        <w:rPr>
          <w:sz w:val="28"/>
          <w:szCs w:val="28"/>
          <w:lang w:val="uk-UA"/>
        </w:rPr>
        <w:t xml:space="preserve">та споруд </w:t>
      </w:r>
      <w:r w:rsidRPr="00B94E2F">
        <w:rPr>
          <w:sz w:val="28"/>
          <w:szCs w:val="28"/>
          <w:lang w:val="uk-UA"/>
        </w:rPr>
        <w:t xml:space="preserve">централізованого водопостачання та водовідведення </w:t>
      </w:r>
      <w:r w:rsidR="00C9513F">
        <w:rPr>
          <w:sz w:val="28"/>
          <w:szCs w:val="28"/>
          <w:lang w:val="uk-UA"/>
        </w:rPr>
        <w:t xml:space="preserve">Кременчуцької міської територіальної громади </w:t>
      </w:r>
      <w:r w:rsidRPr="00B94E2F">
        <w:rPr>
          <w:sz w:val="28"/>
          <w:szCs w:val="28"/>
          <w:lang w:val="uk-UA"/>
        </w:rPr>
        <w:t>до вимог нормативних документів (ДБН В.2.5-74:2013 «Водопостачання. Зовнішні мережі та споруди</w:t>
      </w:r>
      <w:r w:rsidR="00C33F95">
        <w:rPr>
          <w:sz w:val="28"/>
          <w:szCs w:val="28"/>
          <w:lang w:val="uk-UA"/>
        </w:rPr>
        <w:t>. Основні положення проектування.</w:t>
      </w:r>
      <w:r w:rsidRPr="00B94E2F">
        <w:rPr>
          <w:sz w:val="28"/>
          <w:szCs w:val="28"/>
          <w:lang w:val="uk-UA"/>
        </w:rPr>
        <w:t>», ДБН В.2.5-75:2013 «Каналізація. Зовнішні мережі та споруди</w:t>
      </w:r>
      <w:r w:rsidR="00C33F95">
        <w:rPr>
          <w:sz w:val="28"/>
          <w:szCs w:val="28"/>
          <w:lang w:val="uk-UA"/>
        </w:rPr>
        <w:t>. Основні положення проектування.</w:t>
      </w:r>
      <w:r w:rsidRPr="00B94E2F">
        <w:rPr>
          <w:sz w:val="28"/>
          <w:szCs w:val="28"/>
          <w:lang w:val="uk-UA"/>
        </w:rPr>
        <w:t>»), впровадження сучасних трубопроводів з полімерних матеріалів та надійної запірної арматури (засувок, затворів</w:t>
      </w:r>
      <w:r w:rsidR="00241A67">
        <w:rPr>
          <w:sz w:val="28"/>
          <w:szCs w:val="28"/>
          <w:lang w:val="uk-UA"/>
        </w:rPr>
        <w:t>, зворотних клапанів</w:t>
      </w:r>
      <w:r w:rsidRPr="00B94E2F">
        <w:rPr>
          <w:sz w:val="28"/>
          <w:szCs w:val="28"/>
          <w:lang w:val="uk-UA"/>
        </w:rPr>
        <w:t xml:space="preserve">) </w:t>
      </w:r>
      <w:r w:rsidR="00227C69" w:rsidRPr="00B94E2F">
        <w:rPr>
          <w:sz w:val="28"/>
          <w:szCs w:val="28"/>
          <w:lang w:val="uk-UA"/>
        </w:rPr>
        <w:t xml:space="preserve">з </w:t>
      </w:r>
      <w:r w:rsidR="00CD6CDE" w:rsidRPr="00B94E2F">
        <w:rPr>
          <w:sz w:val="28"/>
          <w:szCs w:val="28"/>
          <w:lang w:val="uk-UA"/>
        </w:rPr>
        <w:t>гумованими запірними елементами</w:t>
      </w:r>
      <w:r w:rsidR="00E83273">
        <w:rPr>
          <w:sz w:val="28"/>
          <w:szCs w:val="28"/>
          <w:lang w:val="uk-UA"/>
        </w:rPr>
        <w:t xml:space="preserve"> шляхом заміни аварійних трубопроводів та запірної арматури</w:t>
      </w:r>
      <w:r w:rsidR="00CD6CDE" w:rsidRPr="00B94E2F">
        <w:rPr>
          <w:sz w:val="28"/>
          <w:szCs w:val="28"/>
          <w:lang w:val="uk-UA"/>
        </w:rPr>
        <w:t>,</w:t>
      </w:r>
      <w:r w:rsidR="00B02D9D">
        <w:rPr>
          <w:sz w:val="28"/>
          <w:szCs w:val="28"/>
          <w:lang w:val="uk-UA"/>
        </w:rPr>
        <w:t xml:space="preserve"> </w:t>
      </w:r>
      <w:r w:rsidR="00E83273">
        <w:rPr>
          <w:sz w:val="28"/>
          <w:szCs w:val="28"/>
          <w:lang w:val="uk-UA"/>
        </w:rPr>
        <w:t xml:space="preserve">встановлення </w:t>
      </w:r>
      <w:r w:rsidR="00B02D9D">
        <w:rPr>
          <w:sz w:val="28"/>
          <w:szCs w:val="28"/>
          <w:lang w:val="uk-UA"/>
        </w:rPr>
        <w:t>енергозберігаючого насосного обладнання, заміна кабельних мереж, придбання спеціалізованої техніки та сучасного лабораторно-аналітичного обладнання,</w:t>
      </w:r>
      <w:r w:rsidR="00CD6CDE" w:rsidRPr="00B94E2F">
        <w:rPr>
          <w:sz w:val="28"/>
          <w:szCs w:val="28"/>
          <w:lang w:val="uk-UA"/>
        </w:rPr>
        <w:t xml:space="preserve"> що забезпечить надійне безперебійне водопостачання та водовідведення населенню та підприємствам </w:t>
      </w:r>
      <w:r w:rsidR="00D72725">
        <w:rPr>
          <w:sz w:val="28"/>
          <w:szCs w:val="28"/>
          <w:lang w:val="uk-UA"/>
        </w:rPr>
        <w:t>Кременчуцької міської територіальної громади</w:t>
      </w:r>
      <w:r w:rsidR="00CD6CDE" w:rsidRPr="00B94E2F">
        <w:rPr>
          <w:sz w:val="28"/>
          <w:szCs w:val="28"/>
          <w:lang w:val="uk-UA"/>
        </w:rPr>
        <w:t>.</w:t>
      </w:r>
    </w:p>
    <w:p w:rsidR="00896567" w:rsidRPr="004F0ECA" w:rsidRDefault="00896567" w:rsidP="007D7C5A">
      <w:pPr>
        <w:ind w:firstLine="500"/>
        <w:jc w:val="both"/>
        <w:rPr>
          <w:sz w:val="28"/>
          <w:szCs w:val="28"/>
          <w:lang w:val="uk-UA"/>
        </w:rPr>
      </w:pPr>
    </w:p>
    <w:p w:rsidR="00BE740F" w:rsidRDefault="00227C69" w:rsidP="007D7C5A">
      <w:pPr>
        <w:ind w:firstLine="500"/>
        <w:rPr>
          <w:b/>
          <w:sz w:val="28"/>
          <w:szCs w:val="28"/>
          <w:lang w:val="uk-UA"/>
        </w:rPr>
      </w:pPr>
      <w:r w:rsidRPr="00B94E2F">
        <w:rPr>
          <w:b/>
          <w:sz w:val="28"/>
          <w:szCs w:val="28"/>
          <w:lang w:val="uk-UA"/>
        </w:rPr>
        <w:t>2.2. Напрями діяльності, завдання та заходи</w:t>
      </w:r>
      <w:r w:rsidR="00C33F95">
        <w:rPr>
          <w:b/>
          <w:sz w:val="28"/>
          <w:szCs w:val="28"/>
          <w:lang w:val="uk-UA"/>
        </w:rPr>
        <w:t>.</w:t>
      </w:r>
    </w:p>
    <w:p w:rsidR="00896567" w:rsidRPr="004F0ECA" w:rsidRDefault="00896567" w:rsidP="007D7C5A">
      <w:pPr>
        <w:ind w:firstLine="500"/>
        <w:rPr>
          <w:b/>
          <w:sz w:val="28"/>
          <w:szCs w:val="28"/>
          <w:lang w:val="uk-UA"/>
        </w:rPr>
      </w:pPr>
    </w:p>
    <w:p w:rsidR="00896567" w:rsidRDefault="006A71B9" w:rsidP="004E443D">
      <w:pPr>
        <w:ind w:firstLine="500"/>
        <w:jc w:val="both"/>
        <w:rPr>
          <w:sz w:val="28"/>
          <w:szCs w:val="28"/>
          <w:lang w:val="uk-UA"/>
        </w:rPr>
      </w:pPr>
      <w:r w:rsidRPr="00B94E2F">
        <w:rPr>
          <w:sz w:val="28"/>
          <w:szCs w:val="28"/>
          <w:lang w:val="uk-UA"/>
        </w:rPr>
        <w:t>Для досягнення мети Програми виконавц</w:t>
      </w:r>
      <w:r w:rsidR="00231946">
        <w:rPr>
          <w:sz w:val="28"/>
          <w:szCs w:val="28"/>
          <w:lang w:val="uk-UA"/>
        </w:rPr>
        <w:t>ям</w:t>
      </w:r>
      <w:r w:rsidRPr="00B94E2F">
        <w:rPr>
          <w:sz w:val="28"/>
          <w:szCs w:val="28"/>
          <w:lang w:val="uk-UA"/>
        </w:rPr>
        <w:t xml:space="preserve"> необхідно спрямувати зусилля на</w:t>
      </w:r>
      <w:r w:rsidR="0076051B">
        <w:rPr>
          <w:sz w:val="28"/>
          <w:szCs w:val="28"/>
          <w:lang w:val="uk-UA"/>
        </w:rPr>
        <w:t xml:space="preserve"> реконструкцію, капітальний ремонт та</w:t>
      </w:r>
      <w:r w:rsidRPr="00B94E2F">
        <w:rPr>
          <w:sz w:val="28"/>
          <w:szCs w:val="28"/>
          <w:lang w:val="uk-UA"/>
        </w:rPr>
        <w:t xml:space="preserve"> поступову заміну аварійних та зношених зовнішніх мереж водопостачання та водовідведення </w:t>
      </w:r>
      <w:r w:rsidR="00C9513F">
        <w:rPr>
          <w:sz w:val="28"/>
          <w:szCs w:val="28"/>
          <w:lang w:val="uk-UA"/>
        </w:rPr>
        <w:t>Кременчуцької міської територіальної громади</w:t>
      </w:r>
      <w:r w:rsidRPr="00B94E2F">
        <w:rPr>
          <w:sz w:val="28"/>
          <w:szCs w:val="28"/>
          <w:lang w:val="uk-UA"/>
        </w:rPr>
        <w:t>, а також заміну застарілої та недіючої запірної арматури на цих мережах у відповідності до нормативних вимог</w:t>
      </w:r>
      <w:r w:rsidR="00E83273">
        <w:rPr>
          <w:sz w:val="28"/>
          <w:szCs w:val="28"/>
          <w:lang w:val="uk-UA"/>
        </w:rPr>
        <w:t>, придбання та встановлення сучасного обладнання на спорудах водопостачання та водовідведення, придбання спеціалізованої техніки</w:t>
      </w:r>
      <w:r w:rsidR="00E662E5">
        <w:rPr>
          <w:sz w:val="28"/>
          <w:szCs w:val="28"/>
          <w:lang w:val="uk-UA"/>
        </w:rPr>
        <w:t>, встановлення приладів комерційного обліку, заміну кабельних мереж (вводів) на спорудах водопостачання та водовідведення, заміну каналізаційних люків, придбання</w:t>
      </w:r>
      <w:r w:rsidR="007F0302">
        <w:rPr>
          <w:sz w:val="28"/>
          <w:szCs w:val="28"/>
          <w:lang w:val="uk-UA"/>
        </w:rPr>
        <w:t xml:space="preserve"> </w:t>
      </w:r>
      <w:r w:rsidR="00E662E5">
        <w:rPr>
          <w:sz w:val="28"/>
          <w:szCs w:val="28"/>
          <w:lang w:val="uk-UA"/>
        </w:rPr>
        <w:t xml:space="preserve">сучасного </w:t>
      </w:r>
      <w:r w:rsidR="00E662E5" w:rsidRPr="00E662E5">
        <w:rPr>
          <w:sz w:val="28"/>
          <w:szCs w:val="28"/>
          <w:lang w:val="uk-UA"/>
        </w:rPr>
        <w:t>контрольно-аналітичн</w:t>
      </w:r>
      <w:r w:rsidR="00E662E5">
        <w:rPr>
          <w:sz w:val="28"/>
          <w:szCs w:val="28"/>
          <w:lang w:val="uk-UA"/>
        </w:rPr>
        <w:t>ого</w:t>
      </w:r>
      <w:r w:rsidR="00E662E5" w:rsidRPr="00E662E5">
        <w:rPr>
          <w:sz w:val="28"/>
          <w:szCs w:val="28"/>
          <w:lang w:val="uk-UA"/>
        </w:rPr>
        <w:t xml:space="preserve"> обладнання</w:t>
      </w:r>
      <w:r w:rsidR="00065DEE">
        <w:rPr>
          <w:sz w:val="28"/>
          <w:szCs w:val="28"/>
          <w:lang w:val="uk-UA"/>
        </w:rPr>
        <w:t xml:space="preserve">, </w:t>
      </w:r>
      <w:r w:rsidR="00996AB0">
        <w:rPr>
          <w:sz w:val="28"/>
          <w:szCs w:val="28"/>
          <w:lang w:val="uk-UA"/>
        </w:rPr>
        <w:t>зменшення витрат</w:t>
      </w:r>
      <w:r w:rsidR="00065DEE">
        <w:rPr>
          <w:sz w:val="28"/>
          <w:szCs w:val="28"/>
          <w:lang w:val="uk-UA"/>
        </w:rPr>
        <w:t xml:space="preserve"> реагентів для водоочисної станції</w:t>
      </w:r>
      <w:r w:rsidR="00F54F5F">
        <w:rPr>
          <w:sz w:val="28"/>
          <w:szCs w:val="28"/>
          <w:lang w:val="uk-UA"/>
        </w:rPr>
        <w:t>.</w:t>
      </w:r>
    </w:p>
    <w:p w:rsidR="00D8278F" w:rsidRPr="004F0ECA" w:rsidRDefault="00D8278F" w:rsidP="004E443D">
      <w:pPr>
        <w:ind w:firstLine="500"/>
        <w:jc w:val="both"/>
        <w:rPr>
          <w:sz w:val="28"/>
          <w:szCs w:val="28"/>
          <w:lang w:val="uk-UA"/>
        </w:rPr>
      </w:pPr>
    </w:p>
    <w:p w:rsidR="00BC6325" w:rsidRDefault="00BC6325" w:rsidP="007D7C5A">
      <w:pPr>
        <w:ind w:left="500"/>
        <w:jc w:val="both"/>
        <w:rPr>
          <w:b/>
          <w:sz w:val="28"/>
          <w:szCs w:val="28"/>
          <w:lang w:val="uk-UA"/>
        </w:rPr>
      </w:pPr>
    </w:p>
    <w:p w:rsidR="00BC6325" w:rsidRDefault="00BC6325" w:rsidP="007D7C5A">
      <w:pPr>
        <w:ind w:left="500"/>
        <w:jc w:val="both"/>
        <w:rPr>
          <w:b/>
          <w:sz w:val="28"/>
          <w:szCs w:val="28"/>
          <w:lang w:val="uk-UA"/>
        </w:rPr>
      </w:pPr>
    </w:p>
    <w:p w:rsidR="00BC6325" w:rsidRDefault="00BC6325" w:rsidP="007D7C5A">
      <w:pPr>
        <w:ind w:left="500"/>
        <w:jc w:val="both"/>
        <w:rPr>
          <w:b/>
          <w:szCs w:val="28"/>
          <w:lang w:val="uk-UA"/>
        </w:rPr>
      </w:pPr>
    </w:p>
    <w:p w:rsidR="00BC6325" w:rsidRPr="00BC6325" w:rsidRDefault="00BC6325" w:rsidP="007D7C5A">
      <w:pPr>
        <w:ind w:left="500"/>
        <w:jc w:val="both"/>
        <w:rPr>
          <w:b/>
          <w:szCs w:val="28"/>
          <w:lang w:val="uk-UA"/>
        </w:rPr>
      </w:pPr>
    </w:p>
    <w:p w:rsidR="00B31F1D" w:rsidRDefault="006A71B9" w:rsidP="00BC6325">
      <w:pPr>
        <w:ind w:left="500"/>
        <w:jc w:val="center"/>
        <w:rPr>
          <w:b/>
          <w:sz w:val="28"/>
          <w:szCs w:val="28"/>
          <w:lang w:val="uk-UA"/>
        </w:rPr>
      </w:pPr>
      <w:r w:rsidRPr="00D70374">
        <w:rPr>
          <w:b/>
          <w:sz w:val="28"/>
          <w:szCs w:val="28"/>
          <w:lang w:val="uk-UA"/>
        </w:rPr>
        <w:t xml:space="preserve">Завданнями цієї </w:t>
      </w:r>
      <w:r w:rsidR="00942E8D">
        <w:rPr>
          <w:b/>
          <w:sz w:val="28"/>
          <w:szCs w:val="28"/>
          <w:lang w:val="uk-UA"/>
        </w:rPr>
        <w:t xml:space="preserve"> </w:t>
      </w:r>
      <w:r w:rsidRPr="00D70374">
        <w:rPr>
          <w:b/>
          <w:sz w:val="28"/>
          <w:szCs w:val="28"/>
          <w:lang w:val="uk-UA"/>
        </w:rPr>
        <w:t>Програми є:</w:t>
      </w:r>
    </w:p>
    <w:p w:rsidR="00896567" w:rsidRPr="004F0ECA" w:rsidRDefault="00896567" w:rsidP="007D7C5A">
      <w:pPr>
        <w:ind w:left="500"/>
        <w:jc w:val="both"/>
        <w:rPr>
          <w:b/>
          <w:sz w:val="28"/>
          <w:szCs w:val="28"/>
          <w:lang w:val="uk-UA"/>
        </w:rPr>
      </w:pPr>
    </w:p>
    <w:p w:rsidR="006A71B9" w:rsidRPr="00B94E2F"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окращення  якості послуг</w:t>
      </w:r>
      <w:r w:rsidR="00CD6CDE" w:rsidRPr="00B94E2F">
        <w:rPr>
          <w:sz w:val="28"/>
          <w:szCs w:val="28"/>
          <w:lang w:val="uk-UA"/>
        </w:rPr>
        <w:t xml:space="preserve"> з </w:t>
      </w:r>
      <w:r w:rsidR="006A71B9" w:rsidRPr="00B94E2F">
        <w:rPr>
          <w:sz w:val="28"/>
          <w:szCs w:val="28"/>
          <w:lang w:val="uk-UA"/>
        </w:rPr>
        <w:t xml:space="preserve"> централізованого </w:t>
      </w:r>
      <w:r w:rsidR="00070C14" w:rsidRPr="00B94E2F">
        <w:rPr>
          <w:sz w:val="28"/>
          <w:szCs w:val="28"/>
          <w:lang w:val="uk-UA"/>
        </w:rPr>
        <w:t xml:space="preserve">питного </w:t>
      </w:r>
      <w:r w:rsidR="006A71B9" w:rsidRPr="00B94E2F">
        <w:rPr>
          <w:sz w:val="28"/>
          <w:szCs w:val="28"/>
          <w:lang w:val="uk-UA"/>
        </w:rPr>
        <w:t>в</w:t>
      </w:r>
      <w:r w:rsidR="00F26C8E">
        <w:rPr>
          <w:sz w:val="28"/>
          <w:szCs w:val="28"/>
          <w:lang w:val="uk-UA"/>
        </w:rPr>
        <w:t>одопостачання та водовідведення;</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п</w:t>
      </w:r>
      <w:r w:rsidR="006A71B9" w:rsidRPr="00B94E2F">
        <w:rPr>
          <w:sz w:val="28"/>
          <w:szCs w:val="28"/>
          <w:lang w:val="uk-UA"/>
        </w:rPr>
        <w:t>ідвищення надійності роботи систем водопостачання та водовідведення</w:t>
      </w:r>
      <w:r w:rsidR="00EE1213" w:rsidRPr="00EE1213">
        <w:rPr>
          <w:sz w:val="28"/>
          <w:szCs w:val="28"/>
          <w:lang w:val="uk-UA"/>
        </w:rPr>
        <w:t xml:space="preserve"> </w:t>
      </w:r>
      <w:r w:rsidR="00EE1213">
        <w:rPr>
          <w:sz w:val="28"/>
          <w:szCs w:val="28"/>
          <w:lang w:val="uk-UA"/>
        </w:rPr>
        <w:t>Кременчуцької міської територіальної громади</w:t>
      </w:r>
      <w:r w:rsidR="00F26C8E">
        <w:rPr>
          <w:sz w:val="28"/>
          <w:szCs w:val="28"/>
          <w:lang w:val="uk-UA"/>
        </w:rPr>
        <w:t>;</w:t>
      </w:r>
    </w:p>
    <w:p w:rsidR="00AB7108" w:rsidRDefault="00223814" w:rsidP="0068517A">
      <w:pPr>
        <w:ind w:firstLine="500"/>
        <w:jc w:val="both"/>
        <w:rPr>
          <w:sz w:val="28"/>
          <w:szCs w:val="28"/>
          <w:lang w:val="uk-UA"/>
        </w:rPr>
      </w:pPr>
      <w:r>
        <w:rPr>
          <w:sz w:val="28"/>
          <w:szCs w:val="28"/>
          <w:lang w:val="uk-UA"/>
        </w:rPr>
        <w:t>- о</w:t>
      </w:r>
      <w:r w:rsidR="006A71B9" w:rsidRPr="00B94E2F">
        <w:rPr>
          <w:sz w:val="28"/>
          <w:szCs w:val="28"/>
          <w:lang w:val="uk-UA"/>
        </w:rPr>
        <w:t>птимізація</w:t>
      </w:r>
      <w:r w:rsidR="00C33F95">
        <w:rPr>
          <w:sz w:val="28"/>
          <w:szCs w:val="28"/>
          <w:lang w:val="uk-UA"/>
        </w:rPr>
        <w:t xml:space="preserve"> </w:t>
      </w:r>
      <w:r w:rsidR="006A71B9" w:rsidRPr="00B94E2F">
        <w:rPr>
          <w:sz w:val="28"/>
          <w:szCs w:val="28"/>
          <w:lang w:val="uk-UA"/>
        </w:rPr>
        <w:t xml:space="preserve"> гідравлічного </w:t>
      </w:r>
      <w:r w:rsidR="00C33F95">
        <w:rPr>
          <w:sz w:val="28"/>
          <w:szCs w:val="28"/>
          <w:lang w:val="uk-UA"/>
        </w:rPr>
        <w:t xml:space="preserve"> </w:t>
      </w:r>
      <w:r w:rsidR="006A71B9" w:rsidRPr="00B94E2F">
        <w:rPr>
          <w:sz w:val="28"/>
          <w:szCs w:val="28"/>
          <w:lang w:val="uk-UA"/>
        </w:rPr>
        <w:t xml:space="preserve">режиму </w:t>
      </w:r>
      <w:r w:rsidR="00C33F95">
        <w:rPr>
          <w:sz w:val="28"/>
          <w:szCs w:val="28"/>
          <w:lang w:val="uk-UA"/>
        </w:rPr>
        <w:t xml:space="preserve"> </w:t>
      </w:r>
      <w:r w:rsidR="006A71B9" w:rsidRPr="00B94E2F">
        <w:rPr>
          <w:sz w:val="28"/>
          <w:szCs w:val="28"/>
          <w:lang w:val="uk-UA"/>
        </w:rPr>
        <w:t>системи</w:t>
      </w:r>
      <w:r w:rsidR="00C33F95">
        <w:rPr>
          <w:sz w:val="28"/>
          <w:szCs w:val="28"/>
          <w:lang w:val="uk-UA"/>
        </w:rPr>
        <w:t xml:space="preserve"> </w:t>
      </w:r>
      <w:r w:rsidR="006A71B9" w:rsidRPr="00B94E2F">
        <w:rPr>
          <w:sz w:val="28"/>
          <w:szCs w:val="28"/>
          <w:lang w:val="uk-UA"/>
        </w:rPr>
        <w:t xml:space="preserve"> централізованого </w:t>
      </w:r>
      <w:r w:rsidR="00C33F95">
        <w:rPr>
          <w:sz w:val="28"/>
          <w:szCs w:val="28"/>
          <w:lang w:val="uk-UA"/>
        </w:rPr>
        <w:t xml:space="preserve"> </w:t>
      </w:r>
      <w:r w:rsidR="006A71B9" w:rsidRPr="00B94E2F">
        <w:rPr>
          <w:sz w:val="28"/>
          <w:szCs w:val="28"/>
          <w:lang w:val="uk-UA"/>
        </w:rPr>
        <w:t xml:space="preserve">питного водопостачання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070C14" w:rsidRPr="00B94E2F">
        <w:rPr>
          <w:sz w:val="28"/>
          <w:szCs w:val="28"/>
          <w:lang w:val="uk-UA"/>
        </w:rPr>
        <w:t xml:space="preserve">ниження </w:t>
      </w:r>
      <w:r w:rsidR="00C33F95">
        <w:rPr>
          <w:sz w:val="28"/>
          <w:szCs w:val="28"/>
          <w:lang w:val="uk-UA"/>
        </w:rPr>
        <w:t xml:space="preserve"> </w:t>
      </w:r>
      <w:r w:rsidR="00F54F5F" w:rsidRPr="00B94E2F">
        <w:rPr>
          <w:sz w:val="28"/>
          <w:szCs w:val="28"/>
          <w:lang w:val="uk-UA"/>
        </w:rPr>
        <w:t xml:space="preserve">втрат </w:t>
      </w:r>
      <w:r w:rsidR="00C33F95">
        <w:rPr>
          <w:sz w:val="28"/>
          <w:szCs w:val="28"/>
          <w:lang w:val="uk-UA"/>
        </w:rPr>
        <w:t xml:space="preserve"> </w:t>
      </w:r>
      <w:r w:rsidR="00F54F5F">
        <w:rPr>
          <w:sz w:val="28"/>
          <w:szCs w:val="28"/>
          <w:lang w:val="uk-UA"/>
        </w:rPr>
        <w:t xml:space="preserve">та </w:t>
      </w:r>
      <w:r w:rsidR="00C33F95">
        <w:rPr>
          <w:sz w:val="28"/>
          <w:szCs w:val="28"/>
          <w:lang w:val="uk-UA"/>
        </w:rPr>
        <w:t xml:space="preserve"> </w:t>
      </w:r>
      <w:r w:rsidR="00070C14" w:rsidRPr="00B94E2F">
        <w:rPr>
          <w:sz w:val="28"/>
          <w:szCs w:val="28"/>
          <w:lang w:val="uk-UA"/>
        </w:rPr>
        <w:t xml:space="preserve">нераціональних </w:t>
      </w:r>
      <w:r w:rsidR="00C33F95">
        <w:rPr>
          <w:sz w:val="28"/>
          <w:szCs w:val="28"/>
          <w:lang w:val="uk-UA"/>
        </w:rPr>
        <w:t xml:space="preserve"> </w:t>
      </w:r>
      <w:r w:rsidR="00F54F5F">
        <w:rPr>
          <w:sz w:val="28"/>
          <w:szCs w:val="28"/>
          <w:lang w:val="uk-UA"/>
        </w:rPr>
        <w:t xml:space="preserve">витрат </w:t>
      </w:r>
      <w:r w:rsidR="00C33F95">
        <w:rPr>
          <w:sz w:val="28"/>
          <w:szCs w:val="28"/>
          <w:lang w:val="uk-UA"/>
        </w:rPr>
        <w:t xml:space="preserve"> </w:t>
      </w:r>
      <w:r w:rsidR="00070C14" w:rsidRPr="00B94E2F">
        <w:rPr>
          <w:sz w:val="28"/>
          <w:szCs w:val="28"/>
          <w:lang w:val="uk-UA"/>
        </w:rPr>
        <w:t xml:space="preserve">питної </w:t>
      </w:r>
      <w:r w:rsidR="00C33F95">
        <w:rPr>
          <w:sz w:val="28"/>
          <w:szCs w:val="28"/>
          <w:lang w:val="uk-UA"/>
        </w:rPr>
        <w:t xml:space="preserve"> </w:t>
      </w:r>
      <w:r w:rsidR="00070C14" w:rsidRPr="00B94E2F">
        <w:rPr>
          <w:sz w:val="28"/>
          <w:szCs w:val="28"/>
          <w:lang w:val="uk-UA"/>
        </w:rPr>
        <w:t>води</w:t>
      </w:r>
      <w:r w:rsidR="00C33F95">
        <w:rPr>
          <w:sz w:val="28"/>
          <w:szCs w:val="28"/>
          <w:lang w:val="uk-UA"/>
        </w:rPr>
        <w:t xml:space="preserve"> </w:t>
      </w:r>
      <w:r w:rsidR="00070C14" w:rsidRPr="00B94E2F">
        <w:rPr>
          <w:sz w:val="28"/>
          <w:szCs w:val="28"/>
          <w:lang w:val="uk-UA"/>
        </w:rPr>
        <w:t xml:space="preserve"> в </w:t>
      </w:r>
      <w:r w:rsidR="00C33F95">
        <w:rPr>
          <w:sz w:val="28"/>
          <w:szCs w:val="28"/>
          <w:lang w:val="uk-UA"/>
        </w:rPr>
        <w:t xml:space="preserve"> </w:t>
      </w:r>
      <w:r w:rsidR="00070C14" w:rsidRPr="00B94E2F">
        <w:rPr>
          <w:sz w:val="28"/>
          <w:szCs w:val="28"/>
          <w:lang w:val="uk-UA"/>
        </w:rPr>
        <w:t>системі централізованого питного водопостачання</w:t>
      </w:r>
      <w:r w:rsidR="00EE1213" w:rsidRPr="00EE1213">
        <w:rPr>
          <w:sz w:val="28"/>
          <w:szCs w:val="28"/>
          <w:lang w:val="uk-UA"/>
        </w:rPr>
        <w:t xml:space="preserve"> </w:t>
      </w:r>
      <w:r w:rsidR="00EE1213">
        <w:rPr>
          <w:sz w:val="28"/>
          <w:szCs w:val="28"/>
          <w:lang w:val="uk-UA"/>
        </w:rPr>
        <w:t>Кременчуцької</w:t>
      </w:r>
      <w:r w:rsidR="00F26C8E">
        <w:rPr>
          <w:sz w:val="28"/>
          <w:szCs w:val="28"/>
          <w:lang w:val="uk-UA"/>
        </w:rPr>
        <w:t xml:space="preserve"> міської територіальної громади;</w:t>
      </w:r>
    </w:p>
    <w:p w:rsidR="00AB7108" w:rsidRDefault="006E50EB" w:rsidP="0068517A">
      <w:pPr>
        <w:ind w:firstLine="500"/>
        <w:jc w:val="both"/>
        <w:rPr>
          <w:sz w:val="28"/>
          <w:szCs w:val="28"/>
          <w:lang w:val="uk-UA"/>
        </w:rPr>
      </w:pPr>
      <w:r>
        <w:rPr>
          <w:sz w:val="28"/>
          <w:szCs w:val="28"/>
          <w:lang w:val="uk-UA"/>
        </w:rPr>
        <w:t xml:space="preserve">- </w:t>
      </w:r>
      <w:r w:rsidR="00223814">
        <w:rPr>
          <w:sz w:val="28"/>
          <w:szCs w:val="28"/>
          <w:lang w:val="uk-UA"/>
        </w:rPr>
        <w:t>з</w:t>
      </w:r>
      <w:r w:rsidR="006A71B9" w:rsidRPr="00B94E2F">
        <w:rPr>
          <w:sz w:val="28"/>
          <w:szCs w:val="28"/>
          <w:lang w:val="uk-UA"/>
        </w:rPr>
        <w:t xml:space="preserve">ниження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енергоспоживання </w:t>
      </w:r>
      <w:r w:rsidR="00C33F95">
        <w:rPr>
          <w:sz w:val="28"/>
          <w:szCs w:val="28"/>
          <w:lang w:val="uk-UA"/>
        </w:rPr>
        <w:t xml:space="preserve">  </w:t>
      </w:r>
      <w:r>
        <w:rPr>
          <w:sz w:val="28"/>
          <w:szCs w:val="28"/>
          <w:lang w:val="uk-UA"/>
        </w:rPr>
        <w:t xml:space="preserve"> </w:t>
      </w:r>
      <w:r w:rsidR="006A71B9" w:rsidRPr="00B94E2F">
        <w:rPr>
          <w:sz w:val="28"/>
          <w:szCs w:val="28"/>
          <w:lang w:val="uk-UA"/>
        </w:rPr>
        <w:t xml:space="preserve">системою </w:t>
      </w:r>
      <w:r w:rsidR="00C33F95">
        <w:rPr>
          <w:sz w:val="28"/>
          <w:szCs w:val="28"/>
          <w:lang w:val="uk-UA"/>
        </w:rPr>
        <w:t xml:space="preserve"> </w:t>
      </w:r>
      <w:r>
        <w:rPr>
          <w:sz w:val="28"/>
          <w:szCs w:val="28"/>
          <w:lang w:val="uk-UA"/>
        </w:rPr>
        <w:t xml:space="preserve"> </w:t>
      </w:r>
      <w:r w:rsidR="006A71B9" w:rsidRPr="00B94E2F">
        <w:rPr>
          <w:sz w:val="28"/>
          <w:szCs w:val="28"/>
          <w:lang w:val="uk-UA"/>
        </w:rPr>
        <w:t>централізованого</w:t>
      </w:r>
      <w:r>
        <w:rPr>
          <w:sz w:val="28"/>
          <w:szCs w:val="28"/>
          <w:lang w:val="uk-UA"/>
        </w:rPr>
        <w:t xml:space="preserve">  </w:t>
      </w:r>
      <w:r w:rsidR="00C33F95">
        <w:rPr>
          <w:sz w:val="28"/>
          <w:szCs w:val="28"/>
          <w:lang w:val="uk-UA"/>
        </w:rPr>
        <w:t xml:space="preserve"> </w:t>
      </w:r>
      <w:r w:rsidR="006A71B9" w:rsidRPr="00B94E2F">
        <w:rPr>
          <w:sz w:val="28"/>
          <w:szCs w:val="28"/>
          <w:lang w:val="uk-UA"/>
        </w:rPr>
        <w:t xml:space="preserve"> питного водопостачання </w:t>
      </w:r>
      <w:r w:rsidR="00070C14" w:rsidRPr="00B94E2F">
        <w:rPr>
          <w:sz w:val="28"/>
          <w:szCs w:val="28"/>
          <w:lang w:val="uk-UA"/>
        </w:rPr>
        <w:t xml:space="preserve">та водовідведення </w:t>
      </w:r>
      <w:r w:rsidR="00EE1213">
        <w:rPr>
          <w:sz w:val="28"/>
          <w:szCs w:val="28"/>
          <w:lang w:val="uk-UA"/>
        </w:rPr>
        <w:t>Кременчуцької</w:t>
      </w:r>
      <w:r w:rsidR="00F26C8E">
        <w:rPr>
          <w:sz w:val="28"/>
          <w:szCs w:val="28"/>
          <w:lang w:val="uk-UA"/>
        </w:rPr>
        <w:t xml:space="preserve"> міської територіальної громади;</w:t>
      </w:r>
    </w:p>
    <w:p w:rsidR="006A71B9" w:rsidRPr="00B94E2F" w:rsidRDefault="006E50EB" w:rsidP="0068517A">
      <w:pPr>
        <w:ind w:firstLine="500"/>
        <w:jc w:val="both"/>
        <w:rPr>
          <w:sz w:val="28"/>
          <w:szCs w:val="28"/>
          <w:lang w:val="uk-UA"/>
        </w:rPr>
      </w:pPr>
      <w:r>
        <w:rPr>
          <w:sz w:val="28"/>
          <w:szCs w:val="28"/>
          <w:lang w:val="uk-UA"/>
        </w:rPr>
        <w:t>-</w:t>
      </w:r>
      <w:r w:rsidRPr="00C33F95">
        <w:rPr>
          <w:sz w:val="16"/>
          <w:szCs w:val="16"/>
          <w:lang w:val="uk-UA"/>
        </w:rPr>
        <w:t xml:space="preserve">   </w:t>
      </w:r>
      <w:r w:rsidR="00223814">
        <w:rPr>
          <w:sz w:val="28"/>
          <w:szCs w:val="28"/>
          <w:lang w:val="uk-UA"/>
        </w:rPr>
        <w:t>п</w:t>
      </w:r>
      <w:r w:rsidR="006A71B9" w:rsidRPr="00B94E2F">
        <w:rPr>
          <w:sz w:val="28"/>
          <w:szCs w:val="28"/>
          <w:lang w:val="uk-UA"/>
        </w:rPr>
        <w:t xml:space="preserve">окращення </w:t>
      </w:r>
      <w:r w:rsidR="00C33F95">
        <w:rPr>
          <w:sz w:val="28"/>
          <w:szCs w:val="28"/>
          <w:lang w:val="uk-UA"/>
        </w:rPr>
        <w:t xml:space="preserve"> </w:t>
      </w:r>
      <w:r w:rsidR="006A71B9" w:rsidRPr="00B94E2F">
        <w:rPr>
          <w:sz w:val="28"/>
          <w:szCs w:val="28"/>
          <w:lang w:val="uk-UA"/>
        </w:rPr>
        <w:t xml:space="preserve">впливу на </w:t>
      </w:r>
      <w:r w:rsidR="00065DEE" w:rsidRPr="00B94E2F">
        <w:rPr>
          <w:sz w:val="28"/>
          <w:szCs w:val="28"/>
          <w:lang w:val="uk-UA"/>
        </w:rPr>
        <w:t>природне</w:t>
      </w:r>
      <w:r w:rsidR="00F26C8E">
        <w:rPr>
          <w:sz w:val="28"/>
          <w:szCs w:val="28"/>
          <w:lang w:val="uk-UA"/>
        </w:rPr>
        <w:t xml:space="preserve"> оточуюче середовище;</w:t>
      </w:r>
    </w:p>
    <w:p w:rsidR="00D81AF4" w:rsidRDefault="006E50EB" w:rsidP="0068517A">
      <w:pPr>
        <w:ind w:firstLine="500"/>
        <w:jc w:val="both"/>
        <w:rPr>
          <w:sz w:val="28"/>
          <w:szCs w:val="28"/>
          <w:lang w:val="uk-UA"/>
        </w:rPr>
      </w:pPr>
      <w:r>
        <w:rPr>
          <w:sz w:val="28"/>
          <w:szCs w:val="28"/>
          <w:lang w:val="uk-UA"/>
        </w:rPr>
        <w:t>-</w:t>
      </w:r>
      <w:r w:rsidRPr="00C33F95">
        <w:rPr>
          <w:lang w:val="uk-UA"/>
        </w:rPr>
        <w:t xml:space="preserve">  </w:t>
      </w:r>
      <w:r w:rsidR="00223814">
        <w:rPr>
          <w:sz w:val="28"/>
          <w:szCs w:val="28"/>
          <w:lang w:val="uk-UA"/>
        </w:rPr>
        <w:t>з</w:t>
      </w:r>
      <w:r w:rsidR="006A71B9" w:rsidRPr="00B94E2F">
        <w:rPr>
          <w:sz w:val="28"/>
          <w:szCs w:val="28"/>
          <w:lang w:val="uk-UA"/>
        </w:rPr>
        <w:t xml:space="preserve">меншення </w:t>
      </w:r>
      <w:r w:rsidR="006340B4">
        <w:rPr>
          <w:sz w:val="28"/>
          <w:szCs w:val="28"/>
          <w:lang w:val="uk-UA"/>
        </w:rPr>
        <w:t>збитків</w:t>
      </w:r>
      <w:r w:rsidR="006A71B9" w:rsidRPr="00B94E2F">
        <w:rPr>
          <w:sz w:val="28"/>
          <w:szCs w:val="28"/>
          <w:lang w:val="uk-UA"/>
        </w:rPr>
        <w:t xml:space="preserve"> діяльності </w:t>
      </w:r>
      <w:r w:rsidR="00231946">
        <w:rPr>
          <w:sz w:val="28"/>
          <w:szCs w:val="28"/>
          <w:lang w:val="uk-UA"/>
        </w:rPr>
        <w:t>КП</w:t>
      </w:r>
      <w:r w:rsidR="00070C14" w:rsidRPr="00B94E2F">
        <w:rPr>
          <w:sz w:val="28"/>
          <w:szCs w:val="28"/>
          <w:lang w:val="uk-UA"/>
        </w:rPr>
        <w:t xml:space="preserve"> «Кременчукводоканал»</w:t>
      </w:r>
      <w:r w:rsidR="006A71B9" w:rsidRPr="00B94E2F">
        <w:rPr>
          <w:sz w:val="28"/>
          <w:szCs w:val="28"/>
          <w:lang w:val="uk-UA"/>
        </w:rPr>
        <w:t>.</w:t>
      </w:r>
    </w:p>
    <w:p w:rsidR="00CB0EDF" w:rsidRDefault="00CB0EDF" w:rsidP="007D7C5A">
      <w:pPr>
        <w:ind w:firstLine="500"/>
        <w:rPr>
          <w:b/>
          <w:sz w:val="28"/>
          <w:szCs w:val="28"/>
          <w:lang w:val="uk-UA"/>
        </w:rPr>
      </w:pPr>
    </w:p>
    <w:p w:rsidR="00896567" w:rsidRDefault="00070C14" w:rsidP="007D7C5A">
      <w:pPr>
        <w:ind w:firstLine="500"/>
        <w:rPr>
          <w:b/>
          <w:sz w:val="28"/>
          <w:szCs w:val="28"/>
          <w:lang w:val="uk-UA"/>
        </w:rPr>
      </w:pPr>
      <w:r w:rsidRPr="00B94E2F">
        <w:rPr>
          <w:b/>
          <w:sz w:val="28"/>
          <w:szCs w:val="28"/>
          <w:lang w:val="uk-UA"/>
        </w:rPr>
        <w:t>2.3. Очікувані результати, ефективність Програми</w:t>
      </w:r>
      <w:r w:rsidR="00C33F95">
        <w:rPr>
          <w:b/>
          <w:sz w:val="28"/>
          <w:szCs w:val="28"/>
          <w:lang w:val="uk-UA"/>
        </w:rPr>
        <w:t>.</w:t>
      </w:r>
    </w:p>
    <w:p w:rsidR="00CB0EDF" w:rsidRPr="004F0ECA" w:rsidRDefault="00CB0EDF" w:rsidP="007D7C5A">
      <w:pPr>
        <w:ind w:firstLine="500"/>
        <w:rPr>
          <w:b/>
          <w:sz w:val="28"/>
          <w:szCs w:val="28"/>
          <w:lang w:val="uk-UA"/>
        </w:rPr>
      </w:pPr>
    </w:p>
    <w:p w:rsidR="009958A1" w:rsidRPr="00996AB0" w:rsidRDefault="009958A1" w:rsidP="006340B4">
      <w:pPr>
        <w:ind w:firstLine="500"/>
        <w:jc w:val="both"/>
        <w:rPr>
          <w:sz w:val="28"/>
          <w:szCs w:val="28"/>
          <w:lang w:val="uk-UA"/>
        </w:rPr>
      </w:pPr>
      <w:r w:rsidRPr="00996AB0">
        <w:rPr>
          <w:sz w:val="28"/>
          <w:szCs w:val="28"/>
          <w:lang w:val="uk-UA"/>
        </w:rPr>
        <w:t xml:space="preserve">Для прогнозування результативності реалізації Програми обираються показники, які характеризують не лише господарську діяльність у сфері питного водопостачання. Такими показниками можуть бути: </w:t>
      </w:r>
    </w:p>
    <w:p w:rsidR="009958A1" w:rsidRPr="00996AB0" w:rsidRDefault="006E50EB" w:rsidP="0068517A">
      <w:pPr>
        <w:ind w:firstLine="500"/>
        <w:jc w:val="both"/>
        <w:rPr>
          <w:sz w:val="28"/>
          <w:szCs w:val="28"/>
          <w:lang w:val="uk-UA"/>
        </w:rPr>
      </w:pPr>
      <w:r w:rsidRPr="00996AB0">
        <w:rPr>
          <w:sz w:val="28"/>
          <w:szCs w:val="28"/>
          <w:lang w:val="uk-UA"/>
        </w:rPr>
        <w:t xml:space="preserve">- </w:t>
      </w:r>
      <w:r w:rsidR="009958A1" w:rsidRPr="00996AB0">
        <w:rPr>
          <w:sz w:val="28"/>
          <w:szCs w:val="28"/>
          <w:lang w:val="uk-UA"/>
        </w:rPr>
        <w:t>узагальнений стан (знос) основних фондів водопровідно-каналізаційного господарства міста;</w:t>
      </w:r>
    </w:p>
    <w:p w:rsidR="00FD047D" w:rsidRPr="00FD047D" w:rsidRDefault="00FD047D" w:rsidP="0068517A">
      <w:pPr>
        <w:ind w:firstLine="500"/>
        <w:jc w:val="both"/>
        <w:rPr>
          <w:snapToGrid w:val="0"/>
          <w:sz w:val="28"/>
          <w:szCs w:val="28"/>
          <w:lang w:val="uk-UA"/>
        </w:rPr>
      </w:pPr>
      <w:r>
        <w:rPr>
          <w:sz w:val="28"/>
          <w:szCs w:val="28"/>
          <w:lang w:val="uk-UA"/>
        </w:rPr>
        <w:t>-   зменшення витрат електроенергії;</w:t>
      </w:r>
    </w:p>
    <w:p w:rsidR="009958A1" w:rsidRPr="00065DEE" w:rsidRDefault="006E50EB" w:rsidP="0068517A">
      <w:pPr>
        <w:ind w:firstLine="500"/>
        <w:jc w:val="both"/>
        <w:rPr>
          <w:sz w:val="28"/>
          <w:szCs w:val="28"/>
          <w:lang w:val="uk-UA"/>
        </w:rPr>
      </w:pPr>
      <w:r>
        <w:rPr>
          <w:sz w:val="28"/>
          <w:szCs w:val="28"/>
          <w:lang w:val="uk-UA"/>
        </w:rPr>
        <w:t xml:space="preserve">- </w:t>
      </w:r>
      <w:r w:rsidR="009958A1" w:rsidRPr="00065DEE">
        <w:rPr>
          <w:sz w:val="28"/>
          <w:szCs w:val="28"/>
          <w:lang w:val="uk-UA"/>
        </w:rPr>
        <w:t>показник питомих витрат паливно-енергетичних ресурсів</w:t>
      </w:r>
      <w:r w:rsidR="00F269BE" w:rsidRPr="00B94E2F">
        <w:rPr>
          <w:sz w:val="28"/>
          <w:szCs w:val="28"/>
          <w:lang w:val="uk-UA"/>
        </w:rPr>
        <w:t xml:space="preserve"> (очікується зменшення аварійних виїздів та аварі</w:t>
      </w:r>
      <w:r w:rsidR="00996AB0">
        <w:rPr>
          <w:sz w:val="28"/>
          <w:szCs w:val="28"/>
          <w:lang w:val="uk-UA"/>
        </w:rPr>
        <w:t>й</w:t>
      </w:r>
      <w:r w:rsidR="00F269BE" w:rsidRPr="00B94E2F">
        <w:rPr>
          <w:sz w:val="28"/>
          <w:szCs w:val="28"/>
          <w:lang w:val="uk-UA"/>
        </w:rPr>
        <w:t>но-відновлювальних робіт після заміни мереж та засувок)</w:t>
      </w:r>
      <w:r w:rsidR="00065DEE">
        <w:rPr>
          <w:sz w:val="28"/>
          <w:szCs w:val="28"/>
          <w:lang w:val="uk-UA"/>
        </w:rPr>
        <w:t>, заміни кабельних мереж</w:t>
      </w:r>
      <w:r w:rsidR="009958A1" w:rsidRPr="00065DEE">
        <w:rPr>
          <w:sz w:val="28"/>
          <w:szCs w:val="28"/>
          <w:lang w:val="uk-UA"/>
        </w:rPr>
        <w:t xml:space="preserve">; </w:t>
      </w:r>
    </w:p>
    <w:p w:rsidR="009958A1" w:rsidRPr="00B94E2F" w:rsidRDefault="006E50EB" w:rsidP="0068517A">
      <w:pPr>
        <w:ind w:firstLine="500"/>
        <w:jc w:val="both"/>
        <w:rPr>
          <w:sz w:val="28"/>
          <w:szCs w:val="28"/>
        </w:rPr>
      </w:pPr>
      <w:r>
        <w:rPr>
          <w:sz w:val="28"/>
          <w:szCs w:val="28"/>
          <w:lang w:val="uk-UA"/>
        </w:rPr>
        <w:t xml:space="preserve">-    </w:t>
      </w:r>
      <w:r w:rsidR="00F269BE" w:rsidRPr="00B94E2F">
        <w:rPr>
          <w:sz w:val="28"/>
          <w:szCs w:val="28"/>
          <w:lang w:val="uk-UA"/>
        </w:rPr>
        <w:t>кількість замінених мереж в</w:t>
      </w:r>
      <w:r w:rsidR="00703FC8">
        <w:rPr>
          <w:sz w:val="28"/>
          <w:szCs w:val="28"/>
          <w:lang w:val="uk-UA"/>
        </w:rPr>
        <w:t>одопостачання та водовідведення</w:t>
      </w:r>
      <w:r w:rsidR="009958A1" w:rsidRPr="00B94E2F">
        <w:rPr>
          <w:sz w:val="28"/>
          <w:szCs w:val="28"/>
        </w:rPr>
        <w:t>;</w:t>
      </w:r>
    </w:p>
    <w:p w:rsidR="009958A1" w:rsidRDefault="006E50EB" w:rsidP="0068517A">
      <w:pPr>
        <w:ind w:firstLine="500"/>
        <w:jc w:val="both"/>
        <w:rPr>
          <w:sz w:val="28"/>
          <w:szCs w:val="28"/>
          <w:lang w:val="uk-UA"/>
        </w:rPr>
      </w:pPr>
      <w:r>
        <w:rPr>
          <w:sz w:val="28"/>
          <w:szCs w:val="28"/>
          <w:lang w:val="uk-UA"/>
        </w:rPr>
        <w:t xml:space="preserve">-    </w:t>
      </w:r>
      <w:r w:rsidR="00F269BE" w:rsidRPr="00B94E2F">
        <w:rPr>
          <w:sz w:val="28"/>
          <w:szCs w:val="28"/>
          <w:lang w:val="uk-UA"/>
        </w:rPr>
        <w:t>кількість замінених засувок</w:t>
      </w:r>
      <w:r w:rsidR="008178C3">
        <w:rPr>
          <w:sz w:val="28"/>
          <w:szCs w:val="28"/>
          <w:lang w:val="uk-UA"/>
        </w:rPr>
        <w:t>, затворів, зворотних клапанів;</w:t>
      </w:r>
      <w:r w:rsidR="009958A1" w:rsidRPr="00B94E2F">
        <w:rPr>
          <w:sz w:val="28"/>
          <w:szCs w:val="28"/>
        </w:rPr>
        <w:t xml:space="preserve"> </w:t>
      </w:r>
    </w:p>
    <w:p w:rsidR="00065DEE" w:rsidRPr="00065DEE" w:rsidRDefault="00065DEE" w:rsidP="0068517A">
      <w:pPr>
        <w:ind w:firstLine="500"/>
        <w:jc w:val="both"/>
        <w:rPr>
          <w:sz w:val="28"/>
          <w:szCs w:val="28"/>
          <w:lang w:val="uk-UA"/>
        </w:rPr>
      </w:pPr>
      <w:r>
        <w:rPr>
          <w:sz w:val="28"/>
          <w:szCs w:val="28"/>
          <w:lang w:val="uk-UA"/>
        </w:rPr>
        <w:t>-    кількість замінених кабельних мереж;</w:t>
      </w:r>
    </w:p>
    <w:p w:rsidR="00392050" w:rsidRPr="00B94E2F" w:rsidRDefault="00A97A37" w:rsidP="0068517A">
      <w:pPr>
        <w:ind w:firstLine="500"/>
        <w:jc w:val="both"/>
        <w:rPr>
          <w:sz w:val="28"/>
          <w:szCs w:val="28"/>
        </w:rPr>
      </w:pPr>
      <w:r>
        <w:rPr>
          <w:sz w:val="28"/>
          <w:szCs w:val="28"/>
          <w:lang w:val="uk-UA"/>
        </w:rPr>
        <w:t xml:space="preserve">-  </w:t>
      </w:r>
      <w:r w:rsidR="00392050" w:rsidRPr="00B94E2F">
        <w:rPr>
          <w:sz w:val="28"/>
          <w:szCs w:val="28"/>
          <w:lang w:val="uk-UA"/>
        </w:rPr>
        <w:t>зменшення</w:t>
      </w:r>
      <w:r>
        <w:rPr>
          <w:sz w:val="28"/>
          <w:szCs w:val="28"/>
          <w:lang w:val="uk-UA"/>
        </w:rPr>
        <w:t xml:space="preserve"> </w:t>
      </w:r>
      <w:r w:rsidR="00392050" w:rsidRPr="00B94E2F">
        <w:rPr>
          <w:sz w:val="28"/>
          <w:szCs w:val="28"/>
          <w:lang w:val="uk-UA"/>
        </w:rPr>
        <w:t xml:space="preserve"> втрат </w:t>
      </w:r>
      <w:r>
        <w:rPr>
          <w:sz w:val="28"/>
          <w:szCs w:val="28"/>
          <w:lang w:val="uk-UA"/>
        </w:rPr>
        <w:t xml:space="preserve"> </w:t>
      </w:r>
      <w:r w:rsidR="00392050" w:rsidRPr="00B94E2F">
        <w:rPr>
          <w:sz w:val="28"/>
          <w:szCs w:val="28"/>
          <w:lang w:val="uk-UA"/>
        </w:rPr>
        <w:t xml:space="preserve"> питної</w:t>
      </w:r>
      <w:r>
        <w:rPr>
          <w:sz w:val="28"/>
          <w:szCs w:val="28"/>
          <w:lang w:val="uk-UA"/>
        </w:rPr>
        <w:t xml:space="preserve"> </w:t>
      </w:r>
      <w:r w:rsidR="00392050" w:rsidRPr="00B94E2F">
        <w:rPr>
          <w:sz w:val="28"/>
          <w:szCs w:val="28"/>
          <w:lang w:val="uk-UA"/>
        </w:rPr>
        <w:t xml:space="preserve"> води</w:t>
      </w:r>
      <w:r>
        <w:rPr>
          <w:sz w:val="28"/>
          <w:szCs w:val="28"/>
          <w:lang w:val="uk-UA"/>
        </w:rPr>
        <w:t xml:space="preserve"> </w:t>
      </w:r>
      <w:r w:rsidR="00392050" w:rsidRPr="00B94E2F">
        <w:rPr>
          <w:sz w:val="28"/>
          <w:szCs w:val="28"/>
          <w:lang w:val="uk-UA"/>
        </w:rPr>
        <w:t xml:space="preserve"> в </w:t>
      </w:r>
      <w:r>
        <w:rPr>
          <w:sz w:val="28"/>
          <w:szCs w:val="28"/>
          <w:lang w:val="uk-UA"/>
        </w:rPr>
        <w:t xml:space="preserve"> </w:t>
      </w:r>
      <w:r w:rsidR="00392050" w:rsidRPr="00B94E2F">
        <w:rPr>
          <w:sz w:val="28"/>
          <w:szCs w:val="28"/>
          <w:lang w:val="uk-UA"/>
        </w:rPr>
        <w:t>процентному</w:t>
      </w:r>
      <w:r>
        <w:rPr>
          <w:sz w:val="28"/>
          <w:szCs w:val="28"/>
          <w:lang w:val="uk-UA"/>
        </w:rPr>
        <w:t xml:space="preserve"> </w:t>
      </w:r>
      <w:r w:rsidR="00392050" w:rsidRPr="00B94E2F">
        <w:rPr>
          <w:sz w:val="28"/>
          <w:szCs w:val="28"/>
          <w:lang w:val="uk-UA"/>
        </w:rPr>
        <w:t xml:space="preserve"> відношенні </w:t>
      </w:r>
      <w:r w:rsidR="00E112E0">
        <w:rPr>
          <w:sz w:val="28"/>
          <w:szCs w:val="28"/>
          <w:lang w:val="uk-UA"/>
        </w:rPr>
        <w:t>до попереднього року;</w:t>
      </w:r>
    </w:p>
    <w:p w:rsidR="000E56D2" w:rsidRDefault="00A97A37" w:rsidP="0068517A">
      <w:pPr>
        <w:ind w:firstLine="500"/>
        <w:jc w:val="both"/>
        <w:rPr>
          <w:sz w:val="28"/>
          <w:szCs w:val="28"/>
          <w:lang w:val="uk-UA"/>
        </w:rPr>
      </w:pPr>
      <w:r>
        <w:rPr>
          <w:sz w:val="28"/>
          <w:szCs w:val="28"/>
          <w:lang w:val="uk-UA"/>
        </w:rPr>
        <w:t xml:space="preserve">-   </w:t>
      </w:r>
      <w:r w:rsidR="00155842" w:rsidRPr="00B94E2F">
        <w:rPr>
          <w:sz w:val="28"/>
          <w:szCs w:val="28"/>
          <w:lang w:val="uk-UA"/>
        </w:rPr>
        <w:t>зменшення</w:t>
      </w:r>
      <w:r>
        <w:rPr>
          <w:sz w:val="28"/>
          <w:szCs w:val="28"/>
          <w:lang w:val="uk-UA"/>
        </w:rPr>
        <w:t xml:space="preserve">  </w:t>
      </w:r>
      <w:r w:rsidR="00155842" w:rsidRPr="00B94E2F">
        <w:rPr>
          <w:sz w:val="28"/>
          <w:szCs w:val="28"/>
          <w:lang w:val="uk-UA"/>
        </w:rPr>
        <w:t xml:space="preserve"> кількості</w:t>
      </w:r>
      <w:r>
        <w:rPr>
          <w:sz w:val="28"/>
          <w:szCs w:val="28"/>
          <w:lang w:val="uk-UA"/>
        </w:rPr>
        <w:t xml:space="preserve">  </w:t>
      </w:r>
      <w:r w:rsidR="00155842" w:rsidRPr="00B94E2F">
        <w:rPr>
          <w:sz w:val="28"/>
          <w:szCs w:val="28"/>
          <w:lang w:val="uk-UA"/>
        </w:rPr>
        <w:t xml:space="preserve"> </w:t>
      </w:r>
      <w:r>
        <w:rPr>
          <w:sz w:val="28"/>
          <w:szCs w:val="28"/>
          <w:lang w:val="uk-UA"/>
        </w:rPr>
        <w:t xml:space="preserve"> </w:t>
      </w:r>
      <w:r w:rsidR="00155842" w:rsidRPr="00B94E2F">
        <w:rPr>
          <w:sz w:val="28"/>
          <w:szCs w:val="28"/>
          <w:lang w:val="uk-UA"/>
        </w:rPr>
        <w:t>аварій</w:t>
      </w:r>
      <w:r>
        <w:rPr>
          <w:sz w:val="28"/>
          <w:szCs w:val="28"/>
          <w:lang w:val="uk-UA"/>
        </w:rPr>
        <w:t xml:space="preserve">   </w:t>
      </w:r>
      <w:r w:rsidR="00155842" w:rsidRPr="00B94E2F">
        <w:rPr>
          <w:sz w:val="28"/>
          <w:szCs w:val="28"/>
          <w:lang w:val="uk-UA"/>
        </w:rPr>
        <w:t xml:space="preserve"> на </w:t>
      </w:r>
      <w:r>
        <w:rPr>
          <w:sz w:val="28"/>
          <w:szCs w:val="28"/>
          <w:lang w:val="uk-UA"/>
        </w:rPr>
        <w:t xml:space="preserve">   </w:t>
      </w:r>
      <w:r w:rsidR="00155842" w:rsidRPr="00B94E2F">
        <w:rPr>
          <w:sz w:val="28"/>
          <w:szCs w:val="28"/>
          <w:lang w:val="uk-UA"/>
        </w:rPr>
        <w:t xml:space="preserve">мережах </w:t>
      </w:r>
      <w:r>
        <w:rPr>
          <w:sz w:val="28"/>
          <w:szCs w:val="28"/>
          <w:lang w:val="uk-UA"/>
        </w:rPr>
        <w:t xml:space="preserve">  </w:t>
      </w:r>
      <w:r w:rsidR="00155842" w:rsidRPr="00B94E2F">
        <w:rPr>
          <w:sz w:val="28"/>
          <w:szCs w:val="28"/>
          <w:lang w:val="uk-UA"/>
        </w:rPr>
        <w:t xml:space="preserve">водопостачання </w:t>
      </w:r>
      <w:r>
        <w:rPr>
          <w:sz w:val="28"/>
          <w:szCs w:val="28"/>
          <w:lang w:val="uk-UA"/>
        </w:rPr>
        <w:t xml:space="preserve"> </w:t>
      </w:r>
      <w:r w:rsidR="00155842" w:rsidRPr="00B94E2F">
        <w:rPr>
          <w:sz w:val="28"/>
          <w:szCs w:val="28"/>
          <w:lang w:val="uk-UA"/>
        </w:rPr>
        <w:t xml:space="preserve"> і водовідведення</w:t>
      </w:r>
      <w:r w:rsidR="00FD047D">
        <w:rPr>
          <w:sz w:val="28"/>
          <w:szCs w:val="28"/>
          <w:lang w:val="uk-UA"/>
        </w:rPr>
        <w:t xml:space="preserve"> та   електромережах споруд водопостачання та водовідведення</w:t>
      </w:r>
      <w:r w:rsidR="000E56D2">
        <w:rPr>
          <w:sz w:val="28"/>
          <w:szCs w:val="28"/>
          <w:lang w:val="uk-UA"/>
        </w:rPr>
        <w:t>;</w:t>
      </w:r>
    </w:p>
    <w:p w:rsidR="000E56D2" w:rsidRDefault="000E56D2" w:rsidP="0068517A">
      <w:pPr>
        <w:ind w:firstLine="500"/>
        <w:jc w:val="both"/>
        <w:rPr>
          <w:sz w:val="28"/>
          <w:szCs w:val="28"/>
          <w:lang w:val="uk-UA"/>
        </w:rPr>
      </w:pPr>
      <w:r>
        <w:rPr>
          <w:sz w:val="28"/>
          <w:szCs w:val="28"/>
          <w:lang w:val="uk-UA"/>
        </w:rPr>
        <w:t>-    зменшення витрат на ремонт спецтехніки;</w:t>
      </w:r>
    </w:p>
    <w:p w:rsidR="00155842" w:rsidRPr="000E56D2" w:rsidRDefault="000E56D2" w:rsidP="0068517A">
      <w:pPr>
        <w:ind w:firstLine="500"/>
        <w:jc w:val="both"/>
        <w:rPr>
          <w:sz w:val="28"/>
          <w:szCs w:val="28"/>
          <w:lang w:val="uk-UA"/>
        </w:rPr>
      </w:pPr>
      <w:r>
        <w:rPr>
          <w:sz w:val="28"/>
          <w:szCs w:val="28"/>
          <w:lang w:val="uk-UA"/>
        </w:rPr>
        <w:t>-    зменшення витрат реагентів для аналітично-лабораторних досліджень</w:t>
      </w:r>
      <w:r w:rsidR="00155842" w:rsidRPr="00B94E2F">
        <w:rPr>
          <w:sz w:val="28"/>
          <w:szCs w:val="28"/>
          <w:lang w:val="uk-UA"/>
        </w:rPr>
        <w:t>.</w:t>
      </w:r>
    </w:p>
    <w:p w:rsidR="00BC6325" w:rsidRDefault="00155842" w:rsidP="006340B4">
      <w:pPr>
        <w:ind w:firstLine="500"/>
        <w:jc w:val="both"/>
        <w:rPr>
          <w:sz w:val="28"/>
          <w:szCs w:val="28"/>
          <w:lang w:val="uk-UA"/>
        </w:rPr>
      </w:pPr>
      <w:r w:rsidRPr="00B94E2F">
        <w:rPr>
          <w:sz w:val="28"/>
          <w:szCs w:val="28"/>
          <w:lang w:val="uk-UA"/>
        </w:rPr>
        <w:t xml:space="preserve">Виконання Програми </w:t>
      </w:r>
      <w:r w:rsidR="00E112E0">
        <w:rPr>
          <w:sz w:val="28"/>
          <w:szCs w:val="28"/>
          <w:lang w:val="uk-UA"/>
        </w:rPr>
        <w:t>розвитку</w:t>
      </w:r>
      <w:r w:rsidR="000E56D2">
        <w:rPr>
          <w:sz w:val="28"/>
          <w:szCs w:val="28"/>
          <w:lang w:val="uk-UA"/>
        </w:rPr>
        <w:t xml:space="preserve"> </w:t>
      </w:r>
      <w:r w:rsidR="00317820">
        <w:rPr>
          <w:sz w:val="28"/>
          <w:szCs w:val="28"/>
          <w:lang w:val="uk-UA"/>
        </w:rPr>
        <w:t>водопровідно-каналізаційного господарства</w:t>
      </w:r>
      <w:r w:rsidR="000E56D2" w:rsidRPr="00996AB0">
        <w:rPr>
          <w:sz w:val="28"/>
          <w:szCs w:val="28"/>
          <w:lang w:val="uk-UA"/>
        </w:rPr>
        <w:t xml:space="preserve"> </w:t>
      </w:r>
      <w:r w:rsidR="00AB7108">
        <w:rPr>
          <w:sz w:val="28"/>
          <w:szCs w:val="28"/>
          <w:lang w:val="uk-UA"/>
        </w:rPr>
        <w:t xml:space="preserve">Кременчуцької міської територіальної громади </w:t>
      </w:r>
      <w:r w:rsidR="000E56D2" w:rsidRPr="00F26C8E">
        <w:rPr>
          <w:sz w:val="28"/>
          <w:szCs w:val="28"/>
          <w:lang w:val="uk-UA"/>
        </w:rPr>
        <w:t>на 20</w:t>
      </w:r>
      <w:r w:rsidR="00D0246E">
        <w:rPr>
          <w:sz w:val="28"/>
          <w:szCs w:val="28"/>
          <w:lang w:val="uk-UA"/>
        </w:rPr>
        <w:t>2</w:t>
      </w:r>
      <w:r w:rsidR="00E975B1">
        <w:rPr>
          <w:sz w:val="28"/>
          <w:szCs w:val="28"/>
          <w:lang w:val="uk-UA"/>
        </w:rPr>
        <w:t>2</w:t>
      </w:r>
      <w:r w:rsidR="00A42D9A">
        <w:rPr>
          <w:sz w:val="28"/>
          <w:szCs w:val="28"/>
          <w:lang w:val="uk-UA"/>
        </w:rPr>
        <w:t>-2024</w:t>
      </w:r>
      <w:r w:rsidR="000E56D2" w:rsidRPr="00F26C8E">
        <w:rPr>
          <w:sz w:val="28"/>
          <w:szCs w:val="28"/>
          <w:lang w:val="uk-UA"/>
        </w:rPr>
        <w:t xml:space="preserve"> </w:t>
      </w:r>
      <w:r w:rsidR="000E56D2">
        <w:rPr>
          <w:sz w:val="28"/>
          <w:szCs w:val="28"/>
          <w:lang w:val="uk-UA"/>
        </w:rPr>
        <w:t>р</w:t>
      </w:r>
      <w:r w:rsidR="00A42D9A">
        <w:rPr>
          <w:sz w:val="28"/>
          <w:szCs w:val="28"/>
          <w:lang w:val="uk-UA"/>
        </w:rPr>
        <w:t>о</w:t>
      </w:r>
      <w:r w:rsidR="000E56D2">
        <w:rPr>
          <w:sz w:val="28"/>
          <w:szCs w:val="28"/>
          <w:lang w:val="uk-UA"/>
        </w:rPr>
        <w:t>к</w:t>
      </w:r>
      <w:r w:rsidR="00A42D9A">
        <w:rPr>
          <w:sz w:val="28"/>
          <w:szCs w:val="28"/>
          <w:lang w:val="uk-UA"/>
        </w:rPr>
        <w:t>и</w:t>
      </w:r>
      <w:r w:rsidRPr="00B94E2F">
        <w:rPr>
          <w:sz w:val="28"/>
          <w:szCs w:val="28"/>
          <w:lang w:val="uk-UA"/>
        </w:rPr>
        <w:t xml:space="preserve"> забезпечить </w:t>
      </w:r>
      <w:r w:rsidR="000E56D2">
        <w:rPr>
          <w:sz w:val="28"/>
          <w:szCs w:val="28"/>
          <w:lang w:val="uk-UA"/>
        </w:rPr>
        <w:t>надійність функціонування мереж та споруд</w:t>
      </w:r>
      <w:r w:rsidRPr="00B94E2F">
        <w:rPr>
          <w:sz w:val="28"/>
          <w:szCs w:val="28"/>
          <w:lang w:val="uk-UA"/>
        </w:rPr>
        <w:t xml:space="preserve"> водовідведення </w:t>
      </w:r>
      <w:r w:rsidR="00AB7108">
        <w:rPr>
          <w:sz w:val="28"/>
          <w:szCs w:val="28"/>
          <w:lang w:val="uk-UA"/>
        </w:rPr>
        <w:t>Кременчуцької міської територіальної громади</w:t>
      </w:r>
      <w:r w:rsidRPr="00B94E2F">
        <w:rPr>
          <w:sz w:val="28"/>
          <w:szCs w:val="28"/>
          <w:lang w:val="uk-UA"/>
        </w:rPr>
        <w:t xml:space="preserve">, виключить можливість </w:t>
      </w:r>
      <w:r w:rsidR="00780D8A" w:rsidRPr="00B94E2F">
        <w:rPr>
          <w:sz w:val="28"/>
          <w:szCs w:val="28"/>
          <w:lang w:val="uk-UA"/>
        </w:rPr>
        <w:t xml:space="preserve">аварійного </w:t>
      </w:r>
      <w:r w:rsidRPr="00B94E2F">
        <w:rPr>
          <w:sz w:val="28"/>
          <w:szCs w:val="28"/>
          <w:lang w:val="uk-UA"/>
        </w:rPr>
        <w:t xml:space="preserve">забруднення оточуючого природного середовища через вилив побутово-фекальних стічних </w:t>
      </w:r>
    </w:p>
    <w:p w:rsidR="00BC6325" w:rsidRDefault="00BC6325" w:rsidP="00BC6325">
      <w:pPr>
        <w:jc w:val="both"/>
        <w:rPr>
          <w:sz w:val="28"/>
          <w:szCs w:val="28"/>
          <w:lang w:val="uk-UA"/>
        </w:rPr>
      </w:pPr>
    </w:p>
    <w:p w:rsidR="00BC6325" w:rsidRPr="00BC6325" w:rsidRDefault="00BC6325" w:rsidP="00BC6325">
      <w:pPr>
        <w:jc w:val="both"/>
        <w:rPr>
          <w:szCs w:val="28"/>
          <w:lang w:val="uk-UA"/>
        </w:rPr>
      </w:pPr>
    </w:p>
    <w:p w:rsidR="00BC6325" w:rsidRDefault="00155842" w:rsidP="00BC6325">
      <w:pPr>
        <w:jc w:val="both"/>
        <w:rPr>
          <w:sz w:val="28"/>
          <w:szCs w:val="28"/>
          <w:lang w:val="uk-UA"/>
        </w:rPr>
      </w:pPr>
      <w:r w:rsidRPr="00B94E2F">
        <w:rPr>
          <w:sz w:val="28"/>
          <w:szCs w:val="28"/>
          <w:lang w:val="uk-UA"/>
        </w:rPr>
        <w:t xml:space="preserve">вод на поверхню або у водойми на території </w:t>
      </w:r>
      <w:r w:rsidR="00F26C8E">
        <w:rPr>
          <w:sz w:val="28"/>
          <w:szCs w:val="28"/>
          <w:lang w:val="uk-UA"/>
        </w:rPr>
        <w:t xml:space="preserve">Кременчуцької міської </w:t>
      </w:r>
    </w:p>
    <w:p w:rsidR="0075161B" w:rsidRPr="00B94E2F" w:rsidRDefault="00F26C8E" w:rsidP="00BC6325">
      <w:pPr>
        <w:jc w:val="both"/>
        <w:rPr>
          <w:sz w:val="28"/>
          <w:szCs w:val="28"/>
          <w:lang w:val="uk-UA"/>
        </w:rPr>
      </w:pPr>
      <w:r>
        <w:rPr>
          <w:sz w:val="28"/>
          <w:szCs w:val="28"/>
          <w:lang w:val="uk-UA"/>
        </w:rPr>
        <w:t>територіальної громади</w:t>
      </w:r>
      <w:r w:rsidR="00780D8A" w:rsidRPr="00B94E2F">
        <w:rPr>
          <w:sz w:val="28"/>
          <w:szCs w:val="28"/>
          <w:lang w:val="uk-UA"/>
        </w:rPr>
        <w:t>. Заміна аварійних мереж водопостачання</w:t>
      </w:r>
      <w:r w:rsidR="00996AB0">
        <w:rPr>
          <w:sz w:val="28"/>
          <w:szCs w:val="28"/>
          <w:lang w:val="uk-UA"/>
        </w:rPr>
        <w:t xml:space="preserve"> та заміна запірної арматури </w:t>
      </w:r>
      <w:r w:rsidR="00780D8A" w:rsidRPr="00B94E2F">
        <w:rPr>
          <w:sz w:val="28"/>
          <w:szCs w:val="28"/>
          <w:lang w:val="uk-UA"/>
        </w:rPr>
        <w:t xml:space="preserve">забезпечить безперебійне постачання питної води населенню та підприємствам </w:t>
      </w:r>
      <w:r>
        <w:rPr>
          <w:sz w:val="28"/>
          <w:szCs w:val="28"/>
          <w:lang w:val="uk-UA"/>
        </w:rPr>
        <w:t>Кременчуцької міської територіальної громади</w:t>
      </w:r>
      <w:r w:rsidR="004A67B7">
        <w:rPr>
          <w:sz w:val="28"/>
          <w:szCs w:val="28"/>
          <w:lang w:val="uk-UA"/>
        </w:rPr>
        <w:t>,</w:t>
      </w:r>
      <w:r w:rsidR="00780D8A" w:rsidRPr="00B94E2F">
        <w:rPr>
          <w:sz w:val="28"/>
          <w:szCs w:val="28"/>
          <w:lang w:val="uk-UA"/>
        </w:rPr>
        <w:t xml:space="preserve"> зменшить кількість поривів на мережах і, як </w:t>
      </w:r>
      <w:r>
        <w:rPr>
          <w:sz w:val="28"/>
          <w:szCs w:val="28"/>
          <w:lang w:val="uk-UA"/>
        </w:rPr>
        <w:t>на</w:t>
      </w:r>
      <w:r w:rsidR="00780D8A" w:rsidRPr="00B94E2F">
        <w:rPr>
          <w:sz w:val="28"/>
          <w:szCs w:val="28"/>
          <w:lang w:val="uk-UA"/>
        </w:rPr>
        <w:t>слідо</w:t>
      </w:r>
      <w:r>
        <w:rPr>
          <w:sz w:val="28"/>
          <w:szCs w:val="28"/>
          <w:lang w:val="uk-UA"/>
        </w:rPr>
        <w:t>к</w:t>
      </w:r>
      <w:r w:rsidR="00780D8A" w:rsidRPr="00B94E2F">
        <w:rPr>
          <w:sz w:val="28"/>
          <w:szCs w:val="28"/>
          <w:lang w:val="uk-UA"/>
        </w:rPr>
        <w:t xml:space="preserve">,  </w:t>
      </w:r>
      <w:r w:rsidR="0075161B" w:rsidRPr="00B94E2F">
        <w:rPr>
          <w:sz w:val="28"/>
          <w:szCs w:val="28"/>
          <w:lang w:val="uk-UA"/>
        </w:rPr>
        <w:t xml:space="preserve">зменшить </w:t>
      </w:r>
      <w:r w:rsidR="00780D8A" w:rsidRPr="00B94E2F">
        <w:rPr>
          <w:sz w:val="28"/>
          <w:szCs w:val="28"/>
          <w:lang w:val="uk-UA"/>
        </w:rPr>
        <w:t xml:space="preserve">втрати питної </w:t>
      </w:r>
      <w:r w:rsidR="0075161B" w:rsidRPr="00B94E2F">
        <w:rPr>
          <w:sz w:val="28"/>
          <w:szCs w:val="28"/>
          <w:lang w:val="uk-UA"/>
        </w:rPr>
        <w:t xml:space="preserve">води </w:t>
      </w:r>
      <w:r w:rsidR="00780D8A" w:rsidRPr="00B94E2F">
        <w:rPr>
          <w:sz w:val="28"/>
          <w:szCs w:val="28"/>
          <w:lang w:val="uk-UA"/>
        </w:rPr>
        <w:t>у розподільчій мережі</w:t>
      </w:r>
      <w:r w:rsidR="0075161B" w:rsidRPr="00B94E2F">
        <w:rPr>
          <w:sz w:val="28"/>
          <w:szCs w:val="28"/>
          <w:lang w:val="uk-UA"/>
        </w:rPr>
        <w:t xml:space="preserve"> водопостачання </w:t>
      </w:r>
      <w:r w:rsidR="00AB7108">
        <w:rPr>
          <w:sz w:val="28"/>
          <w:szCs w:val="28"/>
          <w:lang w:val="uk-UA"/>
        </w:rPr>
        <w:t>Кременчуцької міської територіальної громади</w:t>
      </w:r>
      <w:r w:rsidR="0075161B" w:rsidRPr="00B94E2F">
        <w:rPr>
          <w:sz w:val="28"/>
          <w:szCs w:val="28"/>
          <w:lang w:val="uk-UA"/>
        </w:rPr>
        <w:t>.</w:t>
      </w:r>
      <w:r w:rsidR="000E56D2">
        <w:rPr>
          <w:sz w:val="28"/>
          <w:szCs w:val="28"/>
          <w:lang w:val="uk-UA"/>
        </w:rPr>
        <w:t xml:space="preserve"> Придбання та встановлення сучасного енергозберігаючого обладнання забезпечить надійність роботи мереж та споруд водопостачання та водовідведення та </w:t>
      </w:r>
      <w:r w:rsidR="00782D84">
        <w:rPr>
          <w:sz w:val="28"/>
          <w:szCs w:val="28"/>
          <w:lang w:val="uk-UA"/>
        </w:rPr>
        <w:t>забезпечить</w:t>
      </w:r>
      <w:r w:rsidR="000E56D2">
        <w:rPr>
          <w:sz w:val="28"/>
          <w:szCs w:val="28"/>
          <w:lang w:val="uk-UA"/>
        </w:rPr>
        <w:t xml:space="preserve"> економію електроенергії. Придбання спеціалізованої техніки дасть змогу вчасно виконувати ремонтні роботи на мережах. </w:t>
      </w:r>
      <w:r w:rsidR="0075161B" w:rsidRPr="00B94E2F">
        <w:rPr>
          <w:sz w:val="28"/>
          <w:szCs w:val="28"/>
          <w:lang w:val="uk-UA"/>
        </w:rPr>
        <w:t xml:space="preserve"> </w:t>
      </w:r>
    </w:p>
    <w:p w:rsidR="00155842" w:rsidRPr="00B94E2F" w:rsidRDefault="0075161B" w:rsidP="006340B4">
      <w:pPr>
        <w:ind w:firstLine="500"/>
        <w:jc w:val="both"/>
        <w:rPr>
          <w:sz w:val="28"/>
          <w:szCs w:val="28"/>
          <w:lang w:val="uk-UA"/>
        </w:rPr>
      </w:pPr>
      <w:r w:rsidRPr="00B94E2F">
        <w:rPr>
          <w:sz w:val="28"/>
          <w:szCs w:val="28"/>
          <w:lang w:val="uk-UA"/>
        </w:rPr>
        <w:t>Виконання Програми в цілому спрямоване на покращення надання послуг централізованого водопостачання та водовідведення населенню</w:t>
      </w:r>
      <w:r w:rsidR="00A214F2">
        <w:rPr>
          <w:sz w:val="28"/>
          <w:szCs w:val="28"/>
          <w:lang w:val="uk-UA"/>
        </w:rPr>
        <w:t>,</w:t>
      </w:r>
      <w:r w:rsidRPr="00B94E2F">
        <w:rPr>
          <w:sz w:val="28"/>
          <w:szCs w:val="28"/>
          <w:lang w:val="uk-UA"/>
        </w:rPr>
        <w:t xml:space="preserve"> підприємствам і установам </w:t>
      </w:r>
      <w:r w:rsidR="00AB7108">
        <w:rPr>
          <w:sz w:val="28"/>
          <w:szCs w:val="28"/>
          <w:lang w:val="uk-UA"/>
        </w:rPr>
        <w:t>Кременчуцької міської територіальної громади</w:t>
      </w:r>
      <w:r w:rsidRPr="00B94E2F">
        <w:rPr>
          <w:sz w:val="28"/>
          <w:szCs w:val="28"/>
          <w:lang w:val="uk-UA"/>
        </w:rPr>
        <w:t>.</w:t>
      </w:r>
    </w:p>
    <w:p w:rsidR="000B477A" w:rsidRDefault="000B477A" w:rsidP="002C4660">
      <w:pPr>
        <w:ind w:firstLine="500"/>
        <w:rPr>
          <w:b/>
          <w:sz w:val="28"/>
          <w:szCs w:val="28"/>
          <w:lang w:val="uk-UA"/>
        </w:rPr>
        <w:sectPr w:rsidR="000B477A" w:rsidSect="00331177">
          <w:headerReference w:type="default" r:id="rId8"/>
          <w:footerReference w:type="default" r:id="rId9"/>
          <w:footerReference w:type="first" r:id="rId10"/>
          <w:pgSz w:w="11906" w:h="16838"/>
          <w:pgMar w:top="1134" w:right="567" w:bottom="1134" w:left="1701" w:header="850" w:footer="964" w:gutter="0"/>
          <w:cols w:space="708"/>
          <w:titlePg/>
          <w:docGrid w:linePitch="360"/>
        </w:sectPr>
      </w:pPr>
    </w:p>
    <w:p w:rsidR="00DD4EC7" w:rsidRDefault="00ED3C92" w:rsidP="007646D1">
      <w:pPr>
        <w:ind w:firstLine="500"/>
        <w:rPr>
          <w:b/>
          <w:sz w:val="28"/>
          <w:szCs w:val="28"/>
          <w:lang w:val="uk-UA"/>
        </w:rPr>
      </w:pPr>
      <w:r w:rsidRPr="00B94E2F">
        <w:rPr>
          <w:b/>
          <w:sz w:val="28"/>
          <w:szCs w:val="28"/>
          <w:lang w:val="uk-UA"/>
        </w:rPr>
        <w:lastRenderedPageBreak/>
        <w:t>2.4</w:t>
      </w:r>
      <w:r w:rsidR="00B05693">
        <w:rPr>
          <w:b/>
          <w:sz w:val="28"/>
          <w:szCs w:val="28"/>
          <w:lang w:val="uk-UA"/>
        </w:rPr>
        <w:t>.</w:t>
      </w:r>
      <w:r w:rsidRPr="00B94E2F">
        <w:rPr>
          <w:b/>
          <w:sz w:val="28"/>
          <w:szCs w:val="28"/>
          <w:lang w:val="uk-UA"/>
        </w:rPr>
        <w:t xml:space="preserve"> Результативні показники</w:t>
      </w:r>
      <w:r w:rsidR="00C33F95">
        <w:rPr>
          <w:b/>
          <w:sz w:val="28"/>
          <w:szCs w:val="28"/>
          <w:lang w:val="uk-UA"/>
        </w:rPr>
        <w:t>.</w:t>
      </w:r>
    </w:p>
    <w:p w:rsidR="00291498" w:rsidRPr="00291498" w:rsidRDefault="00ED3C92" w:rsidP="00291498">
      <w:pPr>
        <w:ind w:firstLine="500"/>
        <w:rPr>
          <w:b/>
          <w:sz w:val="28"/>
          <w:szCs w:val="28"/>
        </w:rPr>
      </w:pPr>
      <w:r w:rsidRPr="00B94E2F">
        <w:rPr>
          <w:b/>
          <w:sz w:val="28"/>
          <w:szCs w:val="28"/>
          <w:lang w:val="uk-UA"/>
        </w:rPr>
        <w:t>2.4.1. Ресурсне забезпечення Програми</w:t>
      </w:r>
      <w:r w:rsidR="009F0141">
        <w:rPr>
          <w:b/>
          <w:sz w:val="28"/>
          <w:szCs w:val="28"/>
          <w:lang w:val="uk-UA"/>
        </w:rPr>
        <w:t xml:space="preserve">    </w:t>
      </w:r>
    </w:p>
    <w:p w:rsidR="00B342BF" w:rsidRPr="00314BD0" w:rsidRDefault="00ED3C92" w:rsidP="00314BD0">
      <w:pPr>
        <w:ind w:firstLine="500"/>
        <w:rPr>
          <w:sz w:val="28"/>
          <w:szCs w:val="28"/>
          <w:lang w:val="uk-UA"/>
        </w:rPr>
      </w:pPr>
      <w:r w:rsidRPr="00B94E2F">
        <w:rPr>
          <w:sz w:val="28"/>
          <w:szCs w:val="28"/>
          <w:lang w:val="uk-UA"/>
        </w:rPr>
        <w:t xml:space="preserve">В цілому для реалізації Програми необхідно </w:t>
      </w:r>
      <w:r w:rsidR="008B32FA">
        <w:rPr>
          <w:sz w:val="28"/>
          <w:szCs w:val="28"/>
          <w:lang w:val="uk-UA"/>
        </w:rPr>
        <w:t xml:space="preserve"> </w:t>
      </w:r>
      <w:r w:rsidR="00C20B53" w:rsidRPr="00C20B53">
        <w:rPr>
          <w:b/>
          <w:sz w:val="28"/>
          <w:szCs w:val="28"/>
          <w:lang w:val="uk-UA"/>
        </w:rPr>
        <w:t>99</w:t>
      </w:r>
      <w:r w:rsidR="002C7F64">
        <w:rPr>
          <w:b/>
          <w:sz w:val="28"/>
          <w:szCs w:val="28"/>
          <w:lang w:val="uk-UA"/>
        </w:rPr>
        <w:t>6</w:t>
      </w:r>
      <w:r w:rsidR="00C20B53" w:rsidRPr="00C20B53">
        <w:rPr>
          <w:b/>
          <w:sz w:val="28"/>
          <w:szCs w:val="28"/>
          <w:lang w:val="uk-UA"/>
        </w:rPr>
        <w:t> </w:t>
      </w:r>
      <w:r w:rsidR="002C7F64">
        <w:rPr>
          <w:b/>
          <w:sz w:val="28"/>
          <w:szCs w:val="28"/>
          <w:lang w:val="uk-UA"/>
        </w:rPr>
        <w:t>530</w:t>
      </w:r>
      <w:r w:rsidR="00C20B53" w:rsidRPr="00C20B53">
        <w:rPr>
          <w:b/>
          <w:sz w:val="28"/>
          <w:szCs w:val="28"/>
          <w:lang w:val="uk-UA"/>
        </w:rPr>
        <w:t xml:space="preserve"> </w:t>
      </w:r>
      <w:r w:rsidR="00677C49">
        <w:rPr>
          <w:b/>
          <w:sz w:val="28"/>
          <w:szCs w:val="28"/>
          <w:lang w:val="uk-UA"/>
        </w:rPr>
        <w:t>5</w:t>
      </w:r>
      <w:r w:rsidR="002C7F64">
        <w:rPr>
          <w:b/>
          <w:sz w:val="28"/>
          <w:szCs w:val="28"/>
          <w:lang w:val="uk-UA"/>
        </w:rPr>
        <w:t>35</w:t>
      </w:r>
      <w:r w:rsidR="004C2D19" w:rsidRPr="00C20B53">
        <w:rPr>
          <w:rStyle w:val="a9"/>
          <w:rFonts w:ascii="Times New Roman" w:eastAsia="Calibri" w:hAnsi="Times New Roman" w:cs="Times New Roman"/>
          <w:i w:val="0"/>
          <w:sz w:val="28"/>
          <w:szCs w:val="28"/>
          <w:lang w:val="uk-UA" w:eastAsia="uk-UA"/>
        </w:rPr>
        <w:t>,</w:t>
      </w:r>
      <w:r w:rsidR="002C7F64">
        <w:rPr>
          <w:rStyle w:val="a9"/>
          <w:rFonts w:ascii="Times New Roman" w:eastAsia="Calibri" w:hAnsi="Times New Roman" w:cs="Times New Roman"/>
          <w:i w:val="0"/>
          <w:sz w:val="28"/>
          <w:szCs w:val="28"/>
          <w:lang w:val="uk-UA" w:eastAsia="uk-UA"/>
        </w:rPr>
        <w:t>9</w:t>
      </w:r>
      <w:r w:rsidR="00677C49">
        <w:rPr>
          <w:rStyle w:val="a9"/>
          <w:rFonts w:ascii="Times New Roman" w:eastAsia="Calibri" w:hAnsi="Times New Roman" w:cs="Times New Roman"/>
          <w:i w:val="0"/>
          <w:sz w:val="28"/>
          <w:szCs w:val="28"/>
          <w:lang w:val="uk-UA" w:eastAsia="uk-UA"/>
        </w:rPr>
        <w:t>8</w:t>
      </w:r>
      <w:r w:rsidR="004C2D19">
        <w:rPr>
          <w:rStyle w:val="a9"/>
          <w:rFonts w:ascii="Times New Roman" w:eastAsia="Calibri" w:hAnsi="Times New Roman" w:cs="Times New Roman"/>
          <w:i w:val="0"/>
          <w:sz w:val="28"/>
          <w:szCs w:val="28"/>
          <w:lang w:val="uk-UA" w:eastAsia="uk-UA"/>
        </w:rPr>
        <w:t xml:space="preserve"> </w:t>
      </w:r>
      <w:r w:rsidR="000C5311" w:rsidRPr="004C2D19">
        <w:rPr>
          <w:b/>
          <w:sz w:val="28"/>
          <w:szCs w:val="28"/>
          <w:lang w:val="uk-UA"/>
        </w:rPr>
        <w:t>грн</w:t>
      </w:r>
      <w:r w:rsidR="000C5311" w:rsidRPr="00B94E2F">
        <w:rPr>
          <w:sz w:val="28"/>
          <w:szCs w:val="28"/>
          <w:lang w:val="uk-UA"/>
        </w:rPr>
        <w:t xml:space="preserve"> </w:t>
      </w:r>
      <w:r w:rsidR="001B56DE" w:rsidRPr="00B94E2F">
        <w:rPr>
          <w:sz w:val="28"/>
          <w:szCs w:val="28"/>
          <w:lang w:val="uk-UA"/>
        </w:rPr>
        <w:t>*</w:t>
      </w:r>
      <w:r w:rsidR="00A92704">
        <w:rPr>
          <w:sz w:val="28"/>
          <w:szCs w:val="28"/>
          <w:lang w:val="uk-UA"/>
        </w:rPr>
        <w:t xml:space="preserve"> </w:t>
      </w:r>
      <w:r w:rsidR="00B10CBF">
        <w:rPr>
          <w:sz w:val="28"/>
          <w:szCs w:val="28"/>
          <w:lang w:val="uk-UA"/>
        </w:rPr>
        <w:t xml:space="preserve">  </w:t>
      </w:r>
    </w:p>
    <w:tbl>
      <w:tblPr>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9"/>
        <w:gridCol w:w="7"/>
        <w:gridCol w:w="6790"/>
        <w:gridCol w:w="1999"/>
        <w:gridCol w:w="1815"/>
        <w:gridCol w:w="1900"/>
        <w:gridCol w:w="2000"/>
      </w:tblGrid>
      <w:tr w:rsidR="005264C0" w:rsidRPr="00026FB5">
        <w:trPr>
          <w:trHeight w:val="1611"/>
        </w:trPr>
        <w:tc>
          <w:tcPr>
            <w:tcW w:w="596" w:type="dxa"/>
            <w:gridSpan w:val="2"/>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 п/п</w:t>
            </w:r>
          </w:p>
        </w:tc>
        <w:tc>
          <w:tcPr>
            <w:tcW w:w="6790" w:type="dxa"/>
            <w:vAlign w:val="center"/>
          </w:tcPr>
          <w:p w:rsidR="00026FB5" w:rsidRPr="00A32C57" w:rsidRDefault="00026FB5" w:rsidP="00026FB5">
            <w:pPr>
              <w:pStyle w:val="HTML"/>
              <w:jc w:val="center"/>
              <w:rPr>
                <w:rFonts w:ascii="Times New Roman" w:eastAsia="Calibri" w:hAnsi="Times New Roman"/>
                <w:sz w:val="28"/>
                <w:szCs w:val="28"/>
                <w:lang w:val="uk-UA" w:eastAsia="uk-UA"/>
              </w:rPr>
            </w:pPr>
            <w:r w:rsidRPr="00A32C57">
              <w:rPr>
                <w:rFonts w:ascii="Times New Roman" w:eastAsia="Calibri" w:hAnsi="Times New Roman"/>
                <w:sz w:val="28"/>
                <w:szCs w:val="28"/>
                <w:lang w:val="uk-UA" w:eastAsia="uk-UA"/>
              </w:rPr>
              <w:t>Заходи програми</w:t>
            </w:r>
          </w:p>
        </w:tc>
        <w:tc>
          <w:tcPr>
            <w:tcW w:w="1999" w:type="dxa"/>
            <w:vAlign w:val="center"/>
          </w:tcPr>
          <w:p w:rsidR="00B05693"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26FB5">
            <w:pPr>
              <w:jc w:val="center"/>
              <w:rPr>
                <w:rFonts w:eastAsia="Calibri"/>
                <w:sz w:val="28"/>
                <w:szCs w:val="28"/>
                <w:lang w:val="uk-UA"/>
              </w:rPr>
            </w:pPr>
            <w:r w:rsidRPr="00026FB5">
              <w:rPr>
                <w:rFonts w:eastAsia="Calibri"/>
                <w:sz w:val="28"/>
                <w:szCs w:val="28"/>
                <w:lang w:val="uk-UA"/>
              </w:rPr>
              <w:t>2022 року (</w:t>
            </w:r>
            <w:r w:rsidR="004A1BB1">
              <w:rPr>
                <w:rFonts w:eastAsia="Calibri"/>
                <w:sz w:val="28"/>
                <w:szCs w:val="28"/>
                <w:lang w:val="uk-UA"/>
              </w:rPr>
              <w:t>грн</w:t>
            </w:r>
            <w:r w:rsidRPr="00026FB5">
              <w:rPr>
                <w:rFonts w:eastAsia="Calibri"/>
                <w:sz w:val="28"/>
                <w:szCs w:val="28"/>
                <w:lang w:val="uk-UA"/>
              </w:rPr>
              <w:t>)</w:t>
            </w:r>
          </w:p>
        </w:tc>
        <w:tc>
          <w:tcPr>
            <w:tcW w:w="1815" w:type="dxa"/>
            <w:vAlign w:val="center"/>
          </w:tcPr>
          <w:p w:rsidR="00030112" w:rsidRDefault="00026FB5" w:rsidP="00030112">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30112">
            <w:pPr>
              <w:jc w:val="center"/>
              <w:rPr>
                <w:rFonts w:eastAsia="Calibri"/>
                <w:sz w:val="28"/>
                <w:szCs w:val="28"/>
                <w:lang w:val="uk-UA"/>
              </w:rPr>
            </w:pPr>
            <w:r w:rsidRPr="00026FB5">
              <w:rPr>
                <w:rFonts w:eastAsia="Calibri"/>
                <w:sz w:val="28"/>
                <w:szCs w:val="28"/>
                <w:lang w:val="uk-UA"/>
              </w:rPr>
              <w:t xml:space="preserve">2023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1900" w:type="dxa"/>
            <w:vAlign w:val="center"/>
          </w:tcPr>
          <w:p w:rsidR="00030112" w:rsidRDefault="00026FB5" w:rsidP="00026FB5">
            <w:pPr>
              <w:jc w:val="center"/>
              <w:rPr>
                <w:rFonts w:eastAsia="Calibri"/>
                <w:sz w:val="28"/>
                <w:szCs w:val="28"/>
                <w:lang w:val="uk-UA"/>
              </w:rPr>
            </w:pPr>
            <w:r w:rsidRPr="00026FB5">
              <w:rPr>
                <w:rFonts w:eastAsia="Calibri"/>
                <w:sz w:val="28"/>
                <w:szCs w:val="28"/>
                <w:lang w:val="uk-UA"/>
              </w:rPr>
              <w:t xml:space="preserve">Витрати на виконання заходів </w:t>
            </w:r>
          </w:p>
          <w:p w:rsidR="00026FB5" w:rsidRPr="00026FB5" w:rsidRDefault="00026FB5" w:rsidP="00026FB5">
            <w:pPr>
              <w:jc w:val="center"/>
              <w:rPr>
                <w:rFonts w:eastAsia="Calibri"/>
                <w:sz w:val="28"/>
                <w:szCs w:val="28"/>
                <w:lang w:val="uk-UA"/>
              </w:rPr>
            </w:pPr>
            <w:r w:rsidRPr="00026FB5">
              <w:rPr>
                <w:rFonts w:eastAsia="Calibri"/>
                <w:sz w:val="28"/>
                <w:szCs w:val="28"/>
                <w:lang w:val="uk-UA"/>
              </w:rPr>
              <w:t xml:space="preserve">2024 року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c>
          <w:tcPr>
            <w:tcW w:w="2000" w:type="dxa"/>
            <w:vAlign w:val="center"/>
          </w:tcPr>
          <w:p w:rsidR="00026FB5" w:rsidRPr="00026FB5" w:rsidRDefault="00D8278F" w:rsidP="00026FB5">
            <w:pPr>
              <w:jc w:val="center"/>
              <w:rPr>
                <w:rFonts w:eastAsia="Calibri"/>
                <w:sz w:val="28"/>
                <w:szCs w:val="28"/>
                <w:lang w:val="uk-UA"/>
              </w:rPr>
            </w:pPr>
            <w:r>
              <w:rPr>
                <w:rFonts w:eastAsia="Calibri"/>
                <w:sz w:val="28"/>
                <w:szCs w:val="28"/>
                <w:lang w:val="uk-UA"/>
              </w:rPr>
              <w:t>В</w:t>
            </w:r>
            <w:r w:rsidR="00026FB5" w:rsidRPr="00026FB5">
              <w:rPr>
                <w:rFonts w:eastAsia="Calibri"/>
                <w:sz w:val="28"/>
                <w:szCs w:val="28"/>
                <w:lang w:val="uk-UA"/>
              </w:rPr>
              <w:t xml:space="preserve">сього витрат на виконання програми </w:t>
            </w:r>
            <w:r w:rsidR="00DB2CDF" w:rsidRPr="00026FB5">
              <w:rPr>
                <w:rFonts w:eastAsia="Calibri"/>
                <w:sz w:val="28"/>
                <w:szCs w:val="28"/>
                <w:lang w:val="uk-UA"/>
              </w:rPr>
              <w:t>(</w:t>
            </w:r>
            <w:r w:rsidR="004A1BB1">
              <w:rPr>
                <w:rFonts w:eastAsia="Calibri"/>
                <w:sz w:val="28"/>
                <w:szCs w:val="28"/>
                <w:lang w:val="uk-UA"/>
              </w:rPr>
              <w:t>грн</w:t>
            </w:r>
            <w:r w:rsidR="00DB2CDF" w:rsidRPr="00026FB5">
              <w:rPr>
                <w:rFonts w:eastAsia="Calibri"/>
                <w:sz w:val="28"/>
                <w:szCs w:val="28"/>
                <w:lang w:val="uk-UA"/>
              </w:rPr>
              <w:t>)</w:t>
            </w:r>
          </w:p>
        </w:tc>
      </w:tr>
      <w:tr w:rsidR="005264C0" w:rsidRPr="00026FB5">
        <w:tc>
          <w:tcPr>
            <w:tcW w:w="596" w:type="dxa"/>
            <w:gridSpan w:val="2"/>
          </w:tcPr>
          <w:p w:rsidR="00C56E43" w:rsidRPr="00026FB5" w:rsidRDefault="00C56E43" w:rsidP="00C56E43">
            <w:pPr>
              <w:jc w:val="center"/>
              <w:rPr>
                <w:rFonts w:eastAsia="Calibri"/>
                <w:sz w:val="28"/>
                <w:szCs w:val="28"/>
                <w:lang w:val="uk-UA"/>
              </w:rPr>
            </w:pPr>
            <w:r>
              <w:rPr>
                <w:rFonts w:eastAsia="Calibri"/>
                <w:sz w:val="28"/>
                <w:szCs w:val="28"/>
                <w:lang w:val="uk-UA"/>
              </w:rPr>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3</w:t>
            </w:r>
          </w:p>
        </w:tc>
        <w:tc>
          <w:tcPr>
            <w:tcW w:w="1815" w:type="dxa"/>
          </w:tcPr>
          <w:p w:rsidR="00C56E43" w:rsidRPr="00026FB5" w:rsidRDefault="00C56E43" w:rsidP="00C56E43">
            <w:pPr>
              <w:jc w:val="center"/>
              <w:rPr>
                <w:rFonts w:eastAsia="Calibri"/>
                <w:bCs/>
                <w:sz w:val="28"/>
                <w:szCs w:val="28"/>
                <w:lang w:val="uk-UA"/>
              </w:rPr>
            </w:pPr>
            <w:r>
              <w:rPr>
                <w:rFonts w:eastAsia="Calibri"/>
                <w:bCs/>
                <w:sz w:val="28"/>
                <w:szCs w:val="28"/>
                <w:lang w:val="uk-UA"/>
              </w:rPr>
              <w:t>4</w:t>
            </w:r>
          </w:p>
        </w:tc>
        <w:tc>
          <w:tcPr>
            <w:tcW w:w="1900" w:type="dxa"/>
          </w:tcPr>
          <w:p w:rsidR="00C56E43" w:rsidRPr="00026FB5" w:rsidRDefault="00C56E43" w:rsidP="00C56E43">
            <w:pPr>
              <w:jc w:val="center"/>
              <w:rPr>
                <w:rFonts w:eastAsia="Calibri"/>
                <w:bCs/>
                <w:sz w:val="28"/>
                <w:szCs w:val="28"/>
                <w:lang w:val="uk-UA"/>
              </w:rPr>
            </w:pPr>
            <w:r>
              <w:rPr>
                <w:rFonts w:eastAsia="Calibri"/>
                <w:bCs/>
                <w:sz w:val="28"/>
                <w:szCs w:val="28"/>
                <w:lang w:val="uk-UA"/>
              </w:rPr>
              <w:t>5</w:t>
            </w:r>
          </w:p>
        </w:tc>
        <w:tc>
          <w:tcPr>
            <w:tcW w:w="2000" w:type="dxa"/>
            <w:vAlign w:val="center"/>
          </w:tcPr>
          <w:p w:rsidR="00C56E43" w:rsidRPr="00026FB5" w:rsidRDefault="00C56E43" w:rsidP="00C56E43">
            <w:pPr>
              <w:jc w:val="center"/>
              <w:rPr>
                <w:rFonts w:eastAsia="Calibri"/>
                <w:bCs/>
                <w:sz w:val="28"/>
                <w:szCs w:val="28"/>
                <w:lang w:val="uk-UA"/>
              </w:rPr>
            </w:pPr>
            <w:r>
              <w:rPr>
                <w:rFonts w:eastAsia="Calibri"/>
                <w:bCs/>
                <w:sz w:val="28"/>
                <w:szCs w:val="28"/>
                <w:lang w:val="uk-UA"/>
              </w:rPr>
              <w:t>6</w:t>
            </w:r>
          </w:p>
        </w:tc>
      </w:tr>
      <w:tr w:rsidR="005264C0" w:rsidRPr="00026FB5">
        <w:trPr>
          <w:trHeight w:val="667"/>
        </w:trPr>
        <w:tc>
          <w:tcPr>
            <w:tcW w:w="596" w:type="dxa"/>
            <w:gridSpan w:val="2"/>
            <w:vAlign w:val="center"/>
          </w:tcPr>
          <w:p w:rsidR="00261D02" w:rsidRPr="00026FB5" w:rsidRDefault="00026FB5" w:rsidP="00030112">
            <w:pPr>
              <w:jc w:val="center"/>
              <w:rPr>
                <w:rFonts w:eastAsia="Calibri"/>
                <w:sz w:val="28"/>
                <w:szCs w:val="28"/>
                <w:lang w:val="uk-UA"/>
              </w:rPr>
            </w:pPr>
            <w:r w:rsidRPr="00026FB5">
              <w:rPr>
                <w:rFonts w:eastAsia="Calibri"/>
                <w:sz w:val="28"/>
                <w:szCs w:val="28"/>
                <w:lang w:val="uk-UA"/>
              </w:rPr>
              <w:t>1</w:t>
            </w:r>
          </w:p>
        </w:tc>
        <w:tc>
          <w:tcPr>
            <w:tcW w:w="6790" w:type="dxa"/>
            <w:vAlign w:val="center"/>
          </w:tcPr>
          <w:p w:rsidR="00026FB5" w:rsidRPr="00026FB5" w:rsidRDefault="00026FB5" w:rsidP="00131471">
            <w:pPr>
              <w:rPr>
                <w:rFonts w:eastAsia="Calibri"/>
                <w:sz w:val="28"/>
                <w:szCs w:val="28"/>
                <w:lang w:val="uk-UA"/>
              </w:rPr>
            </w:pPr>
            <w:r w:rsidRPr="00026FB5">
              <w:rPr>
                <w:rFonts w:eastAsia="Calibri"/>
                <w:sz w:val="28"/>
                <w:szCs w:val="28"/>
                <w:lang w:val="uk-UA"/>
              </w:rPr>
              <w:t>Відновлення трубчастих колодязів</w:t>
            </w:r>
          </w:p>
        </w:tc>
        <w:tc>
          <w:tcPr>
            <w:tcW w:w="1999" w:type="dxa"/>
            <w:vAlign w:val="center"/>
          </w:tcPr>
          <w:p w:rsidR="00026FB5" w:rsidRPr="00131471" w:rsidRDefault="0072470C" w:rsidP="00261D02">
            <w:pPr>
              <w:jc w:val="center"/>
              <w:rPr>
                <w:rFonts w:eastAsia="Calibri"/>
                <w:bCs/>
                <w:sz w:val="24"/>
                <w:szCs w:val="24"/>
                <w:lang w:val="uk-UA"/>
              </w:rPr>
            </w:pPr>
            <w:r w:rsidRPr="00131471">
              <w:rPr>
                <w:rFonts w:eastAsia="Calibri"/>
                <w:bCs/>
                <w:sz w:val="24"/>
                <w:szCs w:val="24"/>
                <w:lang w:val="uk-UA"/>
              </w:rPr>
              <w:t>489 690,83</w:t>
            </w:r>
          </w:p>
        </w:tc>
        <w:tc>
          <w:tcPr>
            <w:tcW w:w="1815" w:type="dxa"/>
            <w:vAlign w:val="center"/>
          </w:tcPr>
          <w:p w:rsidR="00026FB5" w:rsidRPr="00131471" w:rsidRDefault="00CC2FC9" w:rsidP="00261D02">
            <w:pPr>
              <w:jc w:val="center"/>
              <w:rPr>
                <w:rFonts w:eastAsia="Calibri"/>
                <w:bCs/>
                <w:sz w:val="24"/>
                <w:szCs w:val="24"/>
                <w:lang w:val="uk-UA"/>
              </w:rPr>
            </w:pPr>
            <w:r w:rsidRPr="00131471">
              <w:rPr>
                <w:rFonts w:eastAsia="Calibri"/>
                <w:bCs/>
                <w:sz w:val="24"/>
                <w:szCs w:val="24"/>
                <w:lang w:val="uk-UA"/>
              </w:rPr>
              <w:t>1 2</w:t>
            </w:r>
            <w:r w:rsidR="0072470C" w:rsidRPr="00131471">
              <w:rPr>
                <w:rFonts w:eastAsia="Calibri"/>
                <w:bCs/>
                <w:sz w:val="24"/>
                <w:szCs w:val="24"/>
                <w:lang w:val="uk-UA"/>
              </w:rPr>
              <w:t>00 000,00</w:t>
            </w:r>
          </w:p>
        </w:tc>
        <w:tc>
          <w:tcPr>
            <w:tcW w:w="19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600</w:t>
            </w:r>
            <w:r w:rsidR="00CE30ED" w:rsidRPr="0007222B">
              <w:rPr>
                <w:rFonts w:eastAsia="Calibri"/>
                <w:bCs/>
                <w:sz w:val="24"/>
                <w:szCs w:val="24"/>
                <w:lang w:val="uk-UA"/>
              </w:rPr>
              <w:t> 000,00</w:t>
            </w:r>
          </w:p>
        </w:tc>
        <w:tc>
          <w:tcPr>
            <w:tcW w:w="2000" w:type="dxa"/>
            <w:vAlign w:val="center"/>
          </w:tcPr>
          <w:p w:rsidR="00026FB5" w:rsidRPr="0007222B" w:rsidRDefault="007153D7" w:rsidP="00261D02">
            <w:pPr>
              <w:jc w:val="center"/>
              <w:rPr>
                <w:rFonts w:eastAsia="Calibri"/>
                <w:bCs/>
                <w:sz w:val="24"/>
                <w:szCs w:val="24"/>
                <w:lang w:val="uk-UA"/>
              </w:rPr>
            </w:pPr>
            <w:r w:rsidRPr="0007222B">
              <w:rPr>
                <w:rFonts w:eastAsia="Calibri"/>
                <w:bCs/>
                <w:sz w:val="24"/>
                <w:szCs w:val="24"/>
                <w:lang w:val="uk-UA"/>
              </w:rPr>
              <w:t>2</w:t>
            </w:r>
            <w:r w:rsidR="0072470C" w:rsidRPr="0007222B">
              <w:rPr>
                <w:rFonts w:eastAsia="Calibri"/>
                <w:bCs/>
                <w:sz w:val="24"/>
                <w:szCs w:val="24"/>
                <w:lang w:val="uk-UA"/>
              </w:rPr>
              <w:t> </w:t>
            </w:r>
            <w:r w:rsidRPr="0007222B">
              <w:rPr>
                <w:rFonts w:eastAsia="Calibri"/>
                <w:bCs/>
                <w:sz w:val="24"/>
                <w:szCs w:val="24"/>
                <w:lang w:val="uk-UA"/>
              </w:rPr>
              <w:t>289</w:t>
            </w:r>
            <w:r w:rsidR="0072470C" w:rsidRPr="0007222B">
              <w:rPr>
                <w:rFonts w:eastAsia="Calibri"/>
                <w:bCs/>
                <w:sz w:val="24"/>
                <w:szCs w:val="24"/>
                <w:lang w:val="uk-UA"/>
              </w:rPr>
              <w:t> </w:t>
            </w:r>
            <w:r w:rsidRPr="0007222B">
              <w:rPr>
                <w:rFonts w:eastAsia="Calibri"/>
                <w:bCs/>
                <w:sz w:val="24"/>
                <w:szCs w:val="24"/>
                <w:lang w:val="uk-UA"/>
              </w:rPr>
              <w:t>690</w:t>
            </w:r>
            <w:r w:rsidR="0072470C" w:rsidRPr="0007222B">
              <w:rPr>
                <w:rFonts w:eastAsia="Calibri"/>
                <w:bCs/>
                <w:sz w:val="24"/>
                <w:szCs w:val="24"/>
                <w:lang w:val="uk-UA"/>
              </w:rPr>
              <w:t>,83</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2</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61D02">
              <w:rPr>
                <w:rFonts w:eastAsia="Calibri"/>
                <w:sz w:val="28"/>
                <w:szCs w:val="28"/>
                <w:lang w:val="uk-UA"/>
              </w:rPr>
              <w:t>-</w:t>
            </w:r>
            <w:r w:rsidRPr="00026FB5">
              <w:rPr>
                <w:rFonts w:eastAsia="Calibri"/>
                <w:sz w:val="28"/>
                <w:szCs w:val="28"/>
                <w:lang w:val="uk-UA"/>
              </w:rPr>
              <w:t>канал» на встановлення приладів обліку холодної води</w:t>
            </w:r>
          </w:p>
        </w:tc>
        <w:tc>
          <w:tcPr>
            <w:tcW w:w="1999"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w:t>
            </w:r>
          </w:p>
        </w:tc>
        <w:tc>
          <w:tcPr>
            <w:tcW w:w="1815"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1900" w:type="dxa"/>
            <w:vAlign w:val="center"/>
          </w:tcPr>
          <w:p w:rsidR="00026FB5" w:rsidRPr="00131471" w:rsidRDefault="006D6C46" w:rsidP="00026FB5">
            <w:pPr>
              <w:jc w:val="center"/>
              <w:rPr>
                <w:rFonts w:eastAsia="Calibri"/>
                <w:bCs/>
                <w:sz w:val="24"/>
                <w:szCs w:val="24"/>
                <w:lang w:val="uk-UA"/>
              </w:rPr>
            </w:pPr>
            <w:r w:rsidRPr="00131471">
              <w:rPr>
                <w:rFonts w:eastAsia="Calibri"/>
                <w:bCs/>
                <w:sz w:val="24"/>
                <w:szCs w:val="24"/>
                <w:lang w:val="uk-UA"/>
              </w:rPr>
              <w:t>11 893 500,00</w:t>
            </w:r>
          </w:p>
        </w:tc>
        <w:tc>
          <w:tcPr>
            <w:tcW w:w="20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787</w:t>
            </w:r>
            <w:r w:rsidR="00192ABA" w:rsidRPr="00131471">
              <w:rPr>
                <w:rFonts w:eastAsia="Calibri"/>
                <w:bCs/>
                <w:sz w:val="24"/>
                <w:szCs w:val="24"/>
                <w:lang w:val="uk-UA"/>
              </w:rPr>
              <w:t> </w:t>
            </w:r>
            <w:r w:rsidR="00DB2CDF" w:rsidRPr="00131471">
              <w:rPr>
                <w:rFonts w:eastAsia="Calibri"/>
                <w:bCs/>
                <w:sz w:val="24"/>
                <w:szCs w:val="24"/>
                <w:lang w:val="uk-UA"/>
              </w:rPr>
              <w:t>0</w:t>
            </w:r>
            <w:r w:rsidRPr="00131471">
              <w:rPr>
                <w:rFonts w:eastAsia="Calibri"/>
                <w:bCs/>
                <w:sz w:val="24"/>
                <w:szCs w:val="24"/>
                <w:lang w:val="uk-UA"/>
              </w:rPr>
              <w:t>00</w:t>
            </w:r>
            <w:r w:rsidR="00192ABA" w:rsidRPr="00131471">
              <w:rPr>
                <w:rFonts w:eastAsia="Calibri"/>
                <w:bCs/>
                <w:sz w:val="24"/>
                <w:szCs w:val="24"/>
                <w:lang w:val="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3</w:t>
            </w:r>
          </w:p>
        </w:tc>
        <w:tc>
          <w:tcPr>
            <w:tcW w:w="6790" w:type="dxa"/>
          </w:tcPr>
          <w:p w:rsidR="00026FB5" w:rsidRPr="00261D02" w:rsidRDefault="00026FB5" w:rsidP="00026FB5">
            <w:pPr>
              <w:rPr>
                <w:rFonts w:eastAsia="Calibri"/>
                <w:sz w:val="28"/>
                <w:szCs w:val="28"/>
                <w:lang w:val="uk-UA"/>
              </w:rPr>
            </w:pPr>
            <w:r w:rsidRPr="00026FB5">
              <w:rPr>
                <w:rFonts w:eastAsia="Calibri"/>
                <w:sz w:val="28"/>
                <w:szCs w:val="28"/>
                <w:lang w:val="uk-UA"/>
              </w:rPr>
              <w:t>Внески до статутного капіталу</w:t>
            </w:r>
            <w:r w:rsidR="00261D02">
              <w:rPr>
                <w:rFonts w:eastAsia="Calibri"/>
                <w:sz w:val="28"/>
                <w:szCs w:val="28"/>
                <w:lang w:val="uk-UA"/>
              </w:rPr>
              <w:t xml:space="preserve"> </w:t>
            </w:r>
            <w:r w:rsidRPr="00026FB5">
              <w:rPr>
                <w:rFonts w:eastAsia="Calibri"/>
                <w:sz w:val="28"/>
                <w:szCs w:val="28"/>
                <w:lang w:val="uk-UA"/>
              </w:rPr>
              <w:t>КП «Кременчукводо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запірної арматури (засувок, затворів, зворотних клапанів)</w:t>
            </w:r>
          </w:p>
        </w:tc>
        <w:tc>
          <w:tcPr>
            <w:tcW w:w="1999"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18</w:t>
            </w:r>
            <w:r w:rsidR="00DB2CDF" w:rsidRPr="00131471">
              <w:rPr>
                <w:rFonts w:eastAsia="Calibri"/>
                <w:bCs/>
                <w:sz w:val="24"/>
                <w:szCs w:val="24"/>
                <w:lang w:val="uk-UA"/>
              </w:rPr>
              <w:t> </w:t>
            </w:r>
            <w:r w:rsidRPr="00131471">
              <w:rPr>
                <w:rFonts w:eastAsia="Calibri"/>
                <w:bCs/>
                <w:sz w:val="24"/>
                <w:szCs w:val="24"/>
                <w:lang w:val="uk-UA"/>
              </w:rPr>
              <w:t>770</w:t>
            </w:r>
            <w:r w:rsidR="00192ABA" w:rsidRPr="00131471">
              <w:rPr>
                <w:rFonts w:eastAsia="Calibri"/>
                <w:bCs/>
                <w:sz w:val="24"/>
                <w:szCs w:val="24"/>
                <w:lang w:val="uk-UA"/>
              </w:rPr>
              <w:t> </w:t>
            </w:r>
            <w:r w:rsidRPr="00131471">
              <w:rPr>
                <w:rFonts w:eastAsia="Calibri"/>
                <w:bCs/>
                <w:sz w:val="24"/>
                <w:szCs w:val="24"/>
                <w:lang w:val="uk-UA"/>
              </w:rPr>
              <w:t>19</w:t>
            </w:r>
            <w:r w:rsidR="00C4443E" w:rsidRPr="00131471">
              <w:rPr>
                <w:rFonts w:eastAsia="Calibri"/>
                <w:bCs/>
                <w:sz w:val="24"/>
                <w:szCs w:val="24"/>
                <w:lang w:val="uk-UA"/>
              </w:rPr>
              <w:t>4</w:t>
            </w:r>
            <w:r w:rsidR="00192ABA" w:rsidRPr="00131471">
              <w:rPr>
                <w:rFonts w:eastAsia="Calibri"/>
                <w:bCs/>
                <w:sz w:val="24"/>
                <w:szCs w:val="24"/>
                <w:lang w:val="uk-UA"/>
              </w:rPr>
              <w:t>,00</w:t>
            </w:r>
          </w:p>
        </w:tc>
        <w:tc>
          <w:tcPr>
            <w:tcW w:w="1815"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23</w:t>
            </w:r>
            <w:r w:rsidR="00DB2CDF" w:rsidRPr="00131471">
              <w:rPr>
                <w:rFonts w:eastAsia="Calibri"/>
                <w:bCs/>
                <w:sz w:val="24"/>
                <w:szCs w:val="24"/>
                <w:lang w:val="uk-UA"/>
              </w:rPr>
              <w:t> </w:t>
            </w:r>
            <w:r w:rsidRPr="00131471">
              <w:rPr>
                <w:rFonts w:eastAsia="Calibri"/>
                <w:bCs/>
                <w:sz w:val="24"/>
                <w:szCs w:val="24"/>
                <w:lang w:val="uk-UA"/>
              </w:rPr>
              <w:t>047</w:t>
            </w:r>
            <w:r w:rsidR="00192ABA" w:rsidRPr="00131471">
              <w:rPr>
                <w:rFonts w:eastAsia="Calibri"/>
                <w:bCs/>
                <w:sz w:val="24"/>
                <w:szCs w:val="24"/>
                <w:lang w:val="uk-UA"/>
              </w:rPr>
              <w:t> </w:t>
            </w:r>
            <w:r w:rsidRPr="00131471">
              <w:rPr>
                <w:rFonts w:eastAsia="Calibri"/>
                <w:bCs/>
                <w:sz w:val="24"/>
                <w:szCs w:val="24"/>
                <w:lang w:val="uk-UA"/>
              </w:rPr>
              <w:t>912</w:t>
            </w:r>
            <w:r w:rsidR="00192ABA"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21</w:t>
            </w:r>
            <w:r w:rsidR="00DB2CDF" w:rsidRPr="00131471">
              <w:rPr>
                <w:rFonts w:eastAsia="Calibri"/>
                <w:bCs/>
                <w:sz w:val="24"/>
                <w:szCs w:val="24"/>
                <w:lang w:val="uk-UA"/>
              </w:rPr>
              <w:t> </w:t>
            </w:r>
            <w:r w:rsidRPr="00131471">
              <w:rPr>
                <w:rFonts w:eastAsia="Calibri"/>
                <w:bCs/>
                <w:sz w:val="24"/>
                <w:szCs w:val="24"/>
                <w:lang w:val="uk-UA"/>
              </w:rPr>
              <w:t>811</w:t>
            </w:r>
            <w:r w:rsidR="00192ABA" w:rsidRPr="00131471">
              <w:rPr>
                <w:rFonts w:eastAsia="Calibri"/>
                <w:bCs/>
                <w:sz w:val="24"/>
                <w:szCs w:val="24"/>
                <w:lang w:val="uk-UA"/>
              </w:rPr>
              <w:t> </w:t>
            </w:r>
            <w:r w:rsidRPr="00131471">
              <w:rPr>
                <w:rFonts w:eastAsia="Calibri"/>
                <w:bCs/>
                <w:sz w:val="24"/>
                <w:szCs w:val="24"/>
                <w:lang w:val="uk-UA"/>
              </w:rPr>
              <w:t>23</w:t>
            </w:r>
            <w:r w:rsidR="00C4443E" w:rsidRPr="00131471">
              <w:rPr>
                <w:rFonts w:eastAsia="Calibri"/>
                <w:bCs/>
                <w:sz w:val="24"/>
                <w:szCs w:val="24"/>
                <w:lang w:val="uk-UA"/>
              </w:rPr>
              <w:t>4</w:t>
            </w:r>
            <w:r w:rsidR="00192ABA" w:rsidRPr="00131471">
              <w:rPr>
                <w:rFonts w:eastAsia="Calibri"/>
                <w:bCs/>
                <w:sz w:val="24"/>
                <w:szCs w:val="24"/>
                <w:lang w:val="uk-UA"/>
              </w:rPr>
              <w:t>,00</w:t>
            </w:r>
          </w:p>
        </w:tc>
        <w:tc>
          <w:tcPr>
            <w:tcW w:w="2000" w:type="dxa"/>
            <w:vAlign w:val="center"/>
          </w:tcPr>
          <w:p w:rsidR="00026FB5" w:rsidRPr="00131471" w:rsidRDefault="00026FB5" w:rsidP="00026FB5">
            <w:pPr>
              <w:jc w:val="center"/>
              <w:rPr>
                <w:rFonts w:eastAsia="Calibri"/>
                <w:bCs/>
                <w:sz w:val="24"/>
                <w:szCs w:val="24"/>
                <w:highlight w:val="yellow"/>
                <w:lang w:val="uk-UA"/>
              </w:rPr>
            </w:pPr>
            <w:r w:rsidRPr="00131471">
              <w:rPr>
                <w:rFonts w:eastAsia="Calibri"/>
                <w:bCs/>
                <w:sz w:val="24"/>
                <w:szCs w:val="24"/>
                <w:lang w:val="uk-UA"/>
              </w:rPr>
              <w:t>63</w:t>
            </w:r>
            <w:r w:rsidR="00DB2CDF" w:rsidRPr="00131471">
              <w:rPr>
                <w:rFonts w:eastAsia="Calibri"/>
                <w:bCs/>
                <w:sz w:val="24"/>
                <w:szCs w:val="24"/>
                <w:lang w:val="uk-UA"/>
              </w:rPr>
              <w:t> </w:t>
            </w:r>
            <w:r w:rsidRPr="00131471">
              <w:rPr>
                <w:rFonts w:eastAsia="Calibri"/>
                <w:bCs/>
                <w:sz w:val="24"/>
                <w:szCs w:val="24"/>
                <w:lang w:val="uk-UA"/>
              </w:rPr>
              <w:t>629</w:t>
            </w:r>
            <w:r w:rsidR="008515C7" w:rsidRPr="00131471">
              <w:rPr>
                <w:rFonts w:eastAsia="Calibri"/>
                <w:bCs/>
                <w:sz w:val="24"/>
                <w:szCs w:val="24"/>
                <w:lang w:val="uk-UA"/>
              </w:rPr>
              <w:t> </w:t>
            </w:r>
            <w:r w:rsidRPr="00131471">
              <w:rPr>
                <w:rFonts w:eastAsia="Calibri"/>
                <w:bCs/>
                <w:sz w:val="24"/>
                <w:szCs w:val="24"/>
                <w:lang w:val="uk-UA"/>
              </w:rPr>
              <w:t>340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030112">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4</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 xml:space="preserve">Придбання та встановлення запірної арматури (засувок, затворів, зворотних клапанів) </w:t>
            </w:r>
          </w:p>
        </w:tc>
        <w:tc>
          <w:tcPr>
            <w:tcW w:w="1999"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3</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4</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5</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2000" w:type="dxa"/>
            <w:vAlign w:val="center"/>
          </w:tcPr>
          <w:p w:rsidR="00026FB5" w:rsidRPr="00131471" w:rsidRDefault="00026FB5" w:rsidP="00026FB5">
            <w:pPr>
              <w:jc w:val="center"/>
              <w:rPr>
                <w:rStyle w:val="a9"/>
                <w:rFonts w:ascii="Times New Roman" w:hAnsi="Times New Roman" w:cs="Times New Roman"/>
                <w:b w:val="0"/>
                <w:i w:val="0"/>
                <w:sz w:val="24"/>
                <w:szCs w:val="24"/>
                <w:lang w:val="uk-UA" w:eastAsia="uk-UA"/>
              </w:rPr>
            </w:pPr>
            <w:r w:rsidRPr="00131471">
              <w:rPr>
                <w:rStyle w:val="a9"/>
                <w:rFonts w:ascii="Times New Roman" w:hAnsi="Times New Roman" w:cs="Times New Roman"/>
                <w:b w:val="0"/>
                <w:i w:val="0"/>
                <w:sz w:val="24"/>
                <w:szCs w:val="24"/>
                <w:lang w:val="uk-UA" w:eastAsia="uk-UA"/>
              </w:rPr>
              <w:t>12</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250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848</w:t>
            </w:r>
            <w:r w:rsidR="008515C7" w:rsidRPr="00131471">
              <w:rPr>
                <w:rStyle w:val="a9"/>
                <w:rFonts w:ascii="Times New Roman" w:hAnsi="Times New Roman" w:cs="Times New Roman"/>
                <w:b w:val="0"/>
                <w:i w:val="0"/>
                <w:sz w:val="24"/>
                <w:szCs w:val="24"/>
                <w:lang w:val="uk-UA" w:eastAsia="uk-UA"/>
              </w:rPr>
              <w:t>,00</w:t>
            </w:r>
          </w:p>
        </w:tc>
      </w:tr>
      <w:tr w:rsidR="005264C0" w:rsidRPr="00026FB5">
        <w:tc>
          <w:tcPr>
            <w:tcW w:w="596" w:type="dxa"/>
            <w:gridSpan w:val="2"/>
          </w:tcPr>
          <w:p w:rsidR="0031744A" w:rsidRPr="00026FB5" w:rsidRDefault="0031744A" w:rsidP="00030112">
            <w:pPr>
              <w:jc w:val="center"/>
              <w:rPr>
                <w:rStyle w:val="a9"/>
                <w:rFonts w:ascii="Times New Roman" w:eastAsia="Calibri" w:hAnsi="Times New Roman" w:cs="Times New Roman"/>
                <w:b w:val="0"/>
                <w:i w:val="0"/>
                <w:color w:val="000000"/>
                <w:sz w:val="28"/>
                <w:szCs w:val="28"/>
                <w:lang w:val="uk-UA" w:eastAsia="uk-UA"/>
              </w:rPr>
            </w:pPr>
            <w:r w:rsidRPr="00026FB5">
              <w:rPr>
                <w:rStyle w:val="a9"/>
                <w:rFonts w:ascii="Times New Roman" w:eastAsia="Calibri" w:hAnsi="Times New Roman" w:cs="Times New Roman"/>
                <w:b w:val="0"/>
                <w:i w:val="0"/>
                <w:color w:val="000000"/>
                <w:sz w:val="28"/>
                <w:szCs w:val="28"/>
                <w:lang w:val="uk-UA" w:eastAsia="uk-UA"/>
              </w:rPr>
              <w:t>5</w:t>
            </w:r>
          </w:p>
        </w:tc>
        <w:tc>
          <w:tcPr>
            <w:tcW w:w="6790" w:type="dxa"/>
          </w:tcPr>
          <w:p w:rsidR="0031744A" w:rsidRPr="00026FB5" w:rsidRDefault="0031744A" w:rsidP="00026FB5">
            <w:pPr>
              <w:rPr>
                <w:rFonts w:eastAsia="Calibri"/>
                <w:sz w:val="28"/>
                <w:szCs w:val="28"/>
                <w:lang w:val="uk-UA"/>
              </w:rPr>
            </w:pPr>
            <w:r w:rsidRPr="00026FB5">
              <w:rPr>
                <w:rFonts w:eastAsia="Calibri"/>
                <w:sz w:val="28"/>
                <w:szCs w:val="28"/>
                <w:lang w:val="uk-UA"/>
              </w:rPr>
              <w:t>Внески до статут</w:t>
            </w:r>
            <w:r>
              <w:rPr>
                <w:rFonts w:eastAsia="Calibri"/>
                <w:sz w:val="28"/>
                <w:szCs w:val="28"/>
                <w:lang w:val="uk-UA"/>
              </w:rPr>
              <w:t>ного капіталу КП</w:t>
            </w:r>
            <w:r w:rsidR="00DE140F">
              <w:rPr>
                <w:rFonts w:eastAsia="Calibri"/>
                <w:sz w:val="28"/>
                <w:szCs w:val="28"/>
                <w:lang w:val="uk-UA"/>
              </w:rPr>
              <w:t xml:space="preserve">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color w:val="000000"/>
                <w:sz w:val="28"/>
                <w:szCs w:val="28"/>
                <w:lang w:val="uk-UA" w:eastAsia="uk-UA"/>
              </w:rPr>
              <w:t>заміну аварійних ділянок на мережах водопостачання і водовідведення та споруд на них</w:t>
            </w:r>
          </w:p>
        </w:tc>
        <w:tc>
          <w:tcPr>
            <w:tcW w:w="1999"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8</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601</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620</w:t>
            </w:r>
            <w:r w:rsidR="008515C7" w:rsidRPr="00131471">
              <w:rPr>
                <w:rStyle w:val="a9"/>
                <w:rFonts w:ascii="Times New Roman" w:hAnsi="Times New Roman" w:cs="Times New Roman"/>
                <w:b w:val="0"/>
                <w:i w:val="0"/>
                <w:sz w:val="24"/>
                <w:szCs w:val="24"/>
                <w:lang w:val="uk-UA" w:eastAsia="uk-UA"/>
              </w:rPr>
              <w:t>,00</w:t>
            </w:r>
          </w:p>
        </w:tc>
        <w:tc>
          <w:tcPr>
            <w:tcW w:w="1815" w:type="dxa"/>
            <w:vAlign w:val="center"/>
          </w:tcPr>
          <w:p w:rsidR="0031744A" w:rsidRPr="00131471" w:rsidRDefault="0031744A" w:rsidP="00103F1E">
            <w:pPr>
              <w:jc w:val="center"/>
              <w:rPr>
                <w:rFonts w:eastAsia="Calibri"/>
                <w:b/>
                <w:bCs/>
                <w:color w:val="FF0000"/>
                <w:sz w:val="24"/>
                <w:szCs w:val="24"/>
                <w:lang w:val="uk-UA"/>
              </w:rPr>
            </w:pPr>
            <w:r w:rsidRPr="00131471">
              <w:rPr>
                <w:rStyle w:val="a9"/>
                <w:rFonts w:ascii="Times New Roman" w:hAnsi="Times New Roman" w:cs="Times New Roman"/>
                <w:b w:val="0"/>
                <w:i w:val="0"/>
                <w:sz w:val="24"/>
                <w:szCs w:val="24"/>
                <w:lang w:val="uk-UA" w:eastAsia="uk-UA"/>
              </w:rPr>
              <w:t>10</w:t>
            </w:r>
            <w:r w:rsidR="00DB2CDF"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 </w:t>
            </w:r>
            <w:r w:rsidRPr="00131471">
              <w:rPr>
                <w:rStyle w:val="a9"/>
                <w:rFonts w:ascii="Times New Roman" w:hAnsi="Times New Roman" w:cs="Times New Roman"/>
                <w:b w:val="0"/>
                <w:i w:val="0"/>
                <w:sz w:val="24"/>
                <w:szCs w:val="24"/>
                <w:lang w:val="uk-UA" w:eastAsia="uk-UA"/>
              </w:rPr>
              <w:t>000</w:t>
            </w:r>
            <w:r w:rsidR="008515C7" w:rsidRPr="00131471">
              <w:rPr>
                <w:rStyle w:val="a9"/>
                <w:rFonts w:ascii="Times New Roman" w:hAnsi="Times New Roman" w:cs="Times New Roman"/>
                <w:b w:val="0"/>
                <w:i w:val="0"/>
                <w:sz w:val="24"/>
                <w:szCs w:val="24"/>
                <w:lang w:val="uk-UA" w:eastAsia="uk-UA"/>
              </w:rPr>
              <w:t>,00</w:t>
            </w:r>
          </w:p>
        </w:tc>
        <w:tc>
          <w:tcPr>
            <w:tcW w:w="19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26 054 120,00</w:t>
            </w:r>
          </w:p>
        </w:tc>
        <w:tc>
          <w:tcPr>
            <w:tcW w:w="2000" w:type="dxa"/>
            <w:vAlign w:val="center"/>
          </w:tcPr>
          <w:p w:rsidR="0031744A" w:rsidRPr="0007222B" w:rsidRDefault="007153D7" w:rsidP="00103F1E">
            <w:pPr>
              <w:jc w:val="center"/>
              <w:rPr>
                <w:rFonts w:eastAsia="Calibri"/>
                <w:b/>
                <w:bCs/>
                <w:color w:val="FF0000"/>
                <w:sz w:val="24"/>
                <w:szCs w:val="24"/>
                <w:lang w:val="uk-UA"/>
              </w:rPr>
            </w:pPr>
            <w:r w:rsidRPr="0007222B">
              <w:rPr>
                <w:rStyle w:val="a9"/>
                <w:rFonts w:ascii="Times New Roman" w:hAnsi="Times New Roman" w:cs="Times New Roman"/>
                <w:b w:val="0"/>
                <w:i w:val="0"/>
                <w:sz w:val="24"/>
                <w:szCs w:val="24"/>
                <w:lang w:val="uk-UA" w:eastAsia="uk-UA"/>
              </w:rPr>
              <w:t>44 655 740</w:t>
            </w:r>
            <w:r w:rsidR="008515C7" w:rsidRPr="0007222B">
              <w:rPr>
                <w:rStyle w:val="a9"/>
                <w:rFonts w:ascii="Times New Roman" w:hAnsi="Times New Roman" w:cs="Times New Roman"/>
                <w:b w:val="0"/>
                <w:i w:val="0"/>
                <w:sz w:val="24"/>
                <w:szCs w:val="24"/>
                <w:lang w:val="uk-UA" w:eastAsia="uk-UA"/>
              </w:rPr>
              <w:t>,00</w:t>
            </w:r>
          </w:p>
        </w:tc>
      </w:tr>
      <w:tr w:rsidR="005264C0" w:rsidRPr="00026FB5" w:rsidTr="0068228F">
        <w:trPr>
          <w:trHeight w:val="427"/>
        </w:trPr>
        <w:tc>
          <w:tcPr>
            <w:tcW w:w="596" w:type="dxa"/>
            <w:gridSpan w:val="2"/>
            <w:vAlign w:val="center"/>
          </w:tcPr>
          <w:p w:rsidR="003E73C6" w:rsidRPr="00026FB5" w:rsidRDefault="003E73C6" w:rsidP="00030112">
            <w:pPr>
              <w:jc w:val="center"/>
              <w:rPr>
                <w:rFonts w:eastAsia="Calibri"/>
                <w:sz w:val="28"/>
                <w:szCs w:val="28"/>
                <w:lang w:val="uk-UA"/>
              </w:rPr>
            </w:pPr>
            <w:r>
              <w:rPr>
                <w:rFonts w:eastAsia="Calibri"/>
                <w:sz w:val="28"/>
                <w:szCs w:val="28"/>
                <w:lang w:val="uk-UA"/>
              </w:rPr>
              <w:t>6</w:t>
            </w:r>
          </w:p>
        </w:tc>
        <w:tc>
          <w:tcPr>
            <w:tcW w:w="6790" w:type="dxa"/>
            <w:vAlign w:val="center"/>
          </w:tcPr>
          <w:p w:rsidR="003E73C6" w:rsidRPr="00026FB5" w:rsidRDefault="003E73C6" w:rsidP="00131471">
            <w:pPr>
              <w:rPr>
                <w:rFonts w:eastAsia="Calibri"/>
                <w:sz w:val="28"/>
                <w:szCs w:val="28"/>
                <w:lang w:val="uk-UA"/>
              </w:rPr>
            </w:pPr>
            <w:r w:rsidRPr="00026FB5">
              <w:rPr>
                <w:rFonts w:eastAsia="Calibri"/>
                <w:sz w:val="28"/>
                <w:szCs w:val="28"/>
                <w:lang w:val="uk-UA"/>
              </w:rPr>
              <w:t>Придбання каналізаційних люків</w:t>
            </w:r>
          </w:p>
        </w:tc>
        <w:tc>
          <w:tcPr>
            <w:tcW w:w="1999" w:type="dxa"/>
            <w:vAlign w:val="center"/>
          </w:tcPr>
          <w:p w:rsidR="003E73C6" w:rsidRPr="00131471" w:rsidRDefault="003E73C6" w:rsidP="00B2356B">
            <w:pPr>
              <w:jc w:val="center"/>
              <w:rPr>
                <w:rFonts w:eastAsia="Calibri"/>
                <w:b/>
                <w:bCs/>
                <w:iCs/>
                <w:spacing w:val="7"/>
                <w:sz w:val="24"/>
                <w:szCs w:val="24"/>
                <w:lang w:val="uk-UA" w:eastAsia="uk-UA"/>
              </w:rPr>
            </w:pPr>
            <w:r w:rsidRPr="00131471">
              <w:rPr>
                <w:rStyle w:val="a9"/>
                <w:rFonts w:ascii="Times New Roman" w:eastAsia="Calibri" w:hAnsi="Times New Roman" w:cs="Times New Roman"/>
                <w:b w:val="0"/>
                <w:i w:val="0"/>
                <w:sz w:val="24"/>
                <w:szCs w:val="24"/>
                <w:lang w:val="uk-UA" w:eastAsia="uk-UA"/>
              </w:rPr>
              <w:t>1 362</w:t>
            </w:r>
            <w:r w:rsidR="008515C7" w:rsidRPr="00131471">
              <w:rPr>
                <w:rStyle w:val="a9"/>
                <w:rFonts w:ascii="Times New Roman" w:eastAsia="Calibri" w:hAnsi="Times New Roman" w:cs="Times New Roman"/>
                <w:b w:val="0"/>
                <w:i w:val="0"/>
                <w:sz w:val="24"/>
                <w:szCs w:val="24"/>
                <w:lang w:val="uk-UA" w:eastAsia="uk-UA"/>
              </w:rPr>
              <w:t> </w:t>
            </w:r>
            <w:r w:rsidRPr="00131471">
              <w:rPr>
                <w:rStyle w:val="a9"/>
                <w:rFonts w:ascii="Times New Roman" w:eastAsia="Calibri" w:hAnsi="Times New Roman" w:cs="Times New Roman"/>
                <w:b w:val="0"/>
                <w:i w:val="0"/>
                <w:sz w:val="24"/>
                <w:szCs w:val="24"/>
                <w:lang w:val="uk-UA" w:eastAsia="uk-UA"/>
              </w:rPr>
              <w:t>400</w:t>
            </w:r>
            <w:r w:rsidR="008515C7" w:rsidRPr="00131471">
              <w:rPr>
                <w:rStyle w:val="a9"/>
                <w:rFonts w:ascii="Times New Roman" w:eastAsia="Calibri" w:hAnsi="Times New Roman" w:cs="Times New Roman"/>
                <w:b w:val="0"/>
                <w:i w:val="0"/>
                <w:sz w:val="24"/>
                <w:szCs w:val="24"/>
                <w:lang w:val="uk-UA" w:eastAsia="uk-UA"/>
              </w:rPr>
              <w:t>,00</w:t>
            </w:r>
          </w:p>
        </w:tc>
        <w:tc>
          <w:tcPr>
            <w:tcW w:w="1815"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2 000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1900" w:type="dxa"/>
            <w:vAlign w:val="center"/>
          </w:tcPr>
          <w:p w:rsidR="003E73C6" w:rsidRPr="00131471" w:rsidRDefault="003E73C6" w:rsidP="00B2356B">
            <w:pPr>
              <w:jc w:val="center"/>
              <w:rPr>
                <w:rFonts w:eastAsia="Calibri"/>
                <w:b/>
                <w:bCs/>
                <w:iCs/>
                <w:spacing w:val="7"/>
                <w:sz w:val="24"/>
                <w:szCs w:val="24"/>
                <w:lang w:val="uk-UA"/>
              </w:rPr>
            </w:pPr>
            <w:r w:rsidRPr="00131471">
              <w:rPr>
                <w:rStyle w:val="a9"/>
                <w:rFonts w:ascii="Times New Roman" w:eastAsia="Calibri" w:hAnsi="Times New Roman" w:cs="Times New Roman"/>
                <w:b w:val="0"/>
                <w:i w:val="0"/>
                <w:sz w:val="24"/>
                <w:szCs w:val="24"/>
                <w:lang w:val="uk-UA"/>
              </w:rPr>
              <w:t>2 500</w:t>
            </w:r>
            <w:r w:rsidR="008515C7" w:rsidRPr="00131471">
              <w:rPr>
                <w:rStyle w:val="a9"/>
                <w:rFonts w:ascii="Times New Roman" w:eastAsia="Calibri" w:hAnsi="Times New Roman" w:cs="Times New Roman"/>
                <w:b w:val="0"/>
                <w:i w:val="0"/>
                <w:sz w:val="24"/>
                <w:szCs w:val="24"/>
                <w:lang w:val="uk-UA"/>
              </w:rPr>
              <w:t> </w:t>
            </w:r>
            <w:r w:rsidRPr="00131471">
              <w:rPr>
                <w:rStyle w:val="a9"/>
                <w:rFonts w:ascii="Times New Roman" w:eastAsia="Calibri" w:hAnsi="Times New Roman" w:cs="Times New Roman"/>
                <w:b w:val="0"/>
                <w:i w:val="0"/>
                <w:sz w:val="24"/>
                <w:szCs w:val="24"/>
                <w:lang w:val="uk-UA"/>
              </w:rPr>
              <w:t>000</w:t>
            </w:r>
            <w:r w:rsidR="008515C7" w:rsidRPr="00131471">
              <w:rPr>
                <w:rStyle w:val="a9"/>
                <w:rFonts w:ascii="Times New Roman" w:eastAsia="Calibri" w:hAnsi="Times New Roman" w:cs="Times New Roman"/>
                <w:b w:val="0"/>
                <w:i w:val="0"/>
                <w:sz w:val="24"/>
                <w:szCs w:val="24"/>
                <w:lang w:val="uk-UA"/>
              </w:rPr>
              <w:t>,00</w:t>
            </w:r>
          </w:p>
        </w:tc>
        <w:tc>
          <w:tcPr>
            <w:tcW w:w="2000" w:type="dxa"/>
            <w:vAlign w:val="center"/>
          </w:tcPr>
          <w:p w:rsidR="003E73C6" w:rsidRPr="00131471" w:rsidRDefault="003E73C6" w:rsidP="00026FB5">
            <w:pPr>
              <w:jc w:val="center"/>
              <w:rPr>
                <w:rFonts w:eastAsia="Calibri"/>
                <w:bCs/>
                <w:sz w:val="24"/>
                <w:szCs w:val="24"/>
                <w:lang w:val="uk-UA"/>
              </w:rPr>
            </w:pPr>
            <w:r w:rsidRPr="00131471">
              <w:rPr>
                <w:rFonts w:eastAsia="Calibri"/>
                <w:bCs/>
                <w:sz w:val="24"/>
                <w:szCs w:val="24"/>
                <w:lang w:val="uk-UA"/>
              </w:rPr>
              <w:t>5 862</w:t>
            </w:r>
            <w:r w:rsidR="008515C7" w:rsidRPr="00131471">
              <w:rPr>
                <w:rFonts w:eastAsia="Calibri"/>
                <w:bCs/>
                <w:sz w:val="24"/>
                <w:szCs w:val="24"/>
                <w:lang w:val="uk-UA"/>
              </w:rPr>
              <w:t> </w:t>
            </w:r>
            <w:r w:rsidRPr="00131471">
              <w:rPr>
                <w:rFonts w:eastAsia="Calibri"/>
                <w:bCs/>
                <w:sz w:val="24"/>
                <w:szCs w:val="24"/>
                <w:lang w:val="uk-UA"/>
              </w:rPr>
              <w:t>400</w:t>
            </w:r>
            <w:r w:rsidR="008515C7" w:rsidRPr="00131471">
              <w:rPr>
                <w:rFonts w:eastAsia="Calibri"/>
                <w:bCs/>
                <w:sz w:val="24"/>
                <w:szCs w:val="24"/>
                <w:lang w:val="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7</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w:t>
            </w:r>
            <w:r w:rsidR="00DE140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61D02">
              <w:rPr>
                <w:rFonts w:eastAsia="Calibri"/>
                <w:sz w:val="28"/>
                <w:szCs w:val="28"/>
                <w:lang w:val="uk-UA"/>
              </w:rPr>
              <w:t>-</w:t>
            </w:r>
            <w:r w:rsidRPr="00026FB5">
              <w:rPr>
                <w:rFonts w:eastAsia="Calibri"/>
                <w:sz w:val="28"/>
                <w:szCs w:val="28"/>
                <w:lang w:val="uk-UA"/>
              </w:rPr>
              <w:t>канал» на заміну (придбання та встановлення) водопровідних  насосних агрегатів</w:t>
            </w:r>
          </w:p>
        </w:tc>
        <w:tc>
          <w:tcPr>
            <w:tcW w:w="1999" w:type="dxa"/>
            <w:vAlign w:val="center"/>
          </w:tcPr>
          <w:p w:rsidR="00026FB5" w:rsidRPr="00131471" w:rsidRDefault="00BF0D08" w:rsidP="00026FB5">
            <w:pPr>
              <w:jc w:val="center"/>
              <w:rPr>
                <w:rFonts w:eastAsia="Calibri"/>
                <w:sz w:val="24"/>
                <w:szCs w:val="24"/>
                <w:highlight w:val="yellow"/>
                <w:lang w:val="uk-UA"/>
              </w:rPr>
            </w:pPr>
            <w:r w:rsidRPr="00131471">
              <w:rPr>
                <w:rFonts w:eastAsia="Calibri"/>
                <w:sz w:val="24"/>
                <w:szCs w:val="24"/>
                <w:lang w:val="uk-UA"/>
              </w:rPr>
              <w:t>-</w:t>
            </w:r>
          </w:p>
        </w:tc>
        <w:tc>
          <w:tcPr>
            <w:tcW w:w="1815" w:type="dxa"/>
            <w:vAlign w:val="center"/>
          </w:tcPr>
          <w:p w:rsidR="00026FB5" w:rsidRPr="00131471" w:rsidRDefault="00BF0D08" w:rsidP="00026FB5">
            <w:pPr>
              <w:jc w:val="center"/>
              <w:rPr>
                <w:rFonts w:eastAsia="Calibri"/>
                <w:bCs/>
                <w:sz w:val="24"/>
                <w:szCs w:val="24"/>
                <w:lang w:val="uk-UA"/>
              </w:rPr>
            </w:pPr>
            <w:r w:rsidRPr="00131471">
              <w:rPr>
                <w:rFonts w:eastAsia="Calibri"/>
                <w:bCs/>
                <w:sz w:val="24"/>
                <w:szCs w:val="24"/>
                <w:lang w:val="en-US"/>
              </w:rPr>
              <w:t>2</w:t>
            </w:r>
            <w:r w:rsidRPr="00131471">
              <w:rPr>
                <w:rFonts w:eastAsia="Calibri"/>
                <w:bCs/>
                <w:sz w:val="24"/>
                <w:szCs w:val="24"/>
                <w:lang w:val="uk-UA"/>
              </w:rPr>
              <w:t> </w:t>
            </w:r>
            <w:r w:rsidRPr="00131471">
              <w:rPr>
                <w:rFonts w:eastAsia="Calibri"/>
                <w:bCs/>
                <w:sz w:val="24"/>
                <w:szCs w:val="24"/>
                <w:lang w:val="en-US"/>
              </w:rPr>
              <w:t>316</w:t>
            </w:r>
            <w:r w:rsidRPr="00131471">
              <w:rPr>
                <w:rFonts w:eastAsia="Calibri"/>
                <w:bCs/>
                <w:sz w:val="24"/>
                <w:szCs w:val="24"/>
                <w:lang w:val="uk-UA"/>
              </w:rPr>
              <w:t> </w:t>
            </w:r>
            <w:r w:rsidRPr="00131471">
              <w:rPr>
                <w:rFonts w:eastAsia="Calibri"/>
                <w:bCs/>
                <w:sz w:val="24"/>
                <w:szCs w:val="24"/>
                <w:lang w:val="en-US"/>
              </w:rPr>
              <w:t>858</w:t>
            </w:r>
            <w:r w:rsidRPr="00131471">
              <w:rPr>
                <w:rFonts w:eastAsia="Calibri"/>
                <w:bCs/>
                <w:sz w:val="24"/>
                <w:szCs w:val="24"/>
                <w:lang w:val="uk-UA"/>
              </w:rPr>
              <w:t>,00</w:t>
            </w:r>
          </w:p>
        </w:tc>
        <w:tc>
          <w:tcPr>
            <w:tcW w:w="1900" w:type="dxa"/>
            <w:vAlign w:val="center"/>
          </w:tcPr>
          <w:p w:rsidR="00026FB5" w:rsidRPr="00131471" w:rsidRDefault="00026FB5" w:rsidP="00026FB5">
            <w:pPr>
              <w:jc w:val="center"/>
              <w:rPr>
                <w:rFonts w:eastAsia="Calibri"/>
                <w:bCs/>
                <w:sz w:val="24"/>
                <w:szCs w:val="24"/>
                <w:lang w:val="uk-UA"/>
              </w:rPr>
            </w:pPr>
            <w:r w:rsidRPr="00131471">
              <w:rPr>
                <w:rFonts w:eastAsia="Calibri"/>
                <w:bCs/>
                <w:sz w:val="24"/>
                <w:szCs w:val="24"/>
                <w:lang w:val="uk-UA"/>
              </w:rPr>
              <w:t>-</w:t>
            </w:r>
          </w:p>
        </w:tc>
        <w:tc>
          <w:tcPr>
            <w:tcW w:w="2000" w:type="dxa"/>
            <w:vAlign w:val="center"/>
          </w:tcPr>
          <w:p w:rsidR="00026FB5" w:rsidRPr="00131471" w:rsidRDefault="00026FB5" w:rsidP="00026FB5">
            <w:pPr>
              <w:jc w:val="center"/>
              <w:rPr>
                <w:rFonts w:eastAsia="Calibri"/>
                <w:sz w:val="24"/>
                <w:szCs w:val="24"/>
                <w:highlight w:val="yellow"/>
                <w:lang w:val="uk-UA"/>
              </w:rPr>
            </w:pPr>
            <w:r w:rsidRPr="00131471">
              <w:rPr>
                <w:rFonts w:eastAsia="Calibri"/>
                <w:bCs/>
                <w:sz w:val="24"/>
                <w:szCs w:val="24"/>
                <w:lang w:val="en-US"/>
              </w:rPr>
              <w:t>2</w:t>
            </w:r>
            <w:r w:rsidR="00DB2CDF" w:rsidRPr="00131471">
              <w:rPr>
                <w:rFonts w:eastAsia="Calibri"/>
                <w:bCs/>
                <w:sz w:val="24"/>
                <w:szCs w:val="24"/>
                <w:lang w:val="uk-UA"/>
              </w:rPr>
              <w:t> </w:t>
            </w:r>
            <w:r w:rsidRPr="00131471">
              <w:rPr>
                <w:rFonts w:eastAsia="Calibri"/>
                <w:bCs/>
                <w:sz w:val="24"/>
                <w:szCs w:val="24"/>
                <w:lang w:val="en-US"/>
              </w:rPr>
              <w:t>316</w:t>
            </w:r>
            <w:r w:rsidR="008515C7" w:rsidRPr="00131471">
              <w:rPr>
                <w:rFonts w:eastAsia="Calibri"/>
                <w:bCs/>
                <w:sz w:val="24"/>
                <w:szCs w:val="24"/>
                <w:lang w:val="uk-UA"/>
              </w:rPr>
              <w:t> </w:t>
            </w:r>
            <w:r w:rsidRPr="00131471">
              <w:rPr>
                <w:rFonts w:eastAsia="Calibri"/>
                <w:bCs/>
                <w:sz w:val="24"/>
                <w:szCs w:val="24"/>
                <w:lang w:val="en-US"/>
              </w:rPr>
              <w:t>858</w:t>
            </w:r>
            <w:r w:rsidR="008515C7" w:rsidRPr="00131471">
              <w:rPr>
                <w:rFonts w:eastAsia="Calibri"/>
                <w:bCs/>
                <w:sz w:val="24"/>
                <w:szCs w:val="24"/>
                <w:lang w:val="uk-UA"/>
              </w:rPr>
              <w:t>,00</w:t>
            </w:r>
          </w:p>
        </w:tc>
      </w:tr>
      <w:tr w:rsidR="005264C0" w:rsidRPr="00026FB5">
        <w:tc>
          <w:tcPr>
            <w:tcW w:w="596" w:type="dxa"/>
            <w:gridSpan w:val="2"/>
          </w:tcPr>
          <w:p w:rsidR="00C56E43" w:rsidRPr="00026FB5" w:rsidRDefault="00C56E43" w:rsidP="00030112">
            <w:pPr>
              <w:jc w:val="center"/>
              <w:rPr>
                <w:sz w:val="28"/>
                <w:szCs w:val="28"/>
                <w:lang w:val="uk-UA"/>
              </w:rPr>
            </w:pPr>
            <w:r>
              <w:rPr>
                <w:sz w:val="28"/>
                <w:szCs w:val="28"/>
                <w:lang w:val="uk-UA"/>
              </w:rPr>
              <w:lastRenderedPageBreak/>
              <w:t>1</w:t>
            </w:r>
          </w:p>
        </w:tc>
        <w:tc>
          <w:tcPr>
            <w:tcW w:w="6790" w:type="dxa"/>
          </w:tcPr>
          <w:p w:rsidR="00C56E43" w:rsidRPr="00026FB5" w:rsidRDefault="00C56E43" w:rsidP="00C56E43">
            <w:pPr>
              <w:jc w:val="center"/>
              <w:rPr>
                <w:rFonts w:eastAsia="Calibri"/>
                <w:sz w:val="28"/>
                <w:szCs w:val="28"/>
                <w:lang w:val="uk-UA"/>
              </w:rPr>
            </w:pPr>
            <w:r>
              <w:rPr>
                <w:rFonts w:eastAsia="Calibri"/>
                <w:sz w:val="28"/>
                <w:szCs w:val="28"/>
                <w:lang w:val="uk-UA"/>
              </w:rPr>
              <w:t>2</w:t>
            </w:r>
          </w:p>
        </w:tc>
        <w:tc>
          <w:tcPr>
            <w:tcW w:w="1999"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3</w:t>
            </w:r>
          </w:p>
        </w:tc>
        <w:tc>
          <w:tcPr>
            <w:tcW w:w="1815"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4</w:t>
            </w:r>
          </w:p>
        </w:tc>
        <w:tc>
          <w:tcPr>
            <w:tcW w:w="19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5</w:t>
            </w:r>
          </w:p>
        </w:tc>
        <w:tc>
          <w:tcPr>
            <w:tcW w:w="2000" w:type="dxa"/>
            <w:vAlign w:val="center"/>
          </w:tcPr>
          <w:p w:rsidR="00C56E43" w:rsidRPr="00026FB5" w:rsidRDefault="00C56E43" w:rsidP="00C56E43">
            <w:pPr>
              <w:jc w:val="center"/>
              <w:rPr>
                <w:rFonts w:eastAsia="Calibri"/>
                <w:sz w:val="28"/>
                <w:szCs w:val="28"/>
                <w:lang w:val="uk-UA"/>
              </w:rPr>
            </w:pPr>
            <w:r>
              <w:rPr>
                <w:rFonts w:eastAsia="Calibri"/>
                <w:sz w:val="28"/>
                <w:szCs w:val="28"/>
                <w:lang w:val="uk-UA"/>
              </w:rPr>
              <w:t>6</w:t>
            </w:r>
          </w:p>
        </w:tc>
      </w:tr>
      <w:tr w:rsidR="005264C0" w:rsidRPr="00026FB5">
        <w:tc>
          <w:tcPr>
            <w:tcW w:w="596" w:type="dxa"/>
            <w:gridSpan w:val="2"/>
          </w:tcPr>
          <w:p w:rsidR="00026FB5" w:rsidRPr="007A1EA8" w:rsidRDefault="00026FB5" w:rsidP="00030112">
            <w:pPr>
              <w:jc w:val="center"/>
              <w:rPr>
                <w:sz w:val="28"/>
                <w:szCs w:val="28"/>
                <w:lang w:val="uk-UA"/>
              </w:rPr>
            </w:pPr>
            <w:r w:rsidRPr="007A1EA8">
              <w:rPr>
                <w:sz w:val="28"/>
                <w:szCs w:val="28"/>
                <w:lang w:val="uk-UA"/>
              </w:rPr>
              <w:t>8</w:t>
            </w:r>
          </w:p>
        </w:tc>
        <w:tc>
          <w:tcPr>
            <w:tcW w:w="6790" w:type="dxa"/>
          </w:tcPr>
          <w:p w:rsidR="00026FB5" w:rsidRPr="007A1EA8" w:rsidRDefault="00026FB5" w:rsidP="00026FB5">
            <w:pPr>
              <w:rPr>
                <w:rFonts w:eastAsia="Calibri"/>
                <w:sz w:val="28"/>
                <w:szCs w:val="28"/>
                <w:lang w:val="uk-UA"/>
              </w:rPr>
            </w:pPr>
            <w:r w:rsidRPr="007A1EA8">
              <w:rPr>
                <w:rFonts w:eastAsia="Calibri"/>
                <w:sz w:val="28"/>
                <w:szCs w:val="28"/>
                <w:lang w:val="uk-UA"/>
              </w:rPr>
              <w:t>Внески до статутного капіталу КП «Кременчукводо</w:t>
            </w:r>
            <w:r w:rsidR="007A1EA8" w:rsidRPr="007A1EA8">
              <w:rPr>
                <w:rFonts w:eastAsia="Calibri"/>
                <w:sz w:val="28"/>
                <w:szCs w:val="28"/>
                <w:lang w:val="uk-UA"/>
              </w:rPr>
              <w:t>-</w:t>
            </w:r>
            <w:r w:rsidRPr="007A1EA8">
              <w:rPr>
                <w:rFonts w:eastAsia="Calibri"/>
                <w:sz w:val="28"/>
                <w:szCs w:val="28"/>
                <w:lang w:val="uk-UA"/>
              </w:rPr>
              <w:t xml:space="preserve">канал» на заміну (придбання  та встановлення) </w:t>
            </w:r>
            <w:r w:rsidRPr="007A1EA8">
              <w:rPr>
                <w:sz w:val="28"/>
                <w:szCs w:val="28"/>
                <w:lang w:val="uk-UA"/>
              </w:rPr>
              <w:t>одиниць</w:t>
            </w:r>
            <w:r w:rsidR="00C0740C" w:rsidRPr="007A1EA8">
              <w:rPr>
                <w:sz w:val="28"/>
                <w:szCs w:val="28"/>
                <w:lang w:val="uk-UA"/>
              </w:rPr>
              <w:t xml:space="preserve"> та вузлів т</w:t>
            </w:r>
            <w:r w:rsidRPr="007A1EA8">
              <w:rPr>
                <w:sz w:val="28"/>
                <w:szCs w:val="28"/>
                <w:lang w:val="uk-UA"/>
              </w:rPr>
              <w:t>ехнологічного устаткування хлорного господарства ВОС</w:t>
            </w:r>
          </w:p>
        </w:tc>
        <w:tc>
          <w:tcPr>
            <w:tcW w:w="1999" w:type="dxa"/>
            <w:vAlign w:val="center"/>
          </w:tcPr>
          <w:p w:rsidR="00026FB5" w:rsidRPr="007A1EA8" w:rsidRDefault="00C0740C" w:rsidP="00026FB5">
            <w:pPr>
              <w:jc w:val="center"/>
              <w:rPr>
                <w:rFonts w:eastAsia="Calibri"/>
                <w:sz w:val="24"/>
                <w:szCs w:val="24"/>
                <w:lang w:val="uk-UA"/>
              </w:rPr>
            </w:pPr>
            <w:r w:rsidRPr="007A1EA8">
              <w:rPr>
                <w:rFonts w:eastAsia="Calibri"/>
                <w:sz w:val="24"/>
                <w:szCs w:val="24"/>
                <w:lang w:val="uk-UA"/>
              </w:rPr>
              <w:t>-</w:t>
            </w:r>
          </w:p>
        </w:tc>
        <w:tc>
          <w:tcPr>
            <w:tcW w:w="1815"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w:t>
            </w:r>
          </w:p>
        </w:tc>
        <w:tc>
          <w:tcPr>
            <w:tcW w:w="1900" w:type="dxa"/>
            <w:vAlign w:val="center"/>
          </w:tcPr>
          <w:p w:rsidR="00026FB5" w:rsidRPr="007A1EA8" w:rsidRDefault="007153D7" w:rsidP="00026FB5">
            <w:pPr>
              <w:jc w:val="center"/>
              <w:rPr>
                <w:rFonts w:eastAsia="Calibri"/>
                <w:sz w:val="24"/>
                <w:szCs w:val="24"/>
                <w:lang w:val="uk-UA"/>
              </w:rPr>
            </w:pPr>
            <w:r>
              <w:rPr>
                <w:rFonts w:eastAsia="Calibri"/>
                <w:sz w:val="24"/>
                <w:szCs w:val="24"/>
                <w:lang w:val="uk-UA"/>
              </w:rPr>
              <w:t>28 943 415</w:t>
            </w:r>
            <w:r w:rsidR="005264C0">
              <w:rPr>
                <w:rFonts w:eastAsia="Calibri"/>
                <w:sz w:val="24"/>
                <w:szCs w:val="24"/>
                <w:lang w:val="uk-UA"/>
              </w:rPr>
              <w:t>,00</w:t>
            </w:r>
          </w:p>
        </w:tc>
        <w:tc>
          <w:tcPr>
            <w:tcW w:w="2000" w:type="dxa"/>
            <w:vAlign w:val="center"/>
          </w:tcPr>
          <w:p w:rsidR="00026FB5" w:rsidRPr="008515C7" w:rsidRDefault="007A1EA8" w:rsidP="00026FB5">
            <w:pPr>
              <w:jc w:val="center"/>
              <w:rPr>
                <w:rFonts w:eastAsia="Calibri"/>
                <w:sz w:val="24"/>
                <w:szCs w:val="24"/>
                <w:lang w:val="uk-UA"/>
              </w:rPr>
            </w:pPr>
            <w:r>
              <w:rPr>
                <w:rFonts w:eastAsia="Calibri"/>
                <w:sz w:val="24"/>
                <w:szCs w:val="24"/>
                <w:lang w:val="uk-UA"/>
              </w:rPr>
              <w:t>28 943 415,00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9</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канал» на придбання</w:t>
            </w:r>
            <w:r w:rsidRPr="00026FB5">
              <w:rPr>
                <w:rFonts w:eastAsia="Calibri"/>
                <w:sz w:val="28"/>
                <w:szCs w:val="28"/>
              </w:rPr>
              <w:t xml:space="preserve"> </w:t>
            </w:r>
            <w:r w:rsidRPr="00026FB5">
              <w:rPr>
                <w:rFonts w:eastAsia="Calibri"/>
                <w:sz w:val="28"/>
                <w:szCs w:val="28"/>
                <w:lang w:val="uk-UA"/>
              </w:rPr>
              <w:t xml:space="preserve"> приладу для здійснення контролю за якістю поверхневих, питних, стічних вод і скидів шкідливих речовин у водні ресурси</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8515C7" w:rsidRDefault="00BF0D08" w:rsidP="00026FB5">
            <w:pPr>
              <w:jc w:val="center"/>
              <w:rPr>
                <w:rFonts w:eastAsia="Calibri"/>
                <w:sz w:val="24"/>
                <w:szCs w:val="24"/>
                <w:lang w:val="en-US"/>
              </w:rPr>
            </w:pPr>
            <w:r w:rsidRPr="008515C7">
              <w:rPr>
                <w:rFonts w:eastAsia="Calibri"/>
                <w:sz w:val="24"/>
                <w:szCs w:val="24"/>
                <w:lang w:val="uk-UA"/>
              </w:rPr>
              <w:t>5 </w:t>
            </w:r>
            <w:r w:rsidRPr="008515C7">
              <w:rPr>
                <w:rFonts w:eastAsia="Calibri"/>
                <w:sz w:val="24"/>
                <w:szCs w:val="24"/>
                <w:lang w:val="en-US"/>
              </w:rPr>
              <w:t>075</w:t>
            </w:r>
            <w:r>
              <w:rPr>
                <w:rFonts w:eastAsia="Calibri"/>
                <w:sz w:val="24"/>
                <w:szCs w:val="24"/>
                <w:lang w:val="uk-UA"/>
              </w:rPr>
              <w:t> </w:t>
            </w:r>
            <w:r w:rsidRPr="008515C7">
              <w:rPr>
                <w:rFonts w:eastAsia="Calibri"/>
                <w:sz w:val="24"/>
                <w:szCs w:val="24"/>
                <w:lang w:val="en-US"/>
              </w:rPr>
              <w:t>973</w:t>
            </w:r>
            <w:r>
              <w:rPr>
                <w:rFonts w:eastAsia="Calibri"/>
                <w:sz w:val="24"/>
                <w:szCs w:val="24"/>
                <w:lang w:val="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Fonts w:eastAsia="Calibri"/>
                <w:sz w:val="24"/>
                <w:szCs w:val="24"/>
                <w:lang w:val="uk-UA"/>
              </w:rPr>
            </w:pPr>
            <w:r w:rsidRPr="008515C7">
              <w:rPr>
                <w:rFonts w:eastAsia="Calibri"/>
                <w:sz w:val="24"/>
                <w:szCs w:val="24"/>
                <w:lang w:val="uk-UA"/>
              </w:rPr>
              <w:t>5</w:t>
            </w:r>
            <w:r w:rsidR="00DB2CDF" w:rsidRPr="008515C7">
              <w:rPr>
                <w:rFonts w:eastAsia="Calibri"/>
                <w:sz w:val="24"/>
                <w:szCs w:val="24"/>
                <w:lang w:val="uk-UA"/>
              </w:rPr>
              <w:t> </w:t>
            </w:r>
            <w:r w:rsidRPr="008515C7">
              <w:rPr>
                <w:rFonts w:eastAsia="Calibri"/>
                <w:sz w:val="24"/>
                <w:szCs w:val="24"/>
                <w:lang w:val="en-US"/>
              </w:rPr>
              <w:t>075</w:t>
            </w:r>
            <w:r w:rsidR="008515C7">
              <w:rPr>
                <w:rFonts w:eastAsia="Calibri"/>
                <w:sz w:val="24"/>
                <w:szCs w:val="24"/>
                <w:lang w:val="uk-UA"/>
              </w:rPr>
              <w:t> </w:t>
            </w:r>
            <w:r w:rsidRPr="008515C7">
              <w:rPr>
                <w:rFonts w:eastAsia="Calibri"/>
                <w:sz w:val="24"/>
                <w:szCs w:val="24"/>
                <w:lang w:val="en-US"/>
              </w:rPr>
              <w:t>973</w:t>
            </w:r>
            <w:r w:rsidR="008515C7">
              <w:rPr>
                <w:rFonts w:eastAsia="Calibri"/>
                <w:sz w:val="24"/>
                <w:szCs w:val="24"/>
                <w:lang w:val="uk-UA"/>
              </w:rPr>
              <w:t>,00</w:t>
            </w:r>
          </w:p>
        </w:tc>
      </w:tr>
      <w:tr w:rsidR="005264C0" w:rsidRPr="00026FB5">
        <w:trPr>
          <w:trHeight w:val="667"/>
        </w:trPr>
        <w:tc>
          <w:tcPr>
            <w:tcW w:w="596" w:type="dxa"/>
            <w:gridSpan w:val="2"/>
          </w:tcPr>
          <w:p w:rsidR="00800EE8" w:rsidRDefault="00800EE8" w:rsidP="00030112">
            <w:pPr>
              <w:jc w:val="center"/>
              <w:rPr>
                <w:rStyle w:val="a9"/>
                <w:rFonts w:ascii="Times New Roman" w:eastAsia="Calibri" w:hAnsi="Times New Roman" w:cs="Times New Roman"/>
                <w:b w:val="0"/>
                <w:i w:val="0"/>
                <w:sz w:val="28"/>
                <w:szCs w:val="28"/>
                <w:lang w:val="uk-UA" w:eastAsia="uk-UA"/>
              </w:rPr>
            </w:pPr>
          </w:p>
          <w:p w:rsidR="00026FB5" w:rsidRPr="00026FB5" w:rsidRDefault="00026FB5" w:rsidP="00030112">
            <w:pPr>
              <w:jc w:val="center"/>
              <w:rPr>
                <w:rStyle w:val="a9"/>
                <w:rFonts w:ascii="Times New Roman" w:eastAsia="Calibri" w:hAnsi="Times New Roman" w:cs="Times New Roman"/>
                <w:b w:val="0"/>
                <w:i w:val="0"/>
                <w:sz w:val="28"/>
                <w:szCs w:val="28"/>
                <w:lang w:val="uk-UA" w:eastAsia="uk-UA"/>
              </w:rPr>
            </w:pPr>
            <w:r w:rsidRPr="00026FB5">
              <w:rPr>
                <w:rStyle w:val="a9"/>
                <w:rFonts w:ascii="Times New Roman" w:eastAsia="Calibri" w:hAnsi="Times New Roman" w:cs="Times New Roman"/>
                <w:b w:val="0"/>
                <w:i w:val="0"/>
                <w:sz w:val="28"/>
                <w:szCs w:val="28"/>
                <w:lang w:val="uk-UA" w:eastAsia="uk-UA"/>
              </w:rPr>
              <w:t>10</w:t>
            </w:r>
          </w:p>
        </w:tc>
        <w:tc>
          <w:tcPr>
            <w:tcW w:w="6790" w:type="dxa"/>
            <w:vAlign w:val="bottom"/>
          </w:tcPr>
          <w:p w:rsidR="00800EE8" w:rsidRPr="00F147FD" w:rsidRDefault="00800EE8" w:rsidP="00800EE8">
            <w:pPr>
              <w:rPr>
                <w:rFonts w:eastAsia="Calibri"/>
                <w:sz w:val="16"/>
                <w:szCs w:val="16"/>
                <w:lang w:val="uk-UA"/>
              </w:rPr>
            </w:pPr>
          </w:p>
          <w:p w:rsidR="00800EE8" w:rsidRDefault="00026FB5" w:rsidP="00800EE8">
            <w:pPr>
              <w:rPr>
                <w:rStyle w:val="a9"/>
                <w:rFonts w:ascii="Times New Roman" w:eastAsia="Calibri"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кабельних ліній</w:t>
            </w:r>
          </w:p>
          <w:p w:rsidR="00F147FD" w:rsidRPr="00F147FD" w:rsidRDefault="00F147FD" w:rsidP="00800EE8">
            <w:pPr>
              <w:rPr>
                <w:rFonts w:eastAsia="Calibri"/>
                <w:bCs/>
                <w:iCs/>
                <w:spacing w:val="7"/>
                <w:sz w:val="16"/>
                <w:szCs w:val="16"/>
                <w:lang w:val="uk-UA" w:eastAsia="uk-UA"/>
              </w:rPr>
            </w:pP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3</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4</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12</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222</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043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030112">
            <w:pPr>
              <w:jc w:val="center"/>
              <w:rPr>
                <w:rFonts w:eastAsia="Calibri"/>
                <w:color w:val="000000"/>
                <w:sz w:val="28"/>
                <w:szCs w:val="28"/>
                <w:lang w:val="uk-UA"/>
              </w:rPr>
            </w:pPr>
            <w:r w:rsidRPr="00026FB5">
              <w:rPr>
                <w:rFonts w:eastAsia="Calibri"/>
                <w:color w:val="000000"/>
                <w:sz w:val="28"/>
                <w:szCs w:val="28"/>
                <w:lang w:val="uk-UA"/>
              </w:rPr>
              <w:t>11</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eastAsia="uk-UA"/>
              </w:rPr>
              <w:t>заміну ввідно-розподільчих шаф на каналізаційних насосних станціях</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DB2CDF"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580</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800EE8" w:rsidRDefault="00800EE8" w:rsidP="00030112">
            <w:pPr>
              <w:jc w:val="center"/>
              <w:rPr>
                <w:rFonts w:eastAsia="Calibri"/>
                <w:color w:val="000000"/>
                <w:sz w:val="28"/>
                <w:szCs w:val="28"/>
                <w:lang w:val="uk-UA"/>
              </w:rPr>
            </w:pPr>
          </w:p>
          <w:p w:rsidR="00026FB5" w:rsidRPr="00026FB5" w:rsidRDefault="00026FB5" w:rsidP="00030112">
            <w:pPr>
              <w:jc w:val="center"/>
              <w:rPr>
                <w:rFonts w:eastAsia="Calibri"/>
                <w:color w:val="000000"/>
                <w:sz w:val="28"/>
                <w:szCs w:val="28"/>
                <w:lang w:val="uk-UA"/>
              </w:rPr>
            </w:pPr>
            <w:r w:rsidRPr="00026FB5">
              <w:rPr>
                <w:rFonts w:eastAsia="Calibri"/>
                <w:color w:val="000000"/>
                <w:sz w:val="28"/>
                <w:szCs w:val="28"/>
                <w:lang w:val="uk-UA"/>
              </w:rPr>
              <w:t>12</w:t>
            </w:r>
          </w:p>
        </w:tc>
        <w:tc>
          <w:tcPr>
            <w:tcW w:w="6790" w:type="dxa"/>
            <w:vAlign w:val="center"/>
          </w:tcPr>
          <w:p w:rsidR="00800EE8" w:rsidRPr="00F147FD" w:rsidRDefault="00800EE8" w:rsidP="00800EE8">
            <w:pPr>
              <w:rPr>
                <w:rFonts w:eastAsia="Calibri"/>
                <w:sz w:val="16"/>
                <w:szCs w:val="16"/>
                <w:lang w:val="uk-UA"/>
              </w:rPr>
            </w:pPr>
          </w:p>
          <w:p w:rsidR="00800EE8" w:rsidRDefault="00026FB5" w:rsidP="00800EE8">
            <w:pPr>
              <w:rPr>
                <w:rFonts w:eastAsia="Calibri"/>
                <w:color w:val="000000"/>
                <w:sz w:val="28"/>
                <w:szCs w:val="28"/>
                <w:lang w:val="uk-UA"/>
              </w:rPr>
            </w:pPr>
            <w:r w:rsidRPr="00026FB5">
              <w:rPr>
                <w:rFonts w:eastAsia="Calibri"/>
                <w:sz w:val="28"/>
                <w:szCs w:val="28"/>
                <w:lang w:val="uk-UA"/>
              </w:rPr>
              <w:t>Внески до статутного капіталу КП «Кременчукводо</w:t>
            </w:r>
            <w:r w:rsidR="005264C0">
              <w:rPr>
                <w:rFonts w:eastAsia="Calibri"/>
                <w:sz w:val="28"/>
                <w:szCs w:val="28"/>
                <w:lang w:val="uk-UA"/>
              </w:rPr>
              <w:t>-</w:t>
            </w:r>
            <w:r w:rsidRPr="00026FB5">
              <w:rPr>
                <w:rFonts w:eastAsia="Calibri"/>
                <w:sz w:val="28"/>
                <w:szCs w:val="28"/>
                <w:lang w:val="uk-UA"/>
              </w:rPr>
              <w:t xml:space="preserve">канал» на </w:t>
            </w:r>
            <w:r w:rsidRPr="00026FB5">
              <w:rPr>
                <w:rFonts w:eastAsia="Calibri"/>
                <w:color w:val="000000"/>
                <w:sz w:val="28"/>
                <w:szCs w:val="28"/>
                <w:lang w:val="uk-UA"/>
              </w:rPr>
              <w:t>придбання спеціалізованої техніки</w:t>
            </w:r>
          </w:p>
          <w:p w:rsidR="00F147FD" w:rsidRPr="00F147FD" w:rsidRDefault="00F147FD" w:rsidP="00800EE8">
            <w:pPr>
              <w:rPr>
                <w:rFonts w:eastAsia="Calibri"/>
                <w:color w:val="000000"/>
                <w:sz w:val="16"/>
                <w:szCs w:val="16"/>
                <w:lang w:val="uk-UA"/>
              </w:rPr>
            </w:pPr>
          </w:p>
        </w:tc>
        <w:tc>
          <w:tcPr>
            <w:tcW w:w="1999" w:type="dxa"/>
            <w:vAlign w:val="center"/>
          </w:tcPr>
          <w:p w:rsidR="00026FB5" w:rsidRPr="00726712" w:rsidRDefault="00800EE8" w:rsidP="00026FB5">
            <w:pPr>
              <w:jc w:val="center"/>
              <w:rPr>
                <w:rFonts w:eastAsia="Calibri"/>
                <w:sz w:val="24"/>
                <w:szCs w:val="24"/>
                <w:lang w:val="uk-UA"/>
              </w:rPr>
            </w:pPr>
            <w:r>
              <w:rPr>
                <w:rStyle w:val="a9"/>
                <w:rFonts w:ascii="Times New Roman" w:eastAsia="Calibri" w:hAnsi="Times New Roman" w:cs="Times New Roman"/>
                <w:b w:val="0"/>
                <w:i w:val="0"/>
                <w:sz w:val="24"/>
                <w:szCs w:val="24"/>
                <w:lang w:val="uk-UA" w:eastAsia="uk-UA"/>
              </w:rPr>
              <w:t>7 792 456</w:t>
            </w:r>
            <w:r w:rsidR="008515C7" w:rsidRPr="00726712">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07222B" w:rsidRDefault="00800EE8"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6</w:t>
            </w:r>
            <w:r w:rsidR="00DB2CDF" w:rsidRPr="0007222B">
              <w:rPr>
                <w:rStyle w:val="a9"/>
                <w:rFonts w:ascii="Times New Roman" w:eastAsia="Calibri" w:hAnsi="Times New Roman" w:cs="Times New Roman"/>
                <w:b w:val="0"/>
                <w:i w:val="0"/>
                <w:sz w:val="24"/>
                <w:szCs w:val="24"/>
                <w:lang w:val="uk-UA" w:eastAsia="uk-UA"/>
              </w:rPr>
              <w:t> </w:t>
            </w:r>
            <w:r w:rsidR="00124FD9" w:rsidRPr="0007222B">
              <w:rPr>
                <w:rStyle w:val="a9"/>
                <w:rFonts w:ascii="Times New Roman" w:eastAsia="Calibri" w:hAnsi="Times New Roman" w:cs="Times New Roman"/>
                <w:b w:val="0"/>
                <w:i w:val="0"/>
                <w:sz w:val="24"/>
                <w:szCs w:val="24"/>
                <w:lang w:val="uk-UA" w:eastAsia="uk-UA"/>
              </w:rPr>
              <w:t>744</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1</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C33FF"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21 460 000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F0689E"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45 996 556</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13</w:t>
            </w:r>
          </w:p>
        </w:tc>
        <w:tc>
          <w:tcPr>
            <w:tcW w:w="6790" w:type="dxa"/>
          </w:tcPr>
          <w:p w:rsidR="00026FB5" w:rsidRPr="00026FB5" w:rsidRDefault="00026FB5" w:rsidP="002C7F64">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 xml:space="preserve">канал» на розробку </w:t>
            </w:r>
            <w:r w:rsidR="0068228F">
              <w:rPr>
                <w:rFonts w:eastAsia="Calibri"/>
                <w:sz w:val="28"/>
                <w:szCs w:val="28"/>
                <w:lang w:val="uk-UA"/>
              </w:rPr>
              <w:t xml:space="preserve"> </w:t>
            </w:r>
            <w:r w:rsidR="001C7AA0">
              <w:rPr>
                <w:rFonts w:eastAsia="Calibri"/>
                <w:sz w:val="28"/>
                <w:szCs w:val="28"/>
                <w:lang w:val="uk-UA"/>
              </w:rPr>
              <w:t>проє</w:t>
            </w:r>
            <w:r w:rsidR="00A30D8F">
              <w:rPr>
                <w:rFonts w:eastAsia="Calibri"/>
                <w:sz w:val="28"/>
                <w:szCs w:val="28"/>
                <w:lang w:val="uk-UA"/>
              </w:rPr>
              <w:t>кту</w:t>
            </w:r>
            <w:r w:rsidRPr="00026FB5">
              <w:rPr>
                <w:rFonts w:eastAsia="Calibri"/>
                <w:sz w:val="28"/>
                <w:szCs w:val="28"/>
                <w:lang w:val="uk-UA"/>
              </w:rPr>
              <w:t xml:space="preserve"> з реконструкції каналізаційних напірних колекторів</w:t>
            </w:r>
          </w:p>
        </w:tc>
        <w:tc>
          <w:tcPr>
            <w:tcW w:w="1999" w:type="dxa"/>
            <w:vAlign w:val="center"/>
          </w:tcPr>
          <w:p w:rsidR="00026FB5" w:rsidRPr="008515C7" w:rsidRDefault="00BF0D08" w:rsidP="00026FB5">
            <w:pPr>
              <w:jc w:val="center"/>
              <w:rPr>
                <w:rFonts w:eastAsia="Calibri"/>
                <w:sz w:val="24"/>
                <w:szCs w:val="24"/>
                <w:lang w:val="uk-UA"/>
              </w:rPr>
            </w:pPr>
            <w:r>
              <w:rPr>
                <w:rFonts w:eastAsia="Calibri"/>
                <w:sz w:val="24"/>
                <w:szCs w:val="24"/>
                <w:lang w:val="uk-UA"/>
              </w:rPr>
              <w:t>-</w:t>
            </w:r>
          </w:p>
        </w:tc>
        <w:tc>
          <w:tcPr>
            <w:tcW w:w="1815" w:type="dxa"/>
            <w:vAlign w:val="center"/>
          </w:tcPr>
          <w:p w:rsidR="00026FB5" w:rsidRPr="0007222B" w:rsidRDefault="00FB3DF9" w:rsidP="00026FB5">
            <w:pPr>
              <w:jc w:val="center"/>
              <w:rPr>
                <w:rFonts w:eastAsia="Calibri"/>
                <w:sz w:val="24"/>
                <w:szCs w:val="24"/>
                <w:lang w:val="uk-UA"/>
              </w:rPr>
            </w:pPr>
            <w:r w:rsidRPr="0007222B">
              <w:rPr>
                <w:rFonts w:eastAsia="Calibri"/>
                <w:sz w:val="24"/>
                <w:szCs w:val="24"/>
                <w:lang w:val="uk-UA"/>
              </w:rPr>
              <w:t>-</w:t>
            </w:r>
          </w:p>
        </w:tc>
        <w:tc>
          <w:tcPr>
            <w:tcW w:w="1900" w:type="dxa"/>
            <w:vAlign w:val="center"/>
          </w:tcPr>
          <w:p w:rsidR="00026FB5" w:rsidRPr="0007222B" w:rsidRDefault="00FB3DF9" w:rsidP="00026FB5">
            <w:pPr>
              <w:jc w:val="center"/>
              <w:rPr>
                <w:rFonts w:eastAsia="Calibri"/>
                <w:sz w:val="24"/>
                <w:szCs w:val="24"/>
                <w:lang w:val="en-US"/>
              </w:rPr>
            </w:pPr>
            <w:r w:rsidRPr="0007222B">
              <w:rPr>
                <w:rStyle w:val="a9"/>
                <w:rFonts w:ascii="Times New Roman" w:eastAsia="Calibri" w:hAnsi="Times New Roman" w:cs="Times New Roman"/>
                <w:b w:val="0"/>
                <w:i w:val="0"/>
                <w:sz w:val="24"/>
                <w:szCs w:val="24"/>
                <w:lang w:val="uk-UA" w:eastAsia="uk-UA"/>
              </w:rPr>
              <w:t>1 500 000,00</w:t>
            </w:r>
          </w:p>
        </w:tc>
        <w:tc>
          <w:tcPr>
            <w:tcW w:w="2000" w:type="dxa"/>
            <w:vAlign w:val="center"/>
          </w:tcPr>
          <w:p w:rsidR="00026FB5" w:rsidRPr="0007222B" w:rsidRDefault="00026FB5" w:rsidP="00026FB5">
            <w:pPr>
              <w:jc w:val="center"/>
              <w:rPr>
                <w:rFonts w:eastAsia="Calibri"/>
                <w:sz w:val="24"/>
                <w:szCs w:val="24"/>
                <w:lang w:val="uk-UA"/>
              </w:rPr>
            </w:pPr>
            <w:r w:rsidRPr="0007222B">
              <w:rPr>
                <w:rStyle w:val="a9"/>
                <w:rFonts w:ascii="Times New Roman" w:eastAsia="Calibri" w:hAnsi="Times New Roman" w:cs="Times New Roman"/>
                <w:b w:val="0"/>
                <w:i w:val="0"/>
                <w:sz w:val="24"/>
                <w:szCs w:val="24"/>
                <w:lang w:val="uk-UA" w:eastAsia="uk-UA"/>
              </w:rPr>
              <w:t>1</w:t>
            </w:r>
            <w:r w:rsidR="00AA6EEA"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500</w:t>
            </w:r>
            <w:r w:rsidR="00DB2CDF"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14</w:t>
            </w:r>
          </w:p>
        </w:tc>
        <w:tc>
          <w:tcPr>
            <w:tcW w:w="6790" w:type="dxa"/>
          </w:tcPr>
          <w:p w:rsidR="00026FB5" w:rsidRPr="00026FB5" w:rsidRDefault="00026FB5" w:rsidP="00026FB5">
            <w:pPr>
              <w:rPr>
                <w:rFonts w:eastAsia="Calibri"/>
                <w:sz w:val="28"/>
                <w:szCs w:val="28"/>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заміну (придбання та встановлення) каналізаційних насосних агрегатів</w:t>
            </w:r>
          </w:p>
        </w:tc>
        <w:tc>
          <w:tcPr>
            <w:tcW w:w="1999"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en-US"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5</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w:t>
            </w:r>
            <w:r w:rsidRPr="008515C7">
              <w:rPr>
                <w:rStyle w:val="a9"/>
                <w:rFonts w:ascii="Times New Roman" w:eastAsia="Calibri" w:hAnsi="Times New Roman" w:cs="Times New Roman"/>
                <w:b w:val="0"/>
                <w:i w:val="0"/>
                <w:sz w:val="24"/>
                <w:szCs w:val="24"/>
                <w:lang w:val="en-US" w:eastAsia="uk-UA"/>
              </w:rPr>
              <w:t>33</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99</w:t>
            </w:r>
            <w:r w:rsidRPr="008515C7">
              <w:rPr>
                <w:rStyle w:val="a9"/>
                <w:rFonts w:ascii="Times New Roman" w:eastAsia="Calibri" w:hAnsi="Times New Roman" w:cs="Times New Roman"/>
                <w:b w:val="0"/>
                <w:i w:val="0"/>
                <w:sz w:val="24"/>
                <w:szCs w:val="24"/>
                <w:lang w:val="uk-UA" w:eastAsia="uk-UA"/>
              </w:rPr>
              <w:t>3</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96" w:type="dxa"/>
            <w:gridSpan w:val="2"/>
          </w:tcPr>
          <w:p w:rsidR="007C7446" w:rsidRDefault="007C7446" w:rsidP="00030112">
            <w:pPr>
              <w:jc w:val="center"/>
              <w:rPr>
                <w:rFonts w:eastAsia="Calibri"/>
                <w:sz w:val="28"/>
                <w:szCs w:val="28"/>
                <w:lang w:val="uk-UA"/>
              </w:rPr>
            </w:pPr>
          </w:p>
          <w:p w:rsidR="00026FB5" w:rsidRPr="00026FB5" w:rsidRDefault="00026FB5" w:rsidP="00030112">
            <w:pPr>
              <w:jc w:val="center"/>
              <w:rPr>
                <w:rFonts w:eastAsia="Calibri"/>
                <w:sz w:val="28"/>
                <w:szCs w:val="28"/>
                <w:lang w:val="uk-UA"/>
              </w:rPr>
            </w:pPr>
            <w:r w:rsidRPr="00026FB5">
              <w:rPr>
                <w:rFonts w:eastAsia="Calibri"/>
                <w:sz w:val="28"/>
                <w:szCs w:val="28"/>
                <w:lang w:val="uk-UA"/>
              </w:rPr>
              <w:t>15</w:t>
            </w:r>
          </w:p>
        </w:tc>
        <w:tc>
          <w:tcPr>
            <w:tcW w:w="6790" w:type="dxa"/>
            <w:vAlign w:val="center"/>
          </w:tcPr>
          <w:p w:rsidR="007C7446" w:rsidRPr="00F147FD" w:rsidRDefault="007C7446" w:rsidP="00F147FD">
            <w:pPr>
              <w:rPr>
                <w:rFonts w:eastAsia="Calibri"/>
                <w:sz w:val="16"/>
                <w:szCs w:val="16"/>
                <w:lang w:val="uk-UA"/>
              </w:rPr>
            </w:pPr>
          </w:p>
          <w:p w:rsidR="00800EE8" w:rsidRDefault="00026FB5" w:rsidP="00F147FD">
            <w:pPr>
              <w:rPr>
                <w:rFonts w:eastAsia="Calibri"/>
                <w:sz w:val="28"/>
                <w:szCs w:val="28"/>
                <w:lang w:val="uk-UA"/>
              </w:rPr>
            </w:pPr>
            <w:r w:rsidRPr="00026FB5">
              <w:rPr>
                <w:rFonts w:eastAsia="Calibri"/>
                <w:sz w:val="28"/>
                <w:szCs w:val="28"/>
                <w:lang w:val="uk-UA"/>
              </w:rPr>
              <w:t xml:space="preserve">Придбання КП «Кременчукводоканал»  </w:t>
            </w:r>
            <w:r w:rsidRPr="00026FB5">
              <w:rPr>
                <w:color w:val="111111"/>
                <w:sz w:val="28"/>
                <w:szCs w:val="28"/>
                <w:lang w:val="uk-UA"/>
              </w:rPr>
              <w:t>порошкоподібного</w:t>
            </w:r>
            <w:r w:rsidRPr="00026FB5">
              <w:rPr>
                <w:rFonts w:eastAsia="Calibri"/>
                <w:sz w:val="28"/>
                <w:szCs w:val="28"/>
                <w:lang w:val="uk-UA"/>
              </w:rPr>
              <w:t xml:space="preserve"> активованого вугілля</w:t>
            </w:r>
          </w:p>
          <w:p w:rsidR="00F147FD" w:rsidRPr="00F147FD" w:rsidRDefault="00F147FD" w:rsidP="00F147FD">
            <w:pPr>
              <w:rPr>
                <w:rFonts w:eastAsia="Calibri"/>
                <w:sz w:val="16"/>
                <w:szCs w:val="16"/>
                <w:lang w:val="uk-UA"/>
              </w:rPr>
            </w:pP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948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200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377</w:t>
            </w:r>
            <w:r w:rsidR="008515C7">
              <w:rPr>
                <w:rStyle w:val="a9"/>
                <w:rFonts w:ascii="Times New Roman" w:eastAsia="Calibri" w:hAnsi="Times New Roman" w:cs="Times New Roman"/>
                <w:b w:val="0"/>
                <w:i w:val="0"/>
                <w:sz w:val="24"/>
                <w:szCs w:val="24"/>
                <w:lang w:val="uk-UA" w:eastAsia="uk-UA"/>
              </w:rPr>
              <w:t>,00</w:t>
            </w:r>
          </w:p>
        </w:tc>
      </w:tr>
      <w:tr w:rsidR="00800EE8" w:rsidRPr="00026FB5">
        <w:trPr>
          <w:trHeight w:val="392"/>
        </w:trPr>
        <w:tc>
          <w:tcPr>
            <w:tcW w:w="589" w:type="dxa"/>
          </w:tcPr>
          <w:p w:rsidR="00800EE8" w:rsidRPr="00026FB5" w:rsidRDefault="00800EE8"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800EE8" w:rsidRPr="00026FB5" w:rsidRDefault="00800EE8" w:rsidP="00800EE8">
            <w:pPr>
              <w:jc w:val="center"/>
              <w:rPr>
                <w:rFonts w:eastAsia="Calibri"/>
                <w:sz w:val="28"/>
                <w:szCs w:val="28"/>
                <w:lang w:val="uk-UA"/>
              </w:rPr>
            </w:pPr>
            <w:r>
              <w:rPr>
                <w:rFonts w:eastAsia="Calibri"/>
                <w:sz w:val="28"/>
                <w:szCs w:val="28"/>
                <w:lang w:val="uk-UA"/>
              </w:rPr>
              <w:t>2</w:t>
            </w:r>
          </w:p>
        </w:tc>
        <w:tc>
          <w:tcPr>
            <w:tcW w:w="1999"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4</w:t>
            </w:r>
          </w:p>
        </w:tc>
        <w:tc>
          <w:tcPr>
            <w:tcW w:w="1900" w:type="dxa"/>
            <w:vAlign w:val="center"/>
          </w:tcPr>
          <w:p w:rsidR="00800EE8" w:rsidRPr="00026FB5" w:rsidRDefault="00800EE8" w:rsidP="00800EE8">
            <w:pPr>
              <w:jc w:val="center"/>
              <w:rPr>
                <w:rFonts w:eastAsia="Calibri"/>
                <w:sz w:val="28"/>
                <w:szCs w:val="28"/>
                <w:lang w:val="uk-UA"/>
              </w:rPr>
            </w:pPr>
            <w:r>
              <w:rPr>
                <w:rFonts w:eastAsia="Calibri"/>
                <w:sz w:val="28"/>
                <w:szCs w:val="28"/>
                <w:lang w:val="uk-UA"/>
              </w:rPr>
              <w:t>5</w:t>
            </w:r>
          </w:p>
        </w:tc>
        <w:tc>
          <w:tcPr>
            <w:tcW w:w="2000" w:type="dxa"/>
            <w:vAlign w:val="center"/>
          </w:tcPr>
          <w:p w:rsidR="00800EE8" w:rsidRPr="00794F97" w:rsidRDefault="00800EE8" w:rsidP="00800EE8">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c>
          <w:tcPr>
            <w:tcW w:w="596" w:type="dxa"/>
            <w:gridSpan w:val="2"/>
          </w:tcPr>
          <w:p w:rsidR="00026FB5" w:rsidRPr="00026FB5" w:rsidRDefault="00026FB5" w:rsidP="00030112">
            <w:pPr>
              <w:jc w:val="center"/>
              <w:rPr>
                <w:rFonts w:eastAsia="Calibri"/>
                <w:sz w:val="28"/>
                <w:szCs w:val="28"/>
                <w:lang w:val="uk-UA"/>
              </w:rPr>
            </w:pPr>
            <w:r w:rsidRPr="00026FB5">
              <w:rPr>
                <w:rFonts w:eastAsia="Calibri"/>
                <w:sz w:val="28"/>
                <w:szCs w:val="28"/>
                <w:lang w:val="uk-UA"/>
              </w:rPr>
              <w:t>16</w:t>
            </w:r>
          </w:p>
        </w:tc>
        <w:tc>
          <w:tcPr>
            <w:tcW w:w="6790" w:type="dxa"/>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800EE8">
              <w:rPr>
                <w:rFonts w:eastAsia="Calibri"/>
                <w:sz w:val="28"/>
                <w:szCs w:val="28"/>
                <w:lang w:val="uk-UA"/>
              </w:rPr>
              <w:t>-</w:t>
            </w:r>
            <w:r w:rsidRPr="00026FB5">
              <w:rPr>
                <w:rFonts w:eastAsia="Calibri"/>
                <w:sz w:val="28"/>
                <w:szCs w:val="28"/>
                <w:lang w:val="uk-UA"/>
              </w:rPr>
              <w:t>канал» на відновлення (капітальний ремонт, заміна) зовнішніх інженерних мереж водопостачання та водовідведення комунальних закладів</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609"/>
        </w:trPr>
        <w:tc>
          <w:tcPr>
            <w:tcW w:w="589" w:type="dxa"/>
          </w:tcPr>
          <w:p w:rsidR="007C7446" w:rsidRDefault="007C7446" w:rsidP="00030112">
            <w:pPr>
              <w:jc w:val="center"/>
              <w:rPr>
                <w:rFonts w:eastAsia="Calibri"/>
                <w:sz w:val="28"/>
                <w:szCs w:val="28"/>
                <w:lang w:val="uk-UA"/>
              </w:rPr>
            </w:pPr>
          </w:p>
          <w:p w:rsidR="00026FB5" w:rsidRPr="00026FB5" w:rsidRDefault="00026FB5" w:rsidP="00030112">
            <w:pPr>
              <w:jc w:val="center"/>
              <w:rPr>
                <w:rFonts w:eastAsia="Calibri"/>
                <w:sz w:val="28"/>
                <w:szCs w:val="28"/>
                <w:lang w:val="uk-UA"/>
              </w:rPr>
            </w:pPr>
            <w:r w:rsidRPr="00026FB5">
              <w:rPr>
                <w:rFonts w:eastAsia="Calibri"/>
                <w:sz w:val="28"/>
                <w:szCs w:val="28"/>
                <w:lang w:val="uk-UA"/>
              </w:rPr>
              <w:t>17</w:t>
            </w:r>
          </w:p>
        </w:tc>
        <w:tc>
          <w:tcPr>
            <w:tcW w:w="6797" w:type="dxa"/>
            <w:gridSpan w:val="2"/>
          </w:tcPr>
          <w:p w:rsidR="001B2244" w:rsidRPr="00F147FD" w:rsidRDefault="001B2244" w:rsidP="00026FB5">
            <w:pPr>
              <w:rPr>
                <w:rFonts w:eastAsia="Calibri"/>
                <w:sz w:val="16"/>
                <w:szCs w:val="16"/>
                <w:lang w:val="uk-UA"/>
              </w:rPr>
            </w:pPr>
          </w:p>
          <w:p w:rsidR="00AB125F" w:rsidRDefault="00026FB5" w:rsidP="00026FB5">
            <w:pPr>
              <w:rPr>
                <w:rFonts w:eastAsia="Calibri"/>
                <w:sz w:val="28"/>
                <w:szCs w:val="28"/>
                <w:lang w:val="uk-UA"/>
              </w:rPr>
            </w:pPr>
            <w:r w:rsidRPr="00026FB5">
              <w:rPr>
                <w:rFonts w:eastAsia="Calibri"/>
                <w:sz w:val="28"/>
                <w:szCs w:val="28"/>
                <w:lang w:val="uk-UA"/>
              </w:rPr>
              <w:t>В</w:t>
            </w:r>
            <w:r w:rsidR="00AB125F">
              <w:rPr>
                <w:rFonts w:eastAsia="Calibri"/>
                <w:sz w:val="28"/>
                <w:szCs w:val="28"/>
                <w:lang w:val="uk-UA"/>
              </w:rPr>
              <w:t xml:space="preserve">нески до статутного капіталу КП </w:t>
            </w:r>
            <w:r w:rsidRPr="00026FB5">
              <w:rPr>
                <w:rFonts w:eastAsia="Calibri"/>
                <w:sz w:val="28"/>
                <w:szCs w:val="28"/>
                <w:lang w:val="uk-UA"/>
              </w:rPr>
              <w:t>«Кременчукводо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придбання установки вакуумного водозниження</w:t>
            </w:r>
            <w:r w:rsidRPr="00026FB5">
              <w:rPr>
                <w:rFonts w:eastAsia="Calibri"/>
                <w:sz w:val="28"/>
                <w:szCs w:val="28"/>
              </w:rPr>
              <w:t xml:space="preserve"> </w:t>
            </w:r>
          </w:p>
          <w:p w:rsidR="00F147FD" w:rsidRPr="00F147FD" w:rsidRDefault="00F147FD" w:rsidP="00026FB5">
            <w:pPr>
              <w:rPr>
                <w:rFonts w:eastAsia="Calibri"/>
                <w:sz w:val="16"/>
                <w:szCs w:val="16"/>
                <w:lang w:val="uk-UA"/>
              </w:rPr>
            </w:pP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en-US" w:eastAsia="uk-UA"/>
              </w:rPr>
              <w:t>2 230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en-US" w:eastAsia="uk-UA"/>
              </w:rPr>
              <w:t>2</w:t>
            </w:r>
            <w:r w:rsidR="00C81A21" w:rsidRPr="008515C7">
              <w:rPr>
                <w:rStyle w:val="a9"/>
                <w:rFonts w:ascii="Times New Roman" w:eastAsia="Calibri" w:hAnsi="Times New Roman" w:cs="Times New Roman"/>
                <w:b w:val="0"/>
                <w:i w:val="0"/>
                <w:sz w:val="24"/>
                <w:szCs w:val="24"/>
                <w:lang w:val="en-US" w:eastAsia="uk-UA"/>
              </w:rPr>
              <w:t> </w:t>
            </w:r>
            <w:r w:rsidRPr="008515C7">
              <w:rPr>
                <w:rStyle w:val="a9"/>
                <w:rFonts w:ascii="Times New Roman" w:eastAsia="Calibri" w:hAnsi="Times New Roman" w:cs="Times New Roman"/>
                <w:b w:val="0"/>
                <w:i w:val="0"/>
                <w:sz w:val="24"/>
                <w:szCs w:val="24"/>
                <w:lang w:val="en-US" w:eastAsia="uk-UA"/>
              </w:rPr>
              <w:t>230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en-US" w:eastAsia="uk-UA"/>
              </w:rPr>
              <w:t>426</w:t>
            </w:r>
            <w:r w:rsidR="008515C7">
              <w:rPr>
                <w:rStyle w:val="a9"/>
                <w:rFonts w:ascii="Times New Roman" w:eastAsia="Calibri" w:hAnsi="Times New Roman" w:cs="Times New Roman"/>
                <w:b w:val="0"/>
                <w:i w:val="0"/>
                <w:sz w:val="24"/>
                <w:szCs w:val="24"/>
                <w:lang w:val="uk-UA" w:eastAsia="uk-UA"/>
              </w:rPr>
              <w:t>,00</w:t>
            </w:r>
          </w:p>
        </w:tc>
      </w:tr>
      <w:tr w:rsidR="005264C0" w:rsidRPr="00026FB5">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18</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rFonts w:eastAsia="Calibri"/>
                <w:sz w:val="28"/>
                <w:szCs w:val="28"/>
                <w:lang w:val="uk-UA"/>
              </w:rPr>
              <w:t>на в</w:t>
            </w:r>
            <w:r w:rsidRPr="00026FB5">
              <w:rPr>
                <w:rStyle w:val="a9"/>
                <w:rFonts w:ascii="Times New Roman" w:hAnsi="Times New Roman" w:cs="Times New Roman"/>
                <w:b w:val="0"/>
                <w:i w:val="0"/>
                <w:sz w:val="28"/>
                <w:szCs w:val="28"/>
                <w:lang w:val="uk-UA" w:eastAsia="uk-UA"/>
              </w:rPr>
              <w:t>иготовлення про</w:t>
            </w:r>
            <w:r w:rsidR="001353E2">
              <w:rPr>
                <w:rStyle w:val="a9"/>
                <w:rFonts w:ascii="Times New Roman" w:hAnsi="Times New Roman" w:cs="Times New Roman"/>
                <w:b w:val="0"/>
                <w:i w:val="0"/>
                <w:sz w:val="28"/>
                <w:szCs w:val="28"/>
                <w:lang w:val="uk-UA" w:eastAsia="uk-UA"/>
              </w:rPr>
              <w:t>є</w:t>
            </w:r>
            <w:r w:rsidRPr="00026FB5">
              <w:rPr>
                <w:rStyle w:val="a9"/>
                <w:rFonts w:ascii="Times New Roman" w:hAnsi="Times New Roman" w:cs="Times New Roman"/>
                <w:b w:val="0"/>
                <w:i w:val="0"/>
                <w:sz w:val="28"/>
                <w:szCs w:val="28"/>
                <w:lang w:val="uk-UA" w:eastAsia="uk-UA"/>
              </w:rPr>
              <w:t>ктно-кошторисної документації з реконструкції Крюківських  КОС</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4 669</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669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334</w:t>
            </w:r>
            <w:r w:rsidR="008515C7">
              <w:rPr>
                <w:rStyle w:val="a9"/>
                <w:rFonts w:ascii="Times New Roman" w:eastAsia="Calibri" w:hAnsi="Times New Roman" w:cs="Times New Roman"/>
                <w:b w:val="0"/>
                <w:i w:val="0"/>
                <w:sz w:val="24"/>
                <w:szCs w:val="24"/>
                <w:lang w:val="uk-UA" w:eastAsia="uk-UA"/>
              </w:rPr>
              <w:t>,00</w:t>
            </w:r>
          </w:p>
        </w:tc>
      </w:tr>
      <w:tr w:rsidR="00D114E4" w:rsidRPr="00026FB5">
        <w:tc>
          <w:tcPr>
            <w:tcW w:w="589" w:type="dxa"/>
          </w:tcPr>
          <w:p w:rsidR="00D114E4" w:rsidRDefault="00D114E4" w:rsidP="00030112">
            <w:pPr>
              <w:jc w:val="center"/>
              <w:rPr>
                <w:rFonts w:eastAsia="Calibri"/>
                <w:sz w:val="28"/>
                <w:szCs w:val="28"/>
                <w:lang w:val="uk-UA"/>
              </w:rPr>
            </w:pPr>
          </w:p>
          <w:p w:rsidR="00D114E4" w:rsidRPr="00026FB5" w:rsidRDefault="00D114E4" w:rsidP="00030112">
            <w:pPr>
              <w:jc w:val="center"/>
              <w:rPr>
                <w:rFonts w:eastAsia="Calibri"/>
                <w:sz w:val="28"/>
                <w:szCs w:val="28"/>
                <w:lang w:val="uk-UA"/>
              </w:rPr>
            </w:pPr>
            <w:r w:rsidRPr="00026FB5">
              <w:rPr>
                <w:rFonts w:eastAsia="Calibri"/>
                <w:sz w:val="28"/>
                <w:szCs w:val="28"/>
                <w:lang w:val="uk-UA"/>
              </w:rPr>
              <w:t>19</w:t>
            </w:r>
          </w:p>
        </w:tc>
        <w:tc>
          <w:tcPr>
            <w:tcW w:w="6797" w:type="dxa"/>
            <w:gridSpan w:val="2"/>
          </w:tcPr>
          <w:p w:rsidR="00D114E4" w:rsidRPr="00F147FD" w:rsidRDefault="00D114E4" w:rsidP="00026FB5">
            <w:pPr>
              <w:rPr>
                <w:rFonts w:eastAsia="Calibri"/>
                <w:sz w:val="16"/>
                <w:szCs w:val="16"/>
                <w:lang w:val="uk-UA"/>
              </w:rPr>
            </w:pPr>
          </w:p>
          <w:p w:rsidR="00D114E4" w:rsidRDefault="00D114E4" w:rsidP="00026FB5">
            <w:pPr>
              <w:rPr>
                <w:rStyle w:val="a9"/>
                <w:rFonts w:ascii="Times New Roman" w:hAnsi="Times New Roman" w:cs="Times New Roman"/>
                <w:b w:val="0"/>
                <w:i w:val="0"/>
                <w:sz w:val="28"/>
                <w:szCs w:val="28"/>
                <w:lang w:val="uk-UA" w:eastAsia="uk-UA"/>
              </w:rPr>
            </w:pPr>
            <w:r w:rsidRPr="00026FB5">
              <w:rPr>
                <w:rFonts w:eastAsia="Calibri"/>
                <w:sz w:val="28"/>
                <w:szCs w:val="28"/>
                <w:lang w:val="uk-UA"/>
              </w:rPr>
              <w:t>Внески до статутного капіталу КП «Кременчукводо</w:t>
            </w:r>
            <w:r>
              <w:rPr>
                <w:rFonts w:eastAsia="Calibri"/>
                <w:sz w:val="28"/>
                <w:szCs w:val="28"/>
                <w:lang w:val="uk-UA"/>
              </w:rPr>
              <w:t>-</w:t>
            </w:r>
            <w:r w:rsidRPr="00026FB5">
              <w:rPr>
                <w:rFonts w:eastAsia="Calibri"/>
                <w:sz w:val="28"/>
                <w:szCs w:val="28"/>
                <w:lang w:val="uk-UA"/>
              </w:rPr>
              <w:t>канал»</w:t>
            </w:r>
            <w:r>
              <w:rPr>
                <w:rFonts w:eastAsia="Calibri"/>
                <w:sz w:val="28"/>
                <w:szCs w:val="28"/>
                <w:lang w:val="uk-UA"/>
              </w:rPr>
              <w:t xml:space="preserve"> </w:t>
            </w:r>
            <w:r w:rsidRPr="00026FB5">
              <w:rPr>
                <w:sz w:val="28"/>
                <w:szCs w:val="28"/>
                <w:lang w:val="uk-UA"/>
              </w:rPr>
              <w:t xml:space="preserve">на погашення основної суми </w:t>
            </w:r>
            <w:r w:rsidRPr="00026FB5">
              <w:rPr>
                <w:rStyle w:val="a9"/>
                <w:rFonts w:ascii="Times New Roman" w:hAnsi="Times New Roman" w:cs="Times New Roman"/>
                <w:b w:val="0"/>
                <w:i w:val="0"/>
                <w:sz w:val="28"/>
                <w:szCs w:val="28"/>
                <w:lang w:val="uk-UA" w:eastAsia="uk-UA"/>
              </w:rPr>
              <w:t xml:space="preserve"> по кредиту МБРР</w:t>
            </w:r>
          </w:p>
          <w:p w:rsidR="00D114E4" w:rsidRPr="00F147FD" w:rsidRDefault="00D114E4" w:rsidP="00026FB5">
            <w:pPr>
              <w:rPr>
                <w:rFonts w:eastAsia="Calibri"/>
                <w:sz w:val="16"/>
                <w:szCs w:val="16"/>
                <w:lang w:val="uk-UA"/>
              </w:rPr>
            </w:pPr>
          </w:p>
        </w:tc>
        <w:tc>
          <w:tcPr>
            <w:tcW w:w="1999" w:type="dxa"/>
            <w:vAlign w:val="center"/>
          </w:tcPr>
          <w:p w:rsidR="00D114E4" w:rsidRPr="00895D2C" w:rsidRDefault="00D114E4"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12</w:t>
            </w:r>
            <w:r w:rsidRPr="00895D2C">
              <w:rPr>
                <w:rStyle w:val="a9"/>
                <w:rFonts w:ascii="Times New Roman" w:eastAsia="Calibri" w:hAnsi="Times New Roman" w:cs="Times New Roman"/>
                <w:b w:val="0"/>
                <w:i w:val="0"/>
                <w:sz w:val="16"/>
                <w:szCs w:val="16"/>
                <w:lang w:val="uk-UA" w:eastAsia="uk-UA"/>
              </w:rPr>
              <w:t> </w:t>
            </w:r>
            <w:r w:rsidRPr="00895D2C">
              <w:rPr>
                <w:rStyle w:val="a9"/>
                <w:rFonts w:ascii="Times New Roman" w:eastAsia="Calibri" w:hAnsi="Times New Roman" w:cs="Times New Roman"/>
                <w:b w:val="0"/>
                <w:i w:val="0"/>
                <w:sz w:val="24"/>
                <w:szCs w:val="24"/>
                <w:lang w:val="uk-UA" w:eastAsia="uk-UA"/>
              </w:rPr>
              <w:t>564</w:t>
            </w:r>
            <w:r w:rsidRPr="00895D2C">
              <w:rPr>
                <w:rStyle w:val="a9"/>
                <w:rFonts w:ascii="Times New Roman" w:eastAsia="Calibri" w:hAnsi="Times New Roman" w:cs="Times New Roman"/>
                <w:b w:val="0"/>
                <w:i w:val="0"/>
                <w:sz w:val="16"/>
                <w:szCs w:val="16"/>
                <w:lang w:val="uk-UA" w:eastAsia="uk-UA"/>
              </w:rPr>
              <w:t xml:space="preserve"> </w:t>
            </w:r>
            <w:r w:rsidRPr="00895D2C">
              <w:rPr>
                <w:rStyle w:val="a9"/>
                <w:rFonts w:ascii="Times New Roman" w:eastAsia="Calibri" w:hAnsi="Times New Roman" w:cs="Times New Roman"/>
                <w:b w:val="0"/>
                <w:i w:val="0"/>
                <w:sz w:val="24"/>
                <w:szCs w:val="24"/>
                <w:lang w:val="uk-UA" w:eastAsia="uk-UA"/>
              </w:rPr>
              <w:t>500,00</w:t>
            </w:r>
          </w:p>
        </w:tc>
        <w:tc>
          <w:tcPr>
            <w:tcW w:w="1815" w:type="dxa"/>
            <w:vAlign w:val="center"/>
          </w:tcPr>
          <w:p w:rsidR="00D114E4" w:rsidRPr="00D114E4" w:rsidRDefault="00D114E4" w:rsidP="00D114E4">
            <w:pPr>
              <w:jc w:val="center"/>
              <w:rPr>
                <w:rStyle w:val="a9"/>
                <w:rFonts w:ascii="Times New Roman" w:eastAsia="Calibri" w:hAnsi="Times New Roman" w:cs="Times New Roman"/>
                <w:b w:val="0"/>
                <w:i w:val="0"/>
                <w:sz w:val="24"/>
                <w:szCs w:val="24"/>
                <w:lang w:val="uk-UA" w:eastAsia="uk-UA"/>
              </w:rPr>
            </w:pPr>
            <w:r w:rsidRPr="00D114E4">
              <w:rPr>
                <w:rStyle w:val="a9"/>
                <w:rFonts w:ascii="Times New Roman" w:eastAsia="Calibri" w:hAnsi="Times New Roman" w:cs="Times New Roman"/>
                <w:b w:val="0"/>
                <w:i w:val="0"/>
                <w:sz w:val="24"/>
                <w:szCs w:val="24"/>
                <w:lang w:val="uk-UA" w:eastAsia="uk-UA"/>
              </w:rPr>
              <w:t>18 751 845,00</w:t>
            </w:r>
          </w:p>
        </w:tc>
        <w:tc>
          <w:tcPr>
            <w:tcW w:w="19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18 751 845,00</w:t>
            </w:r>
          </w:p>
        </w:tc>
        <w:tc>
          <w:tcPr>
            <w:tcW w:w="2000" w:type="dxa"/>
            <w:vAlign w:val="center"/>
          </w:tcPr>
          <w:p w:rsidR="00D114E4" w:rsidRPr="0007222B" w:rsidRDefault="00162999" w:rsidP="00D114E4">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w:t>
            </w:r>
            <w:r w:rsidR="00D114E4"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068</w:t>
            </w:r>
            <w:r w:rsidR="00D114E4" w:rsidRPr="0007222B">
              <w:rPr>
                <w:rStyle w:val="a9"/>
                <w:rFonts w:ascii="Times New Roman" w:eastAsia="Calibri" w:hAnsi="Times New Roman" w:cs="Times New Roman"/>
                <w:b w:val="0"/>
                <w:i w:val="0"/>
                <w:sz w:val="24"/>
                <w:szCs w:val="24"/>
                <w:lang w:val="uk-UA" w:eastAsia="uk-UA"/>
              </w:rPr>
              <w:t xml:space="preserve"> </w:t>
            </w:r>
            <w:r w:rsidRPr="0007222B">
              <w:rPr>
                <w:rStyle w:val="a9"/>
                <w:rFonts w:ascii="Times New Roman" w:eastAsia="Calibri" w:hAnsi="Times New Roman" w:cs="Times New Roman"/>
                <w:b w:val="0"/>
                <w:i w:val="0"/>
                <w:sz w:val="24"/>
                <w:szCs w:val="24"/>
                <w:lang w:val="uk-UA" w:eastAsia="uk-UA"/>
              </w:rPr>
              <w:t>100</w:t>
            </w:r>
            <w:r w:rsidR="00D114E4" w:rsidRPr="0007222B">
              <w:rPr>
                <w:rStyle w:val="a9"/>
                <w:rFonts w:ascii="Times New Roman" w:eastAsia="Calibri" w:hAnsi="Times New Roman" w:cs="Times New Roman"/>
                <w:b w:val="0"/>
                <w:i w:val="0"/>
                <w:sz w:val="24"/>
                <w:szCs w:val="24"/>
                <w:lang w:val="uk-UA" w:eastAsia="uk-UA"/>
              </w:rPr>
              <w:t>,00</w:t>
            </w:r>
          </w:p>
        </w:tc>
      </w:tr>
      <w:tr w:rsidR="005264C0" w:rsidRPr="00026FB5">
        <w:trPr>
          <w:trHeight w:val="1389"/>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20</w:t>
            </w:r>
          </w:p>
        </w:tc>
        <w:tc>
          <w:tcPr>
            <w:tcW w:w="6797" w:type="dxa"/>
            <w:gridSpan w:val="2"/>
          </w:tcPr>
          <w:p w:rsidR="00AB125F" w:rsidRPr="0082722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2D2367">
              <w:rPr>
                <w:rFonts w:eastAsia="Calibri"/>
                <w:sz w:val="28"/>
                <w:szCs w:val="28"/>
                <w:lang w:val="uk-UA"/>
              </w:rPr>
              <w:t>-</w:t>
            </w:r>
            <w:r w:rsidRPr="00026FB5">
              <w:rPr>
                <w:rFonts w:eastAsia="Calibri"/>
                <w:sz w:val="28"/>
                <w:szCs w:val="28"/>
                <w:lang w:val="uk-UA"/>
              </w:rPr>
              <w:t>канал»</w:t>
            </w:r>
            <w:r w:rsidR="002D2367">
              <w:rPr>
                <w:rFonts w:eastAsia="Calibri"/>
                <w:sz w:val="28"/>
                <w:szCs w:val="28"/>
                <w:lang w:val="uk-UA"/>
              </w:rPr>
              <w:t xml:space="preserve"> </w:t>
            </w:r>
            <w:r w:rsidRPr="00026FB5">
              <w:rPr>
                <w:sz w:val="28"/>
                <w:szCs w:val="28"/>
                <w:lang w:val="uk-UA"/>
              </w:rPr>
              <w:t>на придбання та в</w:t>
            </w:r>
            <w:r w:rsidRPr="00026FB5">
              <w:rPr>
                <w:sz w:val="28"/>
                <w:szCs w:val="28"/>
              </w:rPr>
              <w:t>ипробування Пілотної установки для відпрацювання технології та режимів роботи</w:t>
            </w:r>
            <w:r w:rsidR="002D2367">
              <w:rPr>
                <w:sz w:val="28"/>
                <w:szCs w:val="28"/>
                <w:lang w:val="uk-UA"/>
              </w:rPr>
              <w:t xml:space="preserve">   </w:t>
            </w:r>
            <w:r w:rsidRPr="00026FB5">
              <w:rPr>
                <w:sz w:val="28"/>
                <w:szCs w:val="28"/>
              </w:rPr>
              <w:t xml:space="preserve"> системи </w:t>
            </w:r>
            <w:r w:rsidR="002D2367">
              <w:rPr>
                <w:sz w:val="28"/>
                <w:szCs w:val="28"/>
                <w:lang w:val="uk-UA"/>
              </w:rPr>
              <w:t xml:space="preserve">  </w:t>
            </w:r>
            <w:r w:rsidRPr="00026FB5">
              <w:rPr>
                <w:sz w:val="28"/>
                <w:szCs w:val="28"/>
              </w:rPr>
              <w:t>водопідготовки</w:t>
            </w:r>
            <w:r w:rsidR="002D2367">
              <w:rPr>
                <w:sz w:val="28"/>
                <w:szCs w:val="28"/>
                <w:lang w:val="uk-UA"/>
              </w:rPr>
              <w:t xml:space="preserve">  </w:t>
            </w:r>
            <w:r w:rsidRPr="00026FB5">
              <w:rPr>
                <w:sz w:val="28"/>
                <w:szCs w:val="28"/>
              </w:rPr>
              <w:t xml:space="preserve"> продуктивністю </w:t>
            </w:r>
            <w:r w:rsidR="002D2367">
              <w:rPr>
                <w:sz w:val="28"/>
                <w:szCs w:val="28"/>
                <w:lang w:val="uk-UA"/>
              </w:rPr>
              <w:t xml:space="preserve">  </w:t>
            </w:r>
            <w:r w:rsidRPr="00026FB5">
              <w:rPr>
                <w:sz w:val="28"/>
                <w:szCs w:val="28"/>
              </w:rPr>
              <w:t>4 м</w:t>
            </w:r>
            <w:r w:rsidRPr="00026FB5">
              <w:rPr>
                <w:sz w:val="28"/>
                <w:szCs w:val="28"/>
                <w:vertAlign w:val="superscript"/>
              </w:rPr>
              <w:t>3</w:t>
            </w:r>
            <w:r w:rsidRPr="00026FB5">
              <w:rPr>
                <w:sz w:val="28"/>
                <w:szCs w:val="28"/>
              </w:rPr>
              <w:t>/год</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1 154</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154</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21</w:t>
            </w:r>
          </w:p>
        </w:tc>
        <w:tc>
          <w:tcPr>
            <w:tcW w:w="6797" w:type="dxa"/>
            <w:gridSpan w:val="2"/>
          </w:tcPr>
          <w:p w:rsidR="00026FB5" w:rsidRPr="00026FB5" w:rsidRDefault="00026FB5" w:rsidP="00026FB5">
            <w:pPr>
              <w:rPr>
                <w:rFonts w:eastAsia="Calibri"/>
                <w:sz w:val="28"/>
                <w:szCs w:val="28"/>
                <w:lang w:val="uk-UA"/>
              </w:rPr>
            </w:pPr>
            <w:r w:rsidRPr="00026FB5">
              <w:rPr>
                <w:rFonts w:eastAsia="Calibri"/>
                <w:sz w:val="28"/>
                <w:szCs w:val="28"/>
                <w:lang w:val="uk-UA"/>
              </w:rPr>
              <w:t xml:space="preserve">Виконання заходів пов’язаних  з прибиранням снігу на об’єктах благоустрою в межах </w:t>
            </w:r>
            <w:r w:rsidRPr="00026FB5">
              <w:rPr>
                <w:color w:val="000000"/>
                <w:sz w:val="28"/>
                <w:szCs w:val="28"/>
                <w:lang w:val="uk-UA"/>
              </w:rPr>
              <w:t xml:space="preserve">Кременчуцької міської територіальної громади </w:t>
            </w:r>
            <w:r w:rsidRPr="00026FB5">
              <w:rPr>
                <w:rFonts w:eastAsia="Calibri"/>
                <w:sz w:val="28"/>
                <w:szCs w:val="28"/>
                <w:lang w:val="uk-UA"/>
              </w:rPr>
              <w:t xml:space="preserve"> </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218</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964</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300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471</w:t>
            </w:r>
            <w:r w:rsidR="008515C7" w:rsidRPr="0007222B">
              <w:rPr>
                <w:rStyle w:val="a9"/>
                <w:rFonts w:ascii="Times New Roman" w:eastAsia="Calibri" w:hAnsi="Times New Roman" w:cs="Times New Roman"/>
                <w:b w:val="0"/>
                <w:i w:val="0"/>
                <w:sz w:val="24"/>
                <w:szCs w:val="24"/>
                <w:lang w:val="uk-UA" w:eastAsia="uk-UA"/>
              </w:rPr>
              <w:t> </w:t>
            </w:r>
            <w:r w:rsidRPr="0007222B">
              <w:rPr>
                <w:rStyle w:val="a9"/>
                <w:rFonts w:ascii="Times New Roman" w:eastAsia="Calibri" w:hAnsi="Times New Roman" w:cs="Times New Roman"/>
                <w:b w:val="0"/>
                <w:i w:val="0"/>
                <w:sz w:val="24"/>
                <w:szCs w:val="24"/>
                <w:lang w:val="uk-UA" w:eastAsia="uk-UA"/>
              </w:rPr>
              <w:t>350</w:t>
            </w:r>
            <w:r w:rsidR="008515C7" w:rsidRPr="0007222B">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990 314</w:t>
            </w:r>
            <w:r w:rsidR="008515C7" w:rsidRPr="0007222B">
              <w:rPr>
                <w:rStyle w:val="a9"/>
                <w:rFonts w:ascii="Times New Roman" w:eastAsia="Calibri" w:hAnsi="Times New Roman" w:cs="Times New Roman"/>
                <w:b w:val="0"/>
                <w:i w:val="0"/>
                <w:sz w:val="24"/>
                <w:szCs w:val="24"/>
                <w:lang w:val="uk-UA" w:eastAsia="uk-UA"/>
              </w:rPr>
              <w:t>,00</w:t>
            </w:r>
          </w:p>
        </w:tc>
      </w:tr>
      <w:tr w:rsidR="005264C0" w:rsidRPr="00026FB5">
        <w:trPr>
          <w:trHeight w:val="541"/>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22</w:t>
            </w:r>
          </w:p>
        </w:tc>
        <w:tc>
          <w:tcPr>
            <w:tcW w:w="6797" w:type="dxa"/>
            <w:gridSpan w:val="2"/>
          </w:tcPr>
          <w:p w:rsidR="000E3D5E"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насосного обладнання підкачування холодної води</w:t>
            </w:r>
          </w:p>
        </w:tc>
        <w:tc>
          <w:tcPr>
            <w:tcW w:w="1999"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6</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c>
          <w:tcPr>
            <w:tcW w:w="1815"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7</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8</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sidR="008515C7">
              <w:rPr>
                <w:rStyle w:val="a9"/>
                <w:rFonts w:ascii="Times New Roman" w:eastAsia="Calibri" w:hAnsi="Times New Roman" w:cs="Times New Roman"/>
                <w:b w:val="0"/>
                <w:i w:val="0"/>
                <w:sz w:val="24"/>
                <w:szCs w:val="24"/>
                <w:lang w:val="uk-UA" w:eastAsia="uk-UA"/>
              </w:rPr>
              <w:t>,00</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069</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145</w:t>
            </w:r>
            <w:r w:rsidR="008515C7">
              <w:rPr>
                <w:rStyle w:val="a9"/>
                <w:rFonts w:ascii="Times New Roman" w:eastAsia="Calibri" w:hAnsi="Times New Roman" w:cs="Times New Roman"/>
                <w:b w:val="0"/>
                <w:i w:val="0"/>
                <w:sz w:val="24"/>
                <w:szCs w:val="24"/>
                <w:lang w:val="uk-UA" w:eastAsia="uk-UA"/>
              </w:rPr>
              <w:t>,00</w:t>
            </w:r>
          </w:p>
        </w:tc>
      </w:tr>
      <w:tr w:rsidR="001B224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Pr="00026FB5" w:rsidRDefault="001B2244"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Pr="00026FB5" w:rsidRDefault="001B2244" w:rsidP="00F2005C">
            <w:pPr>
              <w:jc w:val="center"/>
              <w:rPr>
                <w:rFonts w:eastAsia="Calibri"/>
                <w:sz w:val="28"/>
                <w:szCs w:val="28"/>
                <w:lang w:val="uk-UA"/>
              </w:rPr>
            </w:pPr>
            <w:r>
              <w:rPr>
                <w:rFonts w:eastAsia="Calibri"/>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Pr="00026FB5"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026FB5">
        <w:trPr>
          <w:trHeight w:val="350"/>
        </w:trPr>
        <w:tc>
          <w:tcPr>
            <w:tcW w:w="589" w:type="dxa"/>
          </w:tcPr>
          <w:p w:rsidR="00026FB5" w:rsidRPr="00026FB5" w:rsidRDefault="00026FB5" w:rsidP="00030112">
            <w:pPr>
              <w:jc w:val="center"/>
              <w:rPr>
                <w:rFonts w:eastAsia="Calibri"/>
                <w:sz w:val="28"/>
                <w:szCs w:val="28"/>
                <w:lang w:val="uk-UA"/>
              </w:rPr>
            </w:pPr>
            <w:r w:rsidRPr="00026FB5">
              <w:rPr>
                <w:rFonts w:eastAsia="Calibri"/>
                <w:sz w:val="28"/>
                <w:szCs w:val="28"/>
                <w:lang w:val="uk-UA"/>
              </w:rPr>
              <w:t>23</w:t>
            </w:r>
          </w:p>
        </w:tc>
        <w:tc>
          <w:tcPr>
            <w:tcW w:w="6797" w:type="dxa"/>
            <w:gridSpan w:val="2"/>
          </w:tcPr>
          <w:p w:rsidR="00026FB5" w:rsidRPr="001B2244"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 xml:space="preserve">на придбання  насосного обладнання для відкачування стічних вод </w:t>
            </w:r>
          </w:p>
        </w:tc>
        <w:tc>
          <w:tcPr>
            <w:tcW w:w="1999" w:type="dxa"/>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26FB5" w:rsidRPr="008515C7" w:rsidRDefault="00BF0D08" w:rsidP="00026FB5">
            <w:pPr>
              <w:jc w:val="center"/>
              <w:rPr>
                <w:rFonts w:eastAsia="Calibri"/>
                <w:sz w:val="24"/>
                <w:szCs w:val="24"/>
                <w:lang w:val="en-US"/>
              </w:rPr>
            </w:pPr>
            <w:r w:rsidRPr="008515C7">
              <w:rPr>
                <w:rStyle w:val="a9"/>
                <w:rFonts w:ascii="Times New Roman" w:eastAsia="Calibri" w:hAnsi="Times New Roman" w:cs="Times New Roman"/>
                <w:b w:val="0"/>
                <w:i w:val="0"/>
                <w:sz w:val="24"/>
                <w:szCs w:val="24"/>
                <w:lang w:val="uk-UA" w:eastAsia="uk-UA"/>
              </w:rPr>
              <w:t>4 371</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Pr>
                <w:rStyle w:val="a9"/>
                <w:rFonts w:ascii="Times New Roman" w:eastAsia="Calibri" w:hAnsi="Times New Roman" w:cs="Times New Roman"/>
                <w:b w:val="0"/>
                <w:i w:val="0"/>
                <w:sz w:val="24"/>
                <w:szCs w:val="24"/>
                <w:lang w:val="uk-UA" w:eastAsia="uk-UA"/>
              </w:rPr>
              <w:t>,00</w:t>
            </w:r>
          </w:p>
        </w:tc>
        <w:tc>
          <w:tcPr>
            <w:tcW w:w="1900" w:type="dxa"/>
            <w:vAlign w:val="center"/>
          </w:tcPr>
          <w:p w:rsidR="00026FB5" w:rsidRPr="008515C7" w:rsidRDefault="00026FB5" w:rsidP="00026FB5">
            <w:pPr>
              <w:jc w:val="center"/>
              <w:rPr>
                <w:rFonts w:eastAsia="Calibri"/>
                <w:sz w:val="24"/>
                <w:szCs w:val="24"/>
                <w:lang w:val="en-US"/>
              </w:rPr>
            </w:pPr>
            <w:r w:rsidRPr="008515C7">
              <w:rPr>
                <w:rFonts w:eastAsia="Calibri"/>
                <w:sz w:val="24"/>
                <w:szCs w:val="24"/>
                <w:lang w:val="uk-UA"/>
              </w:rPr>
              <w:t>-</w:t>
            </w:r>
          </w:p>
        </w:tc>
        <w:tc>
          <w:tcPr>
            <w:tcW w:w="2000" w:type="dxa"/>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4</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371</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185</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030112">
            <w:pPr>
              <w:jc w:val="center"/>
              <w:rPr>
                <w:rFonts w:eastAsia="Calibri"/>
                <w:sz w:val="28"/>
                <w:szCs w:val="28"/>
                <w:lang w:val="uk-UA"/>
              </w:rPr>
            </w:pPr>
            <w:r w:rsidRPr="00026FB5">
              <w:rPr>
                <w:rFonts w:eastAsia="Calibri"/>
                <w:sz w:val="28"/>
                <w:szCs w:val="28"/>
                <w:lang w:val="uk-UA"/>
              </w:rPr>
              <w:t>24</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канал»</w:t>
            </w:r>
            <w:r w:rsidR="001B2244">
              <w:rPr>
                <w:rFonts w:eastAsia="Calibri"/>
                <w:sz w:val="28"/>
                <w:szCs w:val="28"/>
                <w:lang w:val="uk-UA"/>
              </w:rPr>
              <w:t xml:space="preserve"> </w:t>
            </w:r>
            <w:r w:rsidRPr="00026FB5">
              <w:rPr>
                <w:rFonts w:eastAsia="Calibri"/>
                <w:sz w:val="28"/>
                <w:szCs w:val="28"/>
                <w:lang w:val="uk-UA"/>
              </w:rPr>
              <w:t>на придбання  та встановлення «Автомати</w:t>
            </w:r>
            <w:r w:rsidR="001B2244">
              <w:rPr>
                <w:rFonts w:eastAsia="Calibri"/>
                <w:sz w:val="28"/>
                <w:szCs w:val="28"/>
                <w:lang w:val="uk-UA"/>
              </w:rPr>
              <w:t>-</w:t>
            </w:r>
            <w:r w:rsidRPr="00026FB5">
              <w:rPr>
                <w:rFonts w:eastAsia="Calibri"/>
                <w:sz w:val="28"/>
                <w:szCs w:val="28"/>
                <w:lang w:val="uk-UA"/>
              </w:rPr>
              <w:t>зованої системи раннього виявлення надзвичайних ситуацій і оповіщення людей»</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BF0D08" w:rsidP="00026FB5">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Pr>
                <w:rFonts w:eastAsia="Calibri"/>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C921CA" w:rsidP="00026FB5">
            <w:pPr>
              <w:jc w:val="center"/>
              <w:rPr>
                <w:rFonts w:eastAsia="Calibri"/>
                <w:sz w:val="24"/>
                <w:szCs w:val="24"/>
                <w:lang w:val="uk-UA"/>
              </w:rPr>
            </w:pPr>
            <w:r w:rsidRPr="008515C7">
              <w:rPr>
                <w:rStyle w:val="a9"/>
                <w:rFonts w:ascii="Times New Roman" w:eastAsia="Calibri" w:hAnsi="Times New Roman" w:cs="Times New Roman"/>
                <w:b w:val="0"/>
                <w:i w:val="0"/>
                <w:sz w:val="24"/>
                <w:szCs w:val="24"/>
                <w:lang w:val="uk-UA" w:eastAsia="uk-UA"/>
              </w:rPr>
              <w:t>1 376</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Pr>
                <w:rStyle w:val="a9"/>
                <w:rFonts w:ascii="Times New Roman" w:eastAsia="Calibri" w:hAnsi="Times New Roman" w:cs="Times New Roman"/>
                <w:b w:val="0"/>
                <w:i w:val="0"/>
                <w:sz w:val="24"/>
                <w:szCs w:val="24"/>
                <w:lang w:val="uk-UA" w:eastAsia="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515C7" w:rsidRDefault="00026FB5"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376</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400</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030112">
            <w:pPr>
              <w:jc w:val="center"/>
              <w:rPr>
                <w:rFonts w:eastAsia="Calibri"/>
                <w:sz w:val="28"/>
                <w:szCs w:val="28"/>
                <w:lang w:val="uk-UA"/>
              </w:rPr>
            </w:pPr>
            <w:r w:rsidRPr="00026FB5">
              <w:rPr>
                <w:rFonts w:eastAsia="Calibri"/>
                <w:sz w:val="28"/>
                <w:szCs w:val="28"/>
                <w:lang w:val="uk-UA"/>
              </w:rPr>
              <w:t>25</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водопостачання (водогони технічної та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10</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15</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rPr>
            </w:pPr>
            <w:r w:rsidRPr="001B2244">
              <w:rPr>
                <w:rStyle w:val="a9"/>
                <w:rFonts w:ascii="Times New Roman" w:eastAsia="Calibri" w:hAnsi="Times New Roman" w:cs="Times New Roman"/>
                <w:b w:val="0"/>
                <w:i w:val="0"/>
                <w:sz w:val="24"/>
                <w:szCs w:val="24"/>
                <w:lang w:val="uk-UA"/>
              </w:rPr>
              <w:t>20</w:t>
            </w:r>
            <w:r w:rsidR="00C81A21"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 </w:t>
            </w:r>
            <w:r w:rsidRPr="001B2244">
              <w:rPr>
                <w:rStyle w:val="a9"/>
                <w:rFonts w:ascii="Times New Roman" w:eastAsia="Calibri" w:hAnsi="Times New Roman" w:cs="Times New Roman"/>
                <w:b w:val="0"/>
                <w:i w:val="0"/>
                <w:sz w:val="24"/>
                <w:szCs w:val="24"/>
                <w:lang w:val="uk-UA"/>
              </w:rPr>
              <w:t>000</w:t>
            </w:r>
            <w:r w:rsidR="008515C7" w:rsidRPr="001B2244">
              <w:rPr>
                <w:rStyle w:val="a9"/>
                <w:rFonts w:ascii="Times New Roman" w:eastAsia="Calibri" w:hAnsi="Times New Roman" w:cs="Times New Roman"/>
                <w:b w:val="0"/>
                <w:i w:val="0"/>
                <w:sz w:val="24"/>
                <w:szCs w:val="24"/>
                <w:lang w:val="uk-UA"/>
              </w:rPr>
              <w:t>,00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1B2244" w:rsidRDefault="00026FB5" w:rsidP="00026FB5">
            <w:pPr>
              <w:jc w:val="center"/>
              <w:rPr>
                <w:rStyle w:val="a9"/>
                <w:rFonts w:ascii="Times New Roman" w:eastAsia="Calibri" w:hAnsi="Times New Roman" w:cs="Times New Roman"/>
                <w:b w:val="0"/>
                <w:i w:val="0"/>
                <w:sz w:val="24"/>
                <w:szCs w:val="24"/>
                <w:lang w:val="uk-UA" w:eastAsia="uk-UA"/>
              </w:rPr>
            </w:pPr>
            <w:r w:rsidRPr="001B2244">
              <w:rPr>
                <w:rStyle w:val="a9"/>
                <w:rFonts w:ascii="Times New Roman" w:eastAsia="Calibri" w:hAnsi="Times New Roman" w:cs="Times New Roman"/>
                <w:b w:val="0"/>
                <w:i w:val="0"/>
                <w:sz w:val="24"/>
                <w:szCs w:val="24"/>
                <w:lang w:val="uk-UA" w:eastAsia="uk-UA"/>
              </w:rPr>
              <w:t>45</w:t>
            </w:r>
            <w:r w:rsidR="00C81A21"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 </w:t>
            </w:r>
            <w:r w:rsidRPr="001B2244">
              <w:rPr>
                <w:rStyle w:val="a9"/>
                <w:rFonts w:ascii="Times New Roman" w:eastAsia="Calibri" w:hAnsi="Times New Roman" w:cs="Times New Roman"/>
                <w:b w:val="0"/>
                <w:i w:val="0"/>
                <w:sz w:val="24"/>
                <w:szCs w:val="24"/>
                <w:lang w:val="uk-UA" w:eastAsia="uk-UA"/>
              </w:rPr>
              <w:t>000</w:t>
            </w:r>
            <w:r w:rsidR="008515C7" w:rsidRPr="001B2244">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026FB5" w:rsidRPr="00026FB5" w:rsidRDefault="00026FB5" w:rsidP="00030112">
            <w:pPr>
              <w:jc w:val="center"/>
              <w:rPr>
                <w:rFonts w:eastAsia="Calibri"/>
                <w:sz w:val="28"/>
                <w:szCs w:val="28"/>
                <w:lang w:val="uk-UA"/>
              </w:rPr>
            </w:pPr>
            <w:r w:rsidRPr="00026FB5">
              <w:rPr>
                <w:rFonts w:eastAsia="Calibri"/>
                <w:sz w:val="28"/>
                <w:szCs w:val="28"/>
                <w:lang w:val="uk-UA"/>
              </w:rPr>
              <w:t>26</w:t>
            </w:r>
          </w:p>
        </w:tc>
        <w:tc>
          <w:tcPr>
            <w:tcW w:w="6797" w:type="dxa"/>
            <w:gridSpan w:val="2"/>
            <w:tcBorders>
              <w:top w:val="single" w:sz="4" w:space="0" w:color="000000"/>
              <w:left w:val="single" w:sz="4" w:space="0" w:color="000000"/>
              <w:bottom w:val="single" w:sz="4" w:space="0" w:color="000000"/>
              <w:right w:val="single" w:sz="4" w:space="0" w:color="000000"/>
            </w:tcBorders>
          </w:tcPr>
          <w:p w:rsidR="00026FB5" w:rsidRPr="00026FB5" w:rsidRDefault="00026FB5" w:rsidP="00026FB5">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на </w:t>
            </w:r>
            <w:r w:rsidRPr="00026FB5">
              <w:rPr>
                <w:rStyle w:val="a9"/>
                <w:rFonts w:ascii="Times New Roman" w:eastAsia="Calibri" w:hAnsi="Times New Roman" w:cs="Times New Roman"/>
                <w:b w:val="0"/>
                <w:i w:val="0"/>
                <w:sz w:val="28"/>
                <w:szCs w:val="28"/>
                <w:lang w:val="uk-UA"/>
              </w:rPr>
              <w:t>заміну аварійних мереж водовідведення (напірні та самопливні каналізаційні колектори)</w:t>
            </w:r>
          </w:p>
        </w:tc>
        <w:tc>
          <w:tcPr>
            <w:tcW w:w="1999"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50 0</w:t>
            </w:r>
            <w:r w:rsidR="00026FB5" w:rsidRPr="0007222B">
              <w:rPr>
                <w:rStyle w:val="a9"/>
                <w:rFonts w:ascii="Times New Roman" w:eastAsia="Calibri" w:hAnsi="Times New Roman" w:cs="Times New Roman"/>
                <w:b w:val="0"/>
                <w:i w:val="0"/>
                <w:sz w:val="24"/>
                <w:szCs w:val="24"/>
                <w:lang w:val="uk-UA" w:eastAsia="uk-UA"/>
              </w:rPr>
              <w:t>00</w:t>
            </w:r>
            <w:r w:rsidR="008515C7" w:rsidRPr="0007222B">
              <w:rPr>
                <w:rStyle w:val="a9"/>
                <w:rFonts w:ascii="Times New Roman" w:eastAsia="Calibri" w:hAnsi="Times New Roman" w:cs="Times New Roman"/>
                <w:b w:val="0"/>
                <w:i w:val="0"/>
                <w:sz w:val="16"/>
                <w:szCs w:val="16"/>
                <w:lang w:val="uk-UA" w:eastAsia="uk-UA"/>
              </w:rPr>
              <w:t> </w:t>
            </w:r>
            <w:r w:rsidR="00026FB5"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026FB5"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50</w:t>
            </w:r>
            <w:r w:rsidR="00C81A21"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16"/>
                <w:szCs w:val="16"/>
                <w:lang w:val="uk-UA"/>
              </w:rPr>
              <w:t> </w:t>
            </w:r>
            <w:r w:rsidRPr="0007222B">
              <w:rPr>
                <w:rStyle w:val="a9"/>
                <w:rFonts w:ascii="Times New Roman" w:eastAsia="Calibri" w:hAnsi="Times New Roman" w:cs="Times New Roman"/>
                <w:b w:val="0"/>
                <w:i w:val="0"/>
                <w:sz w:val="24"/>
                <w:szCs w:val="24"/>
                <w:lang w:val="uk-UA"/>
              </w:rPr>
              <w:t>000</w:t>
            </w:r>
            <w:r w:rsidR="008515C7" w:rsidRPr="0007222B">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026FB5" w:rsidRPr="0007222B" w:rsidRDefault="00162999" w:rsidP="00026FB5">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eastAsia="uk-UA"/>
              </w:rPr>
              <w:t>57</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500</w:t>
            </w:r>
            <w:r w:rsidRPr="0007222B">
              <w:rPr>
                <w:rStyle w:val="a9"/>
                <w:rFonts w:ascii="Times New Roman" w:eastAsia="Calibri" w:hAnsi="Times New Roman" w:cs="Times New Roman"/>
                <w:b w:val="0"/>
                <w:i w:val="0"/>
                <w:sz w:val="16"/>
                <w:szCs w:val="16"/>
                <w:lang w:val="uk-UA" w:eastAsia="uk-UA"/>
              </w:rPr>
              <w:t> </w:t>
            </w:r>
            <w:r w:rsidRPr="0007222B">
              <w:rPr>
                <w:rStyle w:val="a9"/>
                <w:rFonts w:ascii="Times New Roman" w:eastAsia="Calibri" w:hAnsi="Times New Roman" w:cs="Times New Roman"/>
                <w:b w:val="0"/>
                <w:i w:val="0"/>
                <w:sz w:val="24"/>
                <w:szCs w:val="24"/>
                <w:lang w:val="uk-UA" w:eastAsia="uk-UA"/>
              </w:rPr>
              <w:t>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026FB5" w:rsidRPr="00895D2C" w:rsidRDefault="00026FB5" w:rsidP="00026FB5">
            <w:pPr>
              <w:jc w:val="center"/>
              <w:rPr>
                <w:rStyle w:val="a9"/>
                <w:rFonts w:ascii="Times New Roman" w:eastAsia="Calibri" w:hAnsi="Times New Roman" w:cs="Times New Roman"/>
                <w:b w:val="0"/>
                <w:i w:val="0"/>
                <w:sz w:val="24"/>
                <w:szCs w:val="24"/>
                <w:lang w:val="uk-UA" w:eastAsia="uk-UA"/>
              </w:rPr>
            </w:pPr>
            <w:r w:rsidRPr="00895D2C">
              <w:rPr>
                <w:rStyle w:val="a9"/>
                <w:rFonts w:ascii="Times New Roman" w:eastAsia="Calibri" w:hAnsi="Times New Roman" w:cs="Times New Roman"/>
                <w:b w:val="0"/>
                <w:i w:val="0"/>
                <w:sz w:val="24"/>
                <w:szCs w:val="24"/>
                <w:lang w:val="uk-UA" w:eastAsia="uk-UA"/>
              </w:rPr>
              <w:t>157</w:t>
            </w:r>
            <w:r w:rsidR="00C81A21" w:rsidRPr="00895D2C">
              <w:rPr>
                <w:rStyle w:val="a9"/>
                <w:rFonts w:ascii="Times New Roman" w:eastAsia="Calibri" w:hAnsi="Times New Roman" w:cs="Times New Roman"/>
                <w:b w:val="0"/>
                <w:i w:val="0"/>
                <w:sz w:val="12"/>
                <w:szCs w:val="12"/>
                <w:lang w:val="uk-UA" w:eastAsia="uk-UA"/>
              </w:rPr>
              <w:t> </w:t>
            </w:r>
            <w:r w:rsidRPr="00895D2C">
              <w:rPr>
                <w:rStyle w:val="a9"/>
                <w:rFonts w:ascii="Times New Roman" w:eastAsia="Calibri" w:hAnsi="Times New Roman" w:cs="Times New Roman"/>
                <w:b w:val="0"/>
                <w:i w:val="0"/>
                <w:sz w:val="24"/>
                <w:szCs w:val="24"/>
                <w:lang w:val="uk-UA" w:eastAsia="uk-UA"/>
              </w:rPr>
              <w:t>500000</w:t>
            </w:r>
            <w:r w:rsidR="008515C7" w:rsidRPr="00895D2C">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0726E" w:rsidRPr="00026FB5" w:rsidRDefault="0040726E" w:rsidP="00030112">
            <w:pPr>
              <w:jc w:val="center"/>
              <w:rPr>
                <w:rFonts w:eastAsia="Calibri"/>
                <w:sz w:val="28"/>
                <w:szCs w:val="28"/>
                <w:lang w:val="uk-UA"/>
              </w:rPr>
            </w:pPr>
            <w:r>
              <w:rPr>
                <w:rFonts w:eastAsia="Calibri"/>
                <w:sz w:val="28"/>
                <w:szCs w:val="28"/>
                <w:lang w:val="uk-UA"/>
              </w:rPr>
              <w:t>27</w:t>
            </w:r>
          </w:p>
        </w:tc>
        <w:tc>
          <w:tcPr>
            <w:tcW w:w="6797" w:type="dxa"/>
            <w:gridSpan w:val="2"/>
            <w:tcBorders>
              <w:top w:val="single" w:sz="4" w:space="0" w:color="000000"/>
              <w:left w:val="single" w:sz="4" w:space="0" w:color="000000"/>
              <w:bottom w:val="single" w:sz="4" w:space="0" w:color="000000"/>
              <w:right w:val="single" w:sz="4" w:space="0" w:color="000000"/>
            </w:tcBorders>
          </w:tcPr>
          <w:p w:rsidR="0040726E" w:rsidRPr="00026FB5" w:rsidRDefault="00031FBC" w:rsidP="00026FB5">
            <w:pPr>
              <w:rPr>
                <w:rFonts w:eastAsia="Calibri"/>
                <w:sz w:val="28"/>
                <w:szCs w:val="28"/>
                <w:lang w:val="uk-UA"/>
              </w:rPr>
            </w:pPr>
            <w:r>
              <w:rPr>
                <w:rFonts w:eastAsia="Calibri"/>
                <w:sz w:val="28"/>
                <w:szCs w:val="28"/>
                <w:lang w:val="uk-UA"/>
              </w:rPr>
              <w:t>Виплата додаткової заробітної плати для заохочення п</w:t>
            </w:r>
            <w:r w:rsidR="00941E3D">
              <w:rPr>
                <w:rFonts w:eastAsia="Calibri"/>
                <w:sz w:val="28"/>
                <w:szCs w:val="28"/>
                <w:lang w:val="uk-UA"/>
              </w:rPr>
              <w:t>рацівників, що приймали участь у</w:t>
            </w:r>
            <w:r>
              <w:rPr>
                <w:rFonts w:eastAsia="Calibri"/>
                <w:sz w:val="28"/>
                <w:szCs w:val="28"/>
                <w:lang w:val="uk-UA"/>
              </w:rPr>
              <w:t xml:space="preserve"> ліквідації наслідків ракетного удару по ТЦ «</w:t>
            </w:r>
            <w:r w:rsidR="003D5478">
              <w:rPr>
                <w:rFonts w:eastAsia="Calibri"/>
                <w:sz w:val="28"/>
                <w:szCs w:val="28"/>
                <w:lang w:val="uk-UA"/>
              </w:rPr>
              <w:t>Амстор</w:t>
            </w:r>
            <w:r>
              <w:rPr>
                <w:rFonts w:eastAsia="Calibri"/>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40726E" w:rsidRPr="008515C7" w:rsidRDefault="0040726E" w:rsidP="00026FB5">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15</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346</w:t>
            </w:r>
            <w:r w:rsidR="008515C7">
              <w:rPr>
                <w:rStyle w:val="a9"/>
                <w:rFonts w:ascii="Times New Roman" w:eastAsia="Calibri" w:hAnsi="Times New Roman" w:cs="Times New Roman"/>
                <w:b w:val="0"/>
                <w:i w:val="0"/>
                <w:sz w:val="24"/>
                <w:szCs w:val="24"/>
                <w:lang w:val="uk-UA" w:eastAsia="uk-UA"/>
              </w:rPr>
              <w:t>,00</w:t>
            </w:r>
          </w:p>
        </w:tc>
      </w:tr>
      <w:tr w:rsidR="005264C0"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31744A" w:rsidRDefault="0031744A" w:rsidP="00030112">
            <w:pPr>
              <w:jc w:val="center"/>
              <w:rPr>
                <w:rFonts w:eastAsia="Calibri"/>
                <w:sz w:val="28"/>
                <w:szCs w:val="28"/>
                <w:lang w:val="uk-UA"/>
              </w:rPr>
            </w:pPr>
            <w:r>
              <w:rPr>
                <w:rFonts w:eastAsia="Calibri"/>
                <w:sz w:val="28"/>
                <w:szCs w:val="28"/>
                <w:lang w:val="uk-UA"/>
              </w:rPr>
              <w:t>28</w:t>
            </w:r>
          </w:p>
        </w:tc>
        <w:tc>
          <w:tcPr>
            <w:tcW w:w="6797" w:type="dxa"/>
            <w:gridSpan w:val="2"/>
            <w:tcBorders>
              <w:top w:val="single" w:sz="4" w:space="0" w:color="000000"/>
              <w:left w:val="single" w:sz="4" w:space="0" w:color="000000"/>
              <w:bottom w:val="single" w:sz="4" w:space="0" w:color="000000"/>
              <w:right w:val="single" w:sz="4" w:space="0" w:color="000000"/>
            </w:tcBorders>
          </w:tcPr>
          <w:p w:rsidR="0031744A" w:rsidRPr="006339F7" w:rsidRDefault="006339F7" w:rsidP="00103F1E">
            <w:pPr>
              <w:rPr>
                <w:rFonts w:eastAsia="Calibri"/>
                <w:sz w:val="28"/>
                <w:szCs w:val="28"/>
                <w:lang w:val="uk-UA"/>
              </w:rPr>
            </w:pPr>
            <w:r w:rsidRPr="006339F7">
              <w:rPr>
                <w:color w:val="000000"/>
                <w:spacing w:val="2"/>
                <w:sz w:val="28"/>
                <w:szCs w:val="28"/>
                <w:lang w:eastAsia="uk-UA"/>
              </w:rPr>
              <w:t>В</w:t>
            </w:r>
            <w:r w:rsidR="00DE140F">
              <w:rPr>
                <w:color w:val="000000"/>
                <w:spacing w:val="2"/>
                <w:sz w:val="28"/>
                <w:szCs w:val="28"/>
                <w:lang w:eastAsia="uk-UA"/>
              </w:rPr>
              <w:t>нески до статутного капіталу КП</w:t>
            </w:r>
            <w:r w:rsidR="00DE140F">
              <w:rPr>
                <w:color w:val="000000"/>
                <w:spacing w:val="2"/>
                <w:sz w:val="28"/>
                <w:szCs w:val="28"/>
                <w:lang w:val="uk-UA" w:eastAsia="uk-UA"/>
              </w:rPr>
              <w:t xml:space="preserve"> «</w:t>
            </w:r>
            <w:r w:rsidRPr="006339F7">
              <w:rPr>
                <w:color w:val="000000"/>
                <w:spacing w:val="2"/>
                <w:sz w:val="28"/>
                <w:szCs w:val="28"/>
                <w:lang w:eastAsia="uk-UA"/>
              </w:rPr>
              <w:t>Кременчук</w:t>
            </w:r>
            <w:r w:rsidR="00D2495E">
              <w:rPr>
                <w:color w:val="000000"/>
                <w:spacing w:val="2"/>
                <w:sz w:val="28"/>
                <w:szCs w:val="28"/>
                <w:lang w:val="uk-UA" w:eastAsia="uk-UA"/>
              </w:rPr>
              <w:t>-</w:t>
            </w:r>
            <w:r w:rsidRPr="006339F7">
              <w:rPr>
                <w:color w:val="000000"/>
                <w:spacing w:val="2"/>
                <w:sz w:val="28"/>
                <w:szCs w:val="28"/>
                <w:lang w:eastAsia="uk-UA"/>
              </w:rPr>
              <w:t xml:space="preserve">водоканал» на капітальний ремонт окремих вузлів та систем (ділянок), які є складовою частиною інших об’єктів, а </w:t>
            </w:r>
            <w:r w:rsidR="005C07B0">
              <w:rPr>
                <w:color w:val="000000"/>
                <w:spacing w:val="2"/>
                <w:sz w:val="28"/>
                <w:szCs w:val="28"/>
                <w:lang w:eastAsia="uk-UA"/>
              </w:rPr>
              <w:t>саме</w:t>
            </w:r>
            <w:r w:rsidR="005C07B0">
              <w:rPr>
                <w:color w:val="000000"/>
                <w:spacing w:val="2"/>
                <w:sz w:val="28"/>
                <w:szCs w:val="28"/>
                <w:lang w:val="uk-UA" w:eastAsia="uk-UA"/>
              </w:rPr>
              <w:t>:</w:t>
            </w:r>
            <w:r w:rsidRPr="006339F7">
              <w:rPr>
                <w:color w:val="000000"/>
                <w:spacing w:val="2"/>
                <w:sz w:val="28"/>
                <w:szCs w:val="28"/>
                <w:lang w:eastAsia="uk-UA"/>
              </w:rPr>
              <w:t xml:space="preserve"> аварійного</w:t>
            </w:r>
            <w:r w:rsidR="00E36FC8">
              <w:rPr>
                <w:color w:val="000000"/>
                <w:spacing w:val="2"/>
                <w:sz w:val="28"/>
                <w:szCs w:val="28"/>
                <w:lang w:val="uk-UA" w:eastAsia="uk-UA"/>
              </w:rPr>
              <w:t xml:space="preserve"> </w:t>
            </w:r>
            <w:r w:rsidRPr="006339F7">
              <w:rPr>
                <w:color w:val="000000"/>
                <w:spacing w:val="2"/>
                <w:sz w:val="28"/>
                <w:szCs w:val="28"/>
                <w:lang w:eastAsia="uk-UA"/>
              </w:rPr>
              <w:t xml:space="preserve"> самопливного каналізаційного колектора діаметром </w:t>
            </w:r>
            <w:smartTag w:uri="urn:schemas-microsoft-com:office:smarttags" w:element="metricconverter">
              <w:smartTagPr>
                <w:attr w:name="ProductID" w:val="500 мм"/>
              </w:smartTagPr>
              <w:r w:rsidRPr="006339F7">
                <w:rPr>
                  <w:color w:val="000000"/>
                  <w:spacing w:val="2"/>
                  <w:sz w:val="28"/>
                  <w:szCs w:val="28"/>
                  <w:lang w:eastAsia="uk-UA"/>
                </w:rPr>
                <w:t>500 мм</w:t>
              </w:r>
            </w:smartTag>
            <w:r w:rsidRPr="006339F7">
              <w:rPr>
                <w:color w:val="000000"/>
                <w:spacing w:val="2"/>
                <w:sz w:val="28"/>
                <w:szCs w:val="28"/>
                <w:lang w:eastAsia="uk-UA"/>
              </w:rPr>
              <w:t xml:space="preserve"> (від </w:t>
            </w:r>
            <w:r w:rsidR="00522ADD">
              <w:rPr>
                <w:color w:val="000000"/>
                <w:spacing w:val="2"/>
                <w:sz w:val="28"/>
                <w:szCs w:val="28"/>
                <w:lang w:val="uk-UA" w:eastAsia="uk-UA"/>
              </w:rPr>
              <w:t xml:space="preserve">  </w:t>
            </w:r>
            <w:r w:rsidRPr="006339F7">
              <w:rPr>
                <w:color w:val="000000"/>
                <w:spacing w:val="2"/>
                <w:sz w:val="28"/>
                <w:szCs w:val="28"/>
                <w:lang w:eastAsia="uk-UA"/>
              </w:rPr>
              <w:t xml:space="preserve">вул. Єднання України до приймальної  камери    каналізаційної   насосної </w:t>
            </w:r>
            <w:r w:rsidR="00895D2C">
              <w:rPr>
                <w:color w:val="000000"/>
                <w:spacing w:val="2"/>
                <w:sz w:val="28"/>
                <w:szCs w:val="28"/>
                <w:lang w:val="uk-UA" w:eastAsia="uk-UA"/>
              </w:rPr>
              <w:t xml:space="preserve">  </w:t>
            </w:r>
            <w:r w:rsidRPr="006339F7">
              <w:rPr>
                <w:color w:val="000000"/>
                <w:spacing w:val="2"/>
                <w:sz w:val="28"/>
                <w:szCs w:val="28"/>
                <w:lang w:eastAsia="uk-UA"/>
              </w:rPr>
              <w:t xml:space="preserve">   станції </w:t>
            </w:r>
            <w:r w:rsidR="00895D2C">
              <w:rPr>
                <w:color w:val="000000"/>
                <w:spacing w:val="2"/>
                <w:sz w:val="28"/>
                <w:szCs w:val="28"/>
                <w:lang w:val="uk-UA" w:eastAsia="uk-UA"/>
              </w:rPr>
              <w:t xml:space="preserve">  </w:t>
            </w:r>
            <w:r w:rsidRPr="006339F7">
              <w:rPr>
                <w:color w:val="000000"/>
                <w:spacing w:val="2"/>
                <w:sz w:val="28"/>
                <w:szCs w:val="28"/>
                <w:lang w:eastAsia="uk-UA"/>
              </w:rPr>
              <w:t xml:space="preserve">  СП-1 </w:t>
            </w:r>
            <w:r w:rsidR="00895D2C">
              <w:rPr>
                <w:color w:val="000000"/>
                <w:spacing w:val="2"/>
                <w:sz w:val="28"/>
                <w:szCs w:val="28"/>
                <w:lang w:val="uk-UA" w:eastAsia="uk-UA"/>
              </w:rPr>
              <w:t xml:space="preserve">  </w:t>
            </w:r>
            <w:r w:rsidRPr="006339F7">
              <w:rPr>
                <w:color w:val="000000"/>
                <w:spacing w:val="2"/>
                <w:sz w:val="28"/>
                <w:szCs w:val="28"/>
                <w:lang w:eastAsia="uk-UA"/>
              </w:rPr>
              <w:t xml:space="preserve"> по</w:t>
            </w:r>
            <w:r w:rsidR="00895D2C">
              <w:rPr>
                <w:color w:val="000000"/>
                <w:spacing w:val="2"/>
                <w:sz w:val="28"/>
                <w:szCs w:val="28"/>
                <w:lang w:val="uk-UA" w:eastAsia="uk-UA"/>
              </w:rPr>
              <w:t xml:space="preserve">   </w:t>
            </w:r>
            <w:r w:rsidRPr="006339F7">
              <w:rPr>
                <w:color w:val="000000"/>
                <w:spacing w:val="2"/>
                <w:sz w:val="28"/>
                <w:szCs w:val="28"/>
                <w:lang w:eastAsia="uk-UA"/>
              </w:rPr>
              <w:t xml:space="preserve">  вул. Леонова, 1-В)  в м. Кременчуці</w:t>
            </w:r>
          </w:p>
        </w:tc>
        <w:tc>
          <w:tcPr>
            <w:tcW w:w="1999"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60</w:t>
            </w:r>
            <w:r w:rsidR="00C0740C" w:rsidRPr="00F2005C">
              <w:rPr>
                <w:rStyle w:val="a9"/>
                <w:rFonts w:ascii="Times New Roman" w:eastAsia="Calibri" w:hAnsi="Times New Roman" w:cs="Times New Roman"/>
                <w:b w:val="0"/>
                <w:i w:val="0"/>
                <w:sz w:val="24"/>
                <w:szCs w:val="24"/>
                <w:lang w:val="uk-UA" w:eastAsia="uk-UA"/>
              </w:rPr>
              <w:t> 000 000,00</w:t>
            </w:r>
          </w:p>
        </w:tc>
        <w:tc>
          <w:tcPr>
            <w:tcW w:w="1815"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F2005C"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rPr>
              <w:t>85 661 590</w:t>
            </w:r>
            <w:r w:rsidR="00C0740C" w:rsidRPr="00F2005C">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C0740C" w:rsidRPr="00F2005C" w:rsidRDefault="00261D02" w:rsidP="00026FB5">
            <w:pPr>
              <w:jc w:val="center"/>
              <w:rPr>
                <w:rStyle w:val="a9"/>
                <w:rFonts w:ascii="Times New Roman" w:eastAsia="Calibri" w:hAnsi="Times New Roman" w:cs="Times New Roman"/>
                <w:b w:val="0"/>
                <w:i w:val="0"/>
                <w:sz w:val="24"/>
                <w:szCs w:val="24"/>
                <w:lang w:val="uk-UA"/>
              </w:rPr>
            </w:pPr>
            <w:r w:rsidRPr="00F2005C">
              <w:rPr>
                <w:rStyle w:val="a9"/>
                <w:rFonts w:ascii="Times New Roman" w:eastAsia="Calibri" w:hAnsi="Times New Roman" w:cs="Times New Roman"/>
                <w:b w:val="0"/>
                <w:i w:val="0"/>
                <w:sz w:val="24"/>
                <w:szCs w:val="24"/>
                <w:lang w:val="uk-UA" w:eastAsia="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31744A" w:rsidRPr="00F2005C" w:rsidRDefault="00103F1E" w:rsidP="00026FB5">
            <w:pPr>
              <w:jc w:val="center"/>
              <w:rPr>
                <w:rStyle w:val="a9"/>
                <w:rFonts w:ascii="Times New Roman" w:eastAsia="Calibri" w:hAnsi="Times New Roman" w:cs="Times New Roman"/>
                <w:b w:val="0"/>
                <w:i w:val="0"/>
                <w:sz w:val="24"/>
                <w:szCs w:val="24"/>
                <w:lang w:val="uk-UA" w:eastAsia="uk-UA"/>
              </w:rPr>
            </w:pPr>
            <w:r w:rsidRPr="00F2005C">
              <w:rPr>
                <w:rStyle w:val="a9"/>
                <w:rFonts w:ascii="Times New Roman" w:eastAsia="Calibri" w:hAnsi="Times New Roman" w:cs="Times New Roman"/>
                <w:b w:val="0"/>
                <w:i w:val="0"/>
                <w:sz w:val="24"/>
                <w:szCs w:val="24"/>
                <w:lang w:val="uk-UA" w:eastAsia="uk-UA"/>
              </w:rPr>
              <w:t>145</w:t>
            </w:r>
            <w:r w:rsidR="00C81A21"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661</w:t>
            </w:r>
            <w:r w:rsidR="008515C7" w:rsidRPr="00F2005C">
              <w:rPr>
                <w:rStyle w:val="a9"/>
                <w:rFonts w:ascii="Times New Roman" w:eastAsia="Calibri" w:hAnsi="Times New Roman" w:cs="Times New Roman"/>
                <w:b w:val="0"/>
                <w:i w:val="0"/>
                <w:sz w:val="24"/>
                <w:szCs w:val="24"/>
                <w:lang w:val="uk-UA" w:eastAsia="uk-UA"/>
              </w:rPr>
              <w:t> </w:t>
            </w:r>
            <w:r w:rsidRPr="00F2005C">
              <w:rPr>
                <w:rStyle w:val="a9"/>
                <w:rFonts w:ascii="Times New Roman" w:eastAsia="Calibri" w:hAnsi="Times New Roman" w:cs="Times New Roman"/>
                <w:b w:val="0"/>
                <w:i w:val="0"/>
                <w:sz w:val="24"/>
                <w:szCs w:val="24"/>
                <w:lang w:val="uk-UA" w:eastAsia="uk-UA"/>
              </w:rPr>
              <w:t>59</w:t>
            </w:r>
            <w:r w:rsidR="00C81A21" w:rsidRPr="00F2005C">
              <w:rPr>
                <w:rStyle w:val="a9"/>
                <w:rFonts w:ascii="Times New Roman" w:eastAsia="Calibri" w:hAnsi="Times New Roman" w:cs="Times New Roman"/>
                <w:b w:val="0"/>
                <w:i w:val="0"/>
                <w:sz w:val="24"/>
                <w:szCs w:val="24"/>
                <w:lang w:val="uk-UA" w:eastAsia="uk-UA"/>
              </w:rPr>
              <w:t>0</w:t>
            </w:r>
            <w:r w:rsidR="008515C7" w:rsidRPr="00F2005C">
              <w:rPr>
                <w:rStyle w:val="a9"/>
                <w:rFonts w:ascii="Times New Roman" w:eastAsia="Calibri" w:hAnsi="Times New Roman" w:cs="Times New Roman"/>
                <w:b w:val="0"/>
                <w:i w:val="0"/>
                <w:sz w:val="24"/>
                <w:szCs w:val="24"/>
                <w:lang w:val="uk-UA" w:eastAsia="uk-UA"/>
              </w:rPr>
              <w:t>,00</w:t>
            </w:r>
          </w:p>
        </w:tc>
      </w:tr>
      <w:tr w:rsidR="005264C0" w:rsidRPr="00E66B41">
        <w:trPr>
          <w:trHeight w:val="831"/>
        </w:trPr>
        <w:tc>
          <w:tcPr>
            <w:tcW w:w="589" w:type="dxa"/>
            <w:tcBorders>
              <w:top w:val="single" w:sz="4" w:space="0" w:color="000000"/>
              <w:left w:val="single" w:sz="4" w:space="0" w:color="000000"/>
              <w:bottom w:val="single" w:sz="4" w:space="0" w:color="000000"/>
              <w:right w:val="single" w:sz="4" w:space="0" w:color="000000"/>
            </w:tcBorders>
            <w:vAlign w:val="center"/>
          </w:tcPr>
          <w:p w:rsidR="007C7446" w:rsidRPr="00F056E3" w:rsidRDefault="007C7446" w:rsidP="00030112">
            <w:pPr>
              <w:jc w:val="center"/>
              <w:rPr>
                <w:rFonts w:eastAsia="Calibri"/>
                <w:sz w:val="16"/>
                <w:szCs w:val="16"/>
                <w:lang w:val="uk-UA"/>
              </w:rPr>
            </w:pPr>
          </w:p>
          <w:p w:rsidR="007A7945" w:rsidRPr="000D146D" w:rsidRDefault="007A7945" w:rsidP="00030112">
            <w:pPr>
              <w:jc w:val="center"/>
              <w:rPr>
                <w:rFonts w:eastAsia="Calibri"/>
                <w:sz w:val="28"/>
                <w:szCs w:val="28"/>
                <w:lang w:val="uk-UA"/>
              </w:rPr>
            </w:pPr>
            <w:r w:rsidRPr="000D146D">
              <w:rPr>
                <w:rFonts w:eastAsia="Calibri"/>
                <w:sz w:val="28"/>
                <w:szCs w:val="28"/>
                <w:lang w:val="uk-UA"/>
              </w:rPr>
              <w:t>29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7C7446" w:rsidRPr="00F147FD" w:rsidRDefault="007C7446" w:rsidP="00E03ED1">
            <w:pPr>
              <w:rPr>
                <w:color w:val="000000"/>
                <w:spacing w:val="2"/>
                <w:sz w:val="16"/>
                <w:szCs w:val="16"/>
                <w:lang w:val="uk-UA" w:eastAsia="uk-UA"/>
              </w:rPr>
            </w:pPr>
          </w:p>
          <w:p w:rsidR="00F147FD" w:rsidRPr="00314BD0" w:rsidRDefault="007A7945" w:rsidP="00E03ED1">
            <w:pPr>
              <w:rPr>
                <w:color w:val="000000"/>
                <w:spacing w:val="2"/>
                <w:sz w:val="28"/>
                <w:szCs w:val="28"/>
                <w:lang w:val="uk-UA" w:eastAsia="uk-UA"/>
              </w:rPr>
            </w:pPr>
            <w:r w:rsidRPr="000D146D">
              <w:rPr>
                <w:color w:val="000000"/>
                <w:spacing w:val="2"/>
                <w:sz w:val="28"/>
                <w:szCs w:val="28"/>
                <w:lang w:val="uk-UA" w:eastAsia="uk-UA"/>
              </w:rPr>
              <w:t>Виплата заробітної плати з нарахуваннями</w:t>
            </w:r>
          </w:p>
        </w:tc>
        <w:tc>
          <w:tcPr>
            <w:tcW w:w="1999"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7A7945" w:rsidP="00F147FD">
            <w:pPr>
              <w:jc w:val="right"/>
              <w:rPr>
                <w:rStyle w:val="a9"/>
                <w:rFonts w:ascii="Times New Roman" w:eastAsia="Calibri" w:hAnsi="Times New Roman" w:cs="Times New Roman"/>
                <w:b w:val="0"/>
                <w:i w:val="0"/>
                <w:sz w:val="24"/>
                <w:szCs w:val="24"/>
                <w:lang w:val="uk-UA" w:eastAsia="uk-UA"/>
              </w:rPr>
            </w:pPr>
            <w:r w:rsidRPr="000D146D">
              <w:rPr>
                <w:rStyle w:val="a9"/>
                <w:rFonts w:ascii="Times New Roman" w:eastAsia="Calibri" w:hAnsi="Times New Roman" w:cs="Times New Roman"/>
                <w:b w:val="0"/>
                <w:i w:val="0"/>
                <w:sz w:val="24"/>
                <w:szCs w:val="24"/>
                <w:lang w:val="uk-UA" w:eastAsia="uk-UA"/>
              </w:rPr>
              <w:t>15</w:t>
            </w:r>
            <w:r w:rsidR="00C81A21"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 </w:t>
            </w:r>
            <w:r w:rsidRPr="000D146D">
              <w:rPr>
                <w:rStyle w:val="a9"/>
                <w:rFonts w:ascii="Times New Roman" w:eastAsia="Calibri" w:hAnsi="Times New Roman" w:cs="Times New Roman"/>
                <w:b w:val="0"/>
                <w:i w:val="0"/>
                <w:sz w:val="24"/>
                <w:szCs w:val="24"/>
                <w:lang w:val="uk-UA" w:eastAsia="uk-UA"/>
              </w:rPr>
              <w:t>000</w:t>
            </w:r>
            <w:r w:rsidR="008515C7" w:rsidRPr="000D146D">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A7945" w:rsidRPr="000D146D" w:rsidRDefault="003F1203" w:rsidP="00F147FD">
            <w:pPr>
              <w:jc w:val="right"/>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60 000 000,00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162999" w:rsidP="00162999">
            <w:pPr>
              <w:jc w:val="center"/>
              <w:rPr>
                <w:rStyle w:val="a9"/>
                <w:rFonts w:ascii="Times New Roman" w:eastAsia="Calibri" w:hAnsi="Times New Roman" w:cs="Times New Roman"/>
                <w:b w:val="0"/>
                <w:i w:val="0"/>
                <w:sz w:val="24"/>
                <w:szCs w:val="24"/>
                <w:lang w:val="uk-UA"/>
              </w:rPr>
            </w:pPr>
            <w:r w:rsidRPr="0007222B">
              <w:rPr>
                <w:rStyle w:val="a9"/>
                <w:rFonts w:ascii="Times New Roman" w:eastAsia="Calibri" w:hAnsi="Times New Roman" w:cs="Times New Roman"/>
                <w:b w:val="0"/>
                <w:i w:val="0"/>
                <w:sz w:val="24"/>
                <w:szCs w:val="24"/>
                <w:lang w:val="uk-UA"/>
              </w:rPr>
              <w:t>30 000 000,00</w:t>
            </w:r>
          </w:p>
        </w:tc>
        <w:tc>
          <w:tcPr>
            <w:tcW w:w="2000" w:type="dxa"/>
            <w:tcBorders>
              <w:top w:val="single" w:sz="4" w:space="0" w:color="000000"/>
              <w:left w:val="single" w:sz="4" w:space="0" w:color="000000"/>
              <w:bottom w:val="single" w:sz="4" w:space="0" w:color="000000"/>
              <w:right w:val="single" w:sz="4" w:space="0" w:color="000000"/>
            </w:tcBorders>
            <w:vAlign w:val="center"/>
          </w:tcPr>
          <w:p w:rsidR="007A7945" w:rsidRPr="0007222B" w:rsidRDefault="004233B5" w:rsidP="00F147FD">
            <w:pPr>
              <w:jc w:val="right"/>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w:t>
            </w:r>
            <w:r w:rsidR="00F87B5F" w:rsidRPr="0007222B">
              <w:rPr>
                <w:rStyle w:val="a9"/>
                <w:rFonts w:ascii="Times New Roman" w:eastAsia="Calibri" w:hAnsi="Times New Roman" w:cs="Times New Roman"/>
                <w:b w:val="0"/>
                <w:i w:val="0"/>
                <w:sz w:val="24"/>
                <w:szCs w:val="24"/>
                <w:lang w:val="uk-UA" w:eastAsia="uk-UA"/>
              </w:rPr>
              <w:t>5</w:t>
            </w:r>
            <w:r w:rsidR="00C81A21"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 </w:t>
            </w:r>
            <w:r w:rsidR="00F87B5F" w:rsidRPr="0007222B">
              <w:rPr>
                <w:rStyle w:val="a9"/>
                <w:rFonts w:ascii="Times New Roman" w:eastAsia="Calibri" w:hAnsi="Times New Roman" w:cs="Times New Roman"/>
                <w:b w:val="0"/>
                <w:i w:val="0"/>
                <w:sz w:val="24"/>
                <w:szCs w:val="24"/>
                <w:lang w:val="uk-UA" w:eastAsia="uk-UA"/>
              </w:rPr>
              <w:t>000</w:t>
            </w:r>
            <w:r w:rsidR="008515C7" w:rsidRPr="0007222B">
              <w:rPr>
                <w:rStyle w:val="a9"/>
                <w:rFonts w:ascii="Times New Roman" w:eastAsia="Calibri" w:hAnsi="Times New Roman" w:cs="Times New Roman"/>
                <w:b w:val="0"/>
                <w:i w:val="0"/>
                <w:sz w:val="24"/>
                <w:szCs w:val="24"/>
                <w:lang w:val="uk-UA" w:eastAsia="uk-UA"/>
              </w:rPr>
              <w:t>,00</w:t>
            </w:r>
          </w:p>
        </w:tc>
      </w:tr>
      <w:tr w:rsidR="001B2244"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1B2244" w:rsidRDefault="001B2244"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1B2244" w:rsidRDefault="001B2244" w:rsidP="00F2005C">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1B2244" w:rsidRDefault="001B2244" w:rsidP="00F2005C">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2F56C2" w:rsidRPr="00E66B41" w:rsidRDefault="002F56C2" w:rsidP="00030112">
            <w:pPr>
              <w:jc w:val="center"/>
              <w:rPr>
                <w:rFonts w:eastAsia="Calibri"/>
                <w:sz w:val="28"/>
                <w:szCs w:val="28"/>
                <w:lang w:val="uk-UA"/>
              </w:rPr>
            </w:pPr>
            <w:r>
              <w:rPr>
                <w:rFonts w:eastAsia="Calibri"/>
                <w:sz w:val="28"/>
                <w:szCs w:val="28"/>
                <w:lang w:val="uk-UA"/>
              </w:rPr>
              <w:t>30</w:t>
            </w:r>
          </w:p>
        </w:tc>
        <w:tc>
          <w:tcPr>
            <w:tcW w:w="6797" w:type="dxa"/>
            <w:gridSpan w:val="2"/>
            <w:tcBorders>
              <w:top w:val="single" w:sz="4" w:space="0" w:color="000000"/>
              <w:left w:val="single" w:sz="4" w:space="0" w:color="000000"/>
              <w:bottom w:val="single" w:sz="4" w:space="0" w:color="000000"/>
              <w:right w:val="single" w:sz="4" w:space="0" w:color="000000"/>
            </w:tcBorders>
          </w:tcPr>
          <w:p w:rsidR="00B2356B" w:rsidRPr="00026FB5" w:rsidRDefault="002F56C2" w:rsidP="002F56C2">
            <w:pPr>
              <w:rPr>
                <w:rFonts w:eastAsia="Calibri"/>
                <w:sz w:val="28"/>
                <w:szCs w:val="28"/>
                <w:lang w:val="uk-UA"/>
              </w:rPr>
            </w:pPr>
            <w:r w:rsidRPr="00026FB5">
              <w:rPr>
                <w:rFonts w:eastAsia="Calibri"/>
                <w:sz w:val="28"/>
                <w:szCs w:val="28"/>
                <w:lang w:val="uk-UA"/>
              </w:rPr>
              <w:t>Внески до статутного капіталу КП «Кременчукводо</w:t>
            </w:r>
            <w:r w:rsidR="001B2244">
              <w:rPr>
                <w:rFonts w:eastAsia="Calibri"/>
                <w:sz w:val="28"/>
                <w:szCs w:val="28"/>
                <w:lang w:val="uk-UA"/>
              </w:rPr>
              <w:t>-</w:t>
            </w:r>
            <w:r w:rsidRPr="00026FB5">
              <w:rPr>
                <w:rFonts w:eastAsia="Calibri"/>
                <w:sz w:val="28"/>
                <w:szCs w:val="28"/>
                <w:lang w:val="uk-UA"/>
              </w:rPr>
              <w:t xml:space="preserve">канал» </w:t>
            </w:r>
            <w:r>
              <w:rPr>
                <w:rFonts w:eastAsia="Calibri"/>
                <w:sz w:val="28"/>
                <w:szCs w:val="28"/>
                <w:lang w:val="uk-UA"/>
              </w:rPr>
              <w:t>для придбання пластикових ємностей для транспортування питної води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1 110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7C7446"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32124B"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1</w:t>
            </w:r>
            <w:r w:rsidR="00C81A21" w:rsidRP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110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511</w:t>
            </w:r>
            <w:r w:rsidR="008515C7">
              <w:rPr>
                <w:rStyle w:val="a9"/>
                <w:rFonts w:ascii="Times New Roman" w:eastAsia="Calibri" w:hAnsi="Times New Roman" w:cs="Times New Roman"/>
                <w:b w:val="0"/>
                <w:i w:val="0"/>
                <w:sz w:val="24"/>
                <w:szCs w:val="24"/>
                <w:lang w:val="uk-UA" w:eastAsia="uk-UA"/>
              </w:rPr>
              <w:t>,00</w:t>
            </w:r>
          </w:p>
        </w:tc>
      </w:tr>
      <w:tr w:rsidR="008E31A3" w:rsidRPr="00E66B41">
        <w:trPr>
          <w:trHeight w:val="357"/>
        </w:trPr>
        <w:tc>
          <w:tcPr>
            <w:tcW w:w="589" w:type="dxa"/>
            <w:tcBorders>
              <w:top w:val="single" w:sz="4" w:space="0" w:color="000000"/>
              <w:left w:val="single" w:sz="4" w:space="0" w:color="000000"/>
              <w:bottom w:val="single" w:sz="4" w:space="0" w:color="000000"/>
              <w:right w:val="single" w:sz="4" w:space="0" w:color="000000"/>
            </w:tcBorders>
          </w:tcPr>
          <w:p w:rsidR="008E31A3" w:rsidRDefault="008E31A3" w:rsidP="00030112">
            <w:pPr>
              <w:jc w:val="center"/>
              <w:rPr>
                <w:rFonts w:eastAsia="Calibri"/>
                <w:sz w:val="28"/>
                <w:szCs w:val="28"/>
                <w:lang w:val="uk-UA"/>
              </w:rPr>
            </w:pPr>
            <w:r>
              <w:rPr>
                <w:rFonts w:eastAsia="Calibri"/>
                <w:sz w:val="28"/>
                <w:szCs w:val="28"/>
                <w:lang w:val="uk-UA"/>
              </w:rPr>
              <w:t>31</w:t>
            </w:r>
          </w:p>
        </w:tc>
        <w:tc>
          <w:tcPr>
            <w:tcW w:w="6797" w:type="dxa"/>
            <w:gridSpan w:val="2"/>
            <w:tcBorders>
              <w:top w:val="single" w:sz="4" w:space="0" w:color="000000"/>
              <w:left w:val="single" w:sz="4" w:space="0" w:color="000000"/>
              <w:bottom w:val="single" w:sz="4" w:space="0" w:color="000000"/>
              <w:right w:val="single" w:sz="4" w:space="0" w:color="000000"/>
            </w:tcBorders>
          </w:tcPr>
          <w:p w:rsidR="008E31A3" w:rsidRPr="007D3855" w:rsidRDefault="008E31A3" w:rsidP="002F56C2">
            <w:pPr>
              <w:pStyle w:val="a3"/>
              <w:jc w:val="both"/>
              <w:rPr>
                <w:color w:val="000000"/>
                <w:spacing w:val="2"/>
                <w:lang w:eastAsia="uk-UA"/>
              </w:rPr>
            </w:pPr>
            <w:r>
              <w:rPr>
                <w:lang w:eastAsia="uk-UA"/>
              </w:rPr>
              <w:t>П</w:t>
            </w:r>
            <w:r w:rsidRPr="00451B6A">
              <w:rPr>
                <w:lang w:eastAsia="uk-UA"/>
              </w:rPr>
              <w:t>ридбання пал</w:t>
            </w:r>
            <w:r>
              <w:rPr>
                <w:lang w:eastAsia="uk-UA"/>
              </w:rPr>
              <w:t>ь</w:t>
            </w:r>
            <w:r w:rsidRPr="00451B6A">
              <w:rPr>
                <w:lang w:eastAsia="uk-UA"/>
              </w:rPr>
              <w:t>но-мастильних матеріалів</w:t>
            </w:r>
            <w:r>
              <w:rPr>
                <w:lang w:eastAsia="uk-UA"/>
              </w:rPr>
              <w:t xml:space="preserve"> для виконання заходів із забезпечення першочергових потреб життєдіяльності мешканців Кременчуцької міської територіальної громади</w:t>
            </w:r>
          </w:p>
        </w:tc>
        <w:tc>
          <w:tcPr>
            <w:tcW w:w="1999" w:type="dxa"/>
            <w:tcBorders>
              <w:top w:val="single" w:sz="4" w:space="0" w:color="000000"/>
              <w:left w:val="single" w:sz="4" w:space="0" w:color="000000"/>
              <w:bottom w:val="single" w:sz="4" w:space="0" w:color="000000"/>
              <w:right w:val="single" w:sz="4" w:space="0" w:color="000000"/>
            </w:tcBorders>
            <w:vAlign w:val="center"/>
          </w:tcPr>
          <w:p w:rsidR="008E31A3" w:rsidRPr="008515C7" w:rsidRDefault="008E31A3" w:rsidP="002F56C2">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1 0</w:t>
            </w:r>
            <w:r w:rsidRPr="008515C7">
              <w:rPr>
                <w:rStyle w:val="a9"/>
                <w:rFonts w:ascii="Times New Roman" w:eastAsia="Calibri" w:hAnsi="Times New Roman" w:cs="Times New Roman"/>
                <w:b w:val="0"/>
                <w:i w:val="0"/>
                <w:sz w:val="24"/>
                <w:szCs w:val="24"/>
                <w:lang w:val="uk-UA" w:eastAsia="uk-UA"/>
              </w:rPr>
              <w:t>20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5</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314</w:t>
            </w:r>
            <w:r w:rsidR="008E31A3" w:rsidRPr="008E31A3">
              <w:rPr>
                <w:rStyle w:val="a9"/>
                <w:rFonts w:ascii="Times New Roman" w:eastAsia="Calibri" w:hAnsi="Times New Roman" w:cs="Times New Roman"/>
                <w:b w:val="0"/>
                <w:i w:val="0"/>
                <w:sz w:val="24"/>
                <w:szCs w:val="24"/>
                <w:lang w:val="uk-UA"/>
              </w:rPr>
              <w:t> </w:t>
            </w:r>
            <w:r w:rsidR="00736F52">
              <w:rPr>
                <w:rStyle w:val="a9"/>
                <w:rFonts w:ascii="Times New Roman" w:eastAsia="Calibri" w:hAnsi="Times New Roman" w:cs="Times New Roman"/>
                <w:b w:val="0"/>
                <w:i w:val="0"/>
                <w:sz w:val="24"/>
                <w:szCs w:val="24"/>
                <w:lang w:val="uk-UA"/>
              </w:rPr>
              <w:t>344</w:t>
            </w:r>
            <w:r w:rsidR="008E31A3" w:rsidRPr="008E31A3">
              <w:rPr>
                <w:rStyle w:val="a9"/>
                <w:rFonts w:ascii="Times New Roman" w:eastAsia="Calibri" w:hAnsi="Times New Roman" w:cs="Times New Roman"/>
                <w:b w:val="0"/>
                <w:i w:val="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8E31A3" w:rsidP="008E31A3">
            <w:pPr>
              <w:jc w:val="center"/>
              <w:rPr>
                <w:rStyle w:val="a9"/>
                <w:rFonts w:ascii="Times New Roman" w:eastAsia="Calibri" w:hAnsi="Times New Roman" w:cs="Times New Roman"/>
                <w:b w:val="0"/>
                <w:i w:val="0"/>
                <w:sz w:val="24"/>
                <w:szCs w:val="24"/>
                <w:lang w:val="uk-UA"/>
              </w:rPr>
            </w:pPr>
            <w:r w:rsidRPr="008E31A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E31A3" w:rsidRPr="008E31A3" w:rsidRDefault="00CC2FC9" w:rsidP="008E31A3">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6</w:t>
            </w:r>
            <w:r w:rsidR="008E31A3" w:rsidRPr="008E31A3">
              <w:rPr>
                <w:rStyle w:val="a9"/>
                <w:rFonts w:ascii="Times New Roman" w:eastAsia="Calibri" w:hAnsi="Times New Roman" w:cs="Times New Roman"/>
                <w:b w:val="0"/>
                <w:i w:val="0"/>
                <w:sz w:val="24"/>
                <w:szCs w:val="24"/>
                <w:lang w:val="uk-UA" w:eastAsia="uk-UA"/>
              </w:rPr>
              <w:t xml:space="preserve"> </w:t>
            </w:r>
            <w:r w:rsidR="00736F52">
              <w:rPr>
                <w:rStyle w:val="a9"/>
                <w:rFonts w:ascii="Times New Roman" w:eastAsia="Calibri" w:hAnsi="Times New Roman" w:cs="Times New Roman"/>
                <w:b w:val="0"/>
                <w:i w:val="0"/>
                <w:sz w:val="24"/>
                <w:szCs w:val="24"/>
                <w:lang w:val="uk-UA" w:eastAsia="uk-UA"/>
              </w:rPr>
              <w:t>334</w:t>
            </w:r>
            <w:r w:rsidR="008E31A3" w:rsidRPr="008E31A3">
              <w:rPr>
                <w:rStyle w:val="a9"/>
                <w:rFonts w:ascii="Times New Roman" w:eastAsia="Calibri" w:hAnsi="Times New Roman" w:cs="Times New Roman"/>
                <w:b w:val="0"/>
                <w:i w:val="0"/>
                <w:sz w:val="24"/>
                <w:szCs w:val="24"/>
                <w:lang w:val="uk-UA" w:eastAsia="uk-UA"/>
              </w:rPr>
              <w:t> </w:t>
            </w:r>
            <w:r w:rsidR="00736F52">
              <w:rPr>
                <w:rStyle w:val="a9"/>
                <w:rFonts w:ascii="Times New Roman" w:eastAsia="Calibri" w:hAnsi="Times New Roman" w:cs="Times New Roman"/>
                <w:b w:val="0"/>
                <w:i w:val="0"/>
                <w:sz w:val="24"/>
                <w:szCs w:val="24"/>
                <w:lang w:val="uk-UA" w:eastAsia="uk-UA"/>
              </w:rPr>
              <w:t>344</w:t>
            </w:r>
            <w:r w:rsidR="008E31A3" w:rsidRPr="008E31A3">
              <w:rPr>
                <w:rStyle w:val="a9"/>
                <w:rFonts w:ascii="Times New Roman" w:eastAsia="Calibri" w:hAnsi="Times New Roman" w:cs="Times New Roman"/>
                <w:b w:val="0"/>
                <w:i w:val="0"/>
                <w:sz w:val="24"/>
                <w:szCs w:val="24"/>
                <w:lang w:val="uk-UA" w:eastAsia="uk-UA"/>
              </w:rPr>
              <w:t>,00</w:t>
            </w:r>
          </w:p>
        </w:tc>
      </w:tr>
      <w:tr w:rsidR="00783743" w:rsidRPr="00E66B41">
        <w:trPr>
          <w:trHeight w:val="350"/>
        </w:trPr>
        <w:tc>
          <w:tcPr>
            <w:tcW w:w="589" w:type="dxa"/>
            <w:tcBorders>
              <w:top w:val="single" w:sz="4" w:space="0" w:color="000000"/>
              <w:left w:val="single" w:sz="4" w:space="0" w:color="000000"/>
              <w:bottom w:val="single" w:sz="4" w:space="0" w:color="000000"/>
              <w:right w:val="single" w:sz="4" w:space="0" w:color="000000"/>
            </w:tcBorders>
          </w:tcPr>
          <w:p w:rsidR="00783743" w:rsidRDefault="00783743" w:rsidP="00030112">
            <w:pPr>
              <w:jc w:val="center"/>
              <w:rPr>
                <w:rFonts w:eastAsia="Calibri"/>
                <w:sz w:val="28"/>
                <w:szCs w:val="28"/>
                <w:lang w:val="uk-UA"/>
              </w:rPr>
            </w:pPr>
            <w:r>
              <w:rPr>
                <w:rFonts w:eastAsia="Calibri"/>
                <w:sz w:val="28"/>
                <w:szCs w:val="28"/>
                <w:lang w:val="uk-UA"/>
              </w:rPr>
              <w:t>32</w:t>
            </w:r>
          </w:p>
        </w:tc>
        <w:tc>
          <w:tcPr>
            <w:tcW w:w="6797" w:type="dxa"/>
            <w:gridSpan w:val="2"/>
            <w:tcBorders>
              <w:top w:val="single" w:sz="4" w:space="0" w:color="000000"/>
              <w:left w:val="single" w:sz="4" w:space="0" w:color="000000"/>
              <w:bottom w:val="single" w:sz="4" w:space="0" w:color="000000"/>
              <w:right w:val="single" w:sz="4" w:space="0" w:color="000000"/>
            </w:tcBorders>
          </w:tcPr>
          <w:p w:rsidR="00783743" w:rsidRPr="00B46CAC" w:rsidRDefault="00783743" w:rsidP="002F56C2">
            <w:pPr>
              <w:rPr>
                <w:rFonts w:eastAsia="Calibri"/>
                <w:sz w:val="28"/>
                <w:szCs w:val="28"/>
                <w:lang w:val="uk-UA"/>
              </w:rPr>
            </w:pPr>
            <w:r w:rsidRPr="00B46CAC">
              <w:rPr>
                <w:color w:val="000000"/>
                <w:spacing w:val="2"/>
                <w:sz w:val="28"/>
                <w:szCs w:val="28"/>
                <w:lang w:eastAsia="uk-UA"/>
              </w:rPr>
              <w:t>П</w:t>
            </w:r>
            <w:r w:rsidRPr="00B46CAC">
              <w:rPr>
                <w:sz w:val="28"/>
                <w:szCs w:val="28"/>
              </w:rPr>
              <w:t>ридбання  та встановлення  комплек</w:t>
            </w:r>
            <w:r>
              <w:rPr>
                <w:sz w:val="28"/>
                <w:szCs w:val="28"/>
                <w:lang w:val="uk-UA"/>
              </w:rPr>
              <w:t>т</w:t>
            </w:r>
            <w:r w:rsidRPr="00B46CAC">
              <w:rPr>
                <w:sz w:val="28"/>
                <w:szCs w:val="28"/>
              </w:rPr>
              <w:t xml:space="preserve">у </w:t>
            </w:r>
            <w:r>
              <w:rPr>
                <w:sz w:val="28"/>
                <w:szCs w:val="28"/>
              </w:rPr>
              <w:t>відео</w:t>
            </w:r>
            <w:r w:rsidRPr="00B46CAC">
              <w:rPr>
                <w:sz w:val="28"/>
                <w:szCs w:val="28"/>
              </w:rPr>
              <w:t>спосте</w:t>
            </w:r>
            <w:r>
              <w:rPr>
                <w:sz w:val="28"/>
                <w:szCs w:val="28"/>
                <w:lang w:val="uk-UA"/>
              </w:rPr>
              <w:t>-</w:t>
            </w:r>
            <w:r>
              <w:rPr>
                <w:sz w:val="28"/>
                <w:szCs w:val="28"/>
              </w:rPr>
              <w:t>реження</w:t>
            </w:r>
            <w:r>
              <w:rPr>
                <w:sz w:val="28"/>
                <w:szCs w:val="28"/>
                <w:lang w:val="uk-UA"/>
              </w:rPr>
              <w:t>, в</w:t>
            </w:r>
            <w:r w:rsidRPr="00B46CAC">
              <w:rPr>
                <w:sz w:val="28"/>
                <w:szCs w:val="28"/>
              </w:rPr>
              <w:t>иконання робіт з впровадження відеомоні</w:t>
            </w:r>
            <w:r>
              <w:rPr>
                <w:sz w:val="28"/>
                <w:szCs w:val="28"/>
                <w:lang w:val="uk-UA"/>
              </w:rPr>
              <w:t>т</w:t>
            </w:r>
            <w:r w:rsidRPr="00B46CAC">
              <w:rPr>
                <w:sz w:val="28"/>
                <w:szCs w:val="28"/>
              </w:rPr>
              <w:t>орінгу хлорного господарства дільниці    очисних    споруд    водопроводу    (водоочисна   станція)</w:t>
            </w:r>
          </w:p>
        </w:tc>
        <w:tc>
          <w:tcPr>
            <w:tcW w:w="1999" w:type="dxa"/>
            <w:tcBorders>
              <w:top w:val="single" w:sz="4" w:space="0" w:color="000000"/>
              <w:left w:val="single" w:sz="4" w:space="0" w:color="000000"/>
              <w:bottom w:val="single" w:sz="4" w:space="0" w:color="000000"/>
              <w:right w:val="single" w:sz="4" w:space="0" w:color="000000"/>
            </w:tcBorders>
            <w:vAlign w:val="center"/>
          </w:tcPr>
          <w:p w:rsidR="00783743" w:rsidRPr="008515C7" w:rsidRDefault="00783743"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260</w:t>
            </w:r>
            <w:r>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000</w:t>
            </w:r>
            <w:r>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858 456,00</w:t>
            </w:r>
          </w:p>
        </w:tc>
        <w:tc>
          <w:tcPr>
            <w:tcW w:w="19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rPr>
            </w:pPr>
            <w:r w:rsidRPr="00783743">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83743" w:rsidRPr="00783743" w:rsidRDefault="00783743" w:rsidP="00783743">
            <w:pPr>
              <w:jc w:val="center"/>
              <w:rPr>
                <w:rStyle w:val="a9"/>
                <w:rFonts w:ascii="Times New Roman" w:eastAsia="Calibri" w:hAnsi="Times New Roman" w:cs="Times New Roman"/>
                <w:b w:val="0"/>
                <w:i w:val="0"/>
                <w:sz w:val="24"/>
                <w:szCs w:val="24"/>
                <w:lang w:val="uk-UA" w:eastAsia="uk-UA"/>
              </w:rPr>
            </w:pPr>
            <w:r w:rsidRPr="00783743">
              <w:rPr>
                <w:rStyle w:val="a9"/>
                <w:rFonts w:ascii="Times New Roman" w:eastAsia="Calibri" w:hAnsi="Times New Roman" w:cs="Times New Roman"/>
                <w:b w:val="0"/>
                <w:i w:val="0"/>
                <w:sz w:val="24"/>
                <w:szCs w:val="24"/>
                <w:lang w:val="uk-UA" w:eastAsia="uk-UA"/>
              </w:rPr>
              <w:t>1 118 456,00</w:t>
            </w:r>
          </w:p>
        </w:tc>
      </w:tr>
      <w:tr w:rsidR="005264C0" w:rsidRPr="00E66B41">
        <w:trPr>
          <w:trHeight w:val="350"/>
        </w:trPr>
        <w:tc>
          <w:tcPr>
            <w:tcW w:w="589" w:type="dxa"/>
            <w:tcBorders>
              <w:top w:val="single" w:sz="4" w:space="0" w:color="000000"/>
              <w:left w:val="single" w:sz="4" w:space="0" w:color="000000"/>
              <w:bottom w:val="single" w:sz="4" w:space="0" w:color="000000"/>
              <w:right w:val="single" w:sz="4" w:space="0" w:color="000000"/>
            </w:tcBorders>
            <w:vAlign w:val="center"/>
          </w:tcPr>
          <w:p w:rsidR="00BC289D" w:rsidRDefault="00BC289D" w:rsidP="00030112">
            <w:pPr>
              <w:jc w:val="center"/>
              <w:rPr>
                <w:rFonts w:eastAsia="Calibri"/>
                <w:sz w:val="28"/>
                <w:szCs w:val="28"/>
                <w:lang w:val="uk-UA"/>
              </w:rPr>
            </w:pPr>
          </w:p>
          <w:p w:rsidR="002F56C2" w:rsidRDefault="002F56C2" w:rsidP="00030112">
            <w:pPr>
              <w:jc w:val="center"/>
              <w:rPr>
                <w:rFonts w:eastAsia="Calibri"/>
                <w:sz w:val="28"/>
                <w:szCs w:val="28"/>
                <w:lang w:val="uk-UA"/>
              </w:rPr>
            </w:pPr>
            <w:r>
              <w:rPr>
                <w:rFonts w:eastAsia="Calibri"/>
                <w:sz w:val="28"/>
                <w:szCs w:val="28"/>
                <w:lang w:val="uk-UA"/>
              </w:rPr>
              <w:t>33</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BC289D" w:rsidRPr="00BC289D" w:rsidRDefault="00BC289D" w:rsidP="00E03ED1">
            <w:pPr>
              <w:rPr>
                <w:sz w:val="16"/>
                <w:szCs w:val="16"/>
                <w:lang w:val="uk-UA"/>
              </w:rPr>
            </w:pPr>
          </w:p>
          <w:p w:rsidR="00BC289D" w:rsidRPr="00314BD0" w:rsidRDefault="002F56C2" w:rsidP="00E03ED1">
            <w:pPr>
              <w:rPr>
                <w:sz w:val="28"/>
                <w:szCs w:val="28"/>
                <w:lang w:val="uk-UA"/>
              </w:rPr>
            </w:pPr>
            <w:r>
              <w:rPr>
                <w:sz w:val="28"/>
                <w:szCs w:val="28"/>
                <w:lang w:val="uk-UA"/>
              </w:rPr>
              <w:t>П</w:t>
            </w:r>
            <w:r>
              <w:rPr>
                <w:sz w:val="28"/>
                <w:szCs w:val="28"/>
              </w:rPr>
              <w:t>ридба</w:t>
            </w:r>
            <w:r>
              <w:rPr>
                <w:sz w:val="28"/>
                <w:szCs w:val="28"/>
                <w:lang w:val="uk-UA"/>
              </w:rPr>
              <w:t>ння</w:t>
            </w:r>
            <w:r w:rsidRPr="00AD178C">
              <w:rPr>
                <w:sz w:val="28"/>
                <w:szCs w:val="28"/>
              </w:rPr>
              <w:t xml:space="preserve"> запчастин для ремонту автомобільного транспорту</w:t>
            </w:r>
            <w:r w:rsidR="00B342BF">
              <w:rPr>
                <w:sz w:val="28"/>
                <w:szCs w:val="28"/>
                <w:lang w:val="uk-UA"/>
              </w:rPr>
              <w:t xml:space="preserve"> (в т.ч. шини)</w:t>
            </w:r>
          </w:p>
        </w:tc>
        <w:tc>
          <w:tcPr>
            <w:tcW w:w="1999"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2F56C2"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2F56C2" w:rsidRPr="008515C7" w:rsidRDefault="00042345" w:rsidP="002F56C2">
            <w:pPr>
              <w:jc w:val="center"/>
              <w:rPr>
                <w:rStyle w:val="a9"/>
                <w:rFonts w:ascii="Times New Roman" w:eastAsia="Calibri" w:hAnsi="Times New Roman" w:cs="Times New Roman"/>
                <w:b w:val="0"/>
                <w:i w:val="0"/>
                <w:sz w:val="24"/>
                <w:szCs w:val="24"/>
                <w:lang w:val="uk-UA" w:eastAsia="uk-UA"/>
              </w:rPr>
            </w:pPr>
            <w:r w:rsidRPr="008515C7">
              <w:rPr>
                <w:rStyle w:val="a9"/>
                <w:rFonts w:ascii="Times New Roman" w:eastAsia="Calibri" w:hAnsi="Times New Roman" w:cs="Times New Roman"/>
                <w:b w:val="0"/>
                <w:i w:val="0"/>
                <w:sz w:val="24"/>
                <w:szCs w:val="24"/>
                <w:lang w:val="uk-UA" w:eastAsia="uk-UA"/>
              </w:rPr>
              <w:t>520</w:t>
            </w:r>
            <w:r w:rsidR="008515C7">
              <w:rPr>
                <w:rStyle w:val="a9"/>
                <w:rFonts w:ascii="Times New Roman" w:eastAsia="Calibri" w:hAnsi="Times New Roman" w:cs="Times New Roman"/>
                <w:b w:val="0"/>
                <w:i w:val="0"/>
                <w:sz w:val="24"/>
                <w:szCs w:val="24"/>
                <w:lang w:val="uk-UA" w:eastAsia="uk-UA"/>
              </w:rPr>
              <w:t> </w:t>
            </w:r>
            <w:r w:rsidRPr="008515C7">
              <w:rPr>
                <w:rStyle w:val="a9"/>
                <w:rFonts w:ascii="Times New Roman" w:eastAsia="Calibri" w:hAnsi="Times New Roman" w:cs="Times New Roman"/>
                <w:b w:val="0"/>
                <w:i w:val="0"/>
                <w:sz w:val="24"/>
                <w:szCs w:val="24"/>
                <w:lang w:val="uk-UA" w:eastAsia="uk-UA"/>
              </w:rPr>
              <w:t>8</w:t>
            </w:r>
            <w:r w:rsidR="002F56C2" w:rsidRPr="008515C7">
              <w:rPr>
                <w:rStyle w:val="a9"/>
                <w:rFonts w:ascii="Times New Roman" w:eastAsia="Calibri" w:hAnsi="Times New Roman" w:cs="Times New Roman"/>
                <w:b w:val="0"/>
                <w:i w:val="0"/>
                <w:sz w:val="24"/>
                <w:szCs w:val="24"/>
                <w:lang w:val="uk-UA" w:eastAsia="uk-UA"/>
              </w:rPr>
              <w:t>00</w:t>
            </w:r>
            <w:r w:rsidR="008515C7">
              <w:rPr>
                <w:rStyle w:val="a9"/>
                <w:rFonts w:ascii="Times New Roman" w:eastAsia="Calibri" w:hAnsi="Times New Roman" w:cs="Times New Roman"/>
                <w:b w:val="0"/>
                <w:i w:val="0"/>
                <w:sz w:val="24"/>
                <w:szCs w:val="24"/>
                <w:lang w:val="uk-UA" w:eastAsia="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721E33" w:rsidRDefault="00721E33" w:rsidP="00030112">
            <w:pPr>
              <w:jc w:val="center"/>
              <w:rPr>
                <w:rFonts w:eastAsia="Calibri"/>
                <w:sz w:val="28"/>
                <w:szCs w:val="28"/>
                <w:lang w:val="uk-UA"/>
              </w:rPr>
            </w:pPr>
            <w:r>
              <w:rPr>
                <w:rFonts w:eastAsia="Calibri"/>
                <w:sz w:val="28"/>
                <w:szCs w:val="28"/>
                <w:lang w:val="uk-UA"/>
              </w:rPr>
              <w:t>34</w:t>
            </w:r>
          </w:p>
        </w:tc>
        <w:tc>
          <w:tcPr>
            <w:tcW w:w="6797" w:type="dxa"/>
            <w:gridSpan w:val="2"/>
            <w:tcBorders>
              <w:top w:val="single" w:sz="4" w:space="0" w:color="000000"/>
              <w:left w:val="single" w:sz="4" w:space="0" w:color="000000"/>
              <w:bottom w:val="single" w:sz="4" w:space="0" w:color="000000"/>
              <w:right w:val="single" w:sz="4" w:space="0" w:color="000000"/>
            </w:tcBorders>
          </w:tcPr>
          <w:p w:rsidR="00721E33" w:rsidRPr="00721E33" w:rsidRDefault="00721E33" w:rsidP="00721E33">
            <w:pPr>
              <w:jc w:val="both"/>
              <w:rPr>
                <w:sz w:val="28"/>
                <w:szCs w:val="28"/>
                <w:lang w:val="uk-UA"/>
              </w:rPr>
            </w:pPr>
            <w:r w:rsidRPr="00026FB5">
              <w:rPr>
                <w:rFonts w:eastAsia="Calibri"/>
                <w:sz w:val="28"/>
                <w:szCs w:val="28"/>
                <w:lang w:val="uk-UA"/>
              </w:rPr>
              <w:t>Внески до статутного капіталу КП «Кременчук</w:t>
            </w:r>
            <w:r w:rsidR="007C7446">
              <w:rPr>
                <w:rFonts w:eastAsia="Calibri"/>
                <w:sz w:val="28"/>
                <w:szCs w:val="28"/>
                <w:lang w:val="uk-UA"/>
              </w:rPr>
              <w:t>-в</w:t>
            </w:r>
            <w:r w:rsidRPr="00026FB5">
              <w:rPr>
                <w:rFonts w:eastAsia="Calibri"/>
                <w:sz w:val="28"/>
                <w:szCs w:val="28"/>
                <w:lang w:val="uk-UA"/>
              </w:rPr>
              <w:t xml:space="preserve">одоканал» </w:t>
            </w:r>
            <w:r w:rsidRPr="00721E33">
              <w:rPr>
                <w:sz w:val="28"/>
                <w:szCs w:val="28"/>
              </w:rPr>
              <w:t>для придбання генератор</w:t>
            </w:r>
            <w:r w:rsidR="0084772C">
              <w:rPr>
                <w:sz w:val="28"/>
                <w:szCs w:val="28"/>
                <w:lang w:val="uk-UA"/>
              </w:rPr>
              <w:t>ів</w:t>
            </w:r>
            <w:r w:rsidRPr="00721E33">
              <w:rPr>
                <w:sz w:val="28"/>
                <w:szCs w:val="28"/>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721E33"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721E33" w:rsidRPr="008515C7" w:rsidRDefault="0084772C" w:rsidP="002F56C2">
            <w:pPr>
              <w:jc w:val="center"/>
              <w:rPr>
                <w:rStyle w:val="a9"/>
                <w:rFonts w:ascii="Times New Roman" w:eastAsia="Calibri" w:hAnsi="Times New Roman" w:cs="Times New Roman"/>
                <w:b w:val="0"/>
                <w:i w:val="0"/>
                <w:sz w:val="24"/>
                <w:szCs w:val="24"/>
                <w:lang w:val="uk-UA" w:eastAsia="uk-UA"/>
              </w:rPr>
            </w:pPr>
            <w:r w:rsidRPr="008515C7">
              <w:rPr>
                <w:color w:val="000000"/>
                <w:sz w:val="24"/>
                <w:szCs w:val="24"/>
              </w:rPr>
              <w:t>8</w:t>
            </w:r>
            <w:r w:rsidR="00C81A21" w:rsidRPr="008515C7">
              <w:rPr>
                <w:color w:val="000000"/>
                <w:sz w:val="24"/>
                <w:szCs w:val="24"/>
              </w:rPr>
              <w:t> </w:t>
            </w:r>
            <w:r w:rsidRPr="008515C7">
              <w:rPr>
                <w:color w:val="000000"/>
                <w:sz w:val="24"/>
                <w:szCs w:val="24"/>
              </w:rPr>
              <w:t>309</w:t>
            </w:r>
            <w:r w:rsidR="008515C7">
              <w:rPr>
                <w:color w:val="000000"/>
                <w:sz w:val="24"/>
                <w:szCs w:val="24"/>
                <w:lang w:val="uk-UA"/>
              </w:rPr>
              <w:t> </w:t>
            </w:r>
            <w:r w:rsidRPr="008515C7">
              <w:rPr>
                <w:color w:val="000000"/>
                <w:sz w:val="24"/>
                <w:szCs w:val="24"/>
              </w:rPr>
              <w:t>576</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18793E" w:rsidRDefault="0018793E" w:rsidP="00030112">
            <w:pPr>
              <w:jc w:val="center"/>
              <w:rPr>
                <w:rFonts w:eastAsia="Calibri"/>
                <w:sz w:val="28"/>
                <w:szCs w:val="28"/>
                <w:lang w:val="uk-UA"/>
              </w:rPr>
            </w:pPr>
            <w:r>
              <w:rPr>
                <w:rFonts w:eastAsia="Calibri"/>
                <w:sz w:val="28"/>
                <w:szCs w:val="28"/>
                <w:lang w:val="uk-UA"/>
              </w:rPr>
              <w:t>35</w:t>
            </w:r>
          </w:p>
        </w:tc>
        <w:tc>
          <w:tcPr>
            <w:tcW w:w="6797" w:type="dxa"/>
            <w:gridSpan w:val="2"/>
            <w:tcBorders>
              <w:top w:val="single" w:sz="4" w:space="0" w:color="000000"/>
              <w:left w:val="single" w:sz="4" w:space="0" w:color="000000"/>
              <w:bottom w:val="single" w:sz="4" w:space="0" w:color="000000"/>
              <w:right w:val="single" w:sz="4" w:space="0" w:color="000000"/>
            </w:tcBorders>
          </w:tcPr>
          <w:p w:rsidR="0018793E" w:rsidRPr="00026FB5" w:rsidRDefault="002511EE" w:rsidP="00721E33">
            <w:pPr>
              <w:jc w:val="both"/>
              <w:rPr>
                <w:rFonts w:eastAsia="Calibri"/>
                <w:sz w:val="28"/>
                <w:szCs w:val="28"/>
                <w:lang w:val="uk-UA"/>
              </w:rPr>
            </w:pPr>
            <w:r>
              <w:rPr>
                <w:color w:val="000000"/>
                <w:spacing w:val="2"/>
                <w:sz w:val="28"/>
                <w:szCs w:val="28"/>
                <w:lang w:val="uk-UA" w:eastAsia="uk-UA"/>
              </w:rPr>
              <w:t>Підготовка підприємства до опалювального сезону та заходи з енергозбереження (п</w:t>
            </w:r>
            <w:r>
              <w:rPr>
                <w:sz w:val="28"/>
                <w:szCs w:val="28"/>
              </w:rPr>
              <w:t>оточний ремонт та замін</w:t>
            </w:r>
            <w:r>
              <w:rPr>
                <w:sz w:val="28"/>
                <w:szCs w:val="28"/>
                <w:lang w:val="uk-UA"/>
              </w:rPr>
              <w:t>а</w:t>
            </w:r>
            <w:r>
              <w:rPr>
                <w:sz w:val="28"/>
                <w:szCs w:val="28"/>
              </w:rPr>
              <w:t xml:space="preserve"> віконних блоків</w:t>
            </w:r>
            <w:r>
              <w:rPr>
                <w:sz w:val="28"/>
                <w:szCs w:val="28"/>
                <w:lang w:val="uk-UA"/>
              </w:rPr>
              <w:t>)</w:t>
            </w:r>
          </w:p>
        </w:tc>
        <w:tc>
          <w:tcPr>
            <w:tcW w:w="1999"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color w:val="000000"/>
                <w:sz w:val="24"/>
                <w:szCs w:val="24"/>
                <w:lang w:val="uk-UA"/>
              </w:rPr>
            </w:pPr>
            <w:r>
              <w:rPr>
                <w:color w:val="000000"/>
                <w:sz w:val="24"/>
                <w:szCs w:val="24"/>
                <w:lang w:val="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7C7446" w:rsidP="002F56C2">
            <w:pPr>
              <w:jc w:val="center"/>
              <w:rPr>
                <w:rStyle w:val="a9"/>
                <w:rFonts w:ascii="Times New Roman" w:eastAsia="Calibri" w:hAnsi="Times New Roman" w:cs="Times New Roman"/>
                <w:b w:val="0"/>
                <w:i w:val="0"/>
                <w:sz w:val="24"/>
                <w:szCs w:val="24"/>
                <w:lang w:val="uk-UA"/>
              </w:rPr>
            </w:pPr>
            <w:r w:rsidRPr="008515C7">
              <w:rPr>
                <w:color w:val="000000"/>
                <w:sz w:val="24"/>
                <w:szCs w:val="24"/>
                <w:lang w:val="uk-UA"/>
              </w:rPr>
              <w:t>175</w:t>
            </w:r>
            <w:r>
              <w:rPr>
                <w:color w:val="000000"/>
                <w:sz w:val="24"/>
                <w:szCs w:val="24"/>
                <w:lang w:val="uk-UA"/>
              </w:rPr>
              <w:t> </w:t>
            </w:r>
            <w:r w:rsidRPr="008515C7">
              <w:rPr>
                <w:color w:val="000000"/>
                <w:sz w:val="24"/>
                <w:szCs w:val="24"/>
                <w:lang w:val="uk-UA"/>
              </w:rPr>
              <w:t>000</w:t>
            </w:r>
            <w:r>
              <w:rPr>
                <w:color w:val="000000"/>
                <w:sz w:val="24"/>
                <w:szCs w:val="24"/>
                <w:lang w:val="uk-UA"/>
              </w:rPr>
              <w:t>,00</w:t>
            </w:r>
          </w:p>
        </w:tc>
        <w:tc>
          <w:tcPr>
            <w:tcW w:w="19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18793E" w:rsidRPr="008515C7" w:rsidRDefault="0018793E" w:rsidP="002F56C2">
            <w:pPr>
              <w:jc w:val="center"/>
              <w:rPr>
                <w:color w:val="000000"/>
                <w:sz w:val="24"/>
                <w:szCs w:val="24"/>
                <w:lang w:val="uk-UA"/>
              </w:rPr>
            </w:pPr>
            <w:r w:rsidRPr="008515C7">
              <w:rPr>
                <w:color w:val="000000"/>
                <w:sz w:val="24"/>
                <w:szCs w:val="24"/>
                <w:lang w:val="uk-UA"/>
              </w:rPr>
              <w:t>175</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C81A21" w:rsidRDefault="00C81A21" w:rsidP="00030112">
            <w:pPr>
              <w:jc w:val="center"/>
              <w:rPr>
                <w:rFonts w:eastAsia="Calibri"/>
                <w:sz w:val="28"/>
                <w:szCs w:val="28"/>
                <w:lang w:val="uk-UA"/>
              </w:rPr>
            </w:pPr>
            <w:r>
              <w:rPr>
                <w:rFonts w:eastAsia="Calibri"/>
                <w:sz w:val="28"/>
                <w:szCs w:val="28"/>
                <w:lang w:val="uk-UA"/>
              </w:rPr>
              <w:t>36</w:t>
            </w:r>
          </w:p>
        </w:tc>
        <w:tc>
          <w:tcPr>
            <w:tcW w:w="6797" w:type="dxa"/>
            <w:gridSpan w:val="2"/>
            <w:tcBorders>
              <w:top w:val="single" w:sz="4" w:space="0" w:color="000000"/>
              <w:left w:val="single" w:sz="4" w:space="0" w:color="000000"/>
              <w:bottom w:val="single" w:sz="4" w:space="0" w:color="000000"/>
              <w:right w:val="single" w:sz="4" w:space="0" w:color="000000"/>
            </w:tcBorders>
          </w:tcPr>
          <w:p w:rsidR="00C81A21" w:rsidRPr="00C81A21" w:rsidRDefault="00C81A21" w:rsidP="00721E33">
            <w:pPr>
              <w:jc w:val="both"/>
              <w:rPr>
                <w:color w:val="000000"/>
                <w:spacing w:val="2"/>
                <w:sz w:val="28"/>
                <w:szCs w:val="28"/>
                <w:lang w:val="uk-UA" w:eastAsia="uk-UA"/>
              </w:rPr>
            </w:pPr>
            <w:r w:rsidRPr="006B5C0A">
              <w:rPr>
                <w:sz w:val="28"/>
                <w:szCs w:val="28"/>
              </w:rPr>
              <w:t>Внески до статутного капіталу КП «Кременчук</w:t>
            </w:r>
            <w:r w:rsidR="007C7446">
              <w:rPr>
                <w:sz w:val="28"/>
                <w:szCs w:val="28"/>
                <w:lang w:val="uk-UA"/>
              </w:rPr>
              <w:t>-</w:t>
            </w:r>
            <w:r w:rsidRPr="006B5C0A">
              <w:rPr>
                <w:sz w:val="28"/>
                <w:szCs w:val="28"/>
              </w:rPr>
              <w:t>водоканал» на придбання  терміналів S</w:t>
            </w:r>
            <w:r w:rsidRPr="006B5C0A">
              <w:rPr>
                <w:sz w:val="28"/>
                <w:szCs w:val="28"/>
                <w:lang w:val="en-US"/>
              </w:rPr>
              <w:t>tarlink</w:t>
            </w:r>
          </w:p>
        </w:tc>
        <w:tc>
          <w:tcPr>
            <w:tcW w:w="1999"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c>
          <w:tcPr>
            <w:tcW w:w="1815"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rStyle w:val="a9"/>
                <w:rFonts w:ascii="Times New Roman" w:eastAsia="Calibri" w:hAnsi="Times New Roman" w:cs="Times New Roman"/>
                <w:b w:val="0"/>
                <w:i w:val="0"/>
                <w:sz w:val="24"/>
                <w:szCs w:val="24"/>
                <w:lang w:val="uk-UA"/>
              </w:rPr>
            </w:pPr>
            <w:r w:rsidRPr="008515C7">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C81A21" w:rsidRPr="008515C7" w:rsidRDefault="00C81A21" w:rsidP="002F56C2">
            <w:pPr>
              <w:jc w:val="center"/>
              <w:rPr>
                <w:color w:val="000000"/>
                <w:sz w:val="24"/>
                <w:szCs w:val="24"/>
                <w:lang w:val="uk-UA"/>
              </w:rPr>
            </w:pPr>
            <w:r w:rsidRPr="008515C7">
              <w:rPr>
                <w:color w:val="000000"/>
                <w:sz w:val="24"/>
                <w:szCs w:val="24"/>
                <w:lang w:val="uk-UA"/>
              </w:rPr>
              <w:t>210</w:t>
            </w:r>
            <w:r w:rsidR="008515C7">
              <w:rPr>
                <w:color w:val="000000"/>
                <w:sz w:val="24"/>
                <w:szCs w:val="24"/>
                <w:lang w:val="uk-UA"/>
              </w:rPr>
              <w:t> </w:t>
            </w:r>
            <w:r w:rsidRPr="008515C7">
              <w:rPr>
                <w:color w:val="000000"/>
                <w:sz w:val="24"/>
                <w:szCs w:val="24"/>
                <w:lang w:val="uk-UA"/>
              </w:rPr>
              <w:t>000</w:t>
            </w:r>
            <w:r w:rsidR="008515C7">
              <w:rPr>
                <w:color w:val="000000"/>
                <w:sz w:val="24"/>
                <w:szCs w:val="24"/>
                <w:lang w:val="uk-UA"/>
              </w:rPr>
              <w:t>,00</w:t>
            </w:r>
          </w:p>
        </w:tc>
      </w:tr>
      <w:tr w:rsidR="005264C0" w:rsidRPr="00E66B41">
        <w:trPr>
          <w:trHeight w:val="596"/>
        </w:trPr>
        <w:tc>
          <w:tcPr>
            <w:tcW w:w="589" w:type="dxa"/>
            <w:tcBorders>
              <w:top w:val="single" w:sz="4" w:space="0" w:color="000000"/>
              <w:left w:val="single" w:sz="4" w:space="0" w:color="000000"/>
              <w:bottom w:val="single" w:sz="4" w:space="0" w:color="000000"/>
              <w:right w:val="single" w:sz="4" w:space="0" w:color="000000"/>
            </w:tcBorders>
          </w:tcPr>
          <w:p w:rsidR="00830CB7" w:rsidRDefault="00830CB7" w:rsidP="00030112">
            <w:pPr>
              <w:jc w:val="center"/>
              <w:rPr>
                <w:rFonts w:eastAsia="Calibri"/>
                <w:sz w:val="28"/>
                <w:szCs w:val="28"/>
                <w:lang w:val="uk-UA"/>
              </w:rPr>
            </w:pPr>
            <w:r>
              <w:rPr>
                <w:rFonts w:eastAsia="Calibri"/>
                <w:sz w:val="28"/>
                <w:szCs w:val="28"/>
                <w:lang w:val="uk-UA"/>
              </w:rPr>
              <w:t>37</w:t>
            </w:r>
          </w:p>
        </w:tc>
        <w:tc>
          <w:tcPr>
            <w:tcW w:w="6797" w:type="dxa"/>
            <w:gridSpan w:val="2"/>
            <w:tcBorders>
              <w:top w:val="single" w:sz="4" w:space="0" w:color="000000"/>
              <w:left w:val="single" w:sz="4" w:space="0" w:color="000000"/>
              <w:bottom w:val="single" w:sz="4" w:space="0" w:color="000000"/>
              <w:right w:val="single" w:sz="4" w:space="0" w:color="000000"/>
            </w:tcBorders>
          </w:tcPr>
          <w:p w:rsidR="00830CB7" w:rsidRPr="006B5C0A" w:rsidRDefault="00830CB7" w:rsidP="00721E33">
            <w:pPr>
              <w:jc w:val="both"/>
              <w:rPr>
                <w:sz w:val="28"/>
                <w:szCs w:val="28"/>
              </w:rPr>
            </w:pPr>
            <w:r>
              <w:rPr>
                <w:sz w:val="28"/>
                <w:szCs w:val="28"/>
                <w:lang w:val="uk-UA"/>
              </w:rPr>
              <w:t xml:space="preserve">Виплата додаткової заробітної плати з нарахуваннями </w:t>
            </w:r>
            <w:r w:rsidR="00D25A42">
              <w:rPr>
                <w:sz w:val="28"/>
                <w:szCs w:val="28"/>
                <w:lang w:val="uk-UA"/>
              </w:rPr>
              <w:t xml:space="preserve">    </w:t>
            </w:r>
            <w:r>
              <w:rPr>
                <w:sz w:val="28"/>
                <w:szCs w:val="28"/>
                <w:lang w:val="uk-UA"/>
              </w:rPr>
              <w:t xml:space="preserve">для </w:t>
            </w:r>
            <w:r w:rsidR="00D25A42">
              <w:rPr>
                <w:sz w:val="28"/>
                <w:szCs w:val="28"/>
                <w:lang w:val="uk-UA"/>
              </w:rPr>
              <w:t xml:space="preserve">  </w:t>
            </w:r>
            <w:r>
              <w:rPr>
                <w:sz w:val="28"/>
                <w:szCs w:val="28"/>
                <w:lang w:val="uk-UA"/>
              </w:rPr>
              <w:t xml:space="preserve">заохочення </w:t>
            </w:r>
            <w:r w:rsidR="00D25A42">
              <w:rPr>
                <w:sz w:val="28"/>
                <w:szCs w:val="28"/>
                <w:lang w:val="uk-UA"/>
              </w:rPr>
              <w:t xml:space="preserve">  </w:t>
            </w:r>
            <w:r>
              <w:rPr>
                <w:sz w:val="28"/>
                <w:szCs w:val="28"/>
                <w:lang w:val="uk-UA"/>
              </w:rPr>
              <w:t>працівників</w:t>
            </w:r>
            <w:r w:rsidR="00D25A42">
              <w:rPr>
                <w:sz w:val="28"/>
                <w:szCs w:val="28"/>
                <w:lang w:val="uk-UA"/>
              </w:rPr>
              <w:t xml:space="preserve">   </w:t>
            </w:r>
            <w:r>
              <w:rPr>
                <w:sz w:val="28"/>
                <w:szCs w:val="28"/>
                <w:lang w:val="uk-UA"/>
              </w:rPr>
              <w:t xml:space="preserve"> КП «Кремен</w:t>
            </w:r>
            <w:r w:rsidR="004233B5">
              <w:rPr>
                <w:sz w:val="28"/>
                <w:szCs w:val="28"/>
                <w:lang w:val="uk-UA"/>
              </w:rPr>
              <w:t>-ч</w:t>
            </w:r>
            <w:r>
              <w:rPr>
                <w:sz w:val="28"/>
                <w:szCs w:val="28"/>
                <w:lang w:val="uk-UA"/>
              </w:rPr>
              <w:t>укводоканал»</w:t>
            </w:r>
          </w:p>
        </w:tc>
        <w:tc>
          <w:tcPr>
            <w:tcW w:w="1999"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c>
          <w:tcPr>
            <w:tcW w:w="1815"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19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371915" w:rsidP="002F56C2">
            <w:pPr>
              <w:jc w:val="center"/>
              <w:rPr>
                <w:rStyle w:val="a9"/>
                <w:rFonts w:ascii="Times New Roman" w:eastAsia="Calibri" w:hAnsi="Times New Roman" w:cs="Times New Roman"/>
                <w:b w:val="0"/>
                <w:i w:val="0"/>
                <w:sz w:val="24"/>
                <w:szCs w:val="24"/>
                <w:lang w:val="uk-UA"/>
              </w:rPr>
            </w:pPr>
            <w:r>
              <w:rPr>
                <w:rStyle w:val="a9"/>
                <w:rFonts w:ascii="Times New Roman" w:eastAsia="Calibri" w:hAnsi="Times New Roman" w:cs="Times New Roman"/>
                <w:b w:val="0"/>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830CB7" w:rsidRPr="008515C7" w:rsidRDefault="00F556CE" w:rsidP="002F56C2">
            <w:pPr>
              <w:jc w:val="center"/>
              <w:rPr>
                <w:color w:val="000000"/>
                <w:sz w:val="24"/>
                <w:szCs w:val="24"/>
                <w:lang w:val="uk-UA"/>
              </w:rPr>
            </w:pPr>
            <w:r>
              <w:rPr>
                <w:color w:val="000000"/>
                <w:sz w:val="24"/>
                <w:szCs w:val="24"/>
                <w:lang w:val="uk-UA"/>
              </w:rPr>
              <w:t>6 115 902,98</w:t>
            </w:r>
          </w:p>
        </w:tc>
      </w:tr>
      <w:tr w:rsidR="00EA7A4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EA7A4D" w:rsidRPr="00E66B41" w:rsidRDefault="00EA7A4D" w:rsidP="00030112">
            <w:pPr>
              <w:jc w:val="center"/>
              <w:rPr>
                <w:rFonts w:eastAsia="Calibri"/>
                <w:sz w:val="28"/>
                <w:szCs w:val="28"/>
                <w:lang w:val="uk-UA"/>
              </w:rPr>
            </w:pPr>
            <w:r>
              <w:rPr>
                <w:rFonts w:eastAsia="Calibri"/>
                <w:sz w:val="28"/>
                <w:szCs w:val="28"/>
                <w:lang w:val="uk-UA"/>
              </w:rPr>
              <w:t>38</w:t>
            </w:r>
          </w:p>
        </w:tc>
        <w:tc>
          <w:tcPr>
            <w:tcW w:w="6797" w:type="dxa"/>
            <w:gridSpan w:val="2"/>
            <w:tcBorders>
              <w:top w:val="single" w:sz="4" w:space="0" w:color="000000"/>
              <w:left w:val="single" w:sz="4" w:space="0" w:color="000000"/>
              <w:bottom w:val="single" w:sz="4" w:space="0" w:color="000000"/>
              <w:right w:val="single" w:sz="4" w:space="0" w:color="000000"/>
            </w:tcBorders>
          </w:tcPr>
          <w:p w:rsidR="00EA7A4D" w:rsidRPr="00EA7A4D" w:rsidRDefault="00EA7A4D" w:rsidP="00026FB5">
            <w:pPr>
              <w:rPr>
                <w:rFonts w:eastAsia="Calibri"/>
                <w:sz w:val="28"/>
                <w:szCs w:val="28"/>
                <w:lang w:val="uk-UA"/>
              </w:rPr>
            </w:pPr>
            <w:r w:rsidRPr="00EA7A4D">
              <w:rPr>
                <w:sz w:val="28"/>
                <w:szCs w:val="28"/>
              </w:rPr>
              <w:t>Послуги з технічного обслуговування  обладнання (передпускові роботи генераторів)</w:t>
            </w:r>
          </w:p>
        </w:tc>
        <w:tc>
          <w:tcPr>
            <w:tcW w:w="1999" w:type="dxa"/>
            <w:tcBorders>
              <w:top w:val="single" w:sz="4" w:space="0" w:color="000000"/>
              <w:left w:val="single" w:sz="4" w:space="0" w:color="000000"/>
              <w:bottom w:val="single" w:sz="4" w:space="0" w:color="000000"/>
              <w:right w:val="single" w:sz="4" w:space="0" w:color="000000"/>
            </w:tcBorders>
            <w:vAlign w:val="center"/>
          </w:tcPr>
          <w:p w:rsidR="00EA7A4D" w:rsidRPr="008515C7" w:rsidRDefault="00EA7A4D" w:rsidP="00026FB5">
            <w:pPr>
              <w:jc w:val="center"/>
              <w:rPr>
                <w:rStyle w:val="a9"/>
                <w:rFonts w:ascii="Times New Roman" w:eastAsia="Calibri" w:hAnsi="Times New Roman" w:cs="Times New Roman"/>
                <w:i w:val="0"/>
                <w:sz w:val="22"/>
                <w:szCs w:val="22"/>
                <w:lang w:val="uk-UA" w:eastAsia="uk-UA"/>
              </w:rPr>
            </w:pPr>
            <w:r>
              <w:rPr>
                <w:rStyle w:val="a9"/>
                <w:rFonts w:ascii="Times New Roman" w:eastAsia="Calibri" w:hAnsi="Times New Roman" w:cs="Times New Roman"/>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EA7A4D" w:rsidRPr="00EA7A4D" w:rsidRDefault="00EA7A4D" w:rsidP="00026FB5">
            <w:pPr>
              <w:jc w:val="center"/>
              <w:rPr>
                <w:rStyle w:val="a9"/>
                <w:rFonts w:ascii="Times New Roman" w:eastAsia="Calibri" w:hAnsi="Times New Roman" w:cs="Times New Roman"/>
                <w:b w:val="0"/>
                <w:i w:val="0"/>
                <w:sz w:val="24"/>
                <w:szCs w:val="24"/>
                <w:lang w:val="uk-UA"/>
              </w:rPr>
            </w:pPr>
            <w:r w:rsidRPr="00EA7A4D">
              <w:rPr>
                <w:rStyle w:val="a9"/>
                <w:rFonts w:ascii="Times New Roman" w:eastAsia="Calibri" w:hAnsi="Times New Roman" w:cs="Times New Roman"/>
                <w:b w:val="0"/>
                <w:i w:val="0"/>
                <w:sz w:val="24"/>
                <w:szCs w:val="24"/>
                <w:lang w:val="uk-UA"/>
              </w:rPr>
              <w:t>144 000,00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EA7A4D" w:rsidRPr="00A74F2A" w:rsidRDefault="00EA7A4D" w:rsidP="00026FB5">
            <w:pPr>
              <w:jc w:val="center"/>
              <w:rPr>
                <w:rStyle w:val="a9"/>
                <w:rFonts w:ascii="Times New Roman" w:eastAsia="Calibri" w:hAnsi="Times New Roman" w:cs="Times New Roman"/>
                <w:i w:val="0"/>
                <w:sz w:val="20"/>
                <w:szCs w:val="20"/>
                <w:lang w:val="uk-UA"/>
              </w:rPr>
            </w:pPr>
            <w:r>
              <w:rPr>
                <w:rStyle w:val="a9"/>
                <w:rFonts w:ascii="Times New Roman" w:eastAsia="Calibri" w:hAnsi="Times New Roman" w:cs="Times New Roman"/>
                <w:i w:val="0"/>
                <w:sz w:val="20"/>
                <w:szCs w:val="20"/>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EA7A4D" w:rsidRDefault="00EA7A4D" w:rsidP="00026FB5">
            <w:pPr>
              <w:jc w:val="center"/>
              <w:rPr>
                <w:rStyle w:val="a9"/>
                <w:rFonts w:ascii="Times New Roman" w:eastAsia="Calibri" w:hAnsi="Times New Roman" w:cs="Times New Roman"/>
                <w:i w:val="0"/>
                <w:sz w:val="22"/>
                <w:szCs w:val="22"/>
                <w:lang w:val="uk-UA" w:eastAsia="uk-UA"/>
              </w:rPr>
            </w:pPr>
            <w:r w:rsidRPr="00EA7A4D">
              <w:rPr>
                <w:rStyle w:val="a9"/>
                <w:rFonts w:ascii="Times New Roman" w:eastAsia="Calibri" w:hAnsi="Times New Roman" w:cs="Times New Roman"/>
                <w:b w:val="0"/>
                <w:i w:val="0"/>
                <w:sz w:val="24"/>
                <w:szCs w:val="24"/>
                <w:lang w:val="uk-UA"/>
              </w:rPr>
              <w:t>144 000,00</w:t>
            </w:r>
          </w:p>
        </w:tc>
      </w:tr>
      <w:tr w:rsidR="0047027D"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47027D" w:rsidRDefault="0047027D"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Borders>
              <w:top w:val="single" w:sz="4" w:space="0" w:color="000000"/>
              <w:left w:val="single" w:sz="4" w:space="0" w:color="000000"/>
              <w:bottom w:val="single" w:sz="4" w:space="0" w:color="000000"/>
              <w:right w:val="single" w:sz="4" w:space="0" w:color="000000"/>
            </w:tcBorders>
          </w:tcPr>
          <w:p w:rsidR="0047027D" w:rsidRDefault="0047027D" w:rsidP="0047027D">
            <w:pPr>
              <w:jc w:val="center"/>
              <w:rPr>
                <w:sz w:val="28"/>
                <w:szCs w:val="28"/>
                <w:lang w:val="uk-UA"/>
              </w:rPr>
            </w:pPr>
            <w:r>
              <w:rPr>
                <w:sz w:val="28"/>
                <w:szCs w:val="28"/>
                <w:lang w:val="uk-UA"/>
              </w:rPr>
              <w:t>2</w:t>
            </w:r>
          </w:p>
        </w:tc>
        <w:tc>
          <w:tcPr>
            <w:tcW w:w="1999"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47027D" w:rsidRDefault="0047027D" w:rsidP="0047027D">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D764FE" w:rsidRPr="00026FB5">
        <w:trPr>
          <w:trHeight w:val="889"/>
        </w:trPr>
        <w:tc>
          <w:tcPr>
            <w:tcW w:w="589" w:type="dxa"/>
            <w:tcBorders>
              <w:top w:val="single" w:sz="4" w:space="0" w:color="000000"/>
              <w:left w:val="single" w:sz="4" w:space="0" w:color="000000"/>
              <w:bottom w:val="single" w:sz="4" w:space="0" w:color="000000"/>
              <w:right w:val="single" w:sz="4" w:space="0" w:color="000000"/>
            </w:tcBorders>
            <w:vAlign w:val="center"/>
          </w:tcPr>
          <w:p w:rsidR="00D764FE" w:rsidRDefault="00D764FE" w:rsidP="00030112">
            <w:pPr>
              <w:jc w:val="center"/>
              <w:rPr>
                <w:rFonts w:eastAsia="Calibri"/>
                <w:sz w:val="28"/>
                <w:szCs w:val="28"/>
                <w:lang w:val="uk-UA"/>
              </w:rPr>
            </w:pPr>
            <w:r>
              <w:rPr>
                <w:rFonts w:eastAsia="Calibri"/>
                <w:sz w:val="28"/>
                <w:szCs w:val="28"/>
                <w:lang w:val="uk-UA"/>
              </w:rPr>
              <w:t>39</w:t>
            </w:r>
          </w:p>
        </w:tc>
        <w:tc>
          <w:tcPr>
            <w:tcW w:w="6797" w:type="dxa"/>
            <w:gridSpan w:val="2"/>
            <w:tcBorders>
              <w:top w:val="single" w:sz="4" w:space="0" w:color="000000"/>
              <w:left w:val="single" w:sz="4" w:space="0" w:color="000000"/>
              <w:bottom w:val="single" w:sz="4" w:space="0" w:color="000000"/>
              <w:right w:val="single" w:sz="4" w:space="0" w:color="000000"/>
            </w:tcBorders>
            <w:vAlign w:val="center"/>
          </w:tcPr>
          <w:p w:rsidR="00D764FE" w:rsidRPr="00EA7A4D" w:rsidRDefault="00D764FE" w:rsidP="00466DB2">
            <w:pPr>
              <w:rPr>
                <w:sz w:val="28"/>
                <w:szCs w:val="28"/>
              </w:rPr>
            </w:pPr>
            <w:r w:rsidRPr="00D764FE">
              <w:rPr>
                <w:sz w:val="28"/>
                <w:szCs w:val="28"/>
              </w:rPr>
              <w:t>Внески</w:t>
            </w:r>
            <w:r w:rsidRPr="00D764FE">
              <w:rPr>
                <w:sz w:val="28"/>
                <w:szCs w:val="28"/>
                <w:lang w:val="uk-UA"/>
              </w:rPr>
              <w:t xml:space="preserve"> </w:t>
            </w:r>
            <w:r w:rsidRPr="00D764FE">
              <w:rPr>
                <w:sz w:val="28"/>
                <w:szCs w:val="28"/>
              </w:rPr>
              <w:t xml:space="preserve"> до</w:t>
            </w:r>
            <w:r w:rsidRPr="00D764FE">
              <w:rPr>
                <w:sz w:val="28"/>
                <w:szCs w:val="28"/>
                <w:lang w:val="uk-UA"/>
              </w:rPr>
              <w:t xml:space="preserve"> </w:t>
            </w:r>
            <w:r w:rsidRPr="00D764FE">
              <w:rPr>
                <w:sz w:val="28"/>
                <w:szCs w:val="28"/>
              </w:rPr>
              <w:t xml:space="preserve"> статутного </w:t>
            </w:r>
            <w:r w:rsidRPr="00D764FE">
              <w:rPr>
                <w:sz w:val="28"/>
                <w:szCs w:val="28"/>
                <w:lang w:val="uk-UA"/>
              </w:rPr>
              <w:t xml:space="preserve"> </w:t>
            </w:r>
            <w:r w:rsidRPr="00D764FE">
              <w:rPr>
                <w:sz w:val="28"/>
                <w:szCs w:val="28"/>
              </w:rPr>
              <w:t xml:space="preserve">капіталу </w:t>
            </w:r>
            <w:r w:rsidRPr="00D764FE">
              <w:rPr>
                <w:sz w:val="28"/>
                <w:szCs w:val="28"/>
                <w:lang w:val="uk-UA"/>
              </w:rPr>
              <w:t xml:space="preserve"> </w:t>
            </w:r>
            <w:r w:rsidRPr="00D764FE">
              <w:rPr>
                <w:sz w:val="28"/>
                <w:szCs w:val="28"/>
              </w:rPr>
              <w:t xml:space="preserve">КП </w:t>
            </w:r>
            <w:r w:rsidRPr="00D764FE">
              <w:rPr>
                <w:sz w:val="28"/>
                <w:szCs w:val="28"/>
                <w:lang w:val="uk-UA"/>
              </w:rPr>
              <w:t xml:space="preserve"> </w:t>
            </w:r>
            <w:r w:rsidRPr="00D764FE">
              <w:rPr>
                <w:sz w:val="28"/>
                <w:szCs w:val="28"/>
              </w:rPr>
              <w:t>«Кременчук</w:t>
            </w:r>
            <w:r w:rsidR="001E5C14">
              <w:rPr>
                <w:sz w:val="28"/>
                <w:szCs w:val="28"/>
                <w:lang w:val="uk-UA"/>
              </w:rPr>
              <w:t>-в</w:t>
            </w:r>
            <w:r w:rsidRPr="00D764FE">
              <w:rPr>
                <w:sz w:val="28"/>
                <w:szCs w:val="28"/>
              </w:rPr>
              <w:t>одоканал»</w:t>
            </w:r>
            <w:r w:rsidRPr="00D764FE">
              <w:rPr>
                <w:sz w:val="28"/>
                <w:szCs w:val="28"/>
                <w:lang w:val="uk-UA"/>
              </w:rPr>
              <w:t xml:space="preserve"> </w:t>
            </w:r>
            <w:r w:rsidRPr="00D764FE">
              <w:rPr>
                <w:sz w:val="28"/>
                <w:szCs w:val="28"/>
              </w:rPr>
              <w:t xml:space="preserve"> </w:t>
            </w:r>
            <w:r>
              <w:rPr>
                <w:sz w:val="28"/>
                <w:szCs w:val="28"/>
                <w:lang w:val="uk-UA"/>
              </w:rPr>
              <w:t>на</w:t>
            </w:r>
            <w:r w:rsidRPr="00D764FE">
              <w:rPr>
                <w:sz w:val="28"/>
                <w:szCs w:val="28"/>
              </w:rPr>
              <w:t xml:space="preserve"> придбання причеп</w:t>
            </w:r>
            <w:r w:rsidR="001E5C14">
              <w:rPr>
                <w:sz w:val="28"/>
                <w:szCs w:val="28"/>
                <w:lang w:val="uk-UA"/>
              </w:rPr>
              <w:t>ів</w:t>
            </w:r>
            <w:r w:rsidRPr="00D764FE">
              <w:rPr>
                <w:sz w:val="28"/>
                <w:szCs w:val="28"/>
              </w:rPr>
              <w:t xml:space="preserve"> під генератор</w:t>
            </w:r>
            <w:r w:rsidRPr="00D764FE">
              <w:rPr>
                <w:sz w:val="28"/>
                <w:szCs w:val="28"/>
                <w:lang w:val="uk-UA"/>
              </w:rPr>
              <w:t xml:space="preserve">и </w:t>
            </w:r>
          </w:p>
        </w:tc>
        <w:tc>
          <w:tcPr>
            <w:tcW w:w="1999" w:type="dxa"/>
            <w:tcBorders>
              <w:top w:val="single" w:sz="4" w:space="0" w:color="000000"/>
              <w:left w:val="single" w:sz="4" w:space="0" w:color="000000"/>
              <w:bottom w:val="single" w:sz="4" w:space="0" w:color="000000"/>
              <w:right w:val="single" w:sz="4" w:space="0" w:color="000000"/>
            </w:tcBorders>
            <w:vAlign w:val="center"/>
          </w:tcPr>
          <w:p w:rsidR="00D764FE" w:rsidRPr="00BC289D" w:rsidRDefault="00BB008B" w:rsidP="00026FB5">
            <w:pPr>
              <w:jc w:val="center"/>
              <w:rPr>
                <w:rStyle w:val="a9"/>
                <w:rFonts w:ascii="Times New Roman" w:eastAsia="Calibri" w:hAnsi="Times New Roman" w:cs="Times New Roman"/>
                <w:b w:val="0"/>
                <w:i w:val="0"/>
                <w:sz w:val="22"/>
                <w:szCs w:val="22"/>
                <w:lang w:val="uk-UA" w:eastAsia="uk-UA"/>
              </w:rPr>
            </w:pPr>
            <w:r>
              <w:rPr>
                <w:rStyle w:val="a9"/>
                <w:rFonts w:ascii="Times New Roman" w:eastAsia="Calibri" w:hAnsi="Times New Roman" w:cs="Times New Roman"/>
                <w:b w:val="0"/>
                <w:i w:val="0"/>
                <w:sz w:val="22"/>
                <w:szCs w:val="22"/>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c>
          <w:tcPr>
            <w:tcW w:w="19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B008B" w:rsidP="00026FB5">
            <w:pPr>
              <w:jc w:val="center"/>
              <w:rPr>
                <w:rStyle w:val="a9"/>
                <w:rFonts w:ascii="Times New Roman" w:eastAsia="Calibri" w:hAnsi="Times New Roman" w:cs="Times New Roman"/>
                <w:i w:val="0"/>
                <w:sz w:val="24"/>
                <w:szCs w:val="24"/>
                <w:lang w:val="uk-UA"/>
              </w:rPr>
            </w:pPr>
            <w:r w:rsidRPr="0015495C">
              <w:rPr>
                <w:rStyle w:val="a9"/>
                <w:rFonts w:ascii="Times New Roman" w:eastAsia="Calibri" w:hAnsi="Times New Roman" w:cs="Times New Roman"/>
                <w:i w:val="0"/>
                <w:sz w:val="24"/>
                <w:szCs w:val="24"/>
                <w:lang w:val="uk-UA"/>
              </w:rPr>
              <w:t>-</w:t>
            </w:r>
          </w:p>
        </w:tc>
        <w:tc>
          <w:tcPr>
            <w:tcW w:w="2000" w:type="dxa"/>
            <w:tcBorders>
              <w:top w:val="single" w:sz="4" w:space="0" w:color="000000"/>
              <w:left w:val="single" w:sz="4" w:space="0" w:color="000000"/>
              <w:bottom w:val="single" w:sz="4" w:space="0" w:color="000000"/>
              <w:right w:val="single" w:sz="4" w:space="0" w:color="000000"/>
            </w:tcBorders>
            <w:vAlign w:val="center"/>
          </w:tcPr>
          <w:p w:rsidR="00D764FE" w:rsidRPr="0015495C" w:rsidRDefault="00BC289D" w:rsidP="00026FB5">
            <w:pPr>
              <w:jc w:val="center"/>
              <w:rPr>
                <w:rStyle w:val="a9"/>
                <w:rFonts w:ascii="Times New Roman" w:eastAsia="Calibri" w:hAnsi="Times New Roman" w:cs="Times New Roman"/>
                <w:b w:val="0"/>
                <w:i w:val="0"/>
                <w:sz w:val="24"/>
                <w:szCs w:val="24"/>
                <w:lang w:val="uk-UA"/>
              </w:rPr>
            </w:pPr>
            <w:r w:rsidRPr="0015495C">
              <w:rPr>
                <w:rStyle w:val="a9"/>
                <w:rFonts w:ascii="Times New Roman" w:eastAsia="Calibri" w:hAnsi="Times New Roman" w:cs="Times New Roman"/>
                <w:b w:val="0"/>
                <w:i w:val="0"/>
                <w:sz w:val="24"/>
                <w:szCs w:val="24"/>
                <w:lang w:val="uk-UA" w:eastAsia="uk-UA"/>
              </w:rPr>
              <w:t>740 000,00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Default="00D114E4" w:rsidP="00030112">
            <w:pPr>
              <w:jc w:val="center"/>
              <w:rPr>
                <w:rFonts w:eastAsia="Calibri"/>
                <w:sz w:val="28"/>
                <w:szCs w:val="28"/>
                <w:lang w:val="uk-UA"/>
              </w:rPr>
            </w:pPr>
            <w:r>
              <w:rPr>
                <w:rFonts w:eastAsia="Calibri"/>
                <w:sz w:val="28"/>
                <w:szCs w:val="28"/>
                <w:lang w:val="uk-UA"/>
              </w:rPr>
              <w:t>40</w:t>
            </w: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457354" w:rsidRDefault="00D114E4" w:rsidP="00D114E4">
            <w:pPr>
              <w:rPr>
                <w:sz w:val="28"/>
                <w:szCs w:val="28"/>
              </w:rPr>
            </w:pPr>
            <w:r w:rsidRPr="00457354">
              <w:rPr>
                <w:sz w:val="28"/>
                <w:szCs w:val="28"/>
                <w:lang w:val="uk-UA"/>
              </w:rPr>
              <w:t>Внески  до  статутного  капіталу  КП  «Кременчук-водоканал»  на придбання збірн</w:t>
            </w:r>
            <w:r>
              <w:rPr>
                <w:sz w:val="28"/>
                <w:szCs w:val="28"/>
                <w:lang w:val="uk-UA"/>
              </w:rPr>
              <w:t>их</w:t>
            </w:r>
            <w:r w:rsidRPr="00457354">
              <w:rPr>
                <w:sz w:val="28"/>
                <w:szCs w:val="28"/>
                <w:lang w:val="uk-UA"/>
              </w:rPr>
              <w:t xml:space="preserve"> модульн</w:t>
            </w:r>
            <w:r>
              <w:rPr>
                <w:sz w:val="28"/>
                <w:szCs w:val="28"/>
                <w:lang w:val="uk-UA"/>
              </w:rPr>
              <w:t>их</w:t>
            </w:r>
            <w:r w:rsidRPr="00457354">
              <w:rPr>
                <w:sz w:val="28"/>
                <w:szCs w:val="28"/>
                <w:lang w:val="uk-UA"/>
              </w:rPr>
              <w:t xml:space="preserve"> фортифікаційн</w:t>
            </w:r>
            <w:r>
              <w:rPr>
                <w:sz w:val="28"/>
                <w:szCs w:val="28"/>
                <w:lang w:val="uk-UA"/>
              </w:rPr>
              <w:t>их</w:t>
            </w:r>
            <w:r w:rsidRPr="00457354">
              <w:rPr>
                <w:sz w:val="28"/>
                <w:szCs w:val="28"/>
                <w:lang w:val="uk-UA"/>
              </w:rPr>
              <w:t xml:space="preserve"> споруд</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sidRPr="005F1BD9">
              <w:rPr>
                <w:rStyle w:val="a9"/>
                <w:rFonts w:eastAsia="Calibri"/>
                <w:b w:val="0"/>
                <w:i w:val="0"/>
                <w:sz w:val="24"/>
                <w:szCs w:val="24"/>
                <w:lang w:val="uk-UA" w:eastAsia="uk-UA"/>
              </w:rPr>
              <w:t>-</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D114E4" w:rsidP="00D114E4">
            <w:pPr>
              <w:jc w:val="center"/>
              <w:rPr>
                <w:rStyle w:val="a9"/>
                <w:rFonts w:eastAsia="Calibri"/>
                <w:b w:val="0"/>
                <w:i w:val="0"/>
                <w:sz w:val="24"/>
                <w:szCs w:val="24"/>
                <w:lang w:val="uk-UA" w:eastAsia="uk-UA"/>
              </w:rPr>
            </w:pPr>
            <w:r>
              <w:rPr>
                <w:color w:val="000000"/>
                <w:sz w:val="24"/>
                <w:szCs w:val="24"/>
                <w:lang w:val="uk-UA"/>
              </w:rPr>
              <w:t>1 124 931,00</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8C70A6" w:rsidRDefault="008C70A6" w:rsidP="00D114E4">
            <w:pPr>
              <w:jc w:val="center"/>
              <w:rPr>
                <w:rStyle w:val="a9"/>
                <w:rFonts w:eastAsia="Calibri"/>
                <w:b w:val="0"/>
                <w:i w:val="0"/>
                <w:sz w:val="24"/>
                <w:szCs w:val="24"/>
                <w:lang w:val="uk-UA"/>
              </w:rPr>
            </w:pPr>
            <w:r>
              <w:rPr>
                <w:rStyle w:val="a9"/>
                <w:rFonts w:ascii="Times New Roman" w:eastAsia="Calibri" w:hAnsi="Times New Roman" w:cs="Times New Roman"/>
                <w:b w:val="0"/>
                <w:i w:val="0"/>
                <w:sz w:val="24"/>
                <w:szCs w:val="24"/>
                <w:lang w:val="uk-UA" w:eastAsia="uk-UA"/>
              </w:rPr>
              <w:t>315 739,00</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5F1BD9" w:rsidRDefault="008C70A6" w:rsidP="00D114E4">
            <w:pPr>
              <w:jc w:val="center"/>
              <w:rPr>
                <w:rStyle w:val="a9"/>
                <w:rFonts w:eastAsia="Calibri"/>
                <w:b w:val="0"/>
                <w:i w:val="0"/>
                <w:sz w:val="24"/>
                <w:szCs w:val="24"/>
                <w:lang w:val="uk-UA" w:eastAsia="uk-UA"/>
              </w:rPr>
            </w:pPr>
            <w:r>
              <w:rPr>
                <w:color w:val="000000"/>
                <w:sz w:val="24"/>
                <w:szCs w:val="24"/>
                <w:lang w:val="uk-UA"/>
              </w:rPr>
              <w:t>1 440 670</w:t>
            </w:r>
            <w:r w:rsidR="00D114E4">
              <w:rPr>
                <w:color w:val="000000"/>
                <w:sz w:val="24"/>
                <w:szCs w:val="24"/>
                <w:lang w:val="uk-UA"/>
              </w:rPr>
              <w:t>,00</w:t>
            </w:r>
          </w:p>
        </w:tc>
      </w:tr>
      <w:tr w:rsidR="007056F7" w:rsidRPr="00026FB5">
        <w:trPr>
          <w:trHeight w:val="511"/>
        </w:trPr>
        <w:tc>
          <w:tcPr>
            <w:tcW w:w="589" w:type="dxa"/>
            <w:vAlign w:val="bottom"/>
          </w:tcPr>
          <w:p w:rsidR="000644E5" w:rsidRPr="00B830F9" w:rsidRDefault="007056F7" w:rsidP="00030112">
            <w:pPr>
              <w:jc w:val="center"/>
              <w:rPr>
                <w:rFonts w:eastAsia="Calibri"/>
                <w:sz w:val="28"/>
                <w:szCs w:val="28"/>
                <w:lang w:val="uk-UA"/>
              </w:rPr>
            </w:pPr>
            <w:r>
              <w:rPr>
                <w:rFonts w:eastAsia="Calibri"/>
                <w:sz w:val="28"/>
                <w:szCs w:val="28"/>
                <w:lang w:val="uk-UA"/>
              </w:rPr>
              <w:t>41</w:t>
            </w:r>
          </w:p>
        </w:tc>
        <w:tc>
          <w:tcPr>
            <w:tcW w:w="6797" w:type="dxa"/>
            <w:gridSpan w:val="2"/>
            <w:vAlign w:val="center"/>
          </w:tcPr>
          <w:p w:rsidR="007056F7" w:rsidRPr="00436E3C" w:rsidRDefault="00436E3C" w:rsidP="00390765">
            <w:pPr>
              <w:rPr>
                <w:rFonts w:eastAsia="Calibri"/>
                <w:sz w:val="28"/>
                <w:szCs w:val="28"/>
                <w:lang w:val="uk-UA"/>
              </w:rPr>
            </w:pPr>
            <w:r w:rsidRPr="00026FB5">
              <w:rPr>
                <w:rFonts w:eastAsia="Calibri"/>
                <w:sz w:val="28"/>
                <w:szCs w:val="28"/>
                <w:lang w:val="uk-UA"/>
              </w:rPr>
              <w:t xml:space="preserve">Придбання  </w:t>
            </w:r>
            <w:r>
              <w:rPr>
                <w:color w:val="111111"/>
                <w:sz w:val="28"/>
                <w:szCs w:val="28"/>
                <w:lang w:val="uk-UA"/>
              </w:rPr>
              <w:t>гіпохлориту натрію</w:t>
            </w:r>
          </w:p>
        </w:tc>
        <w:tc>
          <w:tcPr>
            <w:tcW w:w="1999" w:type="dxa"/>
            <w:vAlign w:val="center"/>
          </w:tcPr>
          <w:p w:rsidR="007056F7" w:rsidRPr="00895D2C" w:rsidRDefault="007056F7"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7056F7" w:rsidRPr="007069E9" w:rsidRDefault="007069E9" w:rsidP="00442361">
            <w:pPr>
              <w:jc w:val="center"/>
              <w:rPr>
                <w:rStyle w:val="a9"/>
                <w:rFonts w:ascii="Times New Roman" w:eastAsia="Calibri" w:hAnsi="Times New Roman" w:cs="Times New Roman"/>
                <w:b w:val="0"/>
                <w:i w:val="0"/>
                <w:sz w:val="24"/>
                <w:szCs w:val="24"/>
                <w:lang w:val="uk-UA" w:eastAsia="uk-UA"/>
              </w:rPr>
            </w:pPr>
            <w:r>
              <w:rPr>
                <w:color w:val="000000"/>
                <w:sz w:val="24"/>
                <w:szCs w:val="24"/>
                <w:lang w:val="uk-UA"/>
              </w:rPr>
              <w:t>2 000 000,00</w:t>
            </w:r>
          </w:p>
        </w:tc>
        <w:tc>
          <w:tcPr>
            <w:tcW w:w="19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1 000 000,00</w:t>
            </w:r>
          </w:p>
        </w:tc>
        <w:tc>
          <w:tcPr>
            <w:tcW w:w="2000" w:type="dxa"/>
            <w:vAlign w:val="center"/>
          </w:tcPr>
          <w:p w:rsidR="007056F7"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color w:val="000000"/>
                <w:sz w:val="24"/>
                <w:szCs w:val="24"/>
                <w:lang w:val="uk-UA"/>
              </w:rPr>
              <w:t>3</w:t>
            </w:r>
            <w:r w:rsidR="007069E9" w:rsidRPr="0007222B">
              <w:rPr>
                <w:color w:val="000000"/>
                <w:sz w:val="24"/>
                <w:szCs w:val="24"/>
                <w:lang w:val="uk-UA"/>
              </w:rPr>
              <w:t> 000 000,00</w:t>
            </w:r>
          </w:p>
        </w:tc>
      </w:tr>
      <w:tr w:rsidR="00B10CBF" w:rsidRPr="00026FB5">
        <w:tc>
          <w:tcPr>
            <w:tcW w:w="589" w:type="dxa"/>
          </w:tcPr>
          <w:p w:rsidR="00B10CBF" w:rsidRDefault="00B10CBF" w:rsidP="00030112">
            <w:pPr>
              <w:jc w:val="center"/>
              <w:rPr>
                <w:rFonts w:eastAsia="Calibri"/>
                <w:sz w:val="28"/>
                <w:szCs w:val="28"/>
                <w:lang w:val="uk-UA"/>
              </w:rPr>
            </w:pPr>
            <w:r>
              <w:rPr>
                <w:rFonts w:eastAsia="Calibri"/>
                <w:sz w:val="28"/>
                <w:szCs w:val="28"/>
                <w:lang w:val="uk-UA"/>
              </w:rPr>
              <w:t>42</w:t>
            </w:r>
          </w:p>
        </w:tc>
        <w:tc>
          <w:tcPr>
            <w:tcW w:w="6797" w:type="dxa"/>
            <w:gridSpan w:val="2"/>
          </w:tcPr>
          <w:p w:rsidR="00B10CBF" w:rsidRPr="006A1707" w:rsidRDefault="00B10CBF" w:rsidP="0084184F">
            <w:pPr>
              <w:rPr>
                <w:rFonts w:eastAsia="Calibri"/>
                <w:sz w:val="28"/>
                <w:szCs w:val="28"/>
                <w:lang w:val="uk-UA"/>
              </w:rPr>
            </w:pPr>
            <w:r>
              <w:rPr>
                <w:sz w:val="28"/>
                <w:szCs w:val="28"/>
                <w:lang w:val="uk-UA"/>
              </w:rPr>
              <w:t>П</w:t>
            </w:r>
            <w:r w:rsidRPr="000C5E80">
              <w:rPr>
                <w:sz w:val="28"/>
                <w:szCs w:val="28"/>
              </w:rPr>
              <w:t xml:space="preserve">ридбання </w:t>
            </w:r>
            <w:r>
              <w:rPr>
                <w:sz w:val="28"/>
                <w:szCs w:val="28"/>
              </w:rPr>
              <w:t>будівельних матеріалів</w:t>
            </w:r>
            <w:r w:rsidR="006A1707">
              <w:rPr>
                <w:sz w:val="28"/>
                <w:szCs w:val="28"/>
                <w:lang w:val="uk-UA"/>
              </w:rPr>
              <w:t xml:space="preserve"> </w:t>
            </w:r>
            <w:r w:rsidR="006A1707">
              <w:rPr>
                <w:sz w:val="28"/>
                <w:szCs w:val="28"/>
              </w:rPr>
              <w:t>для проведення ремонтних робіт господарським способом</w:t>
            </w:r>
          </w:p>
        </w:tc>
        <w:tc>
          <w:tcPr>
            <w:tcW w:w="1999" w:type="dxa"/>
            <w:vAlign w:val="center"/>
          </w:tcPr>
          <w:p w:rsidR="00B10CBF"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B10CBF" w:rsidRDefault="00B10CBF" w:rsidP="00442361">
            <w:pPr>
              <w:jc w:val="center"/>
              <w:rPr>
                <w:color w:val="000000"/>
                <w:sz w:val="24"/>
                <w:szCs w:val="24"/>
                <w:lang w:val="uk-UA"/>
              </w:rPr>
            </w:pPr>
            <w:r>
              <w:rPr>
                <w:color w:val="000000"/>
                <w:sz w:val="24"/>
                <w:szCs w:val="24"/>
                <w:lang w:val="uk-UA"/>
              </w:rPr>
              <w:t>3 000 000,00</w:t>
            </w:r>
          </w:p>
        </w:tc>
        <w:tc>
          <w:tcPr>
            <w:tcW w:w="1900" w:type="dxa"/>
            <w:vAlign w:val="center"/>
          </w:tcPr>
          <w:p w:rsidR="00B10CBF"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4</w:t>
            </w:r>
            <w:r w:rsidR="00B10CBF">
              <w:rPr>
                <w:rStyle w:val="a9"/>
                <w:rFonts w:ascii="Times New Roman" w:eastAsia="Calibri" w:hAnsi="Times New Roman" w:cs="Times New Roman"/>
                <w:b w:val="0"/>
                <w:i w:val="0"/>
                <w:sz w:val="24"/>
                <w:szCs w:val="24"/>
                <w:lang w:val="uk-UA" w:eastAsia="uk-UA"/>
              </w:rPr>
              <w:t> 000 000,00</w:t>
            </w:r>
          </w:p>
        </w:tc>
        <w:tc>
          <w:tcPr>
            <w:tcW w:w="2000" w:type="dxa"/>
            <w:vAlign w:val="center"/>
          </w:tcPr>
          <w:p w:rsidR="00B10CBF" w:rsidRDefault="004233B5" w:rsidP="00442361">
            <w:pPr>
              <w:jc w:val="center"/>
              <w:rPr>
                <w:color w:val="000000"/>
                <w:sz w:val="24"/>
                <w:szCs w:val="24"/>
                <w:lang w:val="uk-UA"/>
              </w:rPr>
            </w:pPr>
            <w:r>
              <w:rPr>
                <w:color w:val="000000"/>
                <w:sz w:val="24"/>
                <w:szCs w:val="24"/>
                <w:lang w:val="uk-UA"/>
              </w:rPr>
              <w:t>7</w:t>
            </w:r>
            <w:r w:rsidR="00B10CBF">
              <w:rPr>
                <w:color w:val="000000"/>
                <w:sz w:val="24"/>
                <w:szCs w:val="24"/>
                <w:lang w:val="uk-UA"/>
              </w:rPr>
              <w:t> 000 000,00</w:t>
            </w:r>
          </w:p>
        </w:tc>
      </w:tr>
      <w:tr w:rsidR="00392DBE" w:rsidRPr="00026FB5">
        <w:tc>
          <w:tcPr>
            <w:tcW w:w="589" w:type="dxa"/>
          </w:tcPr>
          <w:p w:rsidR="00392DBE" w:rsidRDefault="00392DBE" w:rsidP="00030112">
            <w:pPr>
              <w:jc w:val="center"/>
              <w:rPr>
                <w:rFonts w:eastAsia="Calibri"/>
                <w:sz w:val="28"/>
                <w:szCs w:val="28"/>
                <w:lang w:val="uk-UA"/>
              </w:rPr>
            </w:pPr>
            <w:r>
              <w:rPr>
                <w:rFonts w:eastAsia="Calibri"/>
                <w:sz w:val="28"/>
                <w:szCs w:val="28"/>
                <w:lang w:val="uk-UA"/>
              </w:rPr>
              <w:t>43</w:t>
            </w:r>
          </w:p>
        </w:tc>
        <w:tc>
          <w:tcPr>
            <w:tcW w:w="6797" w:type="dxa"/>
            <w:gridSpan w:val="2"/>
          </w:tcPr>
          <w:p w:rsidR="00392DBE" w:rsidRDefault="00276A1C" w:rsidP="002C7F64">
            <w:pPr>
              <w:suppressAutoHyphens/>
              <w:jc w:val="both"/>
              <w:rPr>
                <w:sz w:val="28"/>
                <w:szCs w:val="28"/>
                <w:lang w:val="uk-UA"/>
              </w:rPr>
            </w:pPr>
            <w:r w:rsidRPr="00B82AE4">
              <w:rPr>
                <w:sz w:val="28"/>
                <w:szCs w:val="28"/>
                <w:lang w:val="uk-UA"/>
              </w:rPr>
              <w:t>Внески</w:t>
            </w:r>
            <w:r w:rsidRPr="00D764FE">
              <w:rPr>
                <w:sz w:val="28"/>
                <w:szCs w:val="28"/>
                <w:lang w:val="uk-UA"/>
              </w:rPr>
              <w:t xml:space="preserve"> </w:t>
            </w:r>
            <w:r w:rsidRPr="00B82AE4">
              <w:rPr>
                <w:sz w:val="28"/>
                <w:szCs w:val="28"/>
                <w:lang w:val="uk-UA"/>
              </w:rPr>
              <w:t xml:space="preserve"> до</w:t>
            </w:r>
            <w:r w:rsidRPr="00D764FE">
              <w:rPr>
                <w:sz w:val="28"/>
                <w:szCs w:val="28"/>
                <w:lang w:val="uk-UA"/>
              </w:rPr>
              <w:t xml:space="preserve"> </w:t>
            </w:r>
            <w:r w:rsidRPr="00B82AE4">
              <w:rPr>
                <w:sz w:val="28"/>
                <w:szCs w:val="28"/>
                <w:lang w:val="uk-UA"/>
              </w:rPr>
              <w:t xml:space="preserve"> статутного </w:t>
            </w:r>
            <w:r w:rsidRPr="00D764FE">
              <w:rPr>
                <w:sz w:val="28"/>
                <w:szCs w:val="28"/>
                <w:lang w:val="uk-UA"/>
              </w:rPr>
              <w:t xml:space="preserve"> </w:t>
            </w:r>
            <w:r w:rsidRPr="00B82AE4">
              <w:rPr>
                <w:sz w:val="28"/>
                <w:szCs w:val="28"/>
                <w:lang w:val="uk-UA"/>
              </w:rPr>
              <w:t xml:space="preserve">капіталу </w:t>
            </w:r>
            <w:r w:rsidRPr="00D764FE">
              <w:rPr>
                <w:sz w:val="28"/>
                <w:szCs w:val="28"/>
                <w:lang w:val="uk-UA"/>
              </w:rPr>
              <w:t xml:space="preserve"> </w:t>
            </w:r>
            <w:r w:rsidRPr="00B82AE4">
              <w:rPr>
                <w:sz w:val="28"/>
                <w:szCs w:val="28"/>
                <w:lang w:val="uk-UA"/>
              </w:rPr>
              <w:t xml:space="preserve">КП </w:t>
            </w:r>
            <w:r w:rsidRPr="00D764FE">
              <w:rPr>
                <w:sz w:val="28"/>
                <w:szCs w:val="28"/>
                <w:lang w:val="uk-UA"/>
              </w:rPr>
              <w:t xml:space="preserve"> </w:t>
            </w:r>
            <w:r w:rsidRPr="00B82AE4">
              <w:rPr>
                <w:sz w:val="28"/>
                <w:szCs w:val="28"/>
                <w:lang w:val="uk-UA"/>
              </w:rPr>
              <w:t>«Кремен</w:t>
            </w:r>
            <w:r>
              <w:rPr>
                <w:sz w:val="28"/>
                <w:szCs w:val="28"/>
                <w:lang w:val="uk-UA"/>
              </w:rPr>
              <w:t>-</w:t>
            </w:r>
            <w:r w:rsidRPr="00B82AE4">
              <w:rPr>
                <w:sz w:val="28"/>
                <w:szCs w:val="28"/>
                <w:lang w:val="uk-UA"/>
              </w:rPr>
              <w:t>чукводоканал»</w:t>
            </w:r>
            <w:r>
              <w:rPr>
                <w:sz w:val="28"/>
                <w:szCs w:val="28"/>
                <w:lang w:val="uk-UA"/>
              </w:rPr>
              <w:t xml:space="preserve"> для о</w:t>
            </w:r>
            <w:r w:rsidRPr="00CD6000">
              <w:rPr>
                <w:sz w:val="28"/>
                <w:szCs w:val="28"/>
                <w:lang w:val="uk-UA"/>
              </w:rPr>
              <w:t>плат</w:t>
            </w:r>
            <w:r>
              <w:rPr>
                <w:sz w:val="28"/>
                <w:szCs w:val="28"/>
                <w:lang w:val="uk-UA"/>
              </w:rPr>
              <w:t>и</w:t>
            </w:r>
            <w:r w:rsidR="00073F39" w:rsidRPr="00CD6000">
              <w:rPr>
                <w:sz w:val="28"/>
                <w:szCs w:val="28"/>
                <w:lang w:val="uk-UA"/>
              </w:rPr>
              <w:t xml:space="preserve"> робіт з про</w:t>
            </w:r>
            <w:r w:rsidR="001C7AA0">
              <w:rPr>
                <w:sz w:val="28"/>
                <w:szCs w:val="28"/>
                <w:lang w:val="uk-UA"/>
              </w:rPr>
              <w:t>є</w:t>
            </w:r>
            <w:r w:rsidR="00073F39" w:rsidRPr="00CD6000">
              <w:rPr>
                <w:sz w:val="28"/>
                <w:szCs w:val="28"/>
                <w:lang w:val="uk-UA"/>
              </w:rPr>
              <w:t xml:space="preserve">ктування по об’єкту: «Відновлення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с. Вільна Терешківка, </w:t>
            </w:r>
            <w:r w:rsidR="001C7AA0">
              <w:rPr>
                <w:sz w:val="28"/>
                <w:szCs w:val="28"/>
                <w:lang w:val="uk-UA"/>
              </w:rPr>
              <w:t>вул</w:t>
            </w:r>
            <w:r w:rsidR="00073F39" w:rsidRPr="00CD6000">
              <w:rPr>
                <w:sz w:val="28"/>
                <w:szCs w:val="28"/>
                <w:lang w:val="uk-UA"/>
              </w:rPr>
              <w:t>. Великий шлях, 205»</w:t>
            </w:r>
          </w:p>
        </w:tc>
        <w:tc>
          <w:tcPr>
            <w:tcW w:w="1999"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640 000,00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640 000,00</w:t>
            </w:r>
          </w:p>
        </w:tc>
      </w:tr>
      <w:tr w:rsidR="00392DBE" w:rsidRPr="00026FB5">
        <w:tc>
          <w:tcPr>
            <w:tcW w:w="589" w:type="dxa"/>
            <w:vAlign w:val="center"/>
          </w:tcPr>
          <w:p w:rsidR="00392DBE" w:rsidRDefault="00392DBE" w:rsidP="00030112">
            <w:pPr>
              <w:jc w:val="center"/>
              <w:rPr>
                <w:rFonts w:eastAsia="Calibri"/>
                <w:sz w:val="28"/>
                <w:szCs w:val="28"/>
                <w:lang w:val="en-US"/>
              </w:rPr>
            </w:pPr>
            <w:r>
              <w:rPr>
                <w:rFonts w:eastAsia="Calibri"/>
                <w:sz w:val="28"/>
                <w:szCs w:val="28"/>
                <w:lang w:val="uk-UA"/>
              </w:rPr>
              <w:t>44</w:t>
            </w:r>
          </w:p>
          <w:p w:rsidR="000644E5" w:rsidRPr="000644E5" w:rsidRDefault="000644E5" w:rsidP="00030112">
            <w:pPr>
              <w:jc w:val="center"/>
              <w:rPr>
                <w:rFonts w:eastAsia="Calibri"/>
                <w:sz w:val="28"/>
                <w:szCs w:val="28"/>
                <w:lang w:val="en-US"/>
              </w:rPr>
            </w:pPr>
          </w:p>
        </w:tc>
        <w:tc>
          <w:tcPr>
            <w:tcW w:w="6797" w:type="dxa"/>
            <w:gridSpan w:val="2"/>
            <w:vAlign w:val="center"/>
          </w:tcPr>
          <w:p w:rsidR="00392DBE" w:rsidRPr="00073F39" w:rsidRDefault="0015495C" w:rsidP="00466DB2">
            <w:pPr>
              <w:rPr>
                <w:sz w:val="28"/>
                <w:szCs w:val="28"/>
                <w:lang w:val="uk-UA"/>
              </w:rPr>
            </w:pPr>
            <w:r>
              <w:rPr>
                <w:sz w:val="28"/>
                <w:szCs w:val="28"/>
                <w:lang w:val="uk-UA"/>
              </w:rPr>
              <w:t>П</w:t>
            </w:r>
            <w:r w:rsidR="00073F39" w:rsidRPr="00CD6000">
              <w:rPr>
                <w:sz w:val="28"/>
                <w:szCs w:val="28"/>
              </w:rPr>
              <w:t>ослуги з захоронення будів</w:t>
            </w:r>
            <w:r w:rsidR="00073F39">
              <w:rPr>
                <w:sz w:val="28"/>
                <w:szCs w:val="28"/>
                <w:lang w:val="uk-UA"/>
              </w:rPr>
              <w:t>ельного сміття</w:t>
            </w:r>
          </w:p>
        </w:tc>
        <w:tc>
          <w:tcPr>
            <w:tcW w:w="1999" w:type="dxa"/>
            <w:vAlign w:val="center"/>
          </w:tcPr>
          <w:p w:rsidR="00392DBE"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392DBE" w:rsidRDefault="00073F39" w:rsidP="00442361">
            <w:pPr>
              <w:jc w:val="center"/>
              <w:rPr>
                <w:color w:val="000000"/>
                <w:sz w:val="24"/>
                <w:szCs w:val="24"/>
                <w:lang w:val="uk-UA"/>
              </w:rPr>
            </w:pPr>
            <w:r>
              <w:rPr>
                <w:color w:val="000000"/>
                <w:sz w:val="24"/>
                <w:szCs w:val="24"/>
                <w:lang w:val="uk-UA"/>
              </w:rPr>
              <w:t>500 000,00</w:t>
            </w:r>
          </w:p>
        </w:tc>
        <w:tc>
          <w:tcPr>
            <w:tcW w:w="1900" w:type="dxa"/>
            <w:vAlign w:val="center"/>
          </w:tcPr>
          <w:p w:rsidR="00392DBE" w:rsidRDefault="00073F3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500 000,00</w:t>
            </w:r>
          </w:p>
        </w:tc>
        <w:tc>
          <w:tcPr>
            <w:tcW w:w="2000" w:type="dxa"/>
            <w:vAlign w:val="center"/>
          </w:tcPr>
          <w:p w:rsidR="00392DBE" w:rsidRDefault="00073F39" w:rsidP="00442361">
            <w:pPr>
              <w:jc w:val="center"/>
              <w:rPr>
                <w:color w:val="000000"/>
                <w:sz w:val="24"/>
                <w:szCs w:val="24"/>
                <w:lang w:val="uk-UA"/>
              </w:rPr>
            </w:pPr>
            <w:r>
              <w:rPr>
                <w:color w:val="000000"/>
                <w:sz w:val="24"/>
                <w:szCs w:val="24"/>
                <w:lang w:val="uk-UA"/>
              </w:rPr>
              <w:t>1 000 000,00</w:t>
            </w:r>
          </w:p>
        </w:tc>
      </w:tr>
      <w:tr w:rsidR="00073F39" w:rsidRPr="00026FB5">
        <w:tc>
          <w:tcPr>
            <w:tcW w:w="589" w:type="dxa"/>
          </w:tcPr>
          <w:p w:rsidR="00073F39" w:rsidRPr="00B15776" w:rsidRDefault="00073F39" w:rsidP="00030112">
            <w:pPr>
              <w:jc w:val="center"/>
              <w:rPr>
                <w:rFonts w:eastAsia="Calibri"/>
                <w:sz w:val="28"/>
                <w:szCs w:val="28"/>
                <w:lang w:val="uk-UA"/>
              </w:rPr>
            </w:pPr>
            <w:r w:rsidRPr="00B15776">
              <w:rPr>
                <w:rFonts w:eastAsia="Calibri"/>
                <w:sz w:val="28"/>
                <w:szCs w:val="28"/>
                <w:lang w:val="uk-UA"/>
              </w:rPr>
              <w:t>45</w:t>
            </w:r>
          </w:p>
        </w:tc>
        <w:tc>
          <w:tcPr>
            <w:tcW w:w="6797" w:type="dxa"/>
            <w:gridSpan w:val="2"/>
          </w:tcPr>
          <w:p w:rsidR="00073F39" w:rsidRPr="00B15776" w:rsidRDefault="00276A1C" w:rsidP="00276A1C">
            <w:pPr>
              <w:pStyle w:val="a3"/>
              <w:jc w:val="both"/>
              <w:rPr>
                <w:color w:val="000000"/>
                <w:spacing w:val="2"/>
                <w:szCs w:val="28"/>
                <w:lang w:eastAsia="uk-UA"/>
              </w:rPr>
            </w:pPr>
            <w:r w:rsidRPr="00B15776">
              <w:rPr>
                <w:lang w:eastAsia="uk-UA"/>
              </w:rPr>
              <w:t xml:space="preserve">Виплата  додаткової  заробітної  плати з нарахуваннями       для    заохочення    працівників    </w:t>
            </w:r>
            <w:r w:rsidR="00D1480A" w:rsidRPr="00B15776">
              <w:rPr>
                <w:lang w:eastAsia="uk-UA"/>
              </w:rPr>
              <w:t>підприємства</w:t>
            </w:r>
            <w:r w:rsidRPr="00B15776">
              <w:rPr>
                <w:lang w:eastAsia="uk-UA"/>
              </w:rPr>
              <w:t>, які приймають участь у підвозі води у місті Марганець та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99" w:type="dxa"/>
            <w:vAlign w:val="center"/>
          </w:tcPr>
          <w:p w:rsidR="00073F39" w:rsidRPr="00B15776" w:rsidRDefault="003907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73F39" w:rsidRPr="00B15776" w:rsidRDefault="0061510E" w:rsidP="00442361">
            <w:pPr>
              <w:jc w:val="center"/>
              <w:rPr>
                <w:color w:val="000000"/>
                <w:sz w:val="24"/>
                <w:szCs w:val="24"/>
                <w:lang w:val="uk-UA"/>
              </w:rPr>
            </w:pPr>
            <w:r w:rsidRPr="00B15776">
              <w:rPr>
                <w:color w:val="000000"/>
                <w:sz w:val="24"/>
                <w:szCs w:val="24"/>
                <w:lang w:val="uk-UA"/>
              </w:rPr>
              <w:t>300 000,00</w:t>
            </w:r>
          </w:p>
        </w:tc>
        <w:tc>
          <w:tcPr>
            <w:tcW w:w="1900" w:type="dxa"/>
            <w:vAlign w:val="center"/>
          </w:tcPr>
          <w:p w:rsidR="00073F39" w:rsidRPr="00B15776" w:rsidRDefault="0061510E" w:rsidP="00442361">
            <w:pPr>
              <w:jc w:val="center"/>
              <w:rPr>
                <w:rStyle w:val="a9"/>
                <w:rFonts w:ascii="Times New Roman" w:eastAsia="Calibri" w:hAnsi="Times New Roman" w:cs="Times New Roman"/>
                <w:b w:val="0"/>
                <w:i w:val="0"/>
                <w:sz w:val="24"/>
                <w:szCs w:val="24"/>
                <w:lang w:val="uk-UA" w:eastAsia="uk-UA"/>
              </w:rPr>
            </w:pPr>
            <w:r w:rsidRPr="00B15776">
              <w:rPr>
                <w:rStyle w:val="a9"/>
                <w:rFonts w:ascii="Times New Roman" w:eastAsia="Calibri" w:hAnsi="Times New Roman" w:cs="Times New Roman"/>
                <w:b w:val="0"/>
                <w:i w:val="0"/>
                <w:sz w:val="24"/>
                <w:szCs w:val="24"/>
                <w:lang w:val="uk-UA" w:eastAsia="uk-UA"/>
              </w:rPr>
              <w:t>-</w:t>
            </w:r>
          </w:p>
        </w:tc>
        <w:tc>
          <w:tcPr>
            <w:tcW w:w="2000" w:type="dxa"/>
            <w:vAlign w:val="center"/>
          </w:tcPr>
          <w:p w:rsidR="00073F39" w:rsidRDefault="0061510E" w:rsidP="00442361">
            <w:pPr>
              <w:jc w:val="center"/>
              <w:rPr>
                <w:color w:val="000000"/>
                <w:sz w:val="24"/>
                <w:szCs w:val="24"/>
                <w:lang w:val="uk-UA"/>
              </w:rPr>
            </w:pPr>
            <w:r w:rsidRPr="00B15776">
              <w:rPr>
                <w:color w:val="000000"/>
                <w:sz w:val="24"/>
                <w:szCs w:val="24"/>
                <w:lang w:val="uk-UA"/>
              </w:rPr>
              <w:t>300 000,00</w:t>
            </w:r>
          </w:p>
        </w:tc>
      </w:tr>
      <w:tr w:rsidR="000644E5" w:rsidRPr="00026FB5">
        <w:tc>
          <w:tcPr>
            <w:tcW w:w="589" w:type="dxa"/>
          </w:tcPr>
          <w:p w:rsidR="000644E5" w:rsidRDefault="000644E5"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0644E5" w:rsidRDefault="000644E5" w:rsidP="00840569">
            <w:pPr>
              <w:jc w:val="center"/>
              <w:rPr>
                <w:sz w:val="28"/>
                <w:szCs w:val="28"/>
                <w:lang w:val="uk-UA"/>
              </w:rPr>
            </w:pPr>
            <w:r>
              <w:rPr>
                <w:sz w:val="28"/>
                <w:szCs w:val="28"/>
                <w:lang w:val="uk-UA"/>
              </w:rPr>
              <w:t>2</w:t>
            </w:r>
          </w:p>
        </w:tc>
        <w:tc>
          <w:tcPr>
            <w:tcW w:w="1999"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0644E5" w:rsidRDefault="000644E5" w:rsidP="00840569">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0644E5" w:rsidRDefault="000644E5" w:rsidP="00840569">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0C4EDF" w:rsidRPr="00026FB5">
        <w:tc>
          <w:tcPr>
            <w:tcW w:w="589" w:type="dxa"/>
          </w:tcPr>
          <w:p w:rsidR="000C4EDF" w:rsidRPr="00B15776" w:rsidRDefault="000C4EDF" w:rsidP="00030112">
            <w:pPr>
              <w:jc w:val="center"/>
              <w:rPr>
                <w:rFonts w:eastAsia="Calibri"/>
                <w:sz w:val="28"/>
                <w:szCs w:val="28"/>
                <w:lang w:val="uk-UA"/>
              </w:rPr>
            </w:pPr>
            <w:r>
              <w:rPr>
                <w:rFonts w:eastAsia="Calibri"/>
                <w:sz w:val="28"/>
                <w:szCs w:val="28"/>
                <w:lang w:val="uk-UA"/>
              </w:rPr>
              <w:t>46</w:t>
            </w:r>
          </w:p>
        </w:tc>
        <w:tc>
          <w:tcPr>
            <w:tcW w:w="6797" w:type="dxa"/>
            <w:gridSpan w:val="2"/>
          </w:tcPr>
          <w:p w:rsidR="000C4EDF" w:rsidRPr="00AB1A3B" w:rsidRDefault="000C4EDF" w:rsidP="002C7F64">
            <w:pPr>
              <w:suppressAutoHyphens/>
              <w:jc w:val="both"/>
              <w:rPr>
                <w:sz w:val="28"/>
                <w:szCs w:val="28"/>
                <w:lang w:val="uk-UA"/>
              </w:rPr>
            </w:pPr>
            <w:r w:rsidRPr="00AB1A3B">
              <w:rPr>
                <w:sz w:val="28"/>
                <w:szCs w:val="28"/>
                <w:lang w:val="uk-UA"/>
              </w:rPr>
              <w:t>Внески  до  статутного  капіталу  КП  «Кремен</w:t>
            </w:r>
            <w:r w:rsidR="000644E5" w:rsidRPr="00AB1A3B">
              <w:rPr>
                <w:sz w:val="28"/>
                <w:szCs w:val="28"/>
                <w:lang w:val="uk-UA"/>
              </w:rPr>
              <w:t>-</w:t>
            </w:r>
            <w:r w:rsidRPr="00AB1A3B">
              <w:rPr>
                <w:sz w:val="28"/>
                <w:szCs w:val="28"/>
                <w:lang w:val="uk-UA"/>
              </w:rPr>
              <w:t xml:space="preserve">чукводоканал» для оплати робіт з розробки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w:t>
            </w:r>
            <w:r w:rsidR="001C7AA0">
              <w:rPr>
                <w:sz w:val="28"/>
                <w:szCs w:val="28"/>
                <w:lang w:val="uk-UA"/>
              </w:rPr>
              <w:t>но</w:t>
            </w:r>
            <w:r w:rsidR="00A30D8F">
              <w:rPr>
                <w:sz w:val="28"/>
                <w:szCs w:val="28"/>
                <w:lang w:val="uk-UA"/>
              </w:rPr>
              <w:t>ї</w:t>
            </w:r>
            <w:r w:rsidR="002C7F64">
              <w:rPr>
                <w:sz w:val="28"/>
                <w:szCs w:val="28"/>
                <w:lang w:val="uk-UA"/>
              </w:rPr>
              <w:t xml:space="preserve"> документації з експертизою</w:t>
            </w:r>
            <w:r w:rsidR="00333AAF">
              <w:rPr>
                <w:sz w:val="28"/>
                <w:szCs w:val="28"/>
                <w:lang w:val="uk-UA"/>
              </w:rPr>
              <w:t xml:space="preserve">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AB1A3B">
              <w:rPr>
                <w:sz w:val="28"/>
                <w:szCs w:val="28"/>
                <w:lang w:val="uk-UA"/>
              </w:rPr>
              <w:t xml:space="preserve"> по об’єкту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sidRPr="00AB1A3B">
                <w:rPr>
                  <w:sz w:val="28"/>
                  <w:szCs w:val="28"/>
                  <w:lang w:val="uk-UA"/>
                </w:rPr>
                <w:t>500</w:t>
              </w:r>
              <w:r w:rsidR="00390765">
                <w:rPr>
                  <w:sz w:val="28"/>
                  <w:szCs w:val="28"/>
                  <w:lang w:val="uk-UA"/>
                </w:rPr>
                <w:t xml:space="preserve"> </w:t>
              </w:r>
              <w:r w:rsidRPr="00AB1A3B">
                <w:rPr>
                  <w:sz w:val="28"/>
                  <w:szCs w:val="28"/>
                  <w:lang w:val="uk-UA"/>
                </w:rPr>
                <w:t>мм</w:t>
              </w:r>
            </w:smartTag>
            <w:r w:rsidRPr="00AB1A3B">
              <w:rPr>
                <w:sz w:val="28"/>
                <w:szCs w:val="28"/>
                <w:lang w:val="uk-UA"/>
              </w:rPr>
              <w:t xml:space="preserve"> по вулиці Юрія Руфа в місті Кременчуці Полтавської області».</w:t>
            </w:r>
          </w:p>
        </w:tc>
        <w:tc>
          <w:tcPr>
            <w:tcW w:w="1999"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C4EDF" w:rsidRPr="000644E5" w:rsidRDefault="000644E5" w:rsidP="00442361">
            <w:pPr>
              <w:jc w:val="center"/>
              <w:rPr>
                <w:color w:val="000000"/>
                <w:sz w:val="24"/>
                <w:szCs w:val="24"/>
                <w:lang w:val="en-US"/>
              </w:rPr>
            </w:pPr>
            <w:r w:rsidRPr="000644E5">
              <w:rPr>
                <w:sz w:val="24"/>
                <w:szCs w:val="24"/>
              </w:rPr>
              <w:t>398 364,00</w:t>
            </w:r>
          </w:p>
        </w:tc>
        <w:tc>
          <w:tcPr>
            <w:tcW w:w="1900" w:type="dxa"/>
            <w:vAlign w:val="center"/>
          </w:tcPr>
          <w:p w:rsidR="000C4EDF"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0C4EDF" w:rsidRPr="00B15776" w:rsidRDefault="000644E5" w:rsidP="00442361">
            <w:pPr>
              <w:jc w:val="center"/>
              <w:rPr>
                <w:color w:val="000000"/>
                <w:sz w:val="24"/>
                <w:szCs w:val="24"/>
                <w:lang w:val="uk-UA"/>
              </w:rPr>
            </w:pPr>
            <w:r w:rsidRPr="000644E5">
              <w:rPr>
                <w:sz w:val="24"/>
                <w:szCs w:val="24"/>
              </w:rPr>
              <w:t>398 364,00</w:t>
            </w:r>
          </w:p>
        </w:tc>
      </w:tr>
      <w:tr w:rsidR="00AB1A3B" w:rsidRPr="00026FB5">
        <w:tc>
          <w:tcPr>
            <w:tcW w:w="589" w:type="dxa"/>
          </w:tcPr>
          <w:p w:rsidR="00AB1A3B" w:rsidRPr="00AB1A3B" w:rsidRDefault="00AB1A3B" w:rsidP="00030112">
            <w:pPr>
              <w:jc w:val="center"/>
              <w:rPr>
                <w:rFonts w:eastAsia="Calibri"/>
                <w:sz w:val="28"/>
                <w:szCs w:val="28"/>
                <w:lang w:val="en-US"/>
              </w:rPr>
            </w:pPr>
            <w:r>
              <w:rPr>
                <w:rFonts w:eastAsia="Calibri"/>
                <w:sz w:val="28"/>
                <w:szCs w:val="28"/>
                <w:lang w:val="en-US"/>
              </w:rPr>
              <w:t>47</w:t>
            </w:r>
          </w:p>
        </w:tc>
        <w:tc>
          <w:tcPr>
            <w:tcW w:w="6797" w:type="dxa"/>
            <w:gridSpan w:val="2"/>
          </w:tcPr>
          <w:p w:rsidR="00AB1A3B" w:rsidRPr="00ED00DA" w:rsidRDefault="004358C4" w:rsidP="002C7F64">
            <w:pPr>
              <w:suppressAutoHyphens/>
              <w:jc w:val="both"/>
              <w:rPr>
                <w:bCs/>
                <w:sz w:val="28"/>
                <w:szCs w:val="28"/>
                <w:lang w:val="uk-UA" w:eastAsia="ar-SA"/>
              </w:rPr>
            </w:pPr>
            <w:r w:rsidRPr="00840569">
              <w:rPr>
                <w:sz w:val="28"/>
                <w:szCs w:val="28"/>
                <w:lang w:val="uk-UA"/>
              </w:rPr>
              <w:t>Внески  до  статутного  капіталу  КП  «Кремен-чукводоканал» для оплати робіт з</w:t>
            </w:r>
            <w:r w:rsidR="00390765">
              <w:rPr>
                <w:sz w:val="28"/>
                <w:szCs w:val="28"/>
                <w:lang w:val="uk-UA"/>
              </w:rPr>
              <w:t xml:space="preserve"> </w:t>
            </w:r>
            <w:r w:rsidRPr="00840569">
              <w:rPr>
                <w:sz w:val="28"/>
                <w:szCs w:val="28"/>
                <w:lang w:val="uk-UA"/>
              </w:rPr>
              <w:t xml:space="preserve">коригування </w:t>
            </w:r>
            <w:r w:rsidR="001C7AA0">
              <w:rPr>
                <w:sz w:val="28"/>
                <w:szCs w:val="28"/>
                <w:lang w:val="uk-UA"/>
              </w:rPr>
              <w:t>проєктної</w:t>
            </w:r>
            <w:r w:rsidR="001C7AA0" w:rsidRPr="00AB1A3B">
              <w:rPr>
                <w:sz w:val="28"/>
                <w:szCs w:val="28"/>
                <w:lang w:val="uk-UA"/>
              </w:rPr>
              <w:t xml:space="preserve"> </w:t>
            </w:r>
            <w:r w:rsidRPr="00840569">
              <w:rPr>
                <w:sz w:val="28"/>
                <w:szCs w:val="28"/>
                <w:lang w:val="uk-UA"/>
              </w:rPr>
              <w:t xml:space="preserve">документації з експертизою </w:t>
            </w:r>
            <w:r w:rsidR="00333AAF">
              <w:rPr>
                <w:sz w:val="28"/>
                <w:szCs w:val="28"/>
                <w:lang w:val="uk-UA"/>
              </w:rPr>
              <w:t xml:space="preserve">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sidRPr="00840569">
              <w:rPr>
                <w:sz w:val="28"/>
                <w:szCs w:val="28"/>
                <w:lang w:val="uk-UA"/>
              </w:rPr>
              <w:t xml:space="preserve"> </w:t>
            </w:r>
            <w:r w:rsidR="00840569" w:rsidRPr="00840569">
              <w:rPr>
                <w:bCs/>
                <w:sz w:val="28"/>
                <w:szCs w:val="28"/>
                <w:lang w:val="uk-UA" w:eastAsia="ar-SA"/>
              </w:rPr>
              <w:t>«Технічне переоснащення  споруд по прийманню рідких</w:t>
            </w:r>
            <w:r w:rsidR="00ED00DA">
              <w:rPr>
                <w:bCs/>
                <w:sz w:val="28"/>
                <w:szCs w:val="28"/>
                <w:lang w:val="uk-UA" w:eastAsia="ar-SA"/>
              </w:rPr>
              <w:t xml:space="preserve">   </w:t>
            </w:r>
            <w:r w:rsidR="00840569" w:rsidRPr="00840569">
              <w:rPr>
                <w:bCs/>
                <w:sz w:val="28"/>
                <w:szCs w:val="28"/>
                <w:lang w:val="uk-UA" w:eastAsia="ar-SA"/>
              </w:rPr>
              <w:t xml:space="preserve"> нечистот</w:t>
            </w:r>
            <w:r w:rsidR="00ED00DA">
              <w:rPr>
                <w:bCs/>
                <w:sz w:val="28"/>
                <w:szCs w:val="28"/>
                <w:lang w:val="uk-UA" w:eastAsia="ar-SA"/>
              </w:rPr>
              <w:t xml:space="preserve">  </w:t>
            </w:r>
            <w:r w:rsidR="00840569" w:rsidRPr="00840569">
              <w:rPr>
                <w:bCs/>
                <w:sz w:val="28"/>
                <w:szCs w:val="28"/>
                <w:lang w:val="uk-UA" w:eastAsia="ar-SA"/>
              </w:rPr>
              <w:t xml:space="preserve"> </w:t>
            </w:r>
            <w:r w:rsidR="00ED00DA">
              <w:rPr>
                <w:bCs/>
                <w:sz w:val="28"/>
                <w:szCs w:val="28"/>
                <w:lang w:val="uk-UA" w:eastAsia="ar-SA"/>
              </w:rPr>
              <w:t xml:space="preserve"> </w:t>
            </w:r>
            <w:r w:rsidR="00840569" w:rsidRPr="00840569">
              <w:rPr>
                <w:bCs/>
                <w:sz w:val="28"/>
                <w:szCs w:val="28"/>
                <w:lang w:val="uk-UA" w:eastAsia="ar-SA"/>
              </w:rPr>
              <w:t>від</w:t>
            </w:r>
            <w:r w:rsidR="00ED00DA">
              <w:rPr>
                <w:bCs/>
                <w:sz w:val="28"/>
                <w:szCs w:val="28"/>
                <w:lang w:val="uk-UA" w:eastAsia="ar-SA"/>
              </w:rPr>
              <w:t xml:space="preserve">   </w:t>
            </w:r>
            <w:r w:rsidR="00840569" w:rsidRPr="00840569">
              <w:rPr>
                <w:bCs/>
                <w:sz w:val="28"/>
                <w:szCs w:val="28"/>
                <w:lang w:val="uk-UA" w:eastAsia="ar-SA"/>
              </w:rPr>
              <w:t xml:space="preserve"> асенізаційних </w:t>
            </w:r>
            <w:r w:rsidR="00ED00DA">
              <w:rPr>
                <w:bCs/>
                <w:sz w:val="28"/>
                <w:szCs w:val="28"/>
                <w:lang w:val="uk-UA" w:eastAsia="ar-SA"/>
              </w:rPr>
              <w:t xml:space="preserve">   </w:t>
            </w:r>
            <w:r w:rsidR="00840569" w:rsidRPr="00840569">
              <w:rPr>
                <w:bCs/>
                <w:sz w:val="28"/>
                <w:szCs w:val="28"/>
                <w:lang w:val="uk-UA" w:eastAsia="ar-SA"/>
              </w:rPr>
              <w:t xml:space="preserve">машин </w:t>
            </w:r>
            <w:r w:rsidR="00ED00DA">
              <w:rPr>
                <w:bCs/>
                <w:sz w:val="28"/>
                <w:szCs w:val="28"/>
                <w:lang w:val="uk-UA" w:eastAsia="ar-SA"/>
              </w:rPr>
              <w:t xml:space="preserve">    </w:t>
            </w:r>
            <w:r w:rsidR="00840569" w:rsidRPr="00840569">
              <w:rPr>
                <w:bCs/>
                <w:sz w:val="28"/>
                <w:szCs w:val="28"/>
                <w:lang w:val="uk-UA" w:eastAsia="ar-SA"/>
              </w:rPr>
              <w:t xml:space="preserve">по набережній </w:t>
            </w:r>
            <w:r w:rsidR="00ED00DA">
              <w:rPr>
                <w:bCs/>
                <w:sz w:val="28"/>
                <w:szCs w:val="28"/>
                <w:lang w:val="uk-UA" w:eastAsia="ar-SA"/>
              </w:rPr>
              <w:t xml:space="preserve">       </w:t>
            </w:r>
            <w:r w:rsidR="00840569" w:rsidRPr="00840569">
              <w:rPr>
                <w:bCs/>
                <w:sz w:val="28"/>
                <w:szCs w:val="28"/>
                <w:lang w:val="uk-UA" w:eastAsia="ar-SA"/>
              </w:rPr>
              <w:t>Лейтенанта</w:t>
            </w:r>
            <w:r w:rsidR="00ED00DA">
              <w:rPr>
                <w:bCs/>
                <w:sz w:val="28"/>
                <w:szCs w:val="28"/>
                <w:lang w:val="uk-UA" w:eastAsia="ar-SA"/>
              </w:rPr>
              <w:t xml:space="preserve">      </w:t>
            </w:r>
            <w:r w:rsidR="00840569" w:rsidRPr="00840569">
              <w:rPr>
                <w:bCs/>
                <w:sz w:val="28"/>
                <w:szCs w:val="28"/>
                <w:lang w:val="uk-UA" w:eastAsia="ar-SA"/>
              </w:rPr>
              <w:t xml:space="preserve"> Дніпрова,</w:t>
            </w:r>
            <w:r w:rsidR="00ED00DA">
              <w:rPr>
                <w:bCs/>
                <w:sz w:val="28"/>
                <w:szCs w:val="28"/>
                <w:lang w:val="uk-UA" w:eastAsia="ar-SA"/>
              </w:rPr>
              <w:t xml:space="preserve">     </w:t>
            </w:r>
            <w:r w:rsidR="00840569" w:rsidRPr="00840569">
              <w:rPr>
                <w:bCs/>
                <w:sz w:val="28"/>
                <w:szCs w:val="28"/>
                <w:lang w:val="uk-UA" w:eastAsia="ar-SA"/>
              </w:rPr>
              <w:t>121</w:t>
            </w:r>
            <w:r w:rsidR="00ED00DA">
              <w:rPr>
                <w:bCs/>
                <w:sz w:val="28"/>
                <w:szCs w:val="28"/>
                <w:lang w:val="uk-UA" w:eastAsia="ar-SA"/>
              </w:rPr>
              <w:t xml:space="preserve">       </w:t>
            </w:r>
            <w:r w:rsidR="00840569" w:rsidRPr="00840569">
              <w:rPr>
                <w:bCs/>
                <w:sz w:val="28"/>
                <w:szCs w:val="28"/>
                <w:lang w:val="uk-UA" w:eastAsia="ar-SA"/>
              </w:rPr>
              <w:t xml:space="preserve"> у </w:t>
            </w:r>
            <w:r w:rsidR="00ED00DA">
              <w:rPr>
                <w:bCs/>
                <w:sz w:val="28"/>
                <w:szCs w:val="28"/>
                <w:lang w:val="uk-UA" w:eastAsia="ar-SA"/>
              </w:rPr>
              <w:t> </w:t>
            </w:r>
            <w:r w:rsidR="00840569" w:rsidRPr="00840569">
              <w:rPr>
                <w:bCs/>
                <w:sz w:val="28"/>
                <w:szCs w:val="28"/>
                <w:lang w:val="uk-UA" w:eastAsia="ar-SA"/>
              </w:rPr>
              <w:t>м. Кременчук»</w:t>
            </w:r>
          </w:p>
        </w:tc>
        <w:tc>
          <w:tcPr>
            <w:tcW w:w="1999"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B1A3B" w:rsidRPr="00072A3B" w:rsidRDefault="00072A3B" w:rsidP="00442361">
            <w:pPr>
              <w:jc w:val="center"/>
              <w:rPr>
                <w:sz w:val="24"/>
                <w:szCs w:val="24"/>
                <w:lang w:val="uk-UA"/>
              </w:rPr>
            </w:pPr>
            <w:r>
              <w:rPr>
                <w:sz w:val="24"/>
                <w:szCs w:val="24"/>
                <w:lang w:val="uk-UA"/>
              </w:rPr>
              <w:t>332 000,00</w:t>
            </w:r>
          </w:p>
        </w:tc>
        <w:tc>
          <w:tcPr>
            <w:tcW w:w="1900" w:type="dxa"/>
            <w:vAlign w:val="center"/>
          </w:tcPr>
          <w:p w:rsidR="00AB1A3B" w:rsidRPr="00B15776" w:rsidRDefault="0064026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AB1A3B" w:rsidRPr="00072A3B" w:rsidRDefault="00072A3B" w:rsidP="00442361">
            <w:pPr>
              <w:jc w:val="center"/>
              <w:rPr>
                <w:sz w:val="24"/>
                <w:szCs w:val="24"/>
                <w:lang w:val="uk-UA"/>
              </w:rPr>
            </w:pPr>
            <w:r>
              <w:rPr>
                <w:sz w:val="24"/>
                <w:szCs w:val="24"/>
                <w:lang w:val="uk-UA"/>
              </w:rPr>
              <w:t>332 000,00</w:t>
            </w:r>
          </w:p>
        </w:tc>
      </w:tr>
      <w:tr w:rsidR="00CC2FC9" w:rsidRPr="00026FB5">
        <w:tc>
          <w:tcPr>
            <w:tcW w:w="589" w:type="dxa"/>
          </w:tcPr>
          <w:p w:rsidR="00CC2FC9" w:rsidRPr="00CC2FC9" w:rsidRDefault="00CC2FC9" w:rsidP="00030112">
            <w:pPr>
              <w:jc w:val="center"/>
              <w:rPr>
                <w:rFonts w:eastAsia="Calibri"/>
                <w:sz w:val="28"/>
                <w:szCs w:val="28"/>
                <w:lang w:val="uk-UA"/>
              </w:rPr>
            </w:pPr>
            <w:r>
              <w:rPr>
                <w:rFonts w:eastAsia="Calibri"/>
                <w:sz w:val="28"/>
                <w:szCs w:val="28"/>
                <w:lang w:val="uk-UA"/>
              </w:rPr>
              <w:t>48</w:t>
            </w:r>
          </w:p>
        </w:tc>
        <w:tc>
          <w:tcPr>
            <w:tcW w:w="6797" w:type="dxa"/>
            <w:gridSpan w:val="2"/>
          </w:tcPr>
          <w:p w:rsidR="00CC2FC9" w:rsidRPr="00840569" w:rsidRDefault="00CC2FC9" w:rsidP="00030112">
            <w:pPr>
              <w:suppressAutoHyphens/>
              <w:jc w:val="both"/>
              <w:rPr>
                <w:sz w:val="28"/>
                <w:szCs w:val="28"/>
                <w:lang w:val="uk-UA"/>
              </w:rPr>
            </w:pPr>
            <w:r w:rsidRPr="00AB1A3B">
              <w:rPr>
                <w:sz w:val="28"/>
                <w:szCs w:val="28"/>
                <w:lang w:val="uk-UA"/>
              </w:rPr>
              <w:t>Внески  до  статутного  капіталу  КП  «Кремен-чукводоканал»</w:t>
            </w:r>
            <w:r>
              <w:rPr>
                <w:sz w:val="28"/>
                <w:szCs w:val="28"/>
                <w:lang w:val="uk-UA"/>
              </w:rPr>
              <w:t xml:space="preserve"> для о</w:t>
            </w:r>
            <w:r w:rsidRPr="002C1BFA">
              <w:rPr>
                <w:sz w:val="28"/>
                <w:szCs w:val="28"/>
                <w:lang w:val="uk-UA"/>
              </w:rPr>
              <w:t xml:space="preserve">плати робіт з розробки </w:t>
            </w:r>
            <w:r w:rsidR="001C7AA0">
              <w:rPr>
                <w:sz w:val="28"/>
                <w:szCs w:val="28"/>
                <w:lang w:val="uk-UA"/>
              </w:rPr>
              <w:t xml:space="preserve"> проєктної</w:t>
            </w:r>
            <w:r w:rsidRPr="002C1BFA">
              <w:rPr>
                <w:sz w:val="28"/>
                <w:szCs w:val="28"/>
                <w:lang w:val="uk-UA"/>
              </w:rPr>
              <w:t xml:space="preserve"> документації по об’єкту</w:t>
            </w:r>
            <w:r>
              <w:rPr>
                <w:sz w:val="28"/>
                <w:szCs w:val="28"/>
                <w:lang w:val="uk-UA"/>
              </w:rPr>
              <w:t xml:space="preserve"> </w:t>
            </w:r>
            <w:r>
              <w:rPr>
                <w:sz w:val="28"/>
                <w:szCs w:val="28"/>
              </w:rPr>
              <w:t xml:space="preserve">«Приєднання до електричних мереж електроустановок (капітальний ремонт) водоочисних споруд КП </w:t>
            </w:r>
            <w:r>
              <w:rPr>
                <w:color w:val="000000"/>
                <w:sz w:val="28"/>
                <w:szCs w:val="28"/>
              </w:rPr>
              <w:t xml:space="preserve">«Кременчукводоканал» </w:t>
            </w:r>
            <w:r>
              <w:rPr>
                <w:sz w:val="28"/>
                <w:szCs w:val="28"/>
              </w:rPr>
              <w:t>по вул. Великий Шлях, 205, с.</w:t>
            </w:r>
            <w:r w:rsidR="001C7AA0">
              <w:rPr>
                <w:sz w:val="28"/>
                <w:szCs w:val="28"/>
                <w:lang w:val="uk-UA"/>
              </w:rPr>
              <w:t xml:space="preserve"> </w:t>
            </w:r>
            <w:r>
              <w:rPr>
                <w:sz w:val="28"/>
                <w:szCs w:val="28"/>
              </w:rPr>
              <w:t>Вільна Терешківка, Кременчуцький район, Полтавська область»</w:t>
            </w:r>
          </w:p>
        </w:tc>
        <w:tc>
          <w:tcPr>
            <w:tcW w:w="1999" w:type="dxa"/>
            <w:vAlign w:val="center"/>
          </w:tcPr>
          <w:p w:rsidR="00CC2FC9" w:rsidRDefault="00CC2FC9"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CC2FC9" w:rsidRDefault="00CC2FC9" w:rsidP="00442361">
            <w:pPr>
              <w:jc w:val="center"/>
              <w:rPr>
                <w:sz w:val="24"/>
                <w:szCs w:val="24"/>
                <w:lang w:val="uk-UA"/>
              </w:rPr>
            </w:pPr>
            <w:r>
              <w:rPr>
                <w:sz w:val="24"/>
                <w:szCs w:val="24"/>
                <w:lang w:val="uk-UA"/>
              </w:rPr>
              <w:t>274 012,38</w:t>
            </w:r>
          </w:p>
        </w:tc>
        <w:tc>
          <w:tcPr>
            <w:tcW w:w="1900" w:type="dxa"/>
            <w:vAlign w:val="center"/>
          </w:tcPr>
          <w:p w:rsidR="00CC2FC9" w:rsidRDefault="00C921C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2000" w:type="dxa"/>
            <w:vAlign w:val="center"/>
          </w:tcPr>
          <w:p w:rsidR="00CC2FC9" w:rsidRDefault="00CC2FC9" w:rsidP="00442361">
            <w:pPr>
              <w:jc w:val="center"/>
              <w:rPr>
                <w:sz w:val="24"/>
                <w:szCs w:val="24"/>
                <w:lang w:val="uk-UA"/>
              </w:rPr>
            </w:pPr>
            <w:r>
              <w:rPr>
                <w:sz w:val="24"/>
                <w:szCs w:val="24"/>
                <w:lang w:val="uk-UA"/>
              </w:rPr>
              <w:t>274 012,38</w:t>
            </w:r>
          </w:p>
        </w:tc>
      </w:tr>
      <w:tr w:rsidR="00D92F9E" w:rsidRPr="00026FB5">
        <w:tc>
          <w:tcPr>
            <w:tcW w:w="589" w:type="dxa"/>
          </w:tcPr>
          <w:p w:rsidR="00D92F9E" w:rsidRDefault="00D92F9E" w:rsidP="00030112">
            <w:pPr>
              <w:jc w:val="center"/>
              <w:rPr>
                <w:rFonts w:eastAsia="Calibri"/>
                <w:sz w:val="28"/>
                <w:szCs w:val="28"/>
                <w:lang w:val="uk-UA"/>
              </w:rPr>
            </w:pPr>
            <w:r>
              <w:rPr>
                <w:rFonts w:eastAsia="Calibri"/>
                <w:sz w:val="28"/>
                <w:szCs w:val="28"/>
                <w:lang w:val="uk-UA"/>
              </w:rPr>
              <w:t>49</w:t>
            </w:r>
          </w:p>
        </w:tc>
        <w:tc>
          <w:tcPr>
            <w:tcW w:w="6797" w:type="dxa"/>
            <w:gridSpan w:val="2"/>
          </w:tcPr>
          <w:p w:rsidR="00D92F9E" w:rsidRDefault="00A421CF" w:rsidP="002C7F64">
            <w:pPr>
              <w:suppressAutoHyphens/>
              <w:jc w:val="both"/>
              <w:rPr>
                <w:sz w:val="28"/>
                <w:szCs w:val="28"/>
                <w:lang w:val="uk-UA"/>
              </w:rPr>
            </w:pPr>
            <w:r>
              <w:rPr>
                <w:sz w:val="28"/>
                <w:szCs w:val="28"/>
                <w:lang w:val="uk-UA"/>
              </w:rPr>
              <w:t xml:space="preserve">Реалізація заходів з відновлення об’єктів критичної інфраструктури в рамках спільного з Міжнародним </w:t>
            </w:r>
            <w:r w:rsidR="003B47D6">
              <w:rPr>
                <w:sz w:val="28"/>
                <w:szCs w:val="28"/>
                <w:lang w:val="uk-UA"/>
              </w:rPr>
              <w:t>б</w:t>
            </w:r>
            <w:r>
              <w:rPr>
                <w:sz w:val="28"/>
                <w:szCs w:val="28"/>
                <w:lang w:val="uk-UA"/>
              </w:rPr>
              <w:t xml:space="preserve">анком </w:t>
            </w:r>
            <w:r w:rsidR="003B47D6">
              <w:rPr>
                <w:sz w:val="28"/>
                <w:szCs w:val="28"/>
                <w:lang w:val="uk-UA"/>
              </w:rPr>
              <w:t>р</w:t>
            </w:r>
            <w:r>
              <w:rPr>
                <w:sz w:val="28"/>
                <w:szCs w:val="28"/>
                <w:lang w:val="uk-UA"/>
              </w:rPr>
              <w:t xml:space="preserve">еконструкції та </w:t>
            </w:r>
            <w:r w:rsidR="003B47D6">
              <w:rPr>
                <w:sz w:val="28"/>
                <w:szCs w:val="28"/>
                <w:lang w:val="uk-UA"/>
              </w:rPr>
              <w:t>р</w:t>
            </w:r>
            <w:r>
              <w:rPr>
                <w:sz w:val="28"/>
                <w:szCs w:val="28"/>
                <w:lang w:val="uk-UA"/>
              </w:rPr>
              <w:t xml:space="preserve">озвитку </w:t>
            </w:r>
            <w:r w:rsidR="001C7AA0">
              <w:rPr>
                <w:sz w:val="28"/>
                <w:szCs w:val="28"/>
                <w:lang w:val="uk-UA"/>
              </w:rPr>
              <w:t>п</w:t>
            </w:r>
            <w:r w:rsidR="00A30D8F">
              <w:rPr>
                <w:sz w:val="28"/>
                <w:szCs w:val="28"/>
                <w:lang w:val="uk-UA"/>
              </w:rPr>
              <w:t>ро</w:t>
            </w:r>
            <w:r w:rsidR="001C7AA0">
              <w:rPr>
                <w:sz w:val="28"/>
                <w:szCs w:val="28"/>
                <w:lang w:val="uk-UA"/>
              </w:rPr>
              <w:t>є</w:t>
            </w:r>
            <w:r w:rsidR="00A30D8F">
              <w:rPr>
                <w:sz w:val="28"/>
                <w:szCs w:val="28"/>
                <w:lang w:val="uk-UA"/>
              </w:rPr>
              <w:t>кту</w:t>
            </w:r>
            <w:r>
              <w:rPr>
                <w:sz w:val="28"/>
                <w:szCs w:val="28"/>
                <w:lang w:val="uk-UA"/>
              </w:rPr>
              <w:t xml:space="preserve"> «Про</w:t>
            </w:r>
            <w:r w:rsidR="003B47D6">
              <w:rPr>
                <w:sz w:val="28"/>
                <w:szCs w:val="28"/>
                <w:lang w:val="uk-UA"/>
              </w:rPr>
              <w:t>е</w:t>
            </w:r>
            <w:r>
              <w:rPr>
                <w:sz w:val="28"/>
                <w:szCs w:val="28"/>
                <w:lang w:val="uk-UA"/>
              </w:rPr>
              <w:t>кт розвитку міської інфраструктури – 2».</w:t>
            </w:r>
          </w:p>
          <w:p w:rsidR="00030112" w:rsidRPr="00AB1A3B" w:rsidRDefault="00030112" w:rsidP="002C7F64">
            <w:pPr>
              <w:suppressAutoHyphens/>
              <w:jc w:val="both"/>
              <w:rPr>
                <w:sz w:val="28"/>
                <w:szCs w:val="28"/>
                <w:lang w:val="uk-UA"/>
              </w:rPr>
            </w:pPr>
          </w:p>
        </w:tc>
        <w:tc>
          <w:tcPr>
            <w:tcW w:w="1999" w:type="dxa"/>
            <w:vAlign w:val="center"/>
          </w:tcPr>
          <w:p w:rsidR="00D92F9E"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D92F9E" w:rsidRPr="0007222B" w:rsidRDefault="002D165C" w:rsidP="00442361">
            <w:pPr>
              <w:jc w:val="center"/>
              <w:rPr>
                <w:sz w:val="24"/>
                <w:szCs w:val="24"/>
                <w:lang w:val="uk-UA"/>
              </w:rPr>
            </w:pPr>
            <w:r>
              <w:rPr>
                <w:sz w:val="24"/>
                <w:szCs w:val="24"/>
                <w:lang w:val="uk-UA"/>
              </w:rPr>
              <w:t>47 660 938</w:t>
            </w:r>
            <w:r w:rsidR="00A421CF" w:rsidRPr="0007222B">
              <w:rPr>
                <w:sz w:val="24"/>
                <w:szCs w:val="24"/>
                <w:lang w:val="uk-UA"/>
              </w:rPr>
              <w:t>,</w:t>
            </w:r>
            <w:r>
              <w:rPr>
                <w:sz w:val="24"/>
                <w:szCs w:val="24"/>
                <w:lang w:val="uk-UA"/>
              </w:rPr>
              <w:t>53</w:t>
            </w:r>
          </w:p>
        </w:tc>
        <w:tc>
          <w:tcPr>
            <w:tcW w:w="1900" w:type="dxa"/>
            <w:vAlign w:val="center"/>
          </w:tcPr>
          <w:p w:rsidR="00D92F9E" w:rsidRPr="0007222B" w:rsidRDefault="002D165C"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23 265 911,47</w:t>
            </w:r>
          </w:p>
        </w:tc>
        <w:tc>
          <w:tcPr>
            <w:tcW w:w="2000" w:type="dxa"/>
            <w:vAlign w:val="center"/>
          </w:tcPr>
          <w:p w:rsidR="00D92F9E" w:rsidRPr="0007222B" w:rsidRDefault="00A421CF" w:rsidP="00442361">
            <w:pPr>
              <w:jc w:val="center"/>
              <w:rPr>
                <w:sz w:val="24"/>
                <w:szCs w:val="24"/>
                <w:lang w:val="uk-UA"/>
              </w:rPr>
            </w:pPr>
            <w:r w:rsidRPr="0007222B">
              <w:rPr>
                <w:sz w:val="24"/>
                <w:szCs w:val="24"/>
                <w:lang w:val="uk-UA"/>
              </w:rPr>
              <w:t>70 926 850,00</w:t>
            </w:r>
          </w:p>
        </w:tc>
      </w:tr>
      <w:tr w:rsidR="00C20B53" w:rsidRPr="00026FB5">
        <w:tc>
          <w:tcPr>
            <w:tcW w:w="589" w:type="dxa"/>
          </w:tcPr>
          <w:p w:rsidR="00C20B53" w:rsidRDefault="00C20B53" w:rsidP="00030112">
            <w:pPr>
              <w:jc w:val="center"/>
              <w:rPr>
                <w:rFonts w:eastAsia="Calibri"/>
                <w:sz w:val="28"/>
                <w:szCs w:val="28"/>
                <w:lang w:val="uk-UA"/>
              </w:rPr>
            </w:pPr>
            <w:r>
              <w:rPr>
                <w:rFonts w:eastAsia="Calibri"/>
                <w:sz w:val="28"/>
                <w:szCs w:val="28"/>
                <w:lang w:val="uk-UA"/>
              </w:rPr>
              <w:lastRenderedPageBreak/>
              <w:t>1</w:t>
            </w:r>
          </w:p>
        </w:tc>
        <w:tc>
          <w:tcPr>
            <w:tcW w:w="6797" w:type="dxa"/>
            <w:gridSpan w:val="2"/>
          </w:tcPr>
          <w:p w:rsidR="00C20B53" w:rsidRDefault="00C20B53" w:rsidP="00C20B53">
            <w:pPr>
              <w:jc w:val="center"/>
              <w:rPr>
                <w:sz w:val="28"/>
                <w:szCs w:val="28"/>
                <w:lang w:val="uk-UA"/>
              </w:rPr>
            </w:pPr>
            <w:r>
              <w:rPr>
                <w:sz w:val="28"/>
                <w:szCs w:val="28"/>
                <w:lang w:val="uk-UA"/>
              </w:rPr>
              <w:t>2</w:t>
            </w:r>
          </w:p>
        </w:tc>
        <w:tc>
          <w:tcPr>
            <w:tcW w:w="1999"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3</w:t>
            </w:r>
          </w:p>
        </w:tc>
        <w:tc>
          <w:tcPr>
            <w:tcW w:w="1815"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4</w:t>
            </w:r>
          </w:p>
        </w:tc>
        <w:tc>
          <w:tcPr>
            <w:tcW w:w="1900" w:type="dxa"/>
            <w:vAlign w:val="center"/>
          </w:tcPr>
          <w:p w:rsidR="00C20B53" w:rsidRDefault="00C20B53" w:rsidP="00C20B53">
            <w:pPr>
              <w:jc w:val="center"/>
              <w:rPr>
                <w:rStyle w:val="a9"/>
                <w:rFonts w:ascii="Times New Roman" w:eastAsia="Calibri" w:hAnsi="Times New Roman" w:cs="Times New Roman"/>
                <w:b w:val="0"/>
                <w:i w:val="0"/>
                <w:sz w:val="28"/>
                <w:szCs w:val="28"/>
                <w:lang w:val="uk-UA"/>
              </w:rPr>
            </w:pPr>
            <w:r>
              <w:rPr>
                <w:rStyle w:val="a9"/>
                <w:rFonts w:ascii="Times New Roman" w:eastAsia="Calibri" w:hAnsi="Times New Roman" w:cs="Times New Roman"/>
                <w:b w:val="0"/>
                <w:i w:val="0"/>
                <w:sz w:val="28"/>
                <w:szCs w:val="28"/>
                <w:lang w:val="uk-UA"/>
              </w:rPr>
              <w:t>5</w:t>
            </w:r>
          </w:p>
        </w:tc>
        <w:tc>
          <w:tcPr>
            <w:tcW w:w="2000" w:type="dxa"/>
            <w:vAlign w:val="center"/>
          </w:tcPr>
          <w:p w:rsidR="00C20B53" w:rsidRDefault="00C20B53" w:rsidP="00C20B53">
            <w:pPr>
              <w:jc w:val="center"/>
              <w:rPr>
                <w:rStyle w:val="a9"/>
                <w:rFonts w:ascii="Times New Roman" w:eastAsia="Calibri" w:hAnsi="Times New Roman" w:cs="Times New Roman"/>
                <w:b w:val="0"/>
                <w:i w:val="0"/>
                <w:sz w:val="28"/>
                <w:szCs w:val="28"/>
                <w:lang w:val="uk-UA" w:eastAsia="uk-UA"/>
              </w:rPr>
            </w:pPr>
            <w:r>
              <w:rPr>
                <w:rStyle w:val="a9"/>
                <w:rFonts w:ascii="Times New Roman" w:eastAsia="Calibri" w:hAnsi="Times New Roman" w:cs="Times New Roman"/>
                <w:b w:val="0"/>
                <w:i w:val="0"/>
                <w:sz w:val="28"/>
                <w:szCs w:val="28"/>
                <w:lang w:val="uk-UA" w:eastAsia="uk-UA"/>
              </w:rPr>
              <w:t>6</w:t>
            </w:r>
          </w:p>
        </w:tc>
      </w:tr>
      <w:tr w:rsidR="004233B5" w:rsidRPr="00026FB5">
        <w:tc>
          <w:tcPr>
            <w:tcW w:w="589" w:type="dxa"/>
          </w:tcPr>
          <w:p w:rsidR="004233B5" w:rsidRDefault="004233B5" w:rsidP="00030112">
            <w:pPr>
              <w:jc w:val="center"/>
              <w:rPr>
                <w:rFonts w:eastAsia="Calibri"/>
                <w:sz w:val="28"/>
                <w:szCs w:val="28"/>
                <w:lang w:val="uk-UA"/>
              </w:rPr>
            </w:pPr>
            <w:r>
              <w:rPr>
                <w:rFonts w:eastAsia="Calibri"/>
                <w:sz w:val="28"/>
                <w:szCs w:val="28"/>
                <w:lang w:val="uk-UA"/>
              </w:rPr>
              <w:t>50</w:t>
            </w:r>
          </w:p>
        </w:tc>
        <w:tc>
          <w:tcPr>
            <w:tcW w:w="6797" w:type="dxa"/>
            <w:gridSpan w:val="2"/>
          </w:tcPr>
          <w:p w:rsidR="004233B5" w:rsidRDefault="004233B5"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-ч</w:t>
            </w:r>
            <w:r>
              <w:rPr>
                <w:sz w:val="28"/>
                <w:szCs w:val="28"/>
                <w:lang w:val="uk-UA"/>
              </w:rPr>
              <w:t>укводоканал» на виконання робіт з будівництва споруди для приймання рідких нечистот від асенізаційних машин на Крюківських КОС на набережній Лейтенанта Дніпрова, 121 в м. Кременчуці</w:t>
            </w:r>
          </w:p>
        </w:tc>
        <w:tc>
          <w:tcPr>
            <w:tcW w:w="1999" w:type="dxa"/>
            <w:vAlign w:val="center"/>
          </w:tcPr>
          <w:p w:rsidR="004233B5" w:rsidRDefault="004233B5"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4233B5" w:rsidP="00442361">
            <w:pPr>
              <w:jc w:val="center"/>
              <w:rPr>
                <w:sz w:val="24"/>
                <w:szCs w:val="24"/>
                <w:lang w:val="uk-UA"/>
              </w:rPr>
            </w:pPr>
            <w:r>
              <w:rPr>
                <w:sz w:val="24"/>
                <w:szCs w:val="24"/>
                <w:lang w:val="uk-UA"/>
              </w:rPr>
              <w:t>-</w:t>
            </w:r>
          </w:p>
        </w:tc>
        <w:tc>
          <w:tcPr>
            <w:tcW w:w="1900" w:type="dxa"/>
            <w:vAlign w:val="center"/>
          </w:tcPr>
          <w:p w:rsidR="004233B5" w:rsidRPr="0007222B" w:rsidRDefault="004233B5"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9 346 060,00</w:t>
            </w:r>
          </w:p>
        </w:tc>
        <w:tc>
          <w:tcPr>
            <w:tcW w:w="2000" w:type="dxa"/>
            <w:vAlign w:val="center"/>
          </w:tcPr>
          <w:p w:rsidR="004233B5" w:rsidRPr="0007222B" w:rsidRDefault="004233B5" w:rsidP="00442361">
            <w:pPr>
              <w:jc w:val="center"/>
              <w:rPr>
                <w:sz w:val="24"/>
                <w:szCs w:val="24"/>
                <w:lang w:val="uk-UA"/>
              </w:rPr>
            </w:pPr>
            <w:r w:rsidRPr="0007222B">
              <w:rPr>
                <w:sz w:val="24"/>
                <w:szCs w:val="24"/>
                <w:lang w:val="uk-UA"/>
              </w:rPr>
              <w:t>9 346 060,00</w:t>
            </w:r>
          </w:p>
        </w:tc>
      </w:tr>
      <w:tr w:rsidR="004233B5" w:rsidRPr="00026FB5">
        <w:tc>
          <w:tcPr>
            <w:tcW w:w="589" w:type="dxa"/>
          </w:tcPr>
          <w:p w:rsidR="004233B5" w:rsidRDefault="004233B5" w:rsidP="00030112">
            <w:pPr>
              <w:jc w:val="center"/>
              <w:rPr>
                <w:rFonts w:eastAsia="Calibri"/>
                <w:sz w:val="28"/>
                <w:szCs w:val="28"/>
                <w:lang w:val="uk-UA"/>
              </w:rPr>
            </w:pPr>
            <w:r>
              <w:rPr>
                <w:rFonts w:eastAsia="Calibri"/>
                <w:sz w:val="28"/>
                <w:szCs w:val="28"/>
                <w:lang w:val="uk-UA"/>
              </w:rPr>
              <w:t>51</w:t>
            </w:r>
          </w:p>
        </w:tc>
        <w:tc>
          <w:tcPr>
            <w:tcW w:w="6797" w:type="dxa"/>
            <w:gridSpan w:val="2"/>
          </w:tcPr>
          <w:p w:rsidR="004233B5"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чукводоканал» Капітальний ремонт будівлі та заміна насосного обладнання підвищувальної насосної станції № 7</w:t>
            </w:r>
            <w:r w:rsidR="001C7AA0">
              <w:rPr>
                <w:sz w:val="28"/>
                <w:szCs w:val="28"/>
                <w:lang w:val="uk-UA"/>
              </w:rPr>
              <w:t xml:space="preserve"> </w:t>
            </w:r>
            <w:r>
              <w:rPr>
                <w:sz w:val="28"/>
                <w:szCs w:val="28"/>
                <w:lang w:val="uk-UA"/>
              </w:rPr>
              <w:t xml:space="preserve"> по</w:t>
            </w:r>
            <w:r w:rsidR="001C7AA0">
              <w:rPr>
                <w:sz w:val="28"/>
                <w:szCs w:val="28"/>
                <w:lang w:val="uk-UA"/>
              </w:rPr>
              <w:t xml:space="preserve"> </w:t>
            </w:r>
            <w:r>
              <w:rPr>
                <w:sz w:val="28"/>
                <w:szCs w:val="28"/>
                <w:lang w:val="uk-UA"/>
              </w:rPr>
              <w:t xml:space="preserve"> проспекту</w:t>
            </w:r>
            <w:r w:rsidR="001C7AA0">
              <w:rPr>
                <w:sz w:val="28"/>
                <w:szCs w:val="28"/>
                <w:lang w:val="uk-UA"/>
              </w:rPr>
              <w:t xml:space="preserve"> </w:t>
            </w:r>
            <w:r>
              <w:rPr>
                <w:sz w:val="28"/>
                <w:szCs w:val="28"/>
                <w:lang w:val="uk-UA"/>
              </w:rPr>
              <w:t xml:space="preserve"> Лесі </w:t>
            </w:r>
            <w:r w:rsidR="001C7AA0">
              <w:rPr>
                <w:sz w:val="28"/>
                <w:szCs w:val="28"/>
                <w:lang w:val="uk-UA"/>
              </w:rPr>
              <w:t xml:space="preserve"> </w:t>
            </w:r>
            <w:r>
              <w:rPr>
                <w:sz w:val="28"/>
                <w:szCs w:val="28"/>
                <w:lang w:val="uk-UA"/>
              </w:rPr>
              <w:t xml:space="preserve">Українки, </w:t>
            </w:r>
            <w:r w:rsidR="001C7AA0">
              <w:rPr>
                <w:sz w:val="28"/>
                <w:szCs w:val="28"/>
                <w:lang w:val="uk-UA"/>
              </w:rPr>
              <w:t xml:space="preserve"> </w:t>
            </w:r>
            <w:r>
              <w:rPr>
                <w:sz w:val="28"/>
                <w:szCs w:val="28"/>
                <w:lang w:val="uk-UA"/>
              </w:rPr>
              <w:t>49 А</w:t>
            </w:r>
            <w:r w:rsidR="001C7AA0">
              <w:rPr>
                <w:sz w:val="28"/>
                <w:szCs w:val="28"/>
                <w:lang w:val="uk-UA"/>
              </w:rPr>
              <w:t xml:space="preserve">   </w:t>
            </w:r>
            <w:r>
              <w:rPr>
                <w:sz w:val="28"/>
                <w:szCs w:val="28"/>
                <w:lang w:val="uk-UA"/>
              </w:rPr>
              <w:t xml:space="preserve"> в</w:t>
            </w:r>
            <w:r w:rsidR="001C7AA0">
              <w:rPr>
                <w:sz w:val="28"/>
                <w:szCs w:val="28"/>
                <w:lang w:val="uk-UA"/>
              </w:rPr>
              <w:t xml:space="preserve"> </w:t>
            </w:r>
            <w:r>
              <w:rPr>
                <w:sz w:val="28"/>
                <w:szCs w:val="28"/>
                <w:lang w:val="uk-UA"/>
              </w:rPr>
              <w:t xml:space="preserve"> м. Кременчуці</w:t>
            </w:r>
          </w:p>
        </w:tc>
        <w:tc>
          <w:tcPr>
            <w:tcW w:w="1999" w:type="dxa"/>
            <w:vAlign w:val="center"/>
          </w:tcPr>
          <w:p w:rsidR="004233B5" w:rsidRDefault="00054C3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4233B5" w:rsidRDefault="00054C3A" w:rsidP="00442361">
            <w:pPr>
              <w:jc w:val="center"/>
              <w:rPr>
                <w:sz w:val="24"/>
                <w:szCs w:val="24"/>
                <w:lang w:val="uk-UA"/>
              </w:rPr>
            </w:pPr>
            <w:r>
              <w:rPr>
                <w:sz w:val="24"/>
                <w:szCs w:val="24"/>
                <w:lang w:val="uk-UA"/>
              </w:rPr>
              <w:t>-</w:t>
            </w:r>
          </w:p>
        </w:tc>
        <w:tc>
          <w:tcPr>
            <w:tcW w:w="1900" w:type="dxa"/>
            <w:vAlign w:val="center"/>
          </w:tcPr>
          <w:p w:rsidR="004233B5" w:rsidRPr="0007222B" w:rsidRDefault="00054C3A"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10 000 000,00</w:t>
            </w:r>
          </w:p>
        </w:tc>
        <w:tc>
          <w:tcPr>
            <w:tcW w:w="2000" w:type="dxa"/>
            <w:vAlign w:val="center"/>
          </w:tcPr>
          <w:p w:rsidR="004233B5" w:rsidRPr="0007222B" w:rsidRDefault="00054C3A" w:rsidP="00442361">
            <w:pPr>
              <w:jc w:val="center"/>
              <w:rPr>
                <w:sz w:val="24"/>
                <w:szCs w:val="24"/>
                <w:lang w:val="uk-UA"/>
              </w:rPr>
            </w:pPr>
            <w:r w:rsidRPr="0007222B">
              <w:rPr>
                <w:sz w:val="24"/>
                <w:szCs w:val="24"/>
                <w:lang w:val="uk-UA"/>
              </w:rPr>
              <w:t>10 000 000,00</w:t>
            </w:r>
          </w:p>
        </w:tc>
      </w:tr>
      <w:tr w:rsidR="00054C3A" w:rsidRPr="00026FB5">
        <w:tc>
          <w:tcPr>
            <w:tcW w:w="589" w:type="dxa"/>
          </w:tcPr>
          <w:p w:rsidR="00054C3A" w:rsidRDefault="00054C3A" w:rsidP="00030112">
            <w:pPr>
              <w:jc w:val="center"/>
              <w:rPr>
                <w:rFonts w:eastAsia="Calibri"/>
                <w:sz w:val="28"/>
                <w:szCs w:val="28"/>
                <w:lang w:val="uk-UA"/>
              </w:rPr>
            </w:pPr>
            <w:r>
              <w:rPr>
                <w:rFonts w:eastAsia="Calibri"/>
                <w:sz w:val="28"/>
                <w:szCs w:val="28"/>
                <w:lang w:val="uk-UA"/>
              </w:rPr>
              <w:t>52</w:t>
            </w:r>
          </w:p>
        </w:tc>
        <w:tc>
          <w:tcPr>
            <w:tcW w:w="6797" w:type="dxa"/>
            <w:gridSpan w:val="2"/>
          </w:tcPr>
          <w:p w:rsidR="00054C3A" w:rsidRDefault="00054C3A" w:rsidP="00A421CF">
            <w:pPr>
              <w:suppressAutoHyphens/>
              <w:jc w:val="both"/>
              <w:rPr>
                <w:sz w:val="28"/>
                <w:szCs w:val="28"/>
                <w:lang w:val="uk-UA"/>
              </w:rPr>
            </w:pPr>
            <w:r>
              <w:rPr>
                <w:sz w:val="28"/>
                <w:szCs w:val="28"/>
                <w:lang w:val="uk-UA"/>
              </w:rPr>
              <w:t>Внески до статутного капіталу КП «Кремен</w:t>
            </w:r>
            <w:r w:rsidR="00C20B53">
              <w:rPr>
                <w:sz w:val="28"/>
                <w:szCs w:val="28"/>
                <w:lang w:val="uk-UA"/>
              </w:rPr>
              <w:t>-</w:t>
            </w:r>
            <w:r>
              <w:rPr>
                <w:sz w:val="28"/>
                <w:szCs w:val="28"/>
                <w:lang w:val="uk-UA"/>
              </w:rPr>
              <w:t xml:space="preserve">чукводоканал» на виконання робіт «Капітальний ремонт аварійної ділянки самопливного каналізаційного колектору діаметром </w:t>
            </w:r>
            <w:smartTag w:uri="urn:schemas-microsoft-com:office:smarttags" w:element="metricconverter">
              <w:smartTagPr>
                <w:attr w:name="ProductID" w:val="500 мм"/>
              </w:smartTagPr>
              <w:r>
                <w:rPr>
                  <w:sz w:val="28"/>
                  <w:szCs w:val="28"/>
                  <w:lang w:val="uk-UA"/>
                </w:rPr>
                <w:t>500 мм</w:t>
              </w:r>
            </w:smartTag>
            <w:r>
              <w:rPr>
                <w:sz w:val="28"/>
                <w:szCs w:val="28"/>
                <w:lang w:val="uk-UA"/>
              </w:rPr>
              <w:t xml:space="preserve"> по вулиці Юрія Руфа в місті Кременчуці Полтавської області</w:t>
            </w:r>
          </w:p>
        </w:tc>
        <w:tc>
          <w:tcPr>
            <w:tcW w:w="1999" w:type="dxa"/>
            <w:vAlign w:val="center"/>
          </w:tcPr>
          <w:p w:rsidR="00054C3A" w:rsidRDefault="00ED25B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054C3A" w:rsidRDefault="00ED25BF" w:rsidP="00442361">
            <w:pPr>
              <w:jc w:val="center"/>
              <w:rPr>
                <w:sz w:val="24"/>
                <w:szCs w:val="24"/>
                <w:lang w:val="uk-UA"/>
              </w:rPr>
            </w:pPr>
            <w:r>
              <w:rPr>
                <w:sz w:val="24"/>
                <w:szCs w:val="24"/>
                <w:lang w:val="uk-UA"/>
              </w:rPr>
              <w:t>-</w:t>
            </w:r>
          </w:p>
        </w:tc>
        <w:tc>
          <w:tcPr>
            <w:tcW w:w="1900" w:type="dxa"/>
            <w:vAlign w:val="center"/>
          </w:tcPr>
          <w:p w:rsidR="00054C3A" w:rsidRPr="0007222B" w:rsidRDefault="00ED25BF" w:rsidP="00442361">
            <w:pPr>
              <w:jc w:val="center"/>
              <w:rPr>
                <w:rStyle w:val="a9"/>
                <w:rFonts w:ascii="Times New Roman" w:eastAsia="Calibri" w:hAnsi="Times New Roman" w:cs="Times New Roman"/>
                <w:b w:val="0"/>
                <w:i w:val="0"/>
                <w:sz w:val="24"/>
                <w:szCs w:val="24"/>
                <w:lang w:val="uk-UA" w:eastAsia="uk-UA"/>
              </w:rPr>
            </w:pPr>
            <w:r w:rsidRPr="0007222B">
              <w:rPr>
                <w:rStyle w:val="a9"/>
                <w:rFonts w:ascii="Times New Roman" w:eastAsia="Calibri" w:hAnsi="Times New Roman" w:cs="Times New Roman"/>
                <w:b w:val="0"/>
                <w:i w:val="0"/>
                <w:sz w:val="24"/>
                <w:szCs w:val="24"/>
                <w:lang w:val="uk-UA" w:eastAsia="uk-UA"/>
              </w:rPr>
              <w:t>55 626 950,00</w:t>
            </w:r>
          </w:p>
        </w:tc>
        <w:tc>
          <w:tcPr>
            <w:tcW w:w="2000" w:type="dxa"/>
            <w:vAlign w:val="center"/>
          </w:tcPr>
          <w:p w:rsidR="00054C3A" w:rsidRPr="0007222B" w:rsidRDefault="00ED25BF" w:rsidP="00442361">
            <w:pPr>
              <w:jc w:val="center"/>
              <w:rPr>
                <w:sz w:val="24"/>
                <w:szCs w:val="24"/>
                <w:lang w:val="uk-UA"/>
              </w:rPr>
            </w:pPr>
            <w:r w:rsidRPr="0007222B">
              <w:rPr>
                <w:sz w:val="24"/>
                <w:szCs w:val="24"/>
                <w:lang w:val="uk-UA"/>
              </w:rPr>
              <w:t>55 626 950,00</w:t>
            </w:r>
          </w:p>
        </w:tc>
      </w:tr>
      <w:tr w:rsidR="00A30D8F" w:rsidRPr="00026FB5">
        <w:tc>
          <w:tcPr>
            <w:tcW w:w="589" w:type="dxa"/>
          </w:tcPr>
          <w:p w:rsidR="00A30D8F" w:rsidRDefault="00A30D8F" w:rsidP="00030112">
            <w:pPr>
              <w:jc w:val="center"/>
              <w:rPr>
                <w:rFonts w:eastAsia="Calibri"/>
                <w:sz w:val="28"/>
                <w:szCs w:val="28"/>
                <w:lang w:val="uk-UA"/>
              </w:rPr>
            </w:pPr>
            <w:r>
              <w:rPr>
                <w:rFonts w:eastAsia="Calibri"/>
                <w:sz w:val="28"/>
                <w:szCs w:val="28"/>
                <w:lang w:val="uk-UA"/>
              </w:rPr>
              <w:t>53</w:t>
            </w:r>
          </w:p>
        </w:tc>
        <w:tc>
          <w:tcPr>
            <w:tcW w:w="6797" w:type="dxa"/>
            <w:gridSpan w:val="2"/>
          </w:tcPr>
          <w:p w:rsidR="00A30D8F" w:rsidRDefault="00A30D8F" w:rsidP="00A421CF">
            <w:pPr>
              <w:suppressAutoHyphens/>
              <w:jc w:val="both"/>
              <w:rPr>
                <w:sz w:val="28"/>
                <w:szCs w:val="28"/>
                <w:lang w:val="uk-UA"/>
              </w:rPr>
            </w:pPr>
            <w:r w:rsidRPr="00A30D8F">
              <w:rPr>
                <w:sz w:val="28"/>
                <w:szCs w:val="28"/>
                <w:lang w:val="uk-UA"/>
              </w:rPr>
              <w:t>Утримання та забезпечення ресурсами Групи Реалізації Проєкту для впровадження  проєкту  водопостачання Кременчука, техніко-економічного обгрунтування та сприяння міські</w:t>
            </w:r>
            <w:r w:rsidR="00D31D49">
              <w:rPr>
                <w:sz w:val="28"/>
                <w:szCs w:val="28"/>
                <w:lang w:val="uk-UA"/>
              </w:rPr>
              <w:t xml:space="preserve">й раді                        </w:t>
            </w:r>
            <w:r w:rsidRPr="00A30D8F">
              <w:rPr>
                <w:sz w:val="28"/>
                <w:szCs w:val="28"/>
                <w:lang w:val="uk-UA"/>
              </w:rPr>
              <w:t>м. Кременчука відповідно до вимог  договору з Swedfund International AB</w:t>
            </w:r>
          </w:p>
        </w:tc>
        <w:tc>
          <w:tcPr>
            <w:tcW w:w="1999" w:type="dxa"/>
            <w:vAlign w:val="center"/>
          </w:tcPr>
          <w:p w:rsidR="00A30D8F"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w:t>
            </w:r>
          </w:p>
        </w:tc>
        <w:tc>
          <w:tcPr>
            <w:tcW w:w="1815" w:type="dxa"/>
            <w:vAlign w:val="center"/>
          </w:tcPr>
          <w:p w:rsidR="00A30D8F" w:rsidRDefault="00A30D8F" w:rsidP="00442361">
            <w:pPr>
              <w:jc w:val="center"/>
              <w:rPr>
                <w:sz w:val="24"/>
                <w:szCs w:val="24"/>
                <w:lang w:val="uk-UA"/>
              </w:rPr>
            </w:pPr>
            <w:r>
              <w:rPr>
                <w:sz w:val="24"/>
                <w:szCs w:val="24"/>
                <w:lang w:val="uk-UA"/>
              </w:rPr>
              <w:t>-</w:t>
            </w:r>
          </w:p>
        </w:tc>
        <w:tc>
          <w:tcPr>
            <w:tcW w:w="1900" w:type="dxa"/>
            <w:vAlign w:val="center"/>
          </w:tcPr>
          <w:p w:rsidR="00A30D8F" w:rsidRPr="0007222B" w:rsidRDefault="00A30D8F"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727 462,00</w:t>
            </w:r>
          </w:p>
        </w:tc>
        <w:tc>
          <w:tcPr>
            <w:tcW w:w="2000" w:type="dxa"/>
            <w:vAlign w:val="center"/>
          </w:tcPr>
          <w:p w:rsidR="00A30D8F" w:rsidRPr="0007222B" w:rsidRDefault="00A30D8F" w:rsidP="00442361">
            <w:pPr>
              <w:jc w:val="center"/>
              <w:rPr>
                <w:sz w:val="24"/>
                <w:szCs w:val="24"/>
                <w:lang w:val="uk-UA"/>
              </w:rPr>
            </w:pPr>
            <w:r>
              <w:rPr>
                <w:rStyle w:val="a9"/>
                <w:rFonts w:ascii="Times New Roman" w:eastAsia="Calibri" w:hAnsi="Times New Roman" w:cs="Times New Roman"/>
                <w:b w:val="0"/>
                <w:i w:val="0"/>
                <w:sz w:val="24"/>
                <w:szCs w:val="24"/>
                <w:lang w:val="uk-UA" w:eastAsia="uk-UA"/>
              </w:rPr>
              <w:t>727 462,00</w:t>
            </w:r>
          </w:p>
        </w:tc>
      </w:tr>
      <w:tr w:rsidR="00E31C9A" w:rsidRPr="00026FB5">
        <w:tc>
          <w:tcPr>
            <w:tcW w:w="589" w:type="dxa"/>
          </w:tcPr>
          <w:p w:rsidR="00E31C9A" w:rsidRDefault="00E31C9A" w:rsidP="00030112">
            <w:pPr>
              <w:jc w:val="center"/>
              <w:rPr>
                <w:rFonts w:eastAsia="Calibri"/>
                <w:sz w:val="28"/>
                <w:szCs w:val="28"/>
                <w:lang w:val="uk-UA"/>
              </w:rPr>
            </w:pPr>
            <w:r>
              <w:rPr>
                <w:rFonts w:eastAsia="Calibri"/>
                <w:sz w:val="28"/>
                <w:szCs w:val="28"/>
                <w:lang w:val="uk-UA"/>
              </w:rPr>
              <w:t>54</w:t>
            </w:r>
          </w:p>
        </w:tc>
        <w:tc>
          <w:tcPr>
            <w:tcW w:w="6797" w:type="dxa"/>
            <w:gridSpan w:val="2"/>
          </w:tcPr>
          <w:p w:rsidR="00E31C9A" w:rsidRPr="00A30D8F" w:rsidRDefault="00E31C9A" w:rsidP="00A421CF">
            <w:pPr>
              <w:suppressAutoHyphens/>
              <w:jc w:val="both"/>
              <w:rPr>
                <w:sz w:val="28"/>
                <w:szCs w:val="28"/>
                <w:lang w:val="uk-UA"/>
              </w:rPr>
            </w:pPr>
            <w:r>
              <w:rPr>
                <w:sz w:val="28"/>
                <w:szCs w:val="28"/>
                <w:lang w:val="uk-UA"/>
              </w:rPr>
              <w:t>Виконання забов’язань, які виникли у 2023 році та не були профінансовані.</w:t>
            </w:r>
          </w:p>
        </w:tc>
        <w:tc>
          <w:tcPr>
            <w:tcW w:w="1999" w:type="dxa"/>
            <w:vAlign w:val="center"/>
          </w:tcPr>
          <w:p w:rsidR="00E31C9A" w:rsidRDefault="00E31C9A" w:rsidP="00442361">
            <w:pPr>
              <w:jc w:val="center"/>
              <w:rPr>
                <w:rStyle w:val="a9"/>
                <w:rFonts w:ascii="Times New Roman" w:eastAsia="Calibri" w:hAnsi="Times New Roman" w:cs="Times New Roman"/>
                <w:b w:val="0"/>
                <w:i w:val="0"/>
                <w:sz w:val="24"/>
                <w:szCs w:val="24"/>
                <w:lang w:val="uk-UA" w:eastAsia="uk-UA"/>
              </w:rPr>
            </w:pPr>
          </w:p>
        </w:tc>
        <w:tc>
          <w:tcPr>
            <w:tcW w:w="1815" w:type="dxa"/>
            <w:vAlign w:val="center"/>
          </w:tcPr>
          <w:p w:rsidR="00E31C9A" w:rsidRDefault="00E31C9A" w:rsidP="00442361">
            <w:pPr>
              <w:jc w:val="center"/>
              <w:rPr>
                <w:sz w:val="24"/>
                <w:szCs w:val="24"/>
                <w:lang w:val="uk-UA"/>
              </w:rPr>
            </w:pPr>
          </w:p>
        </w:tc>
        <w:tc>
          <w:tcPr>
            <w:tcW w:w="1900" w:type="dxa"/>
            <w:vAlign w:val="center"/>
          </w:tcPr>
          <w:p w:rsidR="00E31C9A" w:rsidRDefault="00E31C9A"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1 241 853,19</w:t>
            </w:r>
          </w:p>
        </w:tc>
        <w:tc>
          <w:tcPr>
            <w:tcW w:w="2000" w:type="dxa"/>
            <w:vAlign w:val="center"/>
          </w:tcPr>
          <w:p w:rsidR="00E31C9A" w:rsidRDefault="008C70A6"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1 241 853,19</w:t>
            </w:r>
          </w:p>
        </w:tc>
      </w:tr>
      <w:tr w:rsidR="002C7F64" w:rsidRPr="00026FB5">
        <w:tc>
          <w:tcPr>
            <w:tcW w:w="589" w:type="dxa"/>
          </w:tcPr>
          <w:p w:rsidR="002C7F64" w:rsidRDefault="002C7F64" w:rsidP="00030112">
            <w:pPr>
              <w:jc w:val="center"/>
              <w:rPr>
                <w:rFonts w:eastAsia="Calibri"/>
                <w:sz w:val="28"/>
                <w:szCs w:val="28"/>
                <w:lang w:val="uk-UA"/>
              </w:rPr>
            </w:pPr>
            <w:r>
              <w:rPr>
                <w:rFonts w:eastAsia="Calibri"/>
                <w:sz w:val="28"/>
                <w:szCs w:val="28"/>
                <w:lang w:val="uk-UA"/>
              </w:rPr>
              <w:t>55</w:t>
            </w:r>
          </w:p>
        </w:tc>
        <w:tc>
          <w:tcPr>
            <w:tcW w:w="6797" w:type="dxa"/>
            <w:gridSpan w:val="2"/>
          </w:tcPr>
          <w:p w:rsidR="002C7F64" w:rsidRDefault="002C7F64" w:rsidP="00A421CF">
            <w:pPr>
              <w:suppressAutoHyphens/>
              <w:jc w:val="both"/>
              <w:rPr>
                <w:sz w:val="28"/>
                <w:szCs w:val="28"/>
                <w:lang w:val="uk-UA"/>
              </w:rPr>
            </w:pPr>
            <w:r>
              <w:rPr>
                <w:sz w:val="28"/>
                <w:szCs w:val="28"/>
                <w:lang w:val="uk-UA"/>
              </w:rPr>
              <w:t>Технічне обслуговування дизель-генераторів</w:t>
            </w:r>
          </w:p>
        </w:tc>
        <w:tc>
          <w:tcPr>
            <w:tcW w:w="1999" w:type="dxa"/>
            <w:vAlign w:val="center"/>
          </w:tcPr>
          <w:p w:rsidR="002C7F64" w:rsidRDefault="002C7F64" w:rsidP="00442361">
            <w:pPr>
              <w:jc w:val="center"/>
              <w:rPr>
                <w:rStyle w:val="a9"/>
                <w:rFonts w:ascii="Times New Roman" w:eastAsia="Calibri" w:hAnsi="Times New Roman" w:cs="Times New Roman"/>
                <w:b w:val="0"/>
                <w:i w:val="0"/>
                <w:sz w:val="24"/>
                <w:szCs w:val="24"/>
                <w:lang w:val="uk-UA" w:eastAsia="uk-UA"/>
              </w:rPr>
            </w:pPr>
          </w:p>
        </w:tc>
        <w:tc>
          <w:tcPr>
            <w:tcW w:w="1815" w:type="dxa"/>
            <w:vAlign w:val="center"/>
          </w:tcPr>
          <w:p w:rsidR="002C7F64" w:rsidRDefault="002C7F64" w:rsidP="00442361">
            <w:pPr>
              <w:jc w:val="center"/>
              <w:rPr>
                <w:sz w:val="24"/>
                <w:szCs w:val="24"/>
                <w:lang w:val="uk-UA"/>
              </w:rPr>
            </w:pPr>
          </w:p>
        </w:tc>
        <w:tc>
          <w:tcPr>
            <w:tcW w:w="1900" w:type="dxa"/>
            <w:vAlign w:val="center"/>
          </w:tcPr>
          <w:p w:rsidR="002C7F64" w:rsidRDefault="002C7F64"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574 980,60</w:t>
            </w:r>
          </w:p>
        </w:tc>
        <w:tc>
          <w:tcPr>
            <w:tcW w:w="2000" w:type="dxa"/>
            <w:vAlign w:val="center"/>
          </w:tcPr>
          <w:p w:rsidR="002C7F64" w:rsidRDefault="002C7F64" w:rsidP="00442361">
            <w:pPr>
              <w:jc w:val="center"/>
              <w:rPr>
                <w:rStyle w:val="a9"/>
                <w:rFonts w:ascii="Times New Roman" w:eastAsia="Calibri" w:hAnsi="Times New Roman" w:cs="Times New Roman"/>
                <w:b w:val="0"/>
                <w:i w:val="0"/>
                <w:sz w:val="24"/>
                <w:szCs w:val="24"/>
                <w:lang w:val="uk-UA" w:eastAsia="uk-UA"/>
              </w:rPr>
            </w:pPr>
            <w:r>
              <w:rPr>
                <w:rStyle w:val="a9"/>
                <w:rFonts w:ascii="Times New Roman" w:eastAsia="Calibri" w:hAnsi="Times New Roman" w:cs="Times New Roman"/>
                <w:b w:val="0"/>
                <w:i w:val="0"/>
                <w:sz w:val="24"/>
                <w:szCs w:val="24"/>
                <w:lang w:val="uk-UA" w:eastAsia="uk-UA"/>
              </w:rPr>
              <w:t>574 980,60</w:t>
            </w:r>
          </w:p>
        </w:tc>
      </w:tr>
      <w:tr w:rsidR="00D114E4" w:rsidRPr="00026FB5">
        <w:trPr>
          <w:trHeight w:val="350"/>
        </w:trPr>
        <w:tc>
          <w:tcPr>
            <w:tcW w:w="589" w:type="dxa"/>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p>
        </w:tc>
        <w:tc>
          <w:tcPr>
            <w:tcW w:w="6797" w:type="dxa"/>
            <w:gridSpan w:val="2"/>
            <w:tcBorders>
              <w:top w:val="single" w:sz="4" w:space="0" w:color="000000"/>
              <w:left w:val="single" w:sz="4" w:space="0" w:color="000000"/>
              <w:bottom w:val="single" w:sz="4" w:space="0" w:color="000000"/>
              <w:right w:val="single" w:sz="4" w:space="0" w:color="000000"/>
            </w:tcBorders>
          </w:tcPr>
          <w:p w:rsidR="00D114E4" w:rsidRPr="00E66B41" w:rsidRDefault="00D114E4" w:rsidP="00026FB5">
            <w:pPr>
              <w:rPr>
                <w:rFonts w:eastAsia="Calibri"/>
                <w:sz w:val="28"/>
                <w:szCs w:val="28"/>
                <w:lang w:val="uk-UA"/>
              </w:rPr>
            </w:pPr>
            <w:r w:rsidRPr="00E66B41">
              <w:rPr>
                <w:rFonts w:eastAsia="Calibri"/>
                <w:sz w:val="28"/>
                <w:szCs w:val="28"/>
                <w:lang w:val="uk-UA"/>
              </w:rPr>
              <w:t>Всього</w:t>
            </w:r>
          </w:p>
        </w:tc>
        <w:tc>
          <w:tcPr>
            <w:tcW w:w="1999" w:type="dxa"/>
            <w:tcBorders>
              <w:top w:val="single" w:sz="4" w:space="0" w:color="000000"/>
              <w:left w:val="single" w:sz="4" w:space="0" w:color="000000"/>
              <w:bottom w:val="single" w:sz="4" w:space="0" w:color="000000"/>
              <w:right w:val="single" w:sz="4" w:space="0" w:color="000000"/>
            </w:tcBorders>
            <w:vAlign w:val="center"/>
          </w:tcPr>
          <w:p w:rsidR="00D114E4" w:rsidRPr="0068228F" w:rsidRDefault="00D114E4" w:rsidP="00026FB5">
            <w:pPr>
              <w:jc w:val="center"/>
              <w:rPr>
                <w:rStyle w:val="a9"/>
                <w:rFonts w:ascii="Times New Roman" w:eastAsia="Calibri" w:hAnsi="Times New Roman" w:cs="Times New Roman"/>
                <w:i w:val="0"/>
                <w:sz w:val="24"/>
                <w:szCs w:val="24"/>
                <w:lang w:val="uk-UA" w:eastAsia="uk-UA"/>
              </w:rPr>
            </w:pPr>
            <w:r w:rsidRPr="0068228F">
              <w:rPr>
                <w:rStyle w:val="a9"/>
                <w:rFonts w:ascii="Times New Roman" w:eastAsia="Calibri" w:hAnsi="Times New Roman" w:cs="Times New Roman"/>
                <w:i w:val="0"/>
                <w:sz w:val="24"/>
                <w:szCs w:val="24"/>
                <w:lang w:val="uk-UA" w:eastAsia="uk-UA"/>
              </w:rPr>
              <w:t>22</w:t>
            </w:r>
            <w:r w:rsidR="0007222B" w:rsidRPr="0068228F">
              <w:rPr>
                <w:rStyle w:val="a9"/>
                <w:rFonts w:ascii="Times New Roman" w:eastAsia="Calibri" w:hAnsi="Times New Roman" w:cs="Times New Roman"/>
                <w:i w:val="0"/>
                <w:sz w:val="24"/>
                <w:szCs w:val="24"/>
                <w:lang w:val="uk-UA" w:eastAsia="uk-UA"/>
              </w:rPr>
              <w:t>1</w:t>
            </w:r>
            <w:r w:rsidRPr="0068228F">
              <w:rPr>
                <w:rStyle w:val="a9"/>
                <w:rFonts w:ascii="Times New Roman" w:eastAsia="Calibri" w:hAnsi="Times New Roman" w:cs="Times New Roman"/>
                <w:i w:val="0"/>
                <w:sz w:val="24"/>
                <w:szCs w:val="24"/>
                <w:lang w:val="uk-UA" w:eastAsia="uk-UA"/>
              </w:rPr>
              <w:t xml:space="preserve"> </w:t>
            </w:r>
            <w:r w:rsidR="0007222B" w:rsidRPr="0068228F">
              <w:rPr>
                <w:rStyle w:val="a9"/>
                <w:rFonts w:ascii="Times New Roman" w:eastAsia="Calibri" w:hAnsi="Times New Roman" w:cs="Times New Roman"/>
                <w:i w:val="0"/>
                <w:sz w:val="24"/>
                <w:szCs w:val="24"/>
                <w:lang w:val="uk-UA" w:eastAsia="uk-UA"/>
              </w:rPr>
              <w:t>1</w:t>
            </w:r>
            <w:r w:rsidRPr="0068228F">
              <w:rPr>
                <w:rStyle w:val="a9"/>
                <w:rFonts w:ascii="Times New Roman" w:eastAsia="Calibri" w:hAnsi="Times New Roman" w:cs="Times New Roman"/>
                <w:i w:val="0"/>
                <w:sz w:val="24"/>
                <w:szCs w:val="24"/>
                <w:lang w:val="uk-UA" w:eastAsia="uk-UA"/>
              </w:rPr>
              <w:t>90 946,81</w:t>
            </w:r>
          </w:p>
        </w:tc>
        <w:tc>
          <w:tcPr>
            <w:tcW w:w="1815"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4</w:t>
            </w:r>
            <w:r w:rsidR="00070FD1">
              <w:rPr>
                <w:rStyle w:val="a9"/>
                <w:rFonts w:ascii="Times New Roman" w:eastAsia="Calibri" w:hAnsi="Times New Roman" w:cs="Times New Roman"/>
                <w:i w:val="0"/>
                <w:sz w:val="24"/>
                <w:szCs w:val="24"/>
                <w:lang w:val="uk-UA"/>
              </w:rPr>
              <w:t>15</w:t>
            </w:r>
            <w:r>
              <w:rPr>
                <w:rStyle w:val="a9"/>
                <w:rFonts w:ascii="Times New Roman" w:eastAsia="Calibri" w:hAnsi="Times New Roman" w:cs="Times New Roman"/>
                <w:i w:val="0"/>
                <w:sz w:val="24"/>
                <w:szCs w:val="24"/>
                <w:lang w:val="uk-UA"/>
              </w:rPr>
              <w:t> </w:t>
            </w:r>
            <w:r w:rsidR="00070FD1">
              <w:rPr>
                <w:rStyle w:val="a9"/>
                <w:rFonts w:ascii="Times New Roman" w:eastAsia="Calibri" w:hAnsi="Times New Roman" w:cs="Times New Roman"/>
                <w:i w:val="0"/>
                <w:sz w:val="24"/>
                <w:szCs w:val="24"/>
                <w:lang w:val="uk-UA"/>
              </w:rPr>
              <w:t>870</w:t>
            </w:r>
            <w:r>
              <w:rPr>
                <w:rStyle w:val="a9"/>
                <w:rFonts w:ascii="Times New Roman" w:eastAsia="Calibri" w:hAnsi="Times New Roman" w:cs="Times New Roman"/>
                <w:i w:val="0"/>
                <w:sz w:val="24"/>
                <w:szCs w:val="24"/>
                <w:lang w:val="uk-UA"/>
              </w:rPr>
              <w:t xml:space="preserve"> </w:t>
            </w:r>
            <w:r w:rsidR="00070FD1">
              <w:rPr>
                <w:rStyle w:val="a9"/>
                <w:rFonts w:ascii="Times New Roman" w:eastAsia="Calibri" w:hAnsi="Times New Roman" w:cs="Times New Roman"/>
                <w:i w:val="0"/>
                <w:sz w:val="24"/>
                <w:szCs w:val="24"/>
                <w:lang w:val="uk-UA"/>
              </w:rPr>
              <w:t>541,91</w:t>
            </w:r>
          </w:p>
        </w:tc>
        <w:tc>
          <w:tcPr>
            <w:tcW w:w="19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2C7F64" w:rsidP="00D114E4">
            <w:pPr>
              <w:jc w:val="center"/>
              <w:rPr>
                <w:rStyle w:val="a9"/>
                <w:rFonts w:ascii="Times New Roman" w:eastAsia="Calibri" w:hAnsi="Times New Roman" w:cs="Times New Roman"/>
                <w:i w:val="0"/>
                <w:sz w:val="24"/>
                <w:szCs w:val="24"/>
                <w:lang w:val="uk-UA"/>
              </w:rPr>
            </w:pPr>
            <w:r>
              <w:rPr>
                <w:rStyle w:val="a9"/>
                <w:rFonts w:ascii="Times New Roman" w:eastAsia="Calibri" w:hAnsi="Times New Roman" w:cs="Times New Roman"/>
                <w:i w:val="0"/>
                <w:sz w:val="24"/>
                <w:szCs w:val="24"/>
                <w:lang w:val="uk-UA"/>
              </w:rPr>
              <w:t>359</w:t>
            </w:r>
            <w:r w:rsidR="0007222B">
              <w:rPr>
                <w:rStyle w:val="a9"/>
                <w:rFonts w:ascii="Times New Roman" w:eastAsia="Calibri" w:hAnsi="Times New Roman" w:cs="Times New Roman"/>
                <w:i w:val="0"/>
                <w:sz w:val="24"/>
                <w:szCs w:val="24"/>
                <w:lang w:val="uk-UA"/>
              </w:rPr>
              <w:t> </w:t>
            </w:r>
            <w:r>
              <w:rPr>
                <w:rStyle w:val="a9"/>
                <w:rFonts w:ascii="Times New Roman" w:eastAsia="Calibri" w:hAnsi="Times New Roman" w:cs="Times New Roman"/>
                <w:i w:val="0"/>
                <w:sz w:val="24"/>
                <w:szCs w:val="24"/>
                <w:lang w:val="uk-UA"/>
              </w:rPr>
              <w:t>460</w:t>
            </w:r>
            <w:r w:rsidR="0007222B">
              <w:rPr>
                <w:rStyle w:val="a9"/>
                <w:rFonts w:ascii="Times New Roman" w:eastAsia="Calibri" w:hAnsi="Times New Roman" w:cs="Times New Roman"/>
                <w:i w:val="0"/>
                <w:sz w:val="24"/>
                <w:szCs w:val="24"/>
                <w:lang w:val="uk-UA"/>
              </w:rPr>
              <w:t xml:space="preserve"> </w:t>
            </w:r>
            <w:r>
              <w:rPr>
                <w:rStyle w:val="a9"/>
                <w:rFonts w:ascii="Times New Roman" w:eastAsia="Calibri" w:hAnsi="Times New Roman" w:cs="Times New Roman"/>
                <w:i w:val="0"/>
                <w:sz w:val="24"/>
                <w:szCs w:val="24"/>
                <w:lang w:val="uk-UA"/>
              </w:rPr>
              <w:t>047</w:t>
            </w:r>
            <w:r w:rsidR="00070FD1">
              <w:rPr>
                <w:rStyle w:val="a9"/>
                <w:rFonts w:ascii="Times New Roman" w:eastAsia="Calibri" w:hAnsi="Times New Roman" w:cs="Times New Roman"/>
                <w:i w:val="0"/>
                <w:sz w:val="24"/>
                <w:szCs w:val="24"/>
                <w:lang w:val="uk-UA"/>
              </w:rPr>
              <w:t>,</w:t>
            </w:r>
            <w:r>
              <w:rPr>
                <w:rStyle w:val="a9"/>
                <w:rFonts w:ascii="Times New Roman" w:eastAsia="Calibri" w:hAnsi="Times New Roman" w:cs="Times New Roman"/>
                <w:i w:val="0"/>
                <w:sz w:val="24"/>
                <w:szCs w:val="24"/>
                <w:lang w:val="uk-UA"/>
              </w:rPr>
              <w:t>26</w:t>
            </w:r>
          </w:p>
        </w:tc>
        <w:tc>
          <w:tcPr>
            <w:tcW w:w="2000" w:type="dxa"/>
            <w:tcBorders>
              <w:top w:val="single" w:sz="4" w:space="0" w:color="000000"/>
              <w:left w:val="single" w:sz="4" w:space="0" w:color="000000"/>
              <w:bottom w:val="single" w:sz="4" w:space="0" w:color="000000"/>
              <w:right w:val="single" w:sz="4" w:space="0" w:color="000000"/>
            </w:tcBorders>
            <w:vAlign w:val="center"/>
          </w:tcPr>
          <w:p w:rsidR="00D114E4" w:rsidRPr="00D114E4" w:rsidRDefault="0007222B" w:rsidP="00D114E4">
            <w:pPr>
              <w:jc w:val="center"/>
              <w:rPr>
                <w:rStyle w:val="a9"/>
                <w:rFonts w:ascii="Times New Roman" w:eastAsia="Calibri" w:hAnsi="Times New Roman" w:cs="Times New Roman"/>
                <w:i w:val="0"/>
                <w:sz w:val="24"/>
                <w:szCs w:val="24"/>
                <w:lang w:val="uk-UA" w:eastAsia="uk-UA"/>
              </w:rPr>
            </w:pPr>
            <w:r>
              <w:rPr>
                <w:rStyle w:val="a9"/>
                <w:rFonts w:ascii="Times New Roman" w:eastAsia="Calibri" w:hAnsi="Times New Roman" w:cs="Times New Roman"/>
                <w:i w:val="0"/>
                <w:sz w:val="24"/>
                <w:szCs w:val="24"/>
                <w:lang w:val="uk-UA" w:eastAsia="uk-UA"/>
              </w:rPr>
              <w:t>99</w:t>
            </w:r>
            <w:r w:rsidR="002C7F64">
              <w:rPr>
                <w:rStyle w:val="a9"/>
                <w:rFonts w:ascii="Times New Roman" w:eastAsia="Calibri" w:hAnsi="Times New Roman" w:cs="Times New Roman"/>
                <w:i w:val="0"/>
                <w:sz w:val="24"/>
                <w:szCs w:val="24"/>
                <w:lang w:val="uk-UA" w:eastAsia="uk-UA"/>
              </w:rPr>
              <w:t>6</w:t>
            </w:r>
            <w:r>
              <w:rPr>
                <w:rStyle w:val="a9"/>
                <w:rFonts w:ascii="Times New Roman" w:eastAsia="Calibri" w:hAnsi="Times New Roman" w:cs="Times New Roman"/>
                <w:i w:val="0"/>
                <w:sz w:val="24"/>
                <w:szCs w:val="24"/>
                <w:lang w:val="uk-UA" w:eastAsia="uk-UA"/>
              </w:rPr>
              <w:t> </w:t>
            </w:r>
            <w:r w:rsidR="002C7F64">
              <w:rPr>
                <w:rStyle w:val="a9"/>
                <w:rFonts w:ascii="Times New Roman" w:eastAsia="Calibri" w:hAnsi="Times New Roman" w:cs="Times New Roman"/>
                <w:i w:val="0"/>
                <w:sz w:val="24"/>
                <w:szCs w:val="24"/>
                <w:lang w:val="uk-UA" w:eastAsia="uk-UA"/>
              </w:rPr>
              <w:t>530</w:t>
            </w:r>
            <w:r>
              <w:rPr>
                <w:rStyle w:val="a9"/>
                <w:rFonts w:ascii="Times New Roman" w:eastAsia="Calibri" w:hAnsi="Times New Roman" w:cs="Times New Roman"/>
                <w:i w:val="0"/>
                <w:sz w:val="24"/>
                <w:szCs w:val="24"/>
                <w:lang w:val="uk-UA" w:eastAsia="uk-UA"/>
              </w:rPr>
              <w:t xml:space="preserve"> </w:t>
            </w:r>
            <w:r w:rsidR="002C7F64">
              <w:rPr>
                <w:rStyle w:val="a9"/>
                <w:rFonts w:ascii="Times New Roman" w:eastAsia="Calibri" w:hAnsi="Times New Roman" w:cs="Times New Roman"/>
                <w:i w:val="0"/>
                <w:sz w:val="24"/>
                <w:szCs w:val="24"/>
                <w:lang w:val="uk-UA" w:eastAsia="uk-UA"/>
              </w:rPr>
              <w:t>535,9</w:t>
            </w:r>
            <w:r w:rsidR="00677C49">
              <w:rPr>
                <w:rStyle w:val="a9"/>
                <w:rFonts w:ascii="Times New Roman" w:eastAsia="Calibri" w:hAnsi="Times New Roman" w:cs="Times New Roman"/>
                <w:i w:val="0"/>
                <w:sz w:val="24"/>
                <w:szCs w:val="24"/>
                <w:lang w:val="uk-UA" w:eastAsia="uk-UA"/>
              </w:rPr>
              <w:t>8</w:t>
            </w:r>
          </w:p>
        </w:tc>
      </w:tr>
    </w:tbl>
    <w:p w:rsidR="009F7A66" w:rsidRDefault="009F7A66" w:rsidP="00276A1C">
      <w:pPr>
        <w:rPr>
          <w:sz w:val="28"/>
          <w:szCs w:val="28"/>
          <w:lang w:val="uk-UA"/>
        </w:rPr>
        <w:sectPr w:rsidR="009F7A66" w:rsidSect="00794F97">
          <w:pgSz w:w="16838" w:h="11906" w:orient="landscape"/>
          <w:pgMar w:top="1701" w:right="1134" w:bottom="1134" w:left="1134" w:header="709" w:footer="709" w:gutter="0"/>
          <w:cols w:space="708"/>
          <w:docGrid w:linePitch="360"/>
        </w:sectPr>
      </w:pPr>
    </w:p>
    <w:p w:rsidR="007A7495" w:rsidRPr="007A7495" w:rsidRDefault="007A7495" w:rsidP="00BC22B3">
      <w:pPr>
        <w:jc w:val="both"/>
        <w:rPr>
          <w:szCs w:val="28"/>
          <w:lang w:val="uk-UA"/>
        </w:rPr>
      </w:pPr>
    </w:p>
    <w:p w:rsidR="00BC22B3" w:rsidRDefault="001B56DE" w:rsidP="00BC22B3">
      <w:pPr>
        <w:jc w:val="both"/>
        <w:rPr>
          <w:sz w:val="28"/>
          <w:szCs w:val="28"/>
          <w:lang w:val="uk-UA"/>
        </w:rPr>
      </w:pPr>
      <w:r w:rsidRPr="007D2A10">
        <w:rPr>
          <w:sz w:val="28"/>
          <w:szCs w:val="28"/>
          <w:lang w:val="uk-UA"/>
        </w:rPr>
        <w:t>*Обсяг коштів, які пропонується залучити на виконання Програми</w:t>
      </w:r>
      <w:r w:rsidR="00C74E1D">
        <w:rPr>
          <w:sz w:val="28"/>
          <w:szCs w:val="28"/>
          <w:lang w:val="uk-UA"/>
        </w:rPr>
        <w:t>,</w:t>
      </w:r>
      <w:r w:rsidRPr="007D2A10">
        <w:rPr>
          <w:sz w:val="28"/>
          <w:szCs w:val="28"/>
          <w:lang w:val="uk-UA"/>
        </w:rPr>
        <w:t xml:space="preserve">  визначені орієнтовно за </w:t>
      </w:r>
      <w:r w:rsidR="00996AB0" w:rsidRPr="007D2A10">
        <w:rPr>
          <w:sz w:val="28"/>
          <w:szCs w:val="28"/>
          <w:lang w:val="uk-UA"/>
        </w:rPr>
        <w:t xml:space="preserve">комерційними пропозиціями та </w:t>
      </w:r>
      <w:r w:rsidRPr="007D2A10">
        <w:rPr>
          <w:sz w:val="28"/>
          <w:szCs w:val="28"/>
          <w:lang w:val="uk-UA"/>
        </w:rPr>
        <w:t>попередньо розробленою про</w:t>
      </w:r>
      <w:r w:rsidR="007938A9" w:rsidRPr="007D2A10">
        <w:rPr>
          <w:sz w:val="28"/>
          <w:szCs w:val="28"/>
          <w:lang w:val="uk-UA"/>
        </w:rPr>
        <w:t>є</w:t>
      </w:r>
      <w:r w:rsidRPr="007D2A10">
        <w:rPr>
          <w:sz w:val="28"/>
          <w:szCs w:val="28"/>
          <w:lang w:val="uk-UA"/>
        </w:rPr>
        <w:t xml:space="preserve">ктно-кошторисною документацією з урахуванням зміни цін та типових робіт </w:t>
      </w:r>
      <w:r w:rsidRPr="00A93E5A">
        <w:rPr>
          <w:sz w:val="28"/>
          <w:szCs w:val="28"/>
          <w:lang w:val="uk-UA"/>
        </w:rPr>
        <w:t>20</w:t>
      </w:r>
      <w:r w:rsidR="003D451D">
        <w:rPr>
          <w:sz w:val="28"/>
          <w:szCs w:val="28"/>
          <w:lang w:val="uk-UA"/>
        </w:rPr>
        <w:t>20</w:t>
      </w:r>
      <w:r w:rsidRPr="00A93E5A">
        <w:rPr>
          <w:sz w:val="28"/>
          <w:szCs w:val="28"/>
          <w:lang w:val="uk-UA"/>
        </w:rPr>
        <w:t>-20</w:t>
      </w:r>
      <w:r w:rsidR="007D2A10" w:rsidRPr="00A93E5A">
        <w:rPr>
          <w:sz w:val="28"/>
          <w:szCs w:val="28"/>
          <w:lang w:val="uk-UA"/>
        </w:rPr>
        <w:t>2</w:t>
      </w:r>
      <w:r w:rsidR="003D451D">
        <w:rPr>
          <w:sz w:val="28"/>
          <w:szCs w:val="28"/>
          <w:lang w:val="uk-UA"/>
        </w:rPr>
        <w:t>1</w:t>
      </w:r>
      <w:r w:rsidRPr="007D2A10">
        <w:rPr>
          <w:sz w:val="28"/>
          <w:szCs w:val="28"/>
          <w:lang w:val="uk-UA"/>
        </w:rPr>
        <w:t xml:space="preserve"> років і будуть уточнюватися при коригуванні </w:t>
      </w:r>
      <w:r w:rsidR="009050CA" w:rsidRPr="007D2A10">
        <w:rPr>
          <w:sz w:val="28"/>
          <w:szCs w:val="28"/>
          <w:lang w:val="uk-UA"/>
        </w:rPr>
        <w:t>і</w:t>
      </w:r>
      <w:r w:rsidR="00996AB0" w:rsidRPr="007D2A10">
        <w:rPr>
          <w:sz w:val="28"/>
          <w:szCs w:val="28"/>
          <w:lang w:val="uk-UA"/>
        </w:rPr>
        <w:t xml:space="preserve"> проходженні експертизи </w:t>
      </w:r>
      <w:r w:rsidR="009050CA" w:rsidRPr="007D2A10">
        <w:rPr>
          <w:sz w:val="28"/>
          <w:szCs w:val="28"/>
          <w:lang w:val="uk-UA"/>
        </w:rPr>
        <w:t>про</w:t>
      </w:r>
      <w:r w:rsidR="007938A9" w:rsidRPr="007D2A10">
        <w:rPr>
          <w:sz w:val="28"/>
          <w:szCs w:val="28"/>
          <w:lang w:val="uk-UA"/>
        </w:rPr>
        <w:t>є</w:t>
      </w:r>
      <w:r w:rsidR="009050CA" w:rsidRPr="007D2A10">
        <w:rPr>
          <w:sz w:val="28"/>
          <w:szCs w:val="28"/>
          <w:lang w:val="uk-UA"/>
        </w:rPr>
        <w:t xml:space="preserve">ктів, а також </w:t>
      </w:r>
      <w:r w:rsidR="00996AB0" w:rsidRPr="007D2A10">
        <w:rPr>
          <w:sz w:val="28"/>
          <w:szCs w:val="28"/>
          <w:lang w:val="uk-UA"/>
        </w:rPr>
        <w:t>за результатами тендерів</w:t>
      </w:r>
      <w:r w:rsidRPr="007D2A10">
        <w:rPr>
          <w:sz w:val="28"/>
          <w:szCs w:val="28"/>
          <w:lang w:val="uk-UA"/>
        </w:rPr>
        <w:t>.</w:t>
      </w:r>
    </w:p>
    <w:p w:rsidR="001B56DE" w:rsidRPr="00B94E2F" w:rsidRDefault="001B56DE" w:rsidP="007A7495">
      <w:pPr>
        <w:ind w:firstLine="567"/>
        <w:jc w:val="both"/>
        <w:rPr>
          <w:sz w:val="28"/>
          <w:szCs w:val="28"/>
          <w:lang w:val="uk-UA"/>
        </w:rPr>
      </w:pPr>
      <w:r w:rsidRPr="00B94E2F">
        <w:rPr>
          <w:sz w:val="28"/>
          <w:szCs w:val="28"/>
          <w:lang w:val="uk-UA"/>
        </w:rPr>
        <w:t>Джерела фінансування заходів Програми:</w:t>
      </w:r>
    </w:p>
    <w:p w:rsidR="002C4660" w:rsidRDefault="00B96F43" w:rsidP="007A7495">
      <w:pPr>
        <w:ind w:firstLine="567"/>
        <w:rPr>
          <w:sz w:val="28"/>
          <w:szCs w:val="28"/>
          <w:lang w:val="uk-UA"/>
        </w:rPr>
      </w:pPr>
      <w:r>
        <w:rPr>
          <w:sz w:val="28"/>
          <w:szCs w:val="28"/>
          <w:lang w:val="uk-UA"/>
        </w:rPr>
        <w:t xml:space="preserve">-  </w:t>
      </w:r>
      <w:r w:rsidR="009050CA">
        <w:rPr>
          <w:sz w:val="28"/>
          <w:szCs w:val="28"/>
          <w:lang w:val="uk-UA"/>
        </w:rPr>
        <w:t xml:space="preserve">кошти </w:t>
      </w:r>
      <w:r w:rsidR="007938A9">
        <w:rPr>
          <w:sz w:val="28"/>
          <w:szCs w:val="28"/>
          <w:lang w:val="uk-UA"/>
        </w:rPr>
        <w:t xml:space="preserve"> </w:t>
      </w:r>
      <w:r w:rsidR="009050CA">
        <w:rPr>
          <w:sz w:val="28"/>
          <w:szCs w:val="28"/>
          <w:lang w:val="uk-UA"/>
        </w:rPr>
        <w:t xml:space="preserve">бюджету </w:t>
      </w:r>
      <w:r w:rsidR="00AB7108">
        <w:rPr>
          <w:sz w:val="28"/>
          <w:szCs w:val="28"/>
          <w:lang w:val="uk-UA"/>
        </w:rPr>
        <w:t>Кременчуцько</w:t>
      </w:r>
      <w:r w:rsidR="00941E3D">
        <w:rPr>
          <w:sz w:val="28"/>
          <w:szCs w:val="28"/>
          <w:lang w:val="uk-UA"/>
        </w:rPr>
        <w:t>ї міської територіальної громади;</w:t>
      </w:r>
    </w:p>
    <w:p w:rsidR="00C9367C" w:rsidRPr="00B94E2F" w:rsidRDefault="00B96F43" w:rsidP="007A7495">
      <w:pPr>
        <w:ind w:left="360" w:firstLine="207"/>
        <w:rPr>
          <w:sz w:val="28"/>
          <w:szCs w:val="28"/>
          <w:lang w:val="uk-UA"/>
        </w:rPr>
      </w:pPr>
      <w:r>
        <w:rPr>
          <w:sz w:val="28"/>
          <w:szCs w:val="28"/>
          <w:lang w:val="uk-UA"/>
        </w:rPr>
        <w:t xml:space="preserve">-  </w:t>
      </w:r>
      <w:r w:rsidR="00131204">
        <w:rPr>
          <w:sz w:val="28"/>
          <w:szCs w:val="28"/>
          <w:lang w:val="uk-UA"/>
        </w:rPr>
        <w:t>інші</w:t>
      </w:r>
      <w:r w:rsidR="00BC22B3">
        <w:rPr>
          <w:sz w:val="28"/>
          <w:szCs w:val="28"/>
          <w:lang w:val="uk-UA"/>
        </w:rPr>
        <w:t xml:space="preserve">  </w:t>
      </w:r>
      <w:r w:rsidR="00131204">
        <w:rPr>
          <w:sz w:val="28"/>
          <w:szCs w:val="28"/>
          <w:lang w:val="uk-UA"/>
        </w:rPr>
        <w:t xml:space="preserve"> джерела</w:t>
      </w:r>
      <w:r w:rsidR="00BC22B3">
        <w:rPr>
          <w:sz w:val="28"/>
          <w:szCs w:val="28"/>
          <w:lang w:val="uk-UA"/>
        </w:rPr>
        <w:t xml:space="preserve">  </w:t>
      </w:r>
      <w:r w:rsidR="00131204">
        <w:rPr>
          <w:sz w:val="28"/>
          <w:szCs w:val="28"/>
          <w:lang w:val="uk-UA"/>
        </w:rPr>
        <w:t xml:space="preserve"> фінансування</w:t>
      </w:r>
      <w:r w:rsidR="007938A9">
        <w:rPr>
          <w:sz w:val="28"/>
          <w:szCs w:val="28"/>
          <w:lang w:val="uk-UA"/>
        </w:rPr>
        <w:t>,</w:t>
      </w:r>
      <w:r w:rsidR="00BC22B3">
        <w:rPr>
          <w:sz w:val="28"/>
          <w:szCs w:val="28"/>
          <w:lang w:val="uk-UA"/>
        </w:rPr>
        <w:t xml:space="preserve">  </w:t>
      </w:r>
      <w:r w:rsidR="00131204">
        <w:rPr>
          <w:sz w:val="28"/>
          <w:szCs w:val="28"/>
          <w:lang w:val="uk-UA"/>
        </w:rPr>
        <w:t xml:space="preserve"> не </w:t>
      </w:r>
      <w:r w:rsidR="00BC22B3">
        <w:rPr>
          <w:sz w:val="28"/>
          <w:szCs w:val="28"/>
          <w:lang w:val="uk-UA"/>
        </w:rPr>
        <w:t xml:space="preserve">  </w:t>
      </w:r>
      <w:r w:rsidR="00131204">
        <w:rPr>
          <w:sz w:val="28"/>
          <w:szCs w:val="28"/>
          <w:lang w:val="uk-UA"/>
        </w:rPr>
        <w:t>заборонені</w:t>
      </w:r>
      <w:r w:rsidR="00BC22B3">
        <w:rPr>
          <w:sz w:val="28"/>
          <w:szCs w:val="28"/>
          <w:lang w:val="uk-UA"/>
        </w:rPr>
        <w:t xml:space="preserve">   </w:t>
      </w:r>
      <w:r w:rsidR="00131204">
        <w:rPr>
          <w:sz w:val="28"/>
          <w:szCs w:val="28"/>
          <w:lang w:val="uk-UA"/>
        </w:rPr>
        <w:t xml:space="preserve"> чинним</w:t>
      </w:r>
      <w:r w:rsidR="00BC22B3">
        <w:rPr>
          <w:sz w:val="28"/>
          <w:szCs w:val="28"/>
          <w:lang w:val="uk-UA"/>
        </w:rPr>
        <w:t xml:space="preserve">    законодавством</w:t>
      </w:r>
      <w:r w:rsidR="007A7495">
        <w:rPr>
          <w:sz w:val="28"/>
          <w:szCs w:val="28"/>
          <w:lang w:val="uk-UA"/>
        </w:rPr>
        <w:t xml:space="preserve"> </w:t>
      </w:r>
      <w:r w:rsidR="00131204">
        <w:rPr>
          <w:sz w:val="28"/>
          <w:szCs w:val="28"/>
          <w:lang w:val="uk-UA"/>
        </w:rPr>
        <w:t>України</w:t>
      </w:r>
      <w:r w:rsidR="009050CA">
        <w:rPr>
          <w:sz w:val="28"/>
          <w:szCs w:val="28"/>
          <w:lang w:val="uk-UA"/>
        </w:rPr>
        <w:t>.</w:t>
      </w:r>
    </w:p>
    <w:p w:rsidR="00A9210C" w:rsidRDefault="00C9367C" w:rsidP="007A7495">
      <w:pPr>
        <w:ind w:firstLine="567"/>
        <w:jc w:val="both"/>
        <w:rPr>
          <w:sz w:val="28"/>
          <w:szCs w:val="28"/>
          <w:lang w:val="uk-UA"/>
        </w:rPr>
      </w:pPr>
      <w:r w:rsidRPr="00B94E2F">
        <w:rPr>
          <w:sz w:val="28"/>
          <w:szCs w:val="28"/>
          <w:lang w:val="uk-UA"/>
        </w:rPr>
        <w:t xml:space="preserve">Обсяги фінансування заходів Програми уточнюються при підготовці та винесенні на розгляд </w:t>
      </w:r>
      <w:r w:rsidR="00115E50">
        <w:rPr>
          <w:sz w:val="28"/>
          <w:szCs w:val="28"/>
          <w:lang w:val="uk-UA"/>
        </w:rPr>
        <w:t xml:space="preserve">сесії </w:t>
      </w:r>
      <w:r w:rsidRPr="00115E50">
        <w:rPr>
          <w:sz w:val="28"/>
          <w:szCs w:val="28"/>
          <w:lang w:val="uk-UA"/>
        </w:rPr>
        <w:t>Кременчуцької міської ради</w:t>
      </w:r>
      <w:r w:rsidR="00115E50">
        <w:rPr>
          <w:sz w:val="28"/>
          <w:szCs w:val="28"/>
          <w:lang w:val="uk-UA"/>
        </w:rPr>
        <w:t xml:space="preserve"> Кременчуцького району Полтавської області</w:t>
      </w:r>
      <w:r w:rsidRPr="00B94E2F">
        <w:rPr>
          <w:sz w:val="28"/>
          <w:szCs w:val="28"/>
          <w:lang w:val="uk-UA"/>
        </w:rPr>
        <w:t xml:space="preserve"> про</w:t>
      </w:r>
      <w:r w:rsidR="007938A9">
        <w:rPr>
          <w:sz w:val="28"/>
          <w:szCs w:val="28"/>
          <w:lang w:val="uk-UA"/>
        </w:rPr>
        <w:t>є</w:t>
      </w:r>
      <w:r w:rsidRPr="00B94E2F">
        <w:rPr>
          <w:sz w:val="28"/>
          <w:szCs w:val="28"/>
          <w:lang w:val="uk-UA"/>
        </w:rPr>
        <w:t>кту бюджету міста на відповідний рік.</w:t>
      </w:r>
    </w:p>
    <w:p w:rsidR="00BC22B3" w:rsidRPr="007D7C5A" w:rsidRDefault="00BC22B3" w:rsidP="007D7C5A">
      <w:pPr>
        <w:ind w:firstLine="600"/>
        <w:jc w:val="both"/>
        <w:rPr>
          <w:sz w:val="28"/>
          <w:szCs w:val="28"/>
          <w:lang w:val="uk-UA"/>
        </w:rPr>
      </w:pPr>
    </w:p>
    <w:p w:rsidR="00A92704" w:rsidRDefault="00C9367C" w:rsidP="007A7495">
      <w:pPr>
        <w:ind w:firstLine="567"/>
        <w:rPr>
          <w:b/>
          <w:sz w:val="28"/>
          <w:szCs w:val="28"/>
          <w:lang w:val="uk-UA"/>
        </w:rPr>
      </w:pPr>
      <w:r w:rsidRPr="00B94E2F">
        <w:rPr>
          <w:b/>
          <w:sz w:val="28"/>
          <w:szCs w:val="28"/>
          <w:lang w:val="uk-UA"/>
        </w:rPr>
        <w:t>2.5</w:t>
      </w:r>
      <w:r w:rsidR="00B96F43">
        <w:rPr>
          <w:b/>
          <w:sz w:val="28"/>
          <w:szCs w:val="28"/>
          <w:lang w:val="uk-UA"/>
        </w:rPr>
        <w:t>.</w:t>
      </w:r>
      <w:r w:rsidRPr="00B94E2F">
        <w:rPr>
          <w:b/>
          <w:sz w:val="28"/>
          <w:szCs w:val="28"/>
          <w:lang w:val="uk-UA"/>
        </w:rPr>
        <w:t xml:space="preserve"> Координація та контроль за виконанням Програми</w:t>
      </w:r>
      <w:r w:rsidR="00F147FD">
        <w:rPr>
          <w:b/>
          <w:sz w:val="28"/>
          <w:szCs w:val="28"/>
          <w:lang w:val="uk-UA"/>
        </w:rPr>
        <w:t>.</w:t>
      </w:r>
    </w:p>
    <w:p w:rsidR="00BC22B3" w:rsidRPr="00B94E2F" w:rsidRDefault="00BC22B3" w:rsidP="007D7C5A">
      <w:pPr>
        <w:ind w:firstLine="600"/>
        <w:rPr>
          <w:b/>
          <w:sz w:val="28"/>
          <w:szCs w:val="28"/>
          <w:lang w:val="uk-UA"/>
        </w:rPr>
      </w:pPr>
    </w:p>
    <w:p w:rsidR="00C9367C" w:rsidRPr="00B94E2F" w:rsidRDefault="00C9367C" w:rsidP="007A7495">
      <w:pPr>
        <w:ind w:firstLine="567"/>
        <w:jc w:val="both"/>
        <w:rPr>
          <w:sz w:val="28"/>
          <w:szCs w:val="28"/>
          <w:lang w:val="uk-UA"/>
        </w:rPr>
      </w:pPr>
      <w:r w:rsidRPr="00B94E2F">
        <w:rPr>
          <w:sz w:val="28"/>
          <w:szCs w:val="28"/>
          <w:lang w:val="uk-UA"/>
        </w:rPr>
        <w:t xml:space="preserve">Контроль за </w:t>
      </w:r>
      <w:r w:rsidR="004D6BB2">
        <w:rPr>
          <w:sz w:val="28"/>
          <w:szCs w:val="28"/>
          <w:lang w:val="uk-UA"/>
        </w:rPr>
        <w:t xml:space="preserve">цільовим використанням бюджетних коштів </w:t>
      </w:r>
      <w:r w:rsidRPr="00B94E2F">
        <w:rPr>
          <w:sz w:val="28"/>
          <w:szCs w:val="28"/>
          <w:lang w:val="uk-UA"/>
        </w:rPr>
        <w:t xml:space="preserve">Програми здійснює Департамент житлово-комунального господарства Кременчуцької міської ради </w:t>
      </w:r>
      <w:r w:rsidR="00181B21">
        <w:rPr>
          <w:sz w:val="28"/>
          <w:szCs w:val="28"/>
          <w:lang w:val="uk-UA"/>
        </w:rPr>
        <w:t>Кременчуцького району Полтавської обл</w:t>
      </w:r>
      <w:r w:rsidR="00D548DC">
        <w:rPr>
          <w:sz w:val="28"/>
          <w:szCs w:val="28"/>
          <w:lang w:val="uk-UA"/>
        </w:rPr>
        <w:t>асті</w:t>
      </w:r>
      <w:r w:rsidR="004D6BB2">
        <w:rPr>
          <w:sz w:val="28"/>
          <w:szCs w:val="28"/>
          <w:lang w:val="uk-UA"/>
        </w:rPr>
        <w:t>, в межах повноважень.</w:t>
      </w:r>
    </w:p>
    <w:p w:rsidR="009050CA" w:rsidRDefault="009050CA" w:rsidP="00C9367C">
      <w:pPr>
        <w:rPr>
          <w:b/>
          <w:sz w:val="28"/>
          <w:szCs w:val="28"/>
          <w:lang w:val="uk-UA"/>
        </w:rPr>
      </w:pPr>
    </w:p>
    <w:p w:rsidR="00B64DC9" w:rsidRPr="007938A9" w:rsidRDefault="00227867" w:rsidP="00C9367C">
      <w:pPr>
        <w:rPr>
          <w:b/>
          <w:sz w:val="28"/>
          <w:szCs w:val="28"/>
          <w:lang w:val="uk-UA"/>
        </w:rPr>
      </w:pPr>
      <w:r>
        <w:rPr>
          <w:b/>
          <w:sz w:val="28"/>
          <w:szCs w:val="28"/>
          <w:lang w:val="uk-UA"/>
        </w:rPr>
        <w:t>Д</w:t>
      </w:r>
      <w:r w:rsidR="00B64DC9" w:rsidRPr="007938A9">
        <w:rPr>
          <w:b/>
          <w:sz w:val="28"/>
          <w:szCs w:val="28"/>
          <w:lang w:val="uk-UA"/>
        </w:rPr>
        <w:t xml:space="preserve">иректор </w:t>
      </w:r>
    </w:p>
    <w:p w:rsidR="00B64DC9" w:rsidRPr="007938A9" w:rsidRDefault="00B64DC9" w:rsidP="00C9367C">
      <w:pPr>
        <w:rPr>
          <w:b/>
          <w:sz w:val="28"/>
          <w:szCs w:val="28"/>
          <w:lang w:val="uk-UA"/>
        </w:rPr>
      </w:pPr>
      <w:r w:rsidRPr="007938A9">
        <w:rPr>
          <w:b/>
          <w:sz w:val="28"/>
          <w:szCs w:val="28"/>
          <w:lang w:val="uk-UA"/>
        </w:rPr>
        <w:t xml:space="preserve">КП </w:t>
      </w:r>
      <w:r w:rsidR="00131204" w:rsidRPr="007938A9">
        <w:rPr>
          <w:b/>
          <w:sz w:val="28"/>
          <w:szCs w:val="28"/>
          <w:lang w:val="uk-UA"/>
        </w:rPr>
        <w:t>«</w:t>
      </w:r>
      <w:r w:rsidRPr="007938A9">
        <w:rPr>
          <w:b/>
          <w:sz w:val="28"/>
          <w:szCs w:val="28"/>
          <w:lang w:val="uk-UA"/>
        </w:rPr>
        <w:t>Кременчукводоканал</w:t>
      </w:r>
      <w:r w:rsidR="00131204" w:rsidRPr="007938A9">
        <w:rPr>
          <w:b/>
          <w:sz w:val="28"/>
          <w:szCs w:val="28"/>
          <w:lang w:val="uk-UA"/>
        </w:rPr>
        <w:t>»</w:t>
      </w:r>
      <w:r w:rsidR="003A21AE" w:rsidRPr="007938A9">
        <w:rPr>
          <w:b/>
          <w:sz w:val="28"/>
          <w:szCs w:val="28"/>
          <w:lang w:val="uk-UA"/>
        </w:rPr>
        <w:tab/>
      </w:r>
      <w:r w:rsidR="00C07DAB">
        <w:rPr>
          <w:b/>
          <w:sz w:val="28"/>
          <w:szCs w:val="28"/>
          <w:lang w:val="uk-UA"/>
        </w:rPr>
        <w:tab/>
      </w:r>
      <w:r w:rsidR="00C07DAB">
        <w:rPr>
          <w:b/>
          <w:sz w:val="28"/>
          <w:szCs w:val="28"/>
          <w:lang w:val="uk-UA"/>
        </w:rPr>
        <w:tab/>
        <w:t xml:space="preserve">     </w:t>
      </w:r>
      <w:r w:rsidR="003F0865">
        <w:rPr>
          <w:b/>
          <w:sz w:val="28"/>
          <w:szCs w:val="28"/>
          <w:lang w:val="uk-UA"/>
        </w:rPr>
        <w:t xml:space="preserve">        </w:t>
      </w:r>
      <w:r w:rsidR="00227867">
        <w:rPr>
          <w:b/>
          <w:sz w:val="28"/>
          <w:szCs w:val="28"/>
          <w:lang w:val="uk-UA"/>
        </w:rPr>
        <w:t xml:space="preserve">                        </w:t>
      </w:r>
      <w:r w:rsidR="003F0865">
        <w:rPr>
          <w:b/>
          <w:sz w:val="28"/>
          <w:szCs w:val="28"/>
          <w:lang w:val="uk-UA"/>
        </w:rPr>
        <w:t xml:space="preserve"> </w:t>
      </w:r>
      <w:r w:rsidR="00227867">
        <w:rPr>
          <w:b/>
          <w:sz w:val="28"/>
          <w:szCs w:val="28"/>
          <w:lang w:val="uk-UA"/>
        </w:rPr>
        <w:t>Роман МІХЄЄВ</w:t>
      </w:r>
    </w:p>
    <w:sectPr w:rsidR="00B64DC9" w:rsidRPr="007938A9" w:rsidSect="00A734A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C0F" w:rsidRDefault="009D0C0F" w:rsidP="001F6184">
      <w:r>
        <w:separator/>
      </w:r>
    </w:p>
  </w:endnote>
  <w:endnote w:type="continuationSeparator" w:id="1">
    <w:p w:rsidR="009D0C0F" w:rsidRDefault="009D0C0F" w:rsidP="001F6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A7" w:rsidRDefault="001A0C47">
    <w:pPr>
      <w:pStyle w:val="ae"/>
      <w:jc w:val="center"/>
    </w:pPr>
    <w:fldSimple w:instr=" PAGE   \* MERGEFORMAT ">
      <w:r w:rsidR="008256A4">
        <w:rPr>
          <w:noProof/>
        </w:rPr>
        <w:t>28</w:t>
      </w:r>
    </w:fldSimple>
  </w:p>
  <w:p w:rsidR="00F04EA7" w:rsidRDefault="00F04EA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A7" w:rsidRDefault="00F04EA7">
    <w:pPr>
      <w:pStyle w:val="ae"/>
      <w:jc w:val="center"/>
    </w:pPr>
  </w:p>
  <w:p w:rsidR="00F04EA7" w:rsidRDefault="00F04EA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C0F" w:rsidRDefault="009D0C0F" w:rsidP="001F6184">
      <w:r>
        <w:separator/>
      </w:r>
    </w:p>
  </w:footnote>
  <w:footnote w:type="continuationSeparator" w:id="1">
    <w:p w:rsidR="009D0C0F" w:rsidRDefault="009D0C0F" w:rsidP="001F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A7" w:rsidRDefault="00F04EA7">
    <w:pPr>
      <w:pStyle w:val="ac"/>
    </w:pPr>
  </w:p>
  <w:p w:rsidR="00F04EA7" w:rsidRDefault="00F04EA7" w:rsidP="002444F8">
    <w:pPr>
      <w:pStyle w:val="ac"/>
      <w:jc w:val="right"/>
    </w:pPr>
    <w: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FC3D58"/>
    <w:lvl w:ilvl="0">
      <w:start w:val="1"/>
      <w:numFmt w:val="decimal"/>
      <w:lvlText w:val="%1."/>
      <w:lvlJc w:val="left"/>
      <w:pPr>
        <w:tabs>
          <w:tab w:val="num" w:pos="1492"/>
        </w:tabs>
        <w:ind w:left="1492" w:hanging="360"/>
      </w:pPr>
    </w:lvl>
  </w:abstractNum>
  <w:abstractNum w:abstractNumId="1">
    <w:nsid w:val="FFFFFF7D"/>
    <w:multiLevelType w:val="singleLevel"/>
    <w:tmpl w:val="D54C7292"/>
    <w:lvl w:ilvl="0">
      <w:start w:val="1"/>
      <w:numFmt w:val="decimal"/>
      <w:lvlText w:val="%1."/>
      <w:lvlJc w:val="left"/>
      <w:pPr>
        <w:tabs>
          <w:tab w:val="num" w:pos="1209"/>
        </w:tabs>
        <w:ind w:left="1209" w:hanging="360"/>
      </w:pPr>
    </w:lvl>
  </w:abstractNum>
  <w:abstractNum w:abstractNumId="2">
    <w:nsid w:val="FFFFFF7E"/>
    <w:multiLevelType w:val="singleLevel"/>
    <w:tmpl w:val="18DAD880"/>
    <w:lvl w:ilvl="0">
      <w:start w:val="1"/>
      <w:numFmt w:val="decimal"/>
      <w:lvlText w:val="%1."/>
      <w:lvlJc w:val="left"/>
      <w:pPr>
        <w:tabs>
          <w:tab w:val="num" w:pos="926"/>
        </w:tabs>
        <w:ind w:left="926" w:hanging="360"/>
      </w:pPr>
    </w:lvl>
  </w:abstractNum>
  <w:abstractNum w:abstractNumId="3">
    <w:nsid w:val="FFFFFF7F"/>
    <w:multiLevelType w:val="singleLevel"/>
    <w:tmpl w:val="9260F054"/>
    <w:lvl w:ilvl="0">
      <w:start w:val="1"/>
      <w:numFmt w:val="decimal"/>
      <w:lvlText w:val="%1."/>
      <w:lvlJc w:val="left"/>
      <w:pPr>
        <w:tabs>
          <w:tab w:val="num" w:pos="643"/>
        </w:tabs>
        <w:ind w:left="643" w:hanging="360"/>
      </w:pPr>
    </w:lvl>
  </w:abstractNum>
  <w:abstractNum w:abstractNumId="4">
    <w:nsid w:val="FFFFFF80"/>
    <w:multiLevelType w:val="singleLevel"/>
    <w:tmpl w:val="547C79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A49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06E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6245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EA8548"/>
    <w:lvl w:ilvl="0">
      <w:start w:val="1"/>
      <w:numFmt w:val="decimal"/>
      <w:lvlText w:val="%1."/>
      <w:lvlJc w:val="left"/>
      <w:pPr>
        <w:tabs>
          <w:tab w:val="num" w:pos="360"/>
        </w:tabs>
        <w:ind w:left="360" w:hanging="360"/>
      </w:pPr>
    </w:lvl>
  </w:abstractNum>
  <w:abstractNum w:abstractNumId="9">
    <w:nsid w:val="FFFFFF89"/>
    <w:multiLevelType w:val="singleLevel"/>
    <w:tmpl w:val="689ED10A"/>
    <w:lvl w:ilvl="0">
      <w:start w:val="1"/>
      <w:numFmt w:val="bullet"/>
      <w:lvlText w:val=""/>
      <w:lvlJc w:val="left"/>
      <w:pPr>
        <w:tabs>
          <w:tab w:val="num" w:pos="360"/>
        </w:tabs>
        <w:ind w:left="360" w:hanging="360"/>
      </w:pPr>
      <w:rPr>
        <w:rFonts w:ascii="Symbol" w:hAnsi="Symbol" w:hint="default"/>
      </w:rPr>
    </w:lvl>
  </w:abstractNum>
  <w:abstractNum w:abstractNumId="10">
    <w:nsid w:val="01525B4A"/>
    <w:multiLevelType w:val="hybridMultilevel"/>
    <w:tmpl w:val="C3262178"/>
    <w:lvl w:ilvl="0" w:tplc="F81CFB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51794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2EE132A"/>
    <w:multiLevelType w:val="hybridMultilevel"/>
    <w:tmpl w:val="ED42816E"/>
    <w:lvl w:ilvl="0" w:tplc="EC762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A5240C"/>
    <w:multiLevelType w:val="hybridMultilevel"/>
    <w:tmpl w:val="AEB60028"/>
    <w:lvl w:ilvl="0" w:tplc="5F42D9D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076B557B"/>
    <w:multiLevelType w:val="multilevel"/>
    <w:tmpl w:val="2404F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11A06354"/>
    <w:multiLevelType w:val="hybridMultilevel"/>
    <w:tmpl w:val="E03274F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D73A81"/>
    <w:multiLevelType w:val="hybridMultilevel"/>
    <w:tmpl w:val="2D7E90A4"/>
    <w:lvl w:ilvl="0" w:tplc="0419000F">
      <w:start w:val="1"/>
      <w:numFmt w:val="decimal"/>
      <w:lvlText w:val="%1."/>
      <w:lvlJc w:val="left"/>
      <w:pPr>
        <w:tabs>
          <w:tab w:val="num" w:pos="2520"/>
        </w:tabs>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8B1C7A"/>
    <w:multiLevelType w:val="multilevel"/>
    <w:tmpl w:val="0419001F"/>
    <w:lvl w:ilvl="0">
      <w:start w:val="1"/>
      <w:numFmt w:val="decimal"/>
      <w:lvlText w:val="%1."/>
      <w:lvlJc w:val="left"/>
      <w:pPr>
        <w:tabs>
          <w:tab w:val="num" w:pos="1060"/>
        </w:tabs>
        <w:ind w:left="1060" w:hanging="360"/>
      </w:pPr>
    </w:lvl>
    <w:lvl w:ilvl="1">
      <w:start w:val="1"/>
      <w:numFmt w:val="decimal"/>
      <w:lvlText w:val="%1.%2."/>
      <w:lvlJc w:val="left"/>
      <w:pPr>
        <w:tabs>
          <w:tab w:val="num" w:pos="1492"/>
        </w:tabs>
        <w:ind w:left="1492" w:hanging="432"/>
      </w:pPr>
    </w:lvl>
    <w:lvl w:ilvl="2">
      <w:start w:val="1"/>
      <w:numFmt w:val="decimal"/>
      <w:lvlText w:val="%1.%2.%3."/>
      <w:lvlJc w:val="left"/>
      <w:pPr>
        <w:tabs>
          <w:tab w:val="num" w:pos="2140"/>
        </w:tabs>
        <w:ind w:left="1924" w:hanging="504"/>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5380"/>
        </w:tabs>
        <w:ind w:left="5020" w:hanging="1440"/>
      </w:pPr>
    </w:lvl>
  </w:abstractNum>
  <w:abstractNum w:abstractNumId="18">
    <w:nsid w:val="25875FDB"/>
    <w:multiLevelType w:val="multilevel"/>
    <w:tmpl w:val="CAEE8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5DA52AD"/>
    <w:multiLevelType w:val="hybridMultilevel"/>
    <w:tmpl w:val="DF126F3A"/>
    <w:lvl w:ilvl="0" w:tplc="9502E63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93AA6"/>
    <w:multiLevelType w:val="hybridMultilevel"/>
    <w:tmpl w:val="DB66961A"/>
    <w:lvl w:ilvl="0" w:tplc="B56205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C9232F"/>
    <w:multiLevelType w:val="hybridMultilevel"/>
    <w:tmpl w:val="09B0E55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9621507"/>
    <w:multiLevelType w:val="singleLevel"/>
    <w:tmpl w:val="DA940460"/>
    <w:lvl w:ilvl="0">
      <w:numFmt w:val="bullet"/>
      <w:lvlText w:val="-"/>
      <w:lvlJc w:val="left"/>
      <w:pPr>
        <w:tabs>
          <w:tab w:val="num" w:pos="1080"/>
        </w:tabs>
        <w:ind w:left="1080" w:hanging="360"/>
      </w:pPr>
    </w:lvl>
  </w:abstractNum>
  <w:abstractNum w:abstractNumId="23">
    <w:nsid w:val="43514C53"/>
    <w:multiLevelType w:val="multilevel"/>
    <w:tmpl w:val="68E20E2C"/>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4AA7D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9E47ABC"/>
    <w:multiLevelType w:val="multilevel"/>
    <w:tmpl w:val="FAEE396A"/>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2F0E2A"/>
    <w:multiLevelType w:val="hybridMultilevel"/>
    <w:tmpl w:val="5F4C54FA"/>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8EA4415"/>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9DD491F"/>
    <w:multiLevelType w:val="hybridMultilevel"/>
    <w:tmpl w:val="F34EB0A8"/>
    <w:lvl w:ilvl="0" w:tplc="B6D0F6D4">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91217E"/>
    <w:multiLevelType w:val="multilevel"/>
    <w:tmpl w:val="75EEC942"/>
    <w:lvl w:ilvl="0">
      <w:start w:val="1"/>
      <w:numFmt w:val="decimal"/>
      <w:lvlText w:val="%1."/>
      <w:lvlJc w:val="left"/>
      <w:pPr>
        <w:ind w:left="927"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30">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5DC81410"/>
    <w:multiLevelType w:val="hybridMultilevel"/>
    <w:tmpl w:val="AADAE8C0"/>
    <w:lvl w:ilvl="0" w:tplc="0EEA9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0B798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8321E66"/>
    <w:multiLevelType w:val="hybridMultilevel"/>
    <w:tmpl w:val="C7D6144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4">
    <w:nsid w:val="694243D3"/>
    <w:multiLevelType w:val="hybridMultilevel"/>
    <w:tmpl w:val="59E2CC5A"/>
    <w:lvl w:ilvl="0" w:tplc="0BB0DB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373E23"/>
    <w:multiLevelType w:val="hybridMultilevel"/>
    <w:tmpl w:val="3E20E476"/>
    <w:lvl w:ilvl="0" w:tplc="7CE62718">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6">
    <w:nsid w:val="6D7E47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7C6C26"/>
    <w:multiLevelType w:val="hybridMultilevel"/>
    <w:tmpl w:val="6AD0192E"/>
    <w:lvl w:ilvl="0" w:tplc="1AEE73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770C5C"/>
    <w:multiLevelType w:val="multilevel"/>
    <w:tmpl w:val="2404F390"/>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9">
    <w:nsid w:val="76865399"/>
    <w:multiLevelType w:val="multilevel"/>
    <w:tmpl w:val="8F287BAC"/>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0">
    <w:nsid w:val="79D23AF4"/>
    <w:multiLevelType w:val="hybridMultilevel"/>
    <w:tmpl w:val="A8682F1C"/>
    <w:lvl w:ilvl="0" w:tplc="61A20B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1">
    <w:nsid w:val="7C841996"/>
    <w:multiLevelType w:val="singleLevel"/>
    <w:tmpl w:val="BAF8696A"/>
    <w:lvl w:ilvl="0">
      <w:numFmt w:val="bullet"/>
      <w:lvlText w:val="-"/>
      <w:lvlJc w:val="left"/>
      <w:pPr>
        <w:tabs>
          <w:tab w:val="num" w:pos="360"/>
        </w:tabs>
        <w:ind w:left="360" w:hanging="360"/>
      </w:pPr>
      <w:rPr>
        <w:rFonts w:hint="default"/>
      </w:rPr>
    </w:lvl>
  </w:abstractNum>
  <w:abstractNum w:abstractNumId="42">
    <w:nsid w:val="7F052CBB"/>
    <w:multiLevelType w:val="singleLevel"/>
    <w:tmpl w:val="BAF8696A"/>
    <w:lvl w:ilvl="0">
      <w:start w:val="12"/>
      <w:numFmt w:val="bullet"/>
      <w:lvlText w:val="-"/>
      <w:lvlJc w:val="left"/>
      <w:pPr>
        <w:tabs>
          <w:tab w:val="num" w:pos="360"/>
        </w:tabs>
        <w:ind w:left="360" w:hanging="360"/>
      </w:pPr>
      <w:rPr>
        <w:rFonts w:hint="default"/>
      </w:rPr>
    </w:lvl>
  </w:abstractNum>
  <w:num w:numId="1">
    <w:abstractNumId w:val="26"/>
  </w:num>
  <w:num w:numId="2">
    <w:abstractNumId w:val="30"/>
  </w:num>
  <w:num w:numId="3">
    <w:abstractNumId w:val="40"/>
  </w:num>
  <w:num w:numId="4">
    <w:abstractNumId w:val="16"/>
  </w:num>
  <w:num w:numId="5">
    <w:abstractNumId w:val="10"/>
  </w:num>
  <w:num w:numId="6">
    <w:abstractNumId w:val="20"/>
  </w:num>
  <w:num w:numId="7">
    <w:abstractNumId w:val="21"/>
  </w:num>
  <w:num w:numId="8">
    <w:abstractNumId w:val="35"/>
  </w:num>
  <w:num w:numId="9">
    <w:abstractNumId w:val="13"/>
  </w:num>
  <w:num w:numId="10">
    <w:abstractNumId w:val="41"/>
  </w:num>
  <w:num w:numId="11">
    <w:abstractNumId w:val="42"/>
  </w:num>
  <w:num w:numId="12">
    <w:abstractNumId w:val="19"/>
  </w:num>
  <w:num w:numId="13">
    <w:abstractNumId w:val="22"/>
  </w:num>
  <w:num w:numId="14">
    <w:abstractNumId w:val="12"/>
  </w:num>
  <w:num w:numId="15">
    <w:abstractNumId w:val="28"/>
  </w:num>
  <w:num w:numId="16">
    <w:abstractNumId w:val="3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39"/>
  </w:num>
  <w:num w:numId="29">
    <w:abstractNumId w:val="27"/>
  </w:num>
  <w:num w:numId="30">
    <w:abstractNumId w:val="14"/>
  </w:num>
  <w:num w:numId="31">
    <w:abstractNumId w:val="38"/>
  </w:num>
  <w:num w:numId="32">
    <w:abstractNumId w:val="32"/>
  </w:num>
  <w:num w:numId="33">
    <w:abstractNumId w:val="11"/>
  </w:num>
  <w:num w:numId="34">
    <w:abstractNumId w:val="18"/>
  </w:num>
  <w:num w:numId="35">
    <w:abstractNumId w:val="23"/>
  </w:num>
  <w:num w:numId="36">
    <w:abstractNumId w:val="25"/>
  </w:num>
  <w:num w:numId="37">
    <w:abstractNumId w:val="36"/>
  </w:num>
  <w:num w:numId="38">
    <w:abstractNumId w:val="15"/>
  </w:num>
  <w:num w:numId="39">
    <w:abstractNumId w:val="24"/>
  </w:num>
  <w:num w:numId="40">
    <w:abstractNumId w:val="37"/>
  </w:num>
  <w:num w:numId="41">
    <w:abstractNumId w:val="33"/>
  </w:num>
  <w:num w:numId="42">
    <w:abstractNumId w:val="31"/>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doNotUseHTMLParagraphAutoSpacing/>
  </w:compat>
  <w:rsids>
    <w:rsidRoot w:val="00967ADB"/>
    <w:rsid w:val="00003D01"/>
    <w:rsid w:val="0000538F"/>
    <w:rsid w:val="00017FFC"/>
    <w:rsid w:val="000208FD"/>
    <w:rsid w:val="000229EE"/>
    <w:rsid w:val="00023AD6"/>
    <w:rsid w:val="00026FB5"/>
    <w:rsid w:val="00027797"/>
    <w:rsid w:val="00030112"/>
    <w:rsid w:val="00030376"/>
    <w:rsid w:val="000305C0"/>
    <w:rsid w:val="00031BD5"/>
    <w:rsid w:val="00031FBC"/>
    <w:rsid w:val="00032661"/>
    <w:rsid w:val="00033B26"/>
    <w:rsid w:val="00036A54"/>
    <w:rsid w:val="00037982"/>
    <w:rsid w:val="00040F1C"/>
    <w:rsid w:val="00041941"/>
    <w:rsid w:val="00042345"/>
    <w:rsid w:val="00045888"/>
    <w:rsid w:val="00046E82"/>
    <w:rsid w:val="00051EE0"/>
    <w:rsid w:val="00054C3A"/>
    <w:rsid w:val="000558A4"/>
    <w:rsid w:val="00057C27"/>
    <w:rsid w:val="000600A0"/>
    <w:rsid w:val="00063E1B"/>
    <w:rsid w:val="000644E5"/>
    <w:rsid w:val="00064F68"/>
    <w:rsid w:val="00065DEE"/>
    <w:rsid w:val="00067816"/>
    <w:rsid w:val="00070C14"/>
    <w:rsid w:val="00070FD1"/>
    <w:rsid w:val="00071872"/>
    <w:rsid w:val="0007222B"/>
    <w:rsid w:val="00072A3B"/>
    <w:rsid w:val="00072E17"/>
    <w:rsid w:val="00073F39"/>
    <w:rsid w:val="00080150"/>
    <w:rsid w:val="00084124"/>
    <w:rsid w:val="00084B0E"/>
    <w:rsid w:val="000879F7"/>
    <w:rsid w:val="00090121"/>
    <w:rsid w:val="00095B02"/>
    <w:rsid w:val="000A084D"/>
    <w:rsid w:val="000A120D"/>
    <w:rsid w:val="000A4977"/>
    <w:rsid w:val="000A5920"/>
    <w:rsid w:val="000A643C"/>
    <w:rsid w:val="000A6F48"/>
    <w:rsid w:val="000B0F26"/>
    <w:rsid w:val="000B2C89"/>
    <w:rsid w:val="000B477A"/>
    <w:rsid w:val="000B6A6C"/>
    <w:rsid w:val="000C42FB"/>
    <w:rsid w:val="000C4EDF"/>
    <w:rsid w:val="000C5311"/>
    <w:rsid w:val="000D146D"/>
    <w:rsid w:val="000D1E1C"/>
    <w:rsid w:val="000D5305"/>
    <w:rsid w:val="000E0AC9"/>
    <w:rsid w:val="000E0D2D"/>
    <w:rsid w:val="000E1FDA"/>
    <w:rsid w:val="000E323D"/>
    <w:rsid w:val="000E3D5E"/>
    <w:rsid w:val="000E474E"/>
    <w:rsid w:val="000E56D2"/>
    <w:rsid w:val="000E6283"/>
    <w:rsid w:val="000F2064"/>
    <w:rsid w:val="000F2535"/>
    <w:rsid w:val="000F62D5"/>
    <w:rsid w:val="000F7964"/>
    <w:rsid w:val="000F7D5E"/>
    <w:rsid w:val="00100592"/>
    <w:rsid w:val="0010091F"/>
    <w:rsid w:val="00103F1E"/>
    <w:rsid w:val="0010493F"/>
    <w:rsid w:val="00105B85"/>
    <w:rsid w:val="00115E50"/>
    <w:rsid w:val="00117854"/>
    <w:rsid w:val="001213B2"/>
    <w:rsid w:val="00123A1B"/>
    <w:rsid w:val="0012490D"/>
    <w:rsid w:val="00124FD9"/>
    <w:rsid w:val="00125558"/>
    <w:rsid w:val="00126848"/>
    <w:rsid w:val="00131204"/>
    <w:rsid w:val="00131471"/>
    <w:rsid w:val="00131990"/>
    <w:rsid w:val="00131C44"/>
    <w:rsid w:val="00132C2E"/>
    <w:rsid w:val="001353E2"/>
    <w:rsid w:val="001360F7"/>
    <w:rsid w:val="001409CA"/>
    <w:rsid w:val="00144B3B"/>
    <w:rsid w:val="0015495C"/>
    <w:rsid w:val="00155252"/>
    <w:rsid w:val="00155842"/>
    <w:rsid w:val="001614D1"/>
    <w:rsid w:val="00162999"/>
    <w:rsid w:val="0016400C"/>
    <w:rsid w:val="00164DA4"/>
    <w:rsid w:val="00165703"/>
    <w:rsid w:val="001676C2"/>
    <w:rsid w:val="001716CE"/>
    <w:rsid w:val="00171DCA"/>
    <w:rsid w:val="00172637"/>
    <w:rsid w:val="00175B38"/>
    <w:rsid w:val="00176463"/>
    <w:rsid w:val="00176D81"/>
    <w:rsid w:val="00180936"/>
    <w:rsid w:val="00181AA1"/>
    <w:rsid w:val="00181B21"/>
    <w:rsid w:val="00184170"/>
    <w:rsid w:val="0018793E"/>
    <w:rsid w:val="00190CD5"/>
    <w:rsid w:val="00192ABA"/>
    <w:rsid w:val="001A0930"/>
    <w:rsid w:val="001A0C47"/>
    <w:rsid w:val="001A51D8"/>
    <w:rsid w:val="001B1A1A"/>
    <w:rsid w:val="001B2244"/>
    <w:rsid w:val="001B382E"/>
    <w:rsid w:val="001B4C6E"/>
    <w:rsid w:val="001B549C"/>
    <w:rsid w:val="001B56DE"/>
    <w:rsid w:val="001B6032"/>
    <w:rsid w:val="001B691F"/>
    <w:rsid w:val="001C097E"/>
    <w:rsid w:val="001C33FF"/>
    <w:rsid w:val="001C740E"/>
    <w:rsid w:val="001C75BD"/>
    <w:rsid w:val="001C7AA0"/>
    <w:rsid w:val="001C7C98"/>
    <w:rsid w:val="001D0D8B"/>
    <w:rsid w:val="001D3E4A"/>
    <w:rsid w:val="001D5650"/>
    <w:rsid w:val="001D6156"/>
    <w:rsid w:val="001D6A29"/>
    <w:rsid w:val="001D6D23"/>
    <w:rsid w:val="001E047C"/>
    <w:rsid w:val="001E28F2"/>
    <w:rsid w:val="001E524E"/>
    <w:rsid w:val="001E5C14"/>
    <w:rsid w:val="001E6BF2"/>
    <w:rsid w:val="001F1A90"/>
    <w:rsid w:val="001F6184"/>
    <w:rsid w:val="0020026B"/>
    <w:rsid w:val="002024DB"/>
    <w:rsid w:val="00221C1C"/>
    <w:rsid w:val="00223814"/>
    <w:rsid w:val="002252B7"/>
    <w:rsid w:val="002264A3"/>
    <w:rsid w:val="00227867"/>
    <w:rsid w:val="00227C69"/>
    <w:rsid w:val="002311A0"/>
    <w:rsid w:val="00231946"/>
    <w:rsid w:val="00233935"/>
    <w:rsid w:val="00233AF2"/>
    <w:rsid w:val="00241A67"/>
    <w:rsid w:val="00241CC2"/>
    <w:rsid w:val="002444F8"/>
    <w:rsid w:val="0024469D"/>
    <w:rsid w:val="0025015C"/>
    <w:rsid w:val="002511EE"/>
    <w:rsid w:val="00255DBA"/>
    <w:rsid w:val="0025642F"/>
    <w:rsid w:val="00260E08"/>
    <w:rsid w:val="00261CF5"/>
    <w:rsid w:val="00261D02"/>
    <w:rsid w:val="00262D89"/>
    <w:rsid w:val="00265BBA"/>
    <w:rsid w:val="00267F49"/>
    <w:rsid w:val="00272F9E"/>
    <w:rsid w:val="00273ACA"/>
    <w:rsid w:val="002744A4"/>
    <w:rsid w:val="00276A1C"/>
    <w:rsid w:val="00280A2B"/>
    <w:rsid w:val="00282660"/>
    <w:rsid w:val="00283286"/>
    <w:rsid w:val="00284533"/>
    <w:rsid w:val="0028511F"/>
    <w:rsid w:val="00290702"/>
    <w:rsid w:val="00291498"/>
    <w:rsid w:val="00292419"/>
    <w:rsid w:val="00293343"/>
    <w:rsid w:val="00294C5C"/>
    <w:rsid w:val="002955CB"/>
    <w:rsid w:val="002A115A"/>
    <w:rsid w:val="002A159E"/>
    <w:rsid w:val="002A1B6C"/>
    <w:rsid w:val="002A38D6"/>
    <w:rsid w:val="002A7F43"/>
    <w:rsid w:val="002B0587"/>
    <w:rsid w:val="002B093E"/>
    <w:rsid w:val="002B0CBB"/>
    <w:rsid w:val="002B185F"/>
    <w:rsid w:val="002B2BAA"/>
    <w:rsid w:val="002B306F"/>
    <w:rsid w:val="002B797B"/>
    <w:rsid w:val="002C02AA"/>
    <w:rsid w:val="002C0F2B"/>
    <w:rsid w:val="002C0F2E"/>
    <w:rsid w:val="002C1974"/>
    <w:rsid w:val="002C1BFA"/>
    <w:rsid w:val="002C21D0"/>
    <w:rsid w:val="002C4660"/>
    <w:rsid w:val="002C5987"/>
    <w:rsid w:val="002C6B13"/>
    <w:rsid w:val="002C7F64"/>
    <w:rsid w:val="002D0B59"/>
    <w:rsid w:val="002D117C"/>
    <w:rsid w:val="002D165C"/>
    <w:rsid w:val="002D2367"/>
    <w:rsid w:val="002D3682"/>
    <w:rsid w:val="002E0CC3"/>
    <w:rsid w:val="002E2EC8"/>
    <w:rsid w:val="002E484E"/>
    <w:rsid w:val="002E642B"/>
    <w:rsid w:val="002F01C9"/>
    <w:rsid w:val="002F050E"/>
    <w:rsid w:val="002F1210"/>
    <w:rsid w:val="002F409C"/>
    <w:rsid w:val="002F56C2"/>
    <w:rsid w:val="002F58E0"/>
    <w:rsid w:val="002F5F3F"/>
    <w:rsid w:val="002F750B"/>
    <w:rsid w:val="002F7645"/>
    <w:rsid w:val="00300096"/>
    <w:rsid w:val="00300883"/>
    <w:rsid w:val="00304D4C"/>
    <w:rsid w:val="00312B6D"/>
    <w:rsid w:val="003130F9"/>
    <w:rsid w:val="00314BD0"/>
    <w:rsid w:val="00315967"/>
    <w:rsid w:val="00315DFE"/>
    <w:rsid w:val="00316BCC"/>
    <w:rsid w:val="0031744A"/>
    <w:rsid w:val="00317820"/>
    <w:rsid w:val="00317B36"/>
    <w:rsid w:val="0032124B"/>
    <w:rsid w:val="003222B4"/>
    <w:rsid w:val="003275F0"/>
    <w:rsid w:val="00331177"/>
    <w:rsid w:val="00333AAF"/>
    <w:rsid w:val="00342DAD"/>
    <w:rsid w:val="003453C9"/>
    <w:rsid w:val="00345838"/>
    <w:rsid w:val="003459F8"/>
    <w:rsid w:val="003504BF"/>
    <w:rsid w:val="00353568"/>
    <w:rsid w:val="0035745A"/>
    <w:rsid w:val="00361D1A"/>
    <w:rsid w:val="00370CE2"/>
    <w:rsid w:val="00371915"/>
    <w:rsid w:val="00371DA3"/>
    <w:rsid w:val="00373DB2"/>
    <w:rsid w:val="00374DC0"/>
    <w:rsid w:val="00380E2C"/>
    <w:rsid w:val="0038233A"/>
    <w:rsid w:val="00382F35"/>
    <w:rsid w:val="003836C0"/>
    <w:rsid w:val="00390765"/>
    <w:rsid w:val="00392050"/>
    <w:rsid w:val="00392DBE"/>
    <w:rsid w:val="00394501"/>
    <w:rsid w:val="003963C2"/>
    <w:rsid w:val="003A0D8E"/>
    <w:rsid w:val="003A21AE"/>
    <w:rsid w:val="003A2263"/>
    <w:rsid w:val="003A2363"/>
    <w:rsid w:val="003A4394"/>
    <w:rsid w:val="003A4CBC"/>
    <w:rsid w:val="003A65F0"/>
    <w:rsid w:val="003A70E6"/>
    <w:rsid w:val="003B33C6"/>
    <w:rsid w:val="003B47D6"/>
    <w:rsid w:val="003B5524"/>
    <w:rsid w:val="003B736A"/>
    <w:rsid w:val="003C07DD"/>
    <w:rsid w:val="003C1532"/>
    <w:rsid w:val="003C3A0A"/>
    <w:rsid w:val="003C6A08"/>
    <w:rsid w:val="003C6A17"/>
    <w:rsid w:val="003D09A8"/>
    <w:rsid w:val="003D2D42"/>
    <w:rsid w:val="003D451D"/>
    <w:rsid w:val="003D4630"/>
    <w:rsid w:val="003D5478"/>
    <w:rsid w:val="003D6CA8"/>
    <w:rsid w:val="003D7698"/>
    <w:rsid w:val="003E2591"/>
    <w:rsid w:val="003E73C6"/>
    <w:rsid w:val="003F051E"/>
    <w:rsid w:val="003F0865"/>
    <w:rsid w:val="003F1203"/>
    <w:rsid w:val="003F33BA"/>
    <w:rsid w:val="003F395E"/>
    <w:rsid w:val="003F54C1"/>
    <w:rsid w:val="003F79B6"/>
    <w:rsid w:val="004005FF"/>
    <w:rsid w:val="0040302A"/>
    <w:rsid w:val="0040552A"/>
    <w:rsid w:val="0040726E"/>
    <w:rsid w:val="00413630"/>
    <w:rsid w:val="004136C7"/>
    <w:rsid w:val="00414F86"/>
    <w:rsid w:val="00416009"/>
    <w:rsid w:val="004211CB"/>
    <w:rsid w:val="004233B5"/>
    <w:rsid w:val="00424A7B"/>
    <w:rsid w:val="00430DD7"/>
    <w:rsid w:val="004331D6"/>
    <w:rsid w:val="00434208"/>
    <w:rsid w:val="004358C4"/>
    <w:rsid w:val="00436E3C"/>
    <w:rsid w:val="00440281"/>
    <w:rsid w:val="00442361"/>
    <w:rsid w:val="004433A3"/>
    <w:rsid w:val="0045158B"/>
    <w:rsid w:val="00451B6A"/>
    <w:rsid w:val="0045214E"/>
    <w:rsid w:val="004555F4"/>
    <w:rsid w:val="00455991"/>
    <w:rsid w:val="00460B27"/>
    <w:rsid w:val="0046292C"/>
    <w:rsid w:val="00462ABE"/>
    <w:rsid w:val="0046456D"/>
    <w:rsid w:val="004654BC"/>
    <w:rsid w:val="00466DB2"/>
    <w:rsid w:val="0047027D"/>
    <w:rsid w:val="00471024"/>
    <w:rsid w:val="00471BA0"/>
    <w:rsid w:val="00477450"/>
    <w:rsid w:val="00482FC2"/>
    <w:rsid w:val="004850F3"/>
    <w:rsid w:val="00493544"/>
    <w:rsid w:val="00495E88"/>
    <w:rsid w:val="004A1BB1"/>
    <w:rsid w:val="004A1BBB"/>
    <w:rsid w:val="004A62C5"/>
    <w:rsid w:val="004A67B7"/>
    <w:rsid w:val="004B02F4"/>
    <w:rsid w:val="004C2D19"/>
    <w:rsid w:val="004C717B"/>
    <w:rsid w:val="004D6BB2"/>
    <w:rsid w:val="004D7F2A"/>
    <w:rsid w:val="004E088D"/>
    <w:rsid w:val="004E1F43"/>
    <w:rsid w:val="004E2EE7"/>
    <w:rsid w:val="004E443D"/>
    <w:rsid w:val="004E5A7D"/>
    <w:rsid w:val="004E5F97"/>
    <w:rsid w:val="004F038F"/>
    <w:rsid w:val="004F0ECA"/>
    <w:rsid w:val="004F1E5B"/>
    <w:rsid w:val="004F3402"/>
    <w:rsid w:val="004F3AD9"/>
    <w:rsid w:val="00511864"/>
    <w:rsid w:val="00512604"/>
    <w:rsid w:val="00513EF6"/>
    <w:rsid w:val="005173F9"/>
    <w:rsid w:val="00521EDA"/>
    <w:rsid w:val="00522ADD"/>
    <w:rsid w:val="0052626E"/>
    <w:rsid w:val="005264C0"/>
    <w:rsid w:val="00527AF5"/>
    <w:rsid w:val="00534F5E"/>
    <w:rsid w:val="005408E3"/>
    <w:rsid w:val="00550BE9"/>
    <w:rsid w:val="00552158"/>
    <w:rsid w:val="0055232A"/>
    <w:rsid w:val="00556680"/>
    <w:rsid w:val="00560E5F"/>
    <w:rsid w:val="0056111D"/>
    <w:rsid w:val="00564516"/>
    <w:rsid w:val="005657EF"/>
    <w:rsid w:val="0056605C"/>
    <w:rsid w:val="00566452"/>
    <w:rsid w:val="00566A1E"/>
    <w:rsid w:val="00567F77"/>
    <w:rsid w:val="00571B68"/>
    <w:rsid w:val="0057357F"/>
    <w:rsid w:val="005737D6"/>
    <w:rsid w:val="00580B2A"/>
    <w:rsid w:val="00582ACE"/>
    <w:rsid w:val="00582EA9"/>
    <w:rsid w:val="005909DE"/>
    <w:rsid w:val="00591DD6"/>
    <w:rsid w:val="00592711"/>
    <w:rsid w:val="00594B43"/>
    <w:rsid w:val="005958EA"/>
    <w:rsid w:val="00595EB0"/>
    <w:rsid w:val="00597330"/>
    <w:rsid w:val="00597A88"/>
    <w:rsid w:val="005A59E5"/>
    <w:rsid w:val="005A6C22"/>
    <w:rsid w:val="005A736F"/>
    <w:rsid w:val="005A794D"/>
    <w:rsid w:val="005B0925"/>
    <w:rsid w:val="005B0F10"/>
    <w:rsid w:val="005C078F"/>
    <w:rsid w:val="005C07B0"/>
    <w:rsid w:val="005C720D"/>
    <w:rsid w:val="005C7BF9"/>
    <w:rsid w:val="005D0BFE"/>
    <w:rsid w:val="005D12C4"/>
    <w:rsid w:val="005D3CD5"/>
    <w:rsid w:val="005D4172"/>
    <w:rsid w:val="005D4431"/>
    <w:rsid w:val="005D5ADC"/>
    <w:rsid w:val="005D6F7D"/>
    <w:rsid w:val="005E2E92"/>
    <w:rsid w:val="005F5215"/>
    <w:rsid w:val="005F73F5"/>
    <w:rsid w:val="005F7CEF"/>
    <w:rsid w:val="00604381"/>
    <w:rsid w:val="00605576"/>
    <w:rsid w:val="00606D82"/>
    <w:rsid w:val="006120C4"/>
    <w:rsid w:val="0061510E"/>
    <w:rsid w:val="00625CE4"/>
    <w:rsid w:val="00633374"/>
    <w:rsid w:val="006339F7"/>
    <w:rsid w:val="006340B4"/>
    <w:rsid w:val="006355D2"/>
    <w:rsid w:val="0063578D"/>
    <w:rsid w:val="00637B9D"/>
    <w:rsid w:val="00640265"/>
    <w:rsid w:val="00641D30"/>
    <w:rsid w:val="006424D6"/>
    <w:rsid w:val="006441C2"/>
    <w:rsid w:val="0064780C"/>
    <w:rsid w:val="00651869"/>
    <w:rsid w:val="00651994"/>
    <w:rsid w:val="00653D02"/>
    <w:rsid w:val="0065671C"/>
    <w:rsid w:val="00657A7E"/>
    <w:rsid w:val="00657B86"/>
    <w:rsid w:val="006605E3"/>
    <w:rsid w:val="006635BF"/>
    <w:rsid w:val="00671857"/>
    <w:rsid w:val="00672A9D"/>
    <w:rsid w:val="00672D47"/>
    <w:rsid w:val="00677C49"/>
    <w:rsid w:val="006820A1"/>
    <w:rsid w:val="0068228F"/>
    <w:rsid w:val="00682ACA"/>
    <w:rsid w:val="0068517A"/>
    <w:rsid w:val="00687A22"/>
    <w:rsid w:val="00690F20"/>
    <w:rsid w:val="00691CC9"/>
    <w:rsid w:val="0069223B"/>
    <w:rsid w:val="00692535"/>
    <w:rsid w:val="00692846"/>
    <w:rsid w:val="006949F7"/>
    <w:rsid w:val="00695800"/>
    <w:rsid w:val="00695AE5"/>
    <w:rsid w:val="006A1707"/>
    <w:rsid w:val="006A4339"/>
    <w:rsid w:val="006A6371"/>
    <w:rsid w:val="006A71B9"/>
    <w:rsid w:val="006B0291"/>
    <w:rsid w:val="006B58ED"/>
    <w:rsid w:val="006B5C0A"/>
    <w:rsid w:val="006C1103"/>
    <w:rsid w:val="006C4C3D"/>
    <w:rsid w:val="006C58F0"/>
    <w:rsid w:val="006D1EC0"/>
    <w:rsid w:val="006D4FAE"/>
    <w:rsid w:val="006D5CC5"/>
    <w:rsid w:val="006D5D55"/>
    <w:rsid w:val="006D62D7"/>
    <w:rsid w:val="006D6C46"/>
    <w:rsid w:val="006D7EB4"/>
    <w:rsid w:val="006E19C9"/>
    <w:rsid w:val="006E50EB"/>
    <w:rsid w:val="006F221E"/>
    <w:rsid w:val="006F3B49"/>
    <w:rsid w:val="006F5C9F"/>
    <w:rsid w:val="00702FC8"/>
    <w:rsid w:val="00703FC8"/>
    <w:rsid w:val="007048C8"/>
    <w:rsid w:val="00705378"/>
    <w:rsid w:val="00705545"/>
    <w:rsid w:val="007056F7"/>
    <w:rsid w:val="007069E9"/>
    <w:rsid w:val="00706CCE"/>
    <w:rsid w:val="0071012E"/>
    <w:rsid w:val="007119DC"/>
    <w:rsid w:val="00711D57"/>
    <w:rsid w:val="0071391E"/>
    <w:rsid w:val="00713C83"/>
    <w:rsid w:val="00714D95"/>
    <w:rsid w:val="007153D7"/>
    <w:rsid w:val="00715AF6"/>
    <w:rsid w:val="00721E33"/>
    <w:rsid w:val="0072470C"/>
    <w:rsid w:val="00726712"/>
    <w:rsid w:val="00732C4E"/>
    <w:rsid w:val="007360C9"/>
    <w:rsid w:val="00736F52"/>
    <w:rsid w:val="00740008"/>
    <w:rsid w:val="007468A4"/>
    <w:rsid w:val="00746F19"/>
    <w:rsid w:val="00751143"/>
    <w:rsid w:val="0075161B"/>
    <w:rsid w:val="0075179A"/>
    <w:rsid w:val="007546D4"/>
    <w:rsid w:val="00756433"/>
    <w:rsid w:val="00757B58"/>
    <w:rsid w:val="0076051B"/>
    <w:rsid w:val="007646D1"/>
    <w:rsid w:val="00765B0B"/>
    <w:rsid w:val="00766BF4"/>
    <w:rsid w:val="007722BE"/>
    <w:rsid w:val="00776202"/>
    <w:rsid w:val="00776F30"/>
    <w:rsid w:val="00780D8A"/>
    <w:rsid w:val="00782D84"/>
    <w:rsid w:val="00783743"/>
    <w:rsid w:val="00783ADF"/>
    <w:rsid w:val="0078549A"/>
    <w:rsid w:val="00786D96"/>
    <w:rsid w:val="007938A9"/>
    <w:rsid w:val="00794F97"/>
    <w:rsid w:val="0079644C"/>
    <w:rsid w:val="007A013E"/>
    <w:rsid w:val="007A1EA8"/>
    <w:rsid w:val="007A55DC"/>
    <w:rsid w:val="007A6624"/>
    <w:rsid w:val="007A716B"/>
    <w:rsid w:val="007A7495"/>
    <w:rsid w:val="007A7945"/>
    <w:rsid w:val="007B0016"/>
    <w:rsid w:val="007B0573"/>
    <w:rsid w:val="007B24C3"/>
    <w:rsid w:val="007B3AB9"/>
    <w:rsid w:val="007C29D5"/>
    <w:rsid w:val="007C57C7"/>
    <w:rsid w:val="007C6AF5"/>
    <w:rsid w:val="007C7446"/>
    <w:rsid w:val="007D1A98"/>
    <w:rsid w:val="007D1E82"/>
    <w:rsid w:val="007D2A10"/>
    <w:rsid w:val="007D36E3"/>
    <w:rsid w:val="007D3855"/>
    <w:rsid w:val="007D6444"/>
    <w:rsid w:val="007D7C5A"/>
    <w:rsid w:val="007E08FD"/>
    <w:rsid w:val="007E0A85"/>
    <w:rsid w:val="007E6080"/>
    <w:rsid w:val="007E677E"/>
    <w:rsid w:val="007F0302"/>
    <w:rsid w:val="007F2CAB"/>
    <w:rsid w:val="007F4568"/>
    <w:rsid w:val="007F6A71"/>
    <w:rsid w:val="00800EE8"/>
    <w:rsid w:val="0080262F"/>
    <w:rsid w:val="00804271"/>
    <w:rsid w:val="008050F5"/>
    <w:rsid w:val="0080538C"/>
    <w:rsid w:val="00806A68"/>
    <w:rsid w:val="00807CC4"/>
    <w:rsid w:val="008136F0"/>
    <w:rsid w:val="00816051"/>
    <w:rsid w:val="008178C3"/>
    <w:rsid w:val="008231AF"/>
    <w:rsid w:val="008254BC"/>
    <w:rsid w:val="008256A4"/>
    <w:rsid w:val="00827225"/>
    <w:rsid w:val="00830CB7"/>
    <w:rsid w:val="00831A25"/>
    <w:rsid w:val="00832533"/>
    <w:rsid w:val="00832862"/>
    <w:rsid w:val="00833536"/>
    <w:rsid w:val="00836358"/>
    <w:rsid w:val="00840569"/>
    <w:rsid w:val="008410FF"/>
    <w:rsid w:val="0084144C"/>
    <w:rsid w:val="0084184F"/>
    <w:rsid w:val="00843DB7"/>
    <w:rsid w:val="008472CD"/>
    <w:rsid w:val="0084772C"/>
    <w:rsid w:val="008515C7"/>
    <w:rsid w:val="008521D4"/>
    <w:rsid w:val="008550A1"/>
    <w:rsid w:val="0085734A"/>
    <w:rsid w:val="00864152"/>
    <w:rsid w:val="008654B1"/>
    <w:rsid w:val="0086609A"/>
    <w:rsid w:val="00866199"/>
    <w:rsid w:val="00867CC4"/>
    <w:rsid w:val="008720E3"/>
    <w:rsid w:val="00873A53"/>
    <w:rsid w:val="0088001C"/>
    <w:rsid w:val="00881000"/>
    <w:rsid w:val="00882EC7"/>
    <w:rsid w:val="00883A02"/>
    <w:rsid w:val="00884F4C"/>
    <w:rsid w:val="008877D5"/>
    <w:rsid w:val="00891DE2"/>
    <w:rsid w:val="00893412"/>
    <w:rsid w:val="008944E9"/>
    <w:rsid w:val="008951D1"/>
    <w:rsid w:val="008956A3"/>
    <w:rsid w:val="00895BFA"/>
    <w:rsid w:val="00895D2C"/>
    <w:rsid w:val="00896454"/>
    <w:rsid w:val="00896567"/>
    <w:rsid w:val="00896A2E"/>
    <w:rsid w:val="008971BC"/>
    <w:rsid w:val="008A058C"/>
    <w:rsid w:val="008A290E"/>
    <w:rsid w:val="008A416C"/>
    <w:rsid w:val="008B0F78"/>
    <w:rsid w:val="008B13A2"/>
    <w:rsid w:val="008B32FA"/>
    <w:rsid w:val="008B435A"/>
    <w:rsid w:val="008C1083"/>
    <w:rsid w:val="008C6A92"/>
    <w:rsid w:val="008C70A6"/>
    <w:rsid w:val="008C7A7C"/>
    <w:rsid w:val="008D19CC"/>
    <w:rsid w:val="008D2F6E"/>
    <w:rsid w:val="008D4576"/>
    <w:rsid w:val="008D464B"/>
    <w:rsid w:val="008D66E4"/>
    <w:rsid w:val="008D6DED"/>
    <w:rsid w:val="008D726A"/>
    <w:rsid w:val="008E31A3"/>
    <w:rsid w:val="008E3CCB"/>
    <w:rsid w:val="008E4D9F"/>
    <w:rsid w:val="008E72E5"/>
    <w:rsid w:val="008E76EB"/>
    <w:rsid w:val="008F1C33"/>
    <w:rsid w:val="008F6AF4"/>
    <w:rsid w:val="008F7FB0"/>
    <w:rsid w:val="00903FEC"/>
    <w:rsid w:val="00904D25"/>
    <w:rsid w:val="009050CA"/>
    <w:rsid w:val="00905831"/>
    <w:rsid w:val="00905B7D"/>
    <w:rsid w:val="00913623"/>
    <w:rsid w:val="009142E0"/>
    <w:rsid w:val="00917853"/>
    <w:rsid w:val="00923870"/>
    <w:rsid w:val="00925492"/>
    <w:rsid w:val="00930175"/>
    <w:rsid w:val="00933394"/>
    <w:rsid w:val="00935C60"/>
    <w:rsid w:val="009368E0"/>
    <w:rsid w:val="0094189F"/>
    <w:rsid w:val="00941CA3"/>
    <w:rsid w:val="00941E3D"/>
    <w:rsid w:val="00941EC1"/>
    <w:rsid w:val="00942E8D"/>
    <w:rsid w:val="0094404D"/>
    <w:rsid w:val="00946AB2"/>
    <w:rsid w:val="00953682"/>
    <w:rsid w:val="00956BC7"/>
    <w:rsid w:val="00956E0B"/>
    <w:rsid w:val="009610EF"/>
    <w:rsid w:val="00962C63"/>
    <w:rsid w:val="00962E07"/>
    <w:rsid w:val="00964C95"/>
    <w:rsid w:val="00967ADB"/>
    <w:rsid w:val="00971CE6"/>
    <w:rsid w:val="0097200A"/>
    <w:rsid w:val="00972F85"/>
    <w:rsid w:val="0097397B"/>
    <w:rsid w:val="009767D1"/>
    <w:rsid w:val="00977028"/>
    <w:rsid w:val="00984A5A"/>
    <w:rsid w:val="00986C54"/>
    <w:rsid w:val="0098720F"/>
    <w:rsid w:val="00994F19"/>
    <w:rsid w:val="009958A1"/>
    <w:rsid w:val="00996AB0"/>
    <w:rsid w:val="00996E42"/>
    <w:rsid w:val="009A009E"/>
    <w:rsid w:val="009A12AD"/>
    <w:rsid w:val="009A2C7C"/>
    <w:rsid w:val="009A7E01"/>
    <w:rsid w:val="009B6182"/>
    <w:rsid w:val="009C2CA8"/>
    <w:rsid w:val="009C5C33"/>
    <w:rsid w:val="009C5CDB"/>
    <w:rsid w:val="009D083B"/>
    <w:rsid w:val="009D0C0F"/>
    <w:rsid w:val="009D0CEB"/>
    <w:rsid w:val="009D481C"/>
    <w:rsid w:val="009E2F54"/>
    <w:rsid w:val="009E3FBD"/>
    <w:rsid w:val="009F0141"/>
    <w:rsid w:val="009F0316"/>
    <w:rsid w:val="009F298F"/>
    <w:rsid w:val="009F4711"/>
    <w:rsid w:val="009F5328"/>
    <w:rsid w:val="009F7A66"/>
    <w:rsid w:val="00A01E5C"/>
    <w:rsid w:val="00A03AC0"/>
    <w:rsid w:val="00A03BAA"/>
    <w:rsid w:val="00A051C5"/>
    <w:rsid w:val="00A15B3B"/>
    <w:rsid w:val="00A17B9C"/>
    <w:rsid w:val="00A21230"/>
    <w:rsid w:val="00A214F2"/>
    <w:rsid w:val="00A237FE"/>
    <w:rsid w:val="00A265F3"/>
    <w:rsid w:val="00A30496"/>
    <w:rsid w:val="00A30D8F"/>
    <w:rsid w:val="00A32C57"/>
    <w:rsid w:val="00A3426E"/>
    <w:rsid w:val="00A35033"/>
    <w:rsid w:val="00A37F55"/>
    <w:rsid w:val="00A4078B"/>
    <w:rsid w:val="00A41BC8"/>
    <w:rsid w:val="00A421CF"/>
    <w:rsid w:val="00A42B93"/>
    <w:rsid w:val="00A42D9A"/>
    <w:rsid w:val="00A44703"/>
    <w:rsid w:val="00A44E87"/>
    <w:rsid w:val="00A456AD"/>
    <w:rsid w:val="00A4740A"/>
    <w:rsid w:val="00A50E4F"/>
    <w:rsid w:val="00A5488B"/>
    <w:rsid w:val="00A56655"/>
    <w:rsid w:val="00A57005"/>
    <w:rsid w:val="00A577CF"/>
    <w:rsid w:val="00A62358"/>
    <w:rsid w:val="00A627AA"/>
    <w:rsid w:val="00A635FE"/>
    <w:rsid w:val="00A6577E"/>
    <w:rsid w:val="00A66CF3"/>
    <w:rsid w:val="00A734A7"/>
    <w:rsid w:val="00A74F2A"/>
    <w:rsid w:val="00A77047"/>
    <w:rsid w:val="00A8118B"/>
    <w:rsid w:val="00A84468"/>
    <w:rsid w:val="00A85881"/>
    <w:rsid w:val="00A9097F"/>
    <w:rsid w:val="00A92009"/>
    <w:rsid w:val="00A9210C"/>
    <w:rsid w:val="00A92136"/>
    <w:rsid w:val="00A92704"/>
    <w:rsid w:val="00A92EA5"/>
    <w:rsid w:val="00A939D6"/>
    <w:rsid w:val="00A93E5A"/>
    <w:rsid w:val="00A946C1"/>
    <w:rsid w:val="00A95EE2"/>
    <w:rsid w:val="00A97A37"/>
    <w:rsid w:val="00AA3A9E"/>
    <w:rsid w:val="00AA58D7"/>
    <w:rsid w:val="00AA6EEA"/>
    <w:rsid w:val="00AB125F"/>
    <w:rsid w:val="00AB128D"/>
    <w:rsid w:val="00AB1A3B"/>
    <w:rsid w:val="00AB4C17"/>
    <w:rsid w:val="00AB6AB2"/>
    <w:rsid w:val="00AB7108"/>
    <w:rsid w:val="00AC0FFD"/>
    <w:rsid w:val="00AD178C"/>
    <w:rsid w:val="00AD4E2E"/>
    <w:rsid w:val="00AD6EC1"/>
    <w:rsid w:val="00AD7BCF"/>
    <w:rsid w:val="00AE216C"/>
    <w:rsid w:val="00AE451A"/>
    <w:rsid w:val="00AE60F6"/>
    <w:rsid w:val="00AE73E1"/>
    <w:rsid w:val="00AF0B8C"/>
    <w:rsid w:val="00AF26AB"/>
    <w:rsid w:val="00AF3522"/>
    <w:rsid w:val="00AF620A"/>
    <w:rsid w:val="00AF68A5"/>
    <w:rsid w:val="00B02D9D"/>
    <w:rsid w:val="00B0449E"/>
    <w:rsid w:val="00B05693"/>
    <w:rsid w:val="00B10CBF"/>
    <w:rsid w:val="00B12435"/>
    <w:rsid w:val="00B133AD"/>
    <w:rsid w:val="00B13C57"/>
    <w:rsid w:val="00B15776"/>
    <w:rsid w:val="00B16089"/>
    <w:rsid w:val="00B178C5"/>
    <w:rsid w:val="00B200A0"/>
    <w:rsid w:val="00B206E2"/>
    <w:rsid w:val="00B221B4"/>
    <w:rsid w:val="00B2356B"/>
    <w:rsid w:val="00B23B8A"/>
    <w:rsid w:val="00B24EC0"/>
    <w:rsid w:val="00B272FC"/>
    <w:rsid w:val="00B27B46"/>
    <w:rsid w:val="00B31F1D"/>
    <w:rsid w:val="00B330CC"/>
    <w:rsid w:val="00B342BF"/>
    <w:rsid w:val="00B34849"/>
    <w:rsid w:val="00B36AD7"/>
    <w:rsid w:val="00B36E85"/>
    <w:rsid w:val="00B3753F"/>
    <w:rsid w:val="00B42B89"/>
    <w:rsid w:val="00B46CAC"/>
    <w:rsid w:val="00B477C5"/>
    <w:rsid w:val="00B50182"/>
    <w:rsid w:val="00B515CE"/>
    <w:rsid w:val="00B531A2"/>
    <w:rsid w:val="00B5597A"/>
    <w:rsid w:val="00B60AF6"/>
    <w:rsid w:val="00B64DC9"/>
    <w:rsid w:val="00B66093"/>
    <w:rsid w:val="00B67A54"/>
    <w:rsid w:val="00B70C18"/>
    <w:rsid w:val="00B73CEF"/>
    <w:rsid w:val="00B775E0"/>
    <w:rsid w:val="00B80A9B"/>
    <w:rsid w:val="00B82AE4"/>
    <w:rsid w:val="00B830F9"/>
    <w:rsid w:val="00B833A7"/>
    <w:rsid w:val="00B90E15"/>
    <w:rsid w:val="00B94176"/>
    <w:rsid w:val="00B94E2F"/>
    <w:rsid w:val="00B969E2"/>
    <w:rsid w:val="00B96F43"/>
    <w:rsid w:val="00BA0DB3"/>
    <w:rsid w:val="00BA0EB8"/>
    <w:rsid w:val="00BA73A9"/>
    <w:rsid w:val="00BB008B"/>
    <w:rsid w:val="00BB44D1"/>
    <w:rsid w:val="00BB47FE"/>
    <w:rsid w:val="00BB4970"/>
    <w:rsid w:val="00BB579D"/>
    <w:rsid w:val="00BB5C73"/>
    <w:rsid w:val="00BB5CBA"/>
    <w:rsid w:val="00BB5D45"/>
    <w:rsid w:val="00BB7CCE"/>
    <w:rsid w:val="00BC01A7"/>
    <w:rsid w:val="00BC1095"/>
    <w:rsid w:val="00BC22B3"/>
    <w:rsid w:val="00BC24E5"/>
    <w:rsid w:val="00BC289D"/>
    <w:rsid w:val="00BC32F4"/>
    <w:rsid w:val="00BC572F"/>
    <w:rsid w:val="00BC6325"/>
    <w:rsid w:val="00BC7423"/>
    <w:rsid w:val="00BC797F"/>
    <w:rsid w:val="00BD01DC"/>
    <w:rsid w:val="00BD10C3"/>
    <w:rsid w:val="00BD18A3"/>
    <w:rsid w:val="00BD1D0B"/>
    <w:rsid w:val="00BD1F6F"/>
    <w:rsid w:val="00BD389A"/>
    <w:rsid w:val="00BD43C0"/>
    <w:rsid w:val="00BE03DB"/>
    <w:rsid w:val="00BE05FA"/>
    <w:rsid w:val="00BE1994"/>
    <w:rsid w:val="00BE3679"/>
    <w:rsid w:val="00BE64A8"/>
    <w:rsid w:val="00BE71A1"/>
    <w:rsid w:val="00BE740F"/>
    <w:rsid w:val="00BF0D08"/>
    <w:rsid w:val="00BF0EE1"/>
    <w:rsid w:val="00BF79F4"/>
    <w:rsid w:val="00C01BE2"/>
    <w:rsid w:val="00C01DEC"/>
    <w:rsid w:val="00C03F5E"/>
    <w:rsid w:val="00C0740C"/>
    <w:rsid w:val="00C07DAB"/>
    <w:rsid w:val="00C11ED1"/>
    <w:rsid w:val="00C1285C"/>
    <w:rsid w:val="00C20B53"/>
    <w:rsid w:val="00C20FD2"/>
    <w:rsid w:val="00C21C8E"/>
    <w:rsid w:val="00C23460"/>
    <w:rsid w:val="00C245C2"/>
    <w:rsid w:val="00C3347F"/>
    <w:rsid w:val="00C33F95"/>
    <w:rsid w:val="00C34E29"/>
    <w:rsid w:val="00C352A4"/>
    <w:rsid w:val="00C367A0"/>
    <w:rsid w:val="00C43C91"/>
    <w:rsid w:val="00C4443E"/>
    <w:rsid w:val="00C4658E"/>
    <w:rsid w:val="00C46ADF"/>
    <w:rsid w:val="00C50316"/>
    <w:rsid w:val="00C526FF"/>
    <w:rsid w:val="00C52B50"/>
    <w:rsid w:val="00C52E9C"/>
    <w:rsid w:val="00C53A41"/>
    <w:rsid w:val="00C54AD9"/>
    <w:rsid w:val="00C55AEB"/>
    <w:rsid w:val="00C563E6"/>
    <w:rsid w:val="00C56E43"/>
    <w:rsid w:val="00C61972"/>
    <w:rsid w:val="00C629EE"/>
    <w:rsid w:val="00C66E89"/>
    <w:rsid w:val="00C67A6B"/>
    <w:rsid w:val="00C719D4"/>
    <w:rsid w:val="00C71F4A"/>
    <w:rsid w:val="00C71F85"/>
    <w:rsid w:val="00C7246C"/>
    <w:rsid w:val="00C72504"/>
    <w:rsid w:val="00C73A54"/>
    <w:rsid w:val="00C74E1D"/>
    <w:rsid w:val="00C7622D"/>
    <w:rsid w:val="00C76D58"/>
    <w:rsid w:val="00C81064"/>
    <w:rsid w:val="00C81A21"/>
    <w:rsid w:val="00C83913"/>
    <w:rsid w:val="00C84EDF"/>
    <w:rsid w:val="00C9114B"/>
    <w:rsid w:val="00C921CA"/>
    <w:rsid w:val="00C9367C"/>
    <w:rsid w:val="00C9406B"/>
    <w:rsid w:val="00C9513F"/>
    <w:rsid w:val="00CA0046"/>
    <w:rsid w:val="00CA1946"/>
    <w:rsid w:val="00CA1EC6"/>
    <w:rsid w:val="00CB0C4E"/>
    <w:rsid w:val="00CB0EDF"/>
    <w:rsid w:val="00CB1A3E"/>
    <w:rsid w:val="00CB276C"/>
    <w:rsid w:val="00CC28FD"/>
    <w:rsid w:val="00CC2FC9"/>
    <w:rsid w:val="00CC4903"/>
    <w:rsid w:val="00CD10CD"/>
    <w:rsid w:val="00CD3D68"/>
    <w:rsid w:val="00CD6000"/>
    <w:rsid w:val="00CD6359"/>
    <w:rsid w:val="00CD6CDE"/>
    <w:rsid w:val="00CD7437"/>
    <w:rsid w:val="00CD7F85"/>
    <w:rsid w:val="00CE0E9D"/>
    <w:rsid w:val="00CE30ED"/>
    <w:rsid w:val="00CE4A07"/>
    <w:rsid w:val="00CE79EF"/>
    <w:rsid w:val="00CF0A31"/>
    <w:rsid w:val="00CF3F3D"/>
    <w:rsid w:val="00CF6D76"/>
    <w:rsid w:val="00D01D8C"/>
    <w:rsid w:val="00D0246E"/>
    <w:rsid w:val="00D114E4"/>
    <w:rsid w:val="00D1480A"/>
    <w:rsid w:val="00D162E9"/>
    <w:rsid w:val="00D2029C"/>
    <w:rsid w:val="00D22795"/>
    <w:rsid w:val="00D2495E"/>
    <w:rsid w:val="00D25A42"/>
    <w:rsid w:val="00D31D49"/>
    <w:rsid w:val="00D32452"/>
    <w:rsid w:val="00D333A2"/>
    <w:rsid w:val="00D4163B"/>
    <w:rsid w:val="00D4235E"/>
    <w:rsid w:val="00D429B8"/>
    <w:rsid w:val="00D454BB"/>
    <w:rsid w:val="00D47A74"/>
    <w:rsid w:val="00D524A2"/>
    <w:rsid w:val="00D548DC"/>
    <w:rsid w:val="00D5560C"/>
    <w:rsid w:val="00D564BB"/>
    <w:rsid w:val="00D56BE6"/>
    <w:rsid w:val="00D61FDC"/>
    <w:rsid w:val="00D6225E"/>
    <w:rsid w:val="00D62F6D"/>
    <w:rsid w:val="00D63D65"/>
    <w:rsid w:val="00D6567A"/>
    <w:rsid w:val="00D66970"/>
    <w:rsid w:val="00D676FA"/>
    <w:rsid w:val="00D67CE3"/>
    <w:rsid w:val="00D67D68"/>
    <w:rsid w:val="00D67F97"/>
    <w:rsid w:val="00D70374"/>
    <w:rsid w:val="00D7170E"/>
    <w:rsid w:val="00D71DAF"/>
    <w:rsid w:val="00D72725"/>
    <w:rsid w:val="00D72CE9"/>
    <w:rsid w:val="00D764FE"/>
    <w:rsid w:val="00D7676F"/>
    <w:rsid w:val="00D768BD"/>
    <w:rsid w:val="00D76C94"/>
    <w:rsid w:val="00D77666"/>
    <w:rsid w:val="00D81AF4"/>
    <w:rsid w:val="00D81C7A"/>
    <w:rsid w:val="00D8270C"/>
    <w:rsid w:val="00D8278F"/>
    <w:rsid w:val="00D87571"/>
    <w:rsid w:val="00D923DB"/>
    <w:rsid w:val="00D92599"/>
    <w:rsid w:val="00D92F9E"/>
    <w:rsid w:val="00D92FD4"/>
    <w:rsid w:val="00D9666C"/>
    <w:rsid w:val="00DA3B15"/>
    <w:rsid w:val="00DA4C3F"/>
    <w:rsid w:val="00DA63ED"/>
    <w:rsid w:val="00DA7031"/>
    <w:rsid w:val="00DA7342"/>
    <w:rsid w:val="00DB2CDF"/>
    <w:rsid w:val="00DB3BCC"/>
    <w:rsid w:val="00DC0C08"/>
    <w:rsid w:val="00DC1AD0"/>
    <w:rsid w:val="00DC1F5D"/>
    <w:rsid w:val="00DC202C"/>
    <w:rsid w:val="00DC25D1"/>
    <w:rsid w:val="00DC3E21"/>
    <w:rsid w:val="00DC6F7B"/>
    <w:rsid w:val="00DD1DF5"/>
    <w:rsid w:val="00DD22A8"/>
    <w:rsid w:val="00DD2D86"/>
    <w:rsid w:val="00DD4EC7"/>
    <w:rsid w:val="00DD7EED"/>
    <w:rsid w:val="00DE07C3"/>
    <w:rsid w:val="00DE140F"/>
    <w:rsid w:val="00DE48F8"/>
    <w:rsid w:val="00DE549D"/>
    <w:rsid w:val="00DE58B7"/>
    <w:rsid w:val="00DE71CA"/>
    <w:rsid w:val="00DE7306"/>
    <w:rsid w:val="00DF0595"/>
    <w:rsid w:val="00DF67CF"/>
    <w:rsid w:val="00E0130D"/>
    <w:rsid w:val="00E03510"/>
    <w:rsid w:val="00E03ED1"/>
    <w:rsid w:val="00E049CA"/>
    <w:rsid w:val="00E069A4"/>
    <w:rsid w:val="00E06A2D"/>
    <w:rsid w:val="00E10AA7"/>
    <w:rsid w:val="00E112E0"/>
    <w:rsid w:val="00E16D75"/>
    <w:rsid w:val="00E20A1A"/>
    <w:rsid w:val="00E23467"/>
    <w:rsid w:val="00E239EA"/>
    <w:rsid w:val="00E24787"/>
    <w:rsid w:val="00E275AD"/>
    <w:rsid w:val="00E30229"/>
    <w:rsid w:val="00E30972"/>
    <w:rsid w:val="00E30C20"/>
    <w:rsid w:val="00E31C9A"/>
    <w:rsid w:val="00E3363D"/>
    <w:rsid w:val="00E34981"/>
    <w:rsid w:val="00E36FC8"/>
    <w:rsid w:val="00E37695"/>
    <w:rsid w:val="00E37783"/>
    <w:rsid w:val="00E40B50"/>
    <w:rsid w:val="00E41DD2"/>
    <w:rsid w:val="00E41FC2"/>
    <w:rsid w:val="00E43400"/>
    <w:rsid w:val="00E43971"/>
    <w:rsid w:val="00E4657D"/>
    <w:rsid w:val="00E4670C"/>
    <w:rsid w:val="00E53BC9"/>
    <w:rsid w:val="00E55582"/>
    <w:rsid w:val="00E56616"/>
    <w:rsid w:val="00E60F7C"/>
    <w:rsid w:val="00E613E3"/>
    <w:rsid w:val="00E61697"/>
    <w:rsid w:val="00E64400"/>
    <w:rsid w:val="00E661AC"/>
    <w:rsid w:val="00E662E5"/>
    <w:rsid w:val="00E66B41"/>
    <w:rsid w:val="00E72FF0"/>
    <w:rsid w:val="00E76E76"/>
    <w:rsid w:val="00E83273"/>
    <w:rsid w:val="00E835F9"/>
    <w:rsid w:val="00E8411F"/>
    <w:rsid w:val="00E8426C"/>
    <w:rsid w:val="00E92E75"/>
    <w:rsid w:val="00E9443D"/>
    <w:rsid w:val="00E94A20"/>
    <w:rsid w:val="00E95467"/>
    <w:rsid w:val="00E975B1"/>
    <w:rsid w:val="00EA162A"/>
    <w:rsid w:val="00EA23B1"/>
    <w:rsid w:val="00EA686B"/>
    <w:rsid w:val="00EA729F"/>
    <w:rsid w:val="00EA7350"/>
    <w:rsid w:val="00EA7A4D"/>
    <w:rsid w:val="00EB4C8C"/>
    <w:rsid w:val="00EC078C"/>
    <w:rsid w:val="00EC1185"/>
    <w:rsid w:val="00EC174C"/>
    <w:rsid w:val="00EC3106"/>
    <w:rsid w:val="00EC43E5"/>
    <w:rsid w:val="00ED00DA"/>
    <w:rsid w:val="00ED25BF"/>
    <w:rsid w:val="00ED262B"/>
    <w:rsid w:val="00ED2FF1"/>
    <w:rsid w:val="00ED3C92"/>
    <w:rsid w:val="00ED4166"/>
    <w:rsid w:val="00ED6215"/>
    <w:rsid w:val="00ED7D27"/>
    <w:rsid w:val="00EE0313"/>
    <w:rsid w:val="00EE1213"/>
    <w:rsid w:val="00EE200E"/>
    <w:rsid w:val="00EE5086"/>
    <w:rsid w:val="00EE69B2"/>
    <w:rsid w:val="00EE7067"/>
    <w:rsid w:val="00F01681"/>
    <w:rsid w:val="00F0197B"/>
    <w:rsid w:val="00F02DA9"/>
    <w:rsid w:val="00F04B5E"/>
    <w:rsid w:val="00F04EA7"/>
    <w:rsid w:val="00F056D4"/>
    <w:rsid w:val="00F056E3"/>
    <w:rsid w:val="00F0689E"/>
    <w:rsid w:val="00F10E05"/>
    <w:rsid w:val="00F126CE"/>
    <w:rsid w:val="00F147FD"/>
    <w:rsid w:val="00F16F0E"/>
    <w:rsid w:val="00F178AF"/>
    <w:rsid w:val="00F2005C"/>
    <w:rsid w:val="00F20414"/>
    <w:rsid w:val="00F20A7F"/>
    <w:rsid w:val="00F22B62"/>
    <w:rsid w:val="00F2376F"/>
    <w:rsid w:val="00F240D2"/>
    <w:rsid w:val="00F269BE"/>
    <w:rsid w:val="00F26C8E"/>
    <w:rsid w:val="00F302E2"/>
    <w:rsid w:val="00F31384"/>
    <w:rsid w:val="00F33216"/>
    <w:rsid w:val="00F33954"/>
    <w:rsid w:val="00F33F72"/>
    <w:rsid w:val="00F3561D"/>
    <w:rsid w:val="00F36649"/>
    <w:rsid w:val="00F40C5C"/>
    <w:rsid w:val="00F40F7D"/>
    <w:rsid w:val="00F427AB"/>
    <w:rsid w:val="00F43853"/>
    <w:rsid w:val="00F4466B"/>
    <w:rsid w:val="00F44A17"/>
    <w:rsid w:val="00F47027"/>
    <w:rsid w:val="00F5298B"/>
    <w:rsid w:val="00F53AF4"/>
    <w:rsid w:val="00F548C6"/>
    <w:rsid w:val="00F54F5F"/>
    <w:rsid w:val="00F556CE"/>
    <w:rsid w:val="00F57AEE"/>
    <w:rsid w:val="00F61BB8"/>
    <w:rsid w:val="00F6447C"/>
    <w:rsid w:val="00F646F6"/>
    <w:rsid w:val="00F65051"/>
    <w:rsid w:val="00F65C00"/>
    <w:rsid w:val="00F6706E"/>
    <w:rsid w:val="00F71003"/>
    <w:rsid w:val="00F7579F"/>
    <w:rsid w:val="00F75BA7"/>
    <w:rsid w:val="00F80199"/>
    <w:rsid w:val="00F80A36"/>
    <w:rsid w:val="00F8151A"/>
    <w:rsid w:val="00F84BDA"/>
    <w:rsid w:val="00F85076"/>
    <w:rsid w:val="00F869FF"/>
    <w:rsid w:val="00F87B5F"/>
    <w:rsid w:val="00F90D92"/>
    <w:rsid w:val="00F91D3C"/>
    <w:rsid w:val="00F9416B"/>
    <w:rsid w:val="00F96883"/>
    <w:rsid w:val="00FA4C52"/>
    <w:rsid w:val="00FA69E2"/>
    <w:rsid w:val="00FB3DF9"/>
    <w:rsid w:val="00FC0226"/>
    <w:rsid w:val="00FC0926"/>
    <w:rsid w:val="00FC1B4A"/>
    <w:rsid w:val="00FC3F7D"/>
    <w:rsid w:val="00FC62F0"/>
    <w:rsid w:val="00FC630D"/>
    <w:rsid w:val="00FD047D"/>
    <w:rsid w:val="00FD6431"/>
    <w:rsid w:val="00FD7276"/>
    <w:rsid w:val="00FE285A"/>
    <w:rsid w:val="00FE29F9"/>
    <w:rsid w:val="00FE65D5"/>
    <w:rsid w:val="00FE763C"/>
    <w:rsid w:val="00FF00F2"/>
    <w:rsid w:val="00FF1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FE"/>
    <w:rPr>
      <w:lang w:val="ru-RU" w:eastAsia="ru-RU"/>
    </w:rPr>
  </w:style>
  <w:style w:type="paragraph" w:styleId="1">
    <w:name w:val="heading 1"/>
    <w:basedOn w:val="a"/>
    <w:next w:val="a"/>
    <w:qFormat/>
    <w:rsid w:val="005D0BFE"/>
    <w:pPr>
      <w:keepNext/>
      <w:ind w:right="49"/>
      <w:jc w:val="both"/>
      <w:outlineLvl w:val="0"/>
    </w:pPr>
    <w:rPr>
      <w:sz w:val="24"/>
    </w:rPr>
  </w:style>
  <w:style w:type="paragraph" w:styleId="2">
    <w:name w:val="heading 2"/>
    <w:basedOn w:val="a"/>
    <w:next w:val="a"/>
    <w:qFormat/>
    <w:rsid w:val="005D0BFE"/>
    <w:pPr>
      <w:keepNext/>
      <w:ind w:right="-149"/>
      <w:jc w:val="center"/>
      <w:outlineLvl w:val="1"/>
    </w:pPr>
    <w:rPr>
      <w:b/>
      <w:sz w:val="28"/>
      <w:vertAlign w:val="superscript"/>
      <w:lang w:val="uk-UA"/>
    </w:rPr>
  </w:style>
  <w:style w:type="paragraph" w:styleId="7">
    <w:name w:val="heading 7"/>
    <w:basedOn w:val="a"/>
    <w:next w:val="a"/>
    <w:qFormat/>
    <w:rsid w:val="005D0BFE"/>
    <w:pPr>
      <w:keepNext/>
      <w:jc w:val="center"/>
      <w:outlineLvl w:val="6"/>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D0BFE"/>
    <w:pPr>
      <w:jc w:val="center"/>
    </w:pPr>
    <w:rPr>
      <w:sz w:val="28"/>
      <w:lang w:val="uk-UA"/>
    </w:rPr>
  </w:style>
  <w:style w:type="paragraph" w:styleId="20">
    <w:name w:val="Body Text 2"/>
    <w:basedOn w:val="a"/>
    <w:semiHidden/>
    <w:rsid w:val="005D0BFE"/>
    <w:pPr>
      <w:ind w:right="49"/>
      <w:jc w:val="both"/>
    </w:pPr>
    <w:rPr>
      <w:b/>
      <w:sz w:val="24"/>
      <w:lang w:val="uk-UA"/>
    </w:rPr>
  </w:style>
  <w:style w:type="paragraph" w:styleId="a4">
    <w:name w:val="Balloon Text"/>
    <w:basedOn w:val="a"/>
    <w:semiHidden/>
    <w:rsid w:val="005D0BFE"/>
    <w:rPr>
      <w:rFonts w:ascii="Tahoma" w:hAnsi="Tahoma" w:cs="Tahoma"/>
      <w:sz w:val="16"/>
      <w:szCs w:val="16"/>
    </w:rPr>
  </w:style>
  <w:style w:type="character" w:customStyle="1" w:styleId="spelle">
    <w:name w:val="spelle"/>
    <w:basedOn w:val="a0"/>
    <w:uiPriority w:val="99"/>
    <w:rsid w:val="00C61972"/>
  </w:style>
  <w:style w:type="character" w:customStyle="1" w:styleId="grame">
    <w:name w:val="grame"/>
    <w:basedOn w:val="a0"/>
    <w:uiPriority w:val="99"/>
    <w:rsid w:val="00C61972"/>
  </w:style>
  <w:style w:type="table" w:styleId="a5">
    <w:name w:val="Table Grid"/>
    <w:basedOn w:val="a1"/>
    <w:uiPriority w:val="59"/>
    <w:rsid w:val="00C619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semiHidden/>
    <w:unhideWhenUsed/>
    <w:rsid w:val="00C61972"/>
    <w:pPr>
      <w:spacing w:after="120"/>
      <w:ind w:left="283"/>
    </w:pPr>
  </w:style>
  <w:style w:type="character" w:customStyle="1" w:styleId="a7">
    <w:name w:val="Основной текст с отступом Знак"/>
    <w:link w:val="a6"/>
    <w:uiPriority w:val="99"/>
    <w:semiHidden/>
    <w:rsid w:val="00C61972"/>
    <w:rPr>
      <w:lang w:val="ru-RU" w:eastAsia="ru-RU"/>
    </w:rPr>
  </w:style>
  <w:style w:type="paragraph" w:styleId="HTML">
    <w:name w:val="HTML Preformatted"/>
    <w:basedOn w:val="a"/>
    <w:link w:val="HTML0"/>
    <w:uiPriority w:val="99"/>
    <w:rsid w:val="00A8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85881"/>
    <w:rPr>
      <w:rFonts w:ascii="Courier New" w:hAnsi="Courier New" w:cs="Courier New"/>
    </w:rPr>
  </w:style>
  <w:style w:type="paragraph" w:customStyle="1" w:styleId="a8">
    <w:name w:val="Знак"/>
    <w:basedOn w:val="a"/>
    <w:rsid w:val="009368E0"/>
    <w:rPr>
      <w:rFonts w:ascii="Verdana" w:hAnsi="Verdana" w:cs="Verdana"/>
      <w:lang w:val="en-US" w:eastAsia="en-US"/>
    </w:rPr>
  </w:style>
  <w:style w:type="character" w:customStyle="1" w:styleId="a9">
    <w:name w:val="Основной текст + Полужирный"/>
    <w:aliases w:val="Курсив,Интервал 0 pt6"/>
    <w:rsid w:val="007A716B"/>
    <w:rPr>
      <w:rFonts w:ascii="Arial" w:hAnsi="Arial" w:cs="Arial"/>
      <w:b/>
      <w:bCs/>
      <w:i/>
      <w:iCs/>
      <w:spacing w:val="7"/>
      <w:sz w:val="14"/>
      <w:szCs w:val="14"/>
      <w:u w:val="none"/>
      <w:lang w:bidi="ar-SA"/>
    </w:rPr>
  </w:style>
  <w:style w:type="paragraph" w:customStyle="1" w:styleId="aa">
    <w:name w:val="Знак"/>
    <w:basedOn w:val="a"/>
    <w:rsid w:val="002C0F2E"/>
    <w:rPr>
      <w:rFonts w:ascii="Verdana" w:hAnsi="Verdana" w:cs="Verdana"/>
      <w:lang w:val="en-US" w:eastAsia="en-US"/>
    </w:rPr>
  </w:style>
  <w:style w:type="paragraph" w:styleId="ab">
    <w:name w:val="Plain Text"/>
    <w:basedOn w:val="a"/>
    <w:semiHidden/>
    <w:rsid w:val="003A4394"/>
    <w:rPr>
      <w:rFonts w:ascii="Courier New" w:hAnsi="Courier New" w:cs="Courier New"/>
      <w:lang w:val="uk-UA"/>
    </w:rPr>
  </w:style>
  <w:style w:type="character" w:customStyle="1" w:styleId="21">
    <w:name w:val="Заголовок №2"/>
    <w:rsid w:val="00451B6A"/>
    <w:rPr>
      <w:rFonts w:ascii="Arial" w:hAnsi="Arial" w:cs="Arial"/>
      <w:b/>
      <w:bCs/>
      <w:i/>
      <w:iCs/>
      <w:spacing w:val="2"/>
      <w:sz w:val="17"/>
      <w:szCs w:val="17"/>
      <w:u w:val="single"/>
    </w:rPr>
  </w:style>
  <w:style w:type="paragraph" w:customStyle="1" w:styleId="10">
    <w:name w:val="Знак Знак Знак Знак Знак Знак1 Знак"/>
    <w:basedOn w:val="a"/>
    <w:rsid w:val="00721E33"/>
    <w:rPr>
      <w:rFonts w:ascii="Verdana" w:hAnsi="Verdana" w:cs="Verdana"/>
      <w:lang w:val="en-US" w:eastAsia="en-US"/>
    </w:rPr>
  </w:style>
  <w:style w:type="paragraph" w:styleId="ac">
    <w:name w:val="header"/>
    <w:basedOn w:val="a"/>
    <w:link w:val="ad"/>
    <w:uiPriority w:val="99"/>
    <w:unhideWhenUsed/>
    <w:rsid w:val="001F6184"/>
    <w:pPr>
      <w:tabs>
        <w:tab w:val="center" w:pos="4677"/>
        <w:tab w:val="right" w:pos="9355"/>
      </w:tabs>
    </w:pPr>
  </w:style>
  <w:style w:type="character" w:customStyle="1" w:styleId="ad">
    <w:name w:val="Верхний колонтитул Знак"/>
    <w:basedOn w:val="a0"/>
    <w:link w:val="ac"/>
    <w:uiPriority w:val="99"/>
    <w:rsid w:val="001F6184"/>
  </w:style>
  <w:style w:type="paragraph" w:styleId="ae">
    <w:name w:val="footer"/>
    <w:basedOn w:val="a"/>
    <w:link w:val="af"/>
    <w:uiPriority w:val="99"/>
    <w:unhideWhenUsed/>
    <w:rsid w:val="001F6184"/>
    <w:pPr>
      <w:tabs>
        <w:tab w:val="center" w:pos="4677"/>
        <w:tab w:val="right" w:pos="9355"/>
      </w:tabs>
    </w:pPr>
  </w:style>
  <w:style w:type="character" w:customStyle="1" w:styleId="af">
    <w:name w:val="Нижний колонтитул Знак"/>
    <w:basedOn w:val="a0"/>
    <w:link w:val="ae"/>
    <w:uiPriority w:val="99"/>
    <w:rsid w:val="001F6184"/>
  </w:style>
  <w:style w:type="paragraph" w:styleId="af0">
    <w:name w:val="List Paragraph"/>
    <w:basedOn w:val="a"/>
    <w:uiPriority w:val="34"/>
    <w:qFormat/>
    <w:rsid w:val="000D5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809367">
      <w:bodyDiv w:val="1"/>
      <w:marLeft w:val="0"/>
      <w:marRight w:val="0"/>
      <w:marTop w:val="0"/>
      <w:marBottom w:val="0"/>
      <w:divBdr>
        <w:top w:val="none" w:sz="0" w:space="0" w:color="auto"/>
        <w:left w:val="none" w:sz="0" w:space="0" w:color="auto"/>
        <w:bottom w:val="none" w:sz="0" w:space="0" w:color="auto"/>
        <w:right w:val="none" w:sz="0" w:space="0" w:color="auto"/>
      </w:divBdr>
    </w:div>
    <w:div w:id="279841095">
      <w:bodyDiv w:val="1"/>
      <w:marLeft w:val="0"/>
      <w:marRight w:val="0"/>
      <w:marTop w:val="0"/>
      <w:marBottom w:val="0"/>
      <w:divBdr>
        <w:top w:val="none" w:sz="0" w:space="0" w:color="auto"/>
        <w:left w:val="none" w:sz="0" w:space="0" w:color="auto"/>
        <w:bottom w:val="none" w:sz="0" w:space="0" w:color="auto"/>
        <w:right w:val="none" w:sz="0" w:space="0" w:color="auto"/>
      </w:divBdr>
    </w:div>
    <w:div w:id="285427090">
      <w:bodyDiv w:val="1"/>
      <w:marLeft w:val="0"/>
      <w:marRight w:val="0"/>
      <w:marTop w:val="0"/>
      <w:marBottom w:val="0"/>
      <w:divBdr>
        <w:top w:val="none" w:sz="0" w:space="0" w:color="auto"/>
        <w:left w:val="none" w:sz="0" w:space="0" w:color="auto"/>
        <w:bottom w:val="none" w:sz="0" w:space="0" w:color="auto"/>
        <w:right w:val="none" w:sz="0" w:space="0" w:color="auto"/>
      </w:divBdr>
    </w:div>
    <w:div w:id="567156147">
      <w:bodyDiv w:val="1"/>
      <w:marLeft w:val="0"/>
      <w:marRight w:val="0"/>
      <w:marTop w:val="0"/>
      <w:marBottom w:val="0"/>
      <w:divBdr>
        <w:top w:val="none" w:sz="0" w:space="0" w:color="auto"/>
        <w:left w:val="none" w:sz="0" w:space="0" w:color="auto"/>
        <w:bottom w:val="none" w:sz="0" w:space="0" w:color="auto"/>
        <w:right w:val="none" w:sz="0" w:space="0" w:color="auto"/>
      </w:divBdr>
    </w:div>
    <w:div w:id="877085339">
      <w:bodyDiv w:val="1"/>
      <w:marLeft w:val="0"/>
      <w:marRight w:val="0"/>
      <w:marTop w:val="0"/>
      <w:marBottom w:val="0"/>
      <w:divBdr>
        <w:top w:val="none" w:sz="0" w:space="0" w:color="auto"/>
        <w:left w:val="none" w:sz="0" w:space="0" w:color="auto"/>
        <w:bottom w:val="none" w:sz="0" w:space="0" w:color="auto"/>
        <w:right w:val="none" w:sz="0" w:space="0" w:color="auto"/>
      </w:divBdr>
    </w:div>
    <w:div w:id="912004119">
      <w:bodyDiv w:val="1"/>
      <w:marLeft w:val="0"/>
      <w:marRight w:val="0"/>
      <w:marTop w:val="0"/>
      <w:marBottom w:val="0"/>
      <w:divBdr>
        <w:top w:val="none" w:sz="0" w:space="0" w:color="auto"/>
        <w:left w:val="none" w:sz="0" w:space="0" w:color="auto"/>
        <w:bottom w:val="none" w:sz="0" w:space="0" w:color="auto"/>
        <w:right w:val="none" w:sz="0" w:space="0" w:color="auto"/>
      </w:divBdr>
    </w:div>
    <w:div w:id="1074740414">
      <w:bodyDiv w:val="1"/>
      <w:marLeft w:val="0"/>
      <w:marRight w:val="0"/>
      <w:marTop w:val="0"/>
      <w:marBottom w:val="0"/>
      <w:divBdr>
        <w:top w:val="none" w:sz="0" w:space="0" w:color="auto"/>
        <w:left w:val="none" w:sz="0" w:space="0" w:color="auto"/>
        <w:bottom w:val="none" w:sz="0" w:space="0" w:color="auto"/>
        <w:right w:val="none" w:sz="0" w:space="0" w:color="auto"/>
      </w:divBdr>
    </w:div>
    <w:div w:id="1134249665">
      <w:bodyDiv w:val="1"/>
      <w:marLeft w:val="0"/>
      <w:marRight w:val="0"/>
      <w:marTop w:val="0"/>
      <w:marBottom w:val="0"/>
      <w:divBdr>
        <w:top w:val="none" w:sz="0" w:space="0" w:color="auto"/>
        <w:left w:val="none" w:sz="0" w:space="0" w:color="auto"/>
        <w:bottom w:val="none" w:sz="0" w:space="0" w:color="auto"/>
        <w:right w:val="none" w:sz="0" w:space="0" w:color="auto"/>
      </w:divBdr>
    </w:div>
    <w:div w:id="1295403456">
      <w:bodyDiv w:val="1"/>
      <w:marLeft w:val="0"/>
      <w:marRight w:val="0"/>
      <w:marTop w:val="0"/>
      <w:marBottom w:val="0"/>
      <w:divBdr>
        <w:top w:val="none" w:sz="0" w:space="0" w:color="auto"/>
        <w:left w:val="none" w:sz="0" w:space="0" w:color="auto"/>
        <w:bottom w:val="none" w:sz="0" w:space="0" w:color="auto"/>
        <w:right w:val="none" w:sz="0" w:space="0" w:color="auto"/>
      </w:divBdr>
    </w:div>
    <w:div w:id="1339500004">
      <w:bodyDiv w:val="1"/>
      <w:marLeft w:val="0"/>
      <w:marRight w:val="0"/>
      <w:marTop w:val="0"/>
      <w:marBottom w:val="0"/>
      <w:divBdr>
        <w:top w:val="none" w:sz="0" w:space="0" w:color="auto"/>
        <w:left w:val="none" w:sz="0" w:space="0" w:color="auto"/>
        <w:bottom w:val="none" w:sz="0" w:space="0" w:color="auto"/>
        <w:right w:val="none" w:sz="0" w:space="0" w:color="auto"/>
      </w:divBdr>
    </w:div>
    <w:div w:id="1359888646">
      <w:bodyDiv w:val="1"/>
      <w:marLeft w:val="0"/>
      <w:marRight w:val="0"/>
      <w:marTop w:val="0"/>
      <w:marBottom w:val="0"/>
      <w:divBdr>
        <w:top w:val="none" w:sz="0" w:space="0" w:color="auto"/>
        <w:left w:val="none" w:sz="0" w:space="0" w:color="auto"/>
        <w:bottom w:val="none" w:sz="0" w:space="0" w:color="auto"/>
        <w:right w:val="none" w:sz="0" w:space="0" w:color="auto"/>
      </w:divBdr>
    </w:div>
    <w:div w:id="1372536821">
      <w:bodyDiv w:val="1"/>
      <w:marLeft w:val="0"/>
      <w:marRight w:val="0"/>
      <w:marTop w:val="0"/>
      <w:marBottom w:val="0"/>
      <w:divBdr>
        <w:top w:val="none" w:sz="0" w:space="0" w:color="auto"/>
        <w:left w:val="none" w:sz="0" w:space="0" w:color="auto"/>
        <w:bottom w:val="none" w:sz="0" w:space="0" w:color="auto"/>
        <w:right w:val="none" w:sz="0" w:space="0" w:color="auto"/>
      </w:divBdr>
    </w:div>
    <w:div w:id="1651515901">
      <w:bodyDiv w:val="1"/>
      <w:marLeft w:val="0"/>
      <w:marRight w:val="0"/>
      <w:marTop w:val="0"/>
      <w:marBottom w:val="0"/>
      <w:divBdr>
        <w:top w:val="none" w:sz="0" w:space="0" w:color="auto"/>
        <w:left w:val="none" w:sz="0" w:space="0" w:color="auto"/>
        <w:bottom w:val="none" w:sz="0" w:space="0" w:color="auto"/>
        <w:right w:val="none" w:sz="0" w:space="0" w:color="auto"/>
      </w:divBdr>
    </w:div>
    <w:div w:id="1861163232">
      <w:bodyDiv w:val="1"/>
      <w:marLeft w:val="0"/>
      <w:marRight w:val="0"/>
      <w:marTop w:val="0"/>
      <w:marBottom w:val="0"/>
      <w:divBdr>
        <w:top w:val="none" w:sz="0" w:space="0" w:color="auto"/>
        <w:left w:val="none" w:sz="0" w:space="0" w:color="auto"/>
        <w:bottom w:val="none" w:sz="0" w:space="0" w:color="auto"/>
        <w:right w:val="none" w:sz="0" w:space="0" w:color="auto"/>
      </w:divBdr>
    </w:div>
    <w:div w:id="1998682705">
      <w:bodyDiv w:val="1"/>
      <w:marLeft w:val="0"/>
      <w:marRight w:val="0"/>
      <w:marTop w:val="0"/>
      <w:marBottom w:val="0"/>
      <w:divBdr>
        <w:top w:val="none" w:sz="0" w:space="0" w:color="auto"/>
        <w:left w:val="none" w:sz="0" w:space="0" w:color="auto"/>
        <w:bottom w:val="none" w:sz="0" w:space="0" w:color="auto"/>
        <w:right w:val="none" w:sz="0" w:space="0" w:color="auto"/>
      </w:divBdr>
    </w:div>
    <w:div w:id="2033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31E5-EB55-4A41-BC73-6A6055E3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28</Pages>
  <Words>8686</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Додаток 1 до Положення</vt:lpstr>
    </vt:vector>
  </TitlesOfParts>
  <Company>ГУЭ</Company>
  <LinksUpToDate>false</LinksUpToDate>
  <CharactersWithSpaces>58081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Положення</dc:title>
  <dc:subject/>
  <dc:creator>ANZinchenko</dc:creator>
  <cp:keywords/>
  <cp:lastModifiedBy>PRESSA</cp:lastModifiedBy>
  <cp:revision>24</cp:revision>
  <cp:lastPrinted>2024-05-06T12:09:00Z</cp:lastPrinted>
  <dcterms:created xsi:type="dcterms:W3CDTF">2023-12-27T09:37:00Z</dcterms:created>
  <dcterms:modified xsi:type="dcterms:W3CDTF">2024-05-08T05:53:00Z</dcterms:modified>
</cp:coreProperties>
</file>