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D99A3" w14:textId="77777777" w:rsidR="00922322" w:rsidRDefault="00922322" w:rsidP="00B952E0">
      <w:pPr>
        <w:pStyle w:val="a3"/>
        <w:jc w:val="center"/>
        <w:rPr>
          <w:b/>
          <w:sz w:val="28"/>
          <w:szCs w:val="28"/>
          <w:lang w:val="uk-UA"/>
        </w:rPr>
      </w:pPr>
      <w:r w:rsidRPr="00CD598F">
        <w:rPr>
          <w:b/>
          <w:sz w:val="28"/>
          <w:szCs w:val="28"/>
          <w:lang w:val="uk-UA"/>
        </w:rPr>
        <w:t>ПОЯСНЮВАЛЬНА ЗАПИСКА</w:t>
      </w:r>
    </w:p>
    <w:p w14:paraId="359410DF" w14:textId="14CF316E" w:rsidR="0020284F" w:rsidRPr="0020284F" w:rsidRDefault="00922322" w:rsidP="0020284F">
      <w:pPr>
        <w:pStyle w:val="a3"/>
        <w:jc w:val="center"/>
        <w:rPr>
          <w:b/>
          <w:sz w:val="28"/>
          <w:szCs w:val="28"/>
          <w:lang w:val="uk-UA"/>
        </w:rPr>
      </w:pPr>
      <w:r w:rsidRPr="00CD598F">
        <w:rPr>
          <w:b/>
          <w:sz w:val="28"/>
          <w:szCs w:val="28"/>
          <w:lang w:val="uk-UA"/>
        </w:rPr>
        <w:t xml:space="preserve">до проекту рішення </w:t>
      </w:r>
      <w:r w:rsidR="0076246F" w:rsidRPr="00E20D58">
        <w:rPr>
          <w:b/>
          <w:sz w:val="28"/>
          <w:szCs w:val="28"/>
          <w:lang w:val="uk-UA"/>
        </w:rPr>
        <w:t xml:space="preserve">Кременчуцької міської ради </w:t>
      </w:r>
      <w:r w:rsidR="0076246F">
        <w:rPr>
          <w:b/>
          <w:sz w:val="28"/>
          <w:szCs w:val="28"/>
          <w:lang w:val="uk-UA"/>
        </w:rPr>
        <w:t xml:space="preserve">Кременчуцького району </w:t>
      </w:r>
      <w:r w:rsidR="0076246F" w:rsidRPr="00E20D58">
        <w:rPr>
          <w:b/>
          <w:sz w:val="28"/>
          <w:szCs w:val="28"/>
          <w:lang w:val="uk-UA"/>
        </w:rPr>
        <w:t>Полтавської області</w:t>
      </w:r>
      <w:r w:rsidR="0076246F" w:rsidRPr="006B641C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>від «</w:t>
      </w:r>
      <w:r w:rsidR="00206C17">
        <w:rPr>
          <w:b/>
          <w:sz w:val="28"/>
          <w:szCs w:val="28"/>
          <w:lang w:val="uk-UA"/>
        </w:rPr>
        <w:t>___</w:t>
      </w:r>
      <w:r w:rsidR="00C83054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>»</w:t>
      </w:r>
      <w:r w:rsidR="00E60E6E">
        <w:rPr>
          <w:b/>
          <w:sz w:val="28"/>
          <w:szCs w:val="28"/>
          <w:lang w:val="uk-UA"/>
        </w:rPr>
        <w:t xml:space="preserve"> </w:t>
      </w:r>
      <w:r w:rsidR="00206C17">
        <w:rPr>
          <w:b/>
          <w:sz w:val="28"/>
          <w:szCs w:val="28"/>
          <w:lang w:val="uk-UA"/>
        </w:rPr>
        <w:t>квітня</w:t>
      </w:r>
      <w:r w:rsidR="0076246F">
        <w:rPr>
          <w:b/>
          <w:sz w:val="28"/>
          <w:szCs w:val="28"/>
          <w:lang w:val="uk-UA"/>
        </w:rPr>
        <w:t xml:space="preserve"> 202</w:t>
      </w:r>
      <w:r w:rsidR="00A46A2C">
        <w:rPr>
          <w:b/>
          <w:sz w:val="28"/>
          <w:szCs w:val="28"/>
          <w:lang w:val="uk-UA"/>
        </w:rPr>
        <w:t>4</w:t>
      </w:r>
      <w:r w:rsidR="0076246F">
        <w:rPr>
          <w:b/>
          <w:sz w:val="28"/>
          <w:szCs w:val="28"/>
          <w:lang w:val="uk-UA"/>
        </w:rPr>
        <w:t xml:space="preserve"> року </w:t>
      </w:r>
      <w:r w:rsidR="0020284F" w:rsidRPr="0020284F">
        <w:rPr>
          <w:b/>
          <w:sz w:val="28"/>
          <w:szCs w:val="28"/>
          <w:lang w:val="uk-UA"/>
        </w:rPr>
        <w:t xml:space="preserve">«Про внесення змін до рішення Кременчуцької міської ради Полтавської області від 21 листопада 2021 року «Про затвердження комплексної програми розвитку комунального медичного підприємства «Лікарня Придніпровська </w:t>
      </w:r>
    </w:p>
    <w:p w14:paraId="21067DAE" w14:textId="0C580498" w:rsidR="00726E95" w:rsidRDefault="0020284F" w:rsidP="0020284F">
      <w:pPr>
        <w:pStyle w:val="a3"/>
        <w:jc w:val="center"/>
        <w:rPr>
          <w:b/>
          <w:sz w:val="28"/>
          <w:szCs w:val="28"/>
          <w:lang w:val="uk-UA"/>
        </w:rPr>
      </w:pPr>
      <w:r w:rsidRPr="0020284F">
        <w:rPr>
          <w:b/>
          <w:sz w:val="28"/>
          <w:szCs w:val="28"/>
          <w:lang w:val="uk-UA"/>
        </w:rPr>
        <w:t>на 2022-2024 роки»</w:t>
      </w:r>
    </w:p>
    <w:p w14:paraId="37C683FB" w14:textId="77777777" w:rsidR="0094738D" w:rsidRPr="0020284F" w:rsidRDefault="0094738D" w:rsidP="0020284F">
      <w:pPr>
        <w:pStyle w:val="a3"/>
        <w:jc w:val="center"/>
        <w:rPr>
          <w:b/>
          <w:sz w:val="28"/>
          <w:szCs w:val="28"/>
          <w:lang w:val="uk-UA"/>
        </w:rPr>
      </w:pPr>
    </w:p>
    <w:p w14:paraId="1850B6DA" w14:textId="77777777" w:rsidR="00EA1373" w:rsidRDefault="00EA1373" w:rsidP="00EA1373">
      <w:pPr>
        <w:ind w:firstLine="567"/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омунальне медичне підприємство</w:t>
      </w:r>
      <w:r w:rsidRPr="00EA3523">
        <w:rPr>
          <w:rFonts w:eastAsia="Calibri"/>
          <w:sz w:val="28"/>
          <w:szCs w:val="28"/>
          <w:lang w:val="uk-UA" w:eastAsia="en-US"/>
        </w:rPr>
        <w:t xml:space="preserve"> «Лікарня Придніпровська» </w:t>
      </w:r>
      <w:r>
        <w:rPr>
          <w:rFonts w:eastAsia="Calibri"/>
          <w:sz w:val="28"/>
          <w:szCs w:val="28"/>
          <w:lang w:val="uk-UA" w:eastAsia="en-US"/>
        </w:rPr>
        <w:t xml:space="preserve"> отримала звернення від </w:t>
      </w:r>
      <w:bookmarkStart w:id="0" w:name="_Hlk158277870"/>
      <w:r>
        <w:rPr>
          <w:rFonts w:eastAsia="Calibri"/>
          <w:sz w:val="28"/>
          <w:szCs w:val="28"/>
          <w:lang w:val="uk-UA" w:eastAsia="en-US"/>
        </w:rPr>
        <w:t>Начальника Кременчуцького районного територіального центру комплектування та соціальної підтримки</w:t>
      </w:r>
      <w:bookmarkEnd w:id="0"/>
      <w:r>
        <w:rPr>
          <w:rFonts w:eastAsia="Calibri"/>
          <w:sz w:val="28"/>
          <w:szCs w:val="28"/>
          <w:lang w:val="uk-UA" w:eastAsia="en-US"/>
        </w:rPr>
        <w:t xml:space="preserve"> підполковника Мирослава Волкова від 02.02.2024 №3/1476 щодо забезпечення своєчасного та якісного проведення медичного огляду </w:t>
      </w:r>
      <w:bookmarkStart w:id="1" w:name="_Hlk158277109"/>
      <w:r>
        <w:rPr>
          <w:rFonts w:eastAsia="Calibri"/>
          <w:sz w:val="28"/>
          <w:szCs w:val="28"/>
          <w:lang w:val="uk-UA" w:eastAsia="en-US"/>
        </w:rPr>
        <w:t>кандидатів на військову службу за контрактом</w:t>
      </w:r>
      <w:bookmarkEnd w:id="1"/>
      <w:r>
        <w:rPr>
          <w:rFonts w:eastAsia="Calibri"/>
          <w:sz w:val="28"/>
          <w:szCs w:val="28"/>
          <w:lang w:val="uk-UA" w:eastAsia="en-US"/>
        </w:rPr>
        <w:t xml:space="preserve">, </w:t>
      </w:r>
      <w:r>
        <w:rPr>
          <w:rFonts w:eastAsia="Calibri"/>
          <w:sz w:val="28"/>
          <w:szCs w:val="28"/>
          <w:lang w:val="uk-UA" w:eastAsia="en-US"/>
        </w:rPr>
        <w:t xml:space="preserve">очікувано </w:t>
      </w:r>
      <w:r>
        <w:rPr>
          <w:rFonts w:eastAsia="Calibri"/>
          <w:sz w:val="28"/>
          <w:szCs w:val="28"/>
          <w:lang w:val="uk-UA" w:eastAsia="en-US"/>
        </w:rPr>
        <w:t>в кількості 70 осіб</w:t>
      </w:r>
      <w:bookmarkStart w:id="2" w:name="_Hlk158274214"/>
      <w:r>
        <w:rPr>
          <w:rFonts w:eastAsia="Calibri"/>
          <w:sz w:val="28"/>
          <w:szCs w:val="28"/>
          <w:lang w:val="uk-UA" w:eastAsia="en-US"/>
        </w:rPr>
        <w:t xml:space="preserve">. </w:t>
      </w:r>
      <w:r>
        <w:rPr>
          <w:rFonts w:eastAsia="Calibri"/>
          <w:sz w:val="28"/>
          <w:szCs w:val="28"/>
          <w:lang w:val="uk-UA"/>
        </w:rPr>
        <w:t xml:space="preserve">Для </w:t>
      </w:r>
      <w:r w:rsidRPr="006A12A5">
        <w:rPr>
          <w:rFonts w:eastAsia="Calibri"/>
          <w:sz w:val="28"/>
          <w:szCs w:val="28"/>
          <w:lang w:val="uk-UA"/>
        </w:rPr>
        <w:t xml:space="preserve">проведення попереднього, періодичного та позачергового психіатричних оглядів, у тому числі на предмет вживання </w:t>
      </w:r>
      <w:proofErr w:type="spellStart"/>
      <w:r w:rsidRPr="006A12A5">
        <w:rPr>
          <w:rFonts w:eastAsia="Calibri"/>
          <w:sz w:val="28"/>
          <w:szCs w:val="28"/>
          <w:lang w:val="uk-UA"/>
        </w:rPr>
        <w:t>психоактивних</w:t>
      </w:r>
      <w:proofErr w:type="spellEnd"/>
      <w:r w:rsidRPr="006A12A5">
        <w:rPr>
          <w:rFonts w:eastAsia="Calibri"/>
          <w:sz w:val="28"/>
          <w:szCs w:val="28"/>
          <w:lang w:val="uk-UA"/>
        </w:rPr>
        <w:t xml:space="preserve"> речовин </w:t>
      </w:r>
      <w:r>
        <w:rPr>
          <w:rFonts w:eastAsia="Calibri"/>
          <w:sz w:val="28"/>
          <w:szCs w:val="28"/>
          <w:lang w:val="uk-UA"/>
        </w:rPr>
        <w:t>та видачі довідки</w:t>
      </w:r>
      <w:r w:rsidRPr="006A12A5">
        <w:t xml:space="preserve"> </w:t>
      </w:r>
      <w:r w:rsidRPr="006A12A5">
        <w:rPr>
          <w:rFonts w:eastAsia="Calibri"/>
          <w:sz w:val="28"/>
          <w:szCs w:val="28"/>
          <w:lang w:val="uk-UA"/>
        </w:rPr>
        <w:t>ПОД №100-2/о</w:t>
      </w:r>
      <w:r>
        <w:rPr>
          <w:rFonts w:eastAsia="Calibri"/>
          <w:sz w:val="28"/>
          <w:szCs w:val="28"/>
          <w:lang w:val="uk-UA"/>
        </w:rPr>
        <w:t xml:space="preserve"> згідно п.4 та п. 5 Порядку проведення попередніх, періодичних та позачергових психіатричних оглядів, у тому числі на предмет вживання </w:t>
      </w:r>
      <w:proofErr w:type="spellStart"/>
      <w:r>
        <w:rPr>
          <w:rFonts w:eastAsia="Calibri"/>
          <w:sz w:val="28"/>
          <w:szCs w:val="28"/>
          <w:lang w:val="uk-UA"/>
        </w:rPr>
        <w:t>психоактивних</w:t>
      </w:r>
      <w:proofErr w:type="spellEnd"/>
      <w:r>
        <w:rPr>
          <w:rFonts w:eastAsia="Calibri"/>
          <w:sz w:val="28"/>
          <w:szCs w:val="28"/>
          <w:lang w:val="uk-UA"/>
        </w:rPr>
        <w:t xml:space="preserve"> речовин, затвердженого наказом Міністерством охорони здоров’я України  18.04.2022 № 651, проводиться </w:t>
      </w:r>
      <w:bookmarkStart w:id="3" w:name="_Hlk158276672"/>
      <w:r>
        <w:rPr>
          <w:rFonts w:eastAsia="Calibri"/>
          <w:sz w:val="28"/>
          <w:szCs w:val="28"/>
          <w:lang w:val="uk-UA"/>
        </w:rPr>
        <w:t>лабораторне дослідження активності гамма-</w:t>
      </w:r>
      <w:proofErr w:type="spellStart"/>
      <w:r>
        <w:rPr>
          <w:rFonts w:eastAsia="Calibri"/>
          <w:sz w:val="28"/>
          <w:szCs w:val="28"/>
          <w:lang w:val="uk-UA"/>
        </w:rPr>
        <w:t>глутамілтрансферази</w:t>
      </w:r>
      <w:proofErr w:type="spellEnd"/>
      <w:r>
        <w:rPr>
          <w:rFonts w:eastAsia="Calibri"/>
          <w:sz w:val="28"/>
          <w:szCs w:val="28"/>
          <w:lang w:val="uk-UA"/>
        </w:rPr>
        <w:t xml:space="preserve"> сироватки крові</w:t>
      </w:r>
      <w:bookmarkEnd w:id="3"/>
      <w:r>
        <w:rPr>
          <w:rFonts w:eastAsia="Calibri"/>
          <w:sz w:val="28"/>
          <w:szCs w:val="28"/>
          <w:lang w:val="uk-UA"/>
        </w:rPr>
        <w:t xml:space="preserve"> та лабораторне тестування сечі на наявність в організмі наркотичних засобів і психотропних речовин. </w:t>
      </w:r>
    </w:p>
    <w:p w14:paraId="4A2A8E8D" w14:textId="07DA1747" w:rsidR="00EA1373" w:rsidRDefault="00EA1373" w:rsidP="00EA1373">
      <w:pPr>
        <w:ind w:firstLine="567"/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Згідно умов договору</w:t>
      </w:r>
      <w:r>
        <w:rPr>
          <w:rFonts w:eastAsia="Calibri"/>
          <w:sz w:val="28"/>
          <w:szCs w:val="28"/>
          <w:lang w:val="uk-UA"/>
        </w:rPr>
        <w:t>, укладеного з</w:t>
      </w:r>
      <w:r>
        <w:rPr>
          <w:rFonts w:eastAsia="Calibri"/>
          <w:sz w:val="28"/>
          <w:szCs w:val="28"/>
          <w:lang w:val="uk-UA"/>
        </w:rPr>
        <w:t xml:space="preserve"> НСЗУ</w:t>
      </w:r>
      <w:r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 xml:space="preserve"> такі дослідження</w:t>
      </w:r>
      <w:r>
        <w:rPr>
          <w:rFonts w:eastAsia="Calibri"/>
          <w:sz w:val="28"/>
          <w:szCs w:val="28"/>
          <w:lang w:val="uk-UA"/>
        </w:rPr>
        <w:t xml:space="preserve"> не оплачуються державними коштами</w:t>
      </w:r>
      <w:r>
        <w:rPr>
          <w:rFonts w:eastAsia="Calibri"/>
          <w:sz w:val="28"/>
          <w:szCs w:val="28"/>
          <w:lang w:val="uk-UA"/>
        </w:rPr>
        <w:t>.</w:t>
      </w:r>
    </w:p>
    <w:p w14:paraId="35A6D0FA" w14:textId="77777777" w:rsidR="00040CC2" w:rsidRDefault="00EA1373" w:rsidP="00040CC2">
      <w:pPr>
        <w:ind w:firstLine="567"/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Виходячи із розрахунків</w:t>
      </w:r>
      <w:r>
        <w:rPr>
          <w:rFonts w:eastAsia="Calibri"/>
          <w:sz w:val="28"/>
          <w:szCs w:val="28"/>
          <w:lang w:val="uk-UA"/>
        </w:rPr>
        <w:t xml:space="preserve"> лікарні, </w:t>
      </w:r>
      <w:r>
        <w:rPr>
          <w:rFonts w:eastAsia="Calibri"/>
          <w:sz w:val="28"/>
          <w:szCs w:val="28"/>
          <w:lang w:val="uk-UA"/>
        </w:rPr>
        <w:t xml:space="preserve">очікувані витрати на додатковий огляд </w:t>
      </w:r>
      <w:r w:rsidRPr="00D46E8A">
        <w:rPr>
          <w:rFonts w:eastAsia="Calibri"/>
          <w:sz w:val="28"/>
          <w:szCs w:val="28"/>
          <w:lang w:val="uk-UA"/>
        </w:rPr>
        <w:t>кандидатів на військову службу за контрактом</w:t>
      </w:r>
      <w:r>
        <w:rPr>
          <w:rFonts w:eastAsia="Calibri"/>
          <w:sz w:val="28"/>
          <w:szCs w:val="28"/>
          <w:lang w:val="uk-UA"/>
        </w:rPr>
        <w:t xml:space="preserve"> у кількості 70 осіб складуть </w:t>
      </w:r>
      <w:r w:rsidRPr="0098789B">
        <w:rPr>
          <w:rFonts w:eastAsia="Calibri"/>
          <w:b/>
          <w:sz w:val="28"/>
          <w:szCs w:val="28"/>
          <w:lang w:val="uk-UA"/>
        </w:rPr>
        <w:t>31 500,0 грн.</w:t>
      </w:r>
      <w:r>
        <w:rPr>
          <w:rFonts w:eastAsia="Calibri"/>
          <w:sz w:val="28"/>
          <w:szCs w:val="28"/>
          <w:lang w:val="uk-UA"/>
        </w:rPr>
        <w:t xml:space="preserve"> (450,00 грн. </w:t>
      </w:r>
      <w:r>
        <w:rPr>
          <w:rFonts w:eastAsia="Calibri"/>
          <w:sz w:val="28"/>
          <w:szCs w:val="28"/>
          <w:lang w:val="uk-UA"/>
        </w:rPr>
        <w:t xml:space="preserve">вартість одного огляду </w:t>
      </w:r>
      <w:r>
        <w:rPr>
          <w:rFonts w:eastAsia="Calibri"/>
          <w:sz w:val="28"/>
          <w:szCs w:val="28"/>
          <w:lang w:val="uk-UA"/>
        </w:rPr>
        <w:t>х 70 осіб)</w:t>
      </w:r>
      <w:r w:rsidR="00040CC2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 xml:space="preserve"> </w:t>
      </w:r>
      <w:r w:rsidR="00040CC2" w:rsidRPr="00245E4B">
        <w:rPr>
          <w:sz w:val="28"/>
          <w:szCs w:val="28"/>
          <w:lang w:val="uk-UA"/>
        </w:rPr>
        <w:t>з них:</w:t>
      </w:r>
      <w:r w:rsidR="00040CC2">
        <w:rPr>
          <w:sz w:val="28"/>
          <w:szCs w:val="28"/>
          <w:lang w:val="uk-UA"/>
        </w:rPr>
        <w:t xml:space="preserve"> за </w:t>
      </w:r>
      <w:r w:rsidR="00040CC2" w:rsidRPr="00A27081">
        <w:rPr>
          <w:sz w:val="28"/>
          <w:szCs w:val="28"/>
          <w:lang w:val="uk-UA"/>
        </w:rPr>
        <w:t>напрям</w:t>
      </w:r>
      <w:r w:rsidR="00040CC2">
        <w:rPr>
          <w:sz w:val="28"/>
          <w:szCs w:val="28"/>
          <w:lang w:val="uk-UA"/>
        </w:rPr>
        <w:t>а</w:t>
      </w:r>
      <w:r w:rsidR="00040CC2" w:rsidRPr="00A27081">
        <w:rPr>
          <w:sz w:val="28"/>
          <w:szCs w:val="28"/>
          <w:lang w:val="uk-UA"/>
        </w:rPr>
        <w:t>м</w:t>
      </w:r>
      <w:r w:rsidR="00040CC2">
        <w:rPr>
          <w:sz w:val="28"/>
          <w:szCs w:val="28"/>
          <w:lang w:val="uk-UA"/>
        </w:rPr>
        <w:t>и</w:t>
      </w:r>
      <w:r w:rsidR="00040CC2" w:rsidRPr="00A27081">
        <w:rPr>
          <w:sz w:val="28"/>
          <w:szCs w:val="28"/>
          <w:lang w:val="uk-UA"/>
        </w:rPr>
        <w:t xml:space="preserve"> використання коштів </w:t>
      </w:r>
      <w:r w:rsidR="00040CC2" w:rsidRPr="00A27081">
        <w:rPr>
          <w:bCs/>
          <w:sz w:val="28"/>
          <w:szCs w:val="28"/>
          <w:lang w:val="uk-UA"/>
        </w:rPr>
        <w:t>«</w:t>
      </w:r>
      <w:r w:rsidR="00040CC2">
        <w:rPr>
          <w:bCs/>
          <w:sz w:val="28"/>
          <w:szCs w:val="28"/>
          <w:lang w:val="uk-UA"/>
        </w:rPr>
        <w:t>Заробітна плата</w:t>
      </w:r>
      <w:r w:rsidR="00040CC2" w:rsidRPr="00A27081">
        <w:rPr>
          <w:bCs/>
          <w:sz w:val="28"/>
          <w:szCs w:val="28"/>
          <w:lang w:val="uk-UA"/>
        </w:rPr>
        <w:t xml:space="preserve">» в сумі </w:t>
      </w:r>
      <w:r w:rsidR="00040CC2">
        <w:rPr>
          <w:rFonts w:eastAsia="Calibri"/>
          <w:sz w:val="28"/>
          <w:szCs w:val="28"/>
          <w:lang w:val="uk-UA"/>
        </w:rPr>
        <w:t>2 047</w:t>
      </w:r>
      <w:r w:rsidR="00040CC2" w:rsidRPr="00912E6F">
        <w:rPr>
          <w:rFonts w:eastAsia="Calibri"/>
          <w:sz w:val="28"/>
          <w:szCs w:val="28"/>
          <w:lang w:val="uk-UA"/>
        </w:rPr>
        <w:t>,</w:t>
      </w:r>
      <w:r w:rsidR="00040CC2">
        <w:rPr>
          <w:rFonts w:eastAsia="Calibri"/>
          <w:sz w:val="28"/>
          <w:szCs w:val="28"/>
          <w:lang w:val="uk-UA"/>
        </w:rPr>
        <w:t>00</w:t>
      </w:r>
      <w:r w:rsidR="00040CC2" w:rsidRPr="00912E6F">
        <w:rPr>
          <w:rFonts w:eastAsia="Calibri"/>
          <w:sz w:val="28"/>
          <w:szCs w:val="28"/>
          <w:lang w:val="uk-UA"/>
        </w:rPr>
        <w:t xml:space="preserve"> грн., «Нарахування на оплату праці»</w:t>
      </w:r>
      <w:r w:rsidR="00040CC2">
        <w:rPr>
          <w:rFonts w:eastAsia="Calibri"/>
          <w:sz w:val="28"/>
          <w:szCs w:val="28"/>
          <w:lang w:val="uk-UA"/>
        </w:rPr>
        <w:t xml:space="preserve"> в сумі</w:t>
      </w:r>
      <w:r w:rsidR="00040CC2" w:rsidRPr="00912E6F">
        <w:rPr>
          <w:rFonts w:eastAsia="Calibri"/>
          <w:sz w:val="28"/>
          <w:szCs w:val="28"/>
          <w:lang w:val="uk-UA"/>
        </w:rPr>
        <w:t xml:space="preserve"> </w:t>
      </w:r>
      <w:r w:rsidR="00040CC2">
        <w:rPr>
          <w:rFonts w:eastAsia="Calibri"/>
          <w:sz w:val="28"/>
          <w:szCs w:val="28"/>
          <w:lang w:val="uk-UA"/>
        </w:rPr>
        <w:t>849</w:t>
      </w:r>
      <w:r w:rsidR="00040CC2" w:rsidRPr="00912E6F">
        <w:rPr>
          <w:rFonts w:eastAsia="Calibri"/>
          <w:sz w:val="28"/>
          <w:szCs w:val="28"/>
          <w:lang w:val="uk-UA"/>
        </w:rPr>
        <w:t>,</w:t>
      </w:r>
      <w:r w:rsidR="00040CC2">
        <w:rPr>
          <w:rFonts w:eastAsia="Calibri"/>
          <w:sz w:val="28"/>
          <w:szCs w:val="28"/>
          <w:lang w:val="uk-UA"/>
        </w:rPr>
        <w:t>00</w:t>
      </w:r>
      <w:r w:rsidR="00040CC2" w:rsidRPr="00912E6F">
        <w:rPr>
          <w:rFonts w:eastAsia="Calibri"/>
          <w:sz w:val="28"/>
          <w:szCs w:val="28"/>
          <w:lang w:val="uk-UA"/>
        </w:rPr>
        <w:t xml:space="preserve"> грн., «Медикаменти та перев’язувальні матеріали» </w:t>
      </w:r>
      <w:r w:rsidR="00040CC2">
        <w:rPr>
          <w:rFonts w:eastAsia="Calibri"/>
          <w:sz w:val="28"/>
          <w:szCs w:val="28"/>
          <w:lang w:val="uk-UA"/>
        </w:rPr>
        <w:t>в сумі</w:t>
      </w:r>
      <w:r w:rsidR="00040CC2" w:rsidRPr="00912E6F">
        <w:rPr>
          <w:rFonts w:eastAsia="Calibri"/>
          <w:sz w:val="28"/>
          <w:szCs w:val="28"/>
          <w:lang w:val="uk-UA"/>
        </w:rPr>
        <w:t xml:space="preserve"> </w:t>
      </w:r>
      <w:r w:rsidR="00040CC2">
        <w:rPr>
          <w:rFonts w:eastAsia="Calibri"/>
          <w:sz w:val="28"/>
          <w:szCs w:val="28"/>
          <w:lang w:val="uk-UA"/>
        </w:rPr>
        <w:t>28 604,00</w:t>
      </w:r>
      <w:r w:rsidR="00040CC2" w:rsidRPr="00912E6F">
        <w:rPr>
          <w:rFonts w:eastAsia="Calibri"/>
          <w:sz w:val="28"/>
          <w:szCs w:val="28"/>
          <w:lang w:val="uk-UA"/>
        </w:rPr>
        <w:t xml:space="preserve"> грн.</w:t>
      </w:r>
      <w:bookmarkEnd w:id="2"/>
    </w:p>
    <w:p w14:paraId="666AC122" w14:textId="6B8B1C1D" w:rsidR="00C83054" w:rsidRPr="00943E65" w:rsidRDefault="00040CC2" w:rsidP="00040CC2">
      <w:pPr>
        <w:ind w:firstLine="567"/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Дані витрати не були передбачені планом заходів програми розвитку КМП «Лікарня Придніпровська», тому </w:t>
      </w:r>
      <w:r w:rsidR="00C83054" w:rsidRPr="002F4659">
        <w:rPr>
          <w:sz w:val="28"/>
          <w:szCs w:val="28"/>
          <w:lang w:val="uk-UA"/>
        </w:rPr>
        <w:t xml:space="preserve">виникла необхідність </w:t>
      </w:r>
      <w:r w:rsidR="00943E65" w:rsidRPr="00943E65">
        <w:rPr>
          <w:sz w:val="28"/>
          <w:szCs w:val="28"/>
          <w:lang w:val="uk-UA"/>
        </w:rPr>
        <w:t>ввести</w:t>
      </w:r>
      <w:r w:rsidR="00C83054" w:rsidRPr="00943E65">
        <w:rPr>
          <w:sz w:val="28"/>
          <w:szCs w:val="28"/>
          <w:lang w:val="uk-UA"/>
        </w:rPr>
        <w:t xml:space="preserve"> зміни до р</w:t>
      </w:r>
      <w:r w:rsidR="00943E65" w:rsidRPr="00943E65">
        <w:rPr>
          <w:rFonts w:eastAsia="Calibri"/>
          <w:sz w:val="28"/>
          <w:szCs w:val="28"/>
          <w:lang w:val="uk-UA"/>
        </w:rPr>
        <w:t xml:space="preserve">ішення </w:t>
      </w:r>
      <w:r w:rsidR="00C83054" w:rsidRPr="00943E65">
        <w:rPr>
          <w:rFonts w:eastAsia="Calibri"/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 w:rsidR="00C83054" w:rsidRPr="002F4659">
        <w:rPr>
          <w:rFonts w:eastAsia="Calibri"/>
          <w:color w:val="FF0000"/>
          <w:sz w:val="28"/>
          <w:szCs w:val="28"/>
          <w:lang w:val="uk-UA"/>
        </w:rPr>
        <w:t xml:space="preserve"> </w:t>
      </w:r>
      <w:r w:rsidR="00943E65" w:rsidRPr="00943E65">
        <w:rPr>
          <w:rFonts w:eastAsia="Calibri"/>
          <w:sz w:val="28"/>
          <w:szCs w:val="28"/>
          <w:lang w:val="uk-UA"/>
        </w:rPr>
        <w:t>21 листопада 2021 року «Про затвердження комплексної програми розвитку комунального медичного підприємства «Лікарня Придніпровська на 2022-2024 роки»</w:t>
      </w:r>
      <w:r w:rsidR="00521504">
        <w:rPr>
          <w:rFonts w:eastAsia="Calibri"/>
          <w:sz w:val="28"/>
          <w:szCs w:val="28"/>
          <w:lang w:val="uk-UA"/>
        </w:rPr>
        <w:t xml:space="preserve"> </w:t>
      </w:r>
      <w:r w:rsidR="00C83054" w:rsidRPr="00943E65">
        <w:rPr>
          <w:sz w:val="28"/>
          <w:szCs w:val="28"/>
          <w:lang w:val="uk-UA"/>
        </w:rPr>
        <w:t>-  виклавши додаток до програми у новій редакції.</w:t>
      </w:r>
    </w:p>
    <w:p w14:paraId="2FE915F6" w14:textId="77777777" w:rsidR="00945360" w:rsidRDefault="00945360" w:rsidP="00E52D47">
      <w:pPr>
        <w:tabs>
          <w:tab w:val="left" w:pos="7088"/>
        </w:tabs>
        <w:contextualSpacing/>
        <w:jc w:val="both"/>
        <w:rPr>
          <w:sz w:val="28"/>
          <w:szCs w:val="28"/>
          <w:lang w:val="uk-UA"/>
        </w:rPr>
      </w:pPr>
    </w:p>
    <w:p w14:paraId="77E86D21" w14:textId="77777777" w:rsidR="00C83054" w:rsidRDefault="00C83054" w:rsidP="00C83054">
      <w:pPr>
        <w:pStyle w:val="a3"/>
        <w:jc w:val="both"/>
        <w:rPr>
          <w:b/>
          <w:sz w:val="28"/>
          <w:szCs w:val="28"/>
          <w:lang w:val="uk-UA"/>
        </w:rPr>
      </w:pPr>
      <w:bookmarkStart w:id="4" w:name="_GoBack"/>
      <w:bookmarkEnd w:id="4"/>
      <w:r>
        <w:rPr>
          <w:b/>
          <w:sz w:val="28"/>
          <w:szCs w:val="28"/>
          <w:lang w:val="uk-UA"/>
        </w:rPr>
        <w:t>Директор Департаменту</w:t>
      </w:r>
    </w:p>
    <w:p w14:paraId="237AF107" w14:textId="77777777" w:rsidR="00206C17" w:rsidRDefault="00C83054" w:rsidP="00C83054">
      <w:pPr>
        <w:pStyle w:val="a3"/>
        <w:jc w:val="both"/>
        <w:rPr>
          <w:b/>
          <w:sz w:val="28"/>
          <w:szCs w:val="28"/>
          <w:lang w:val="uk-UA"/>
        </w:rPr>
      </w:pPr>
      <w:r w:rsidRPr="002D0EBE">
        <w:rPr>
          <w:b/>
          <w:sz w:val="28"/>
          <w:szCs w:val="28"/>
          <w:lang w:val="uk-UA"/>
        </w:rPr>
        <w:t>охорони здоров'я</w:t>
      </w:r>
      <w:r w:rsidR="00945360">
        <w:rPr>
          <w:b/>
          <w:sz w:val="28"/>
          <w:szCs w:val="28"/>
          <w:lang w:val="uk-UA"/>
        </w:rPr>
        <w:t xml:space="preserve">  </w:t>
      </w:r>
      <w:r w:rsidR="00206C17">
        <w:rPr>
          <w:b/>
          <w:sz w:val="28"/>
          <w:szCs w:val="28"/>
          <w:lang w:val="uk-UA"/>
        </w:rPr>
        <w:t>Кременчуцької</w:t>
      </w:r>
    </w:p>
    <w:p w14:paraId="27633848" w14:textId="77777777" w:rsidR="00206C17" w:rsidRDefault="00206C17" w:rsidP="00C83054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ради Кременчуцького району </w:t>
      </w:r>
    </w:p>
    <w:p w14:paraId="6F53BAF2" w14:textId="2472E944" w:rsidR="00C83054" w:rsidRPr="00A21039" w:rsidRDefault="00206C17" w:rsidP="00C83054">
      <w:pPr>
        <w:pStyle w:val="a3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  <w:r w:rsidR="00945360">
        <w:rPr>
          <w:b/>
          <w:sz w:val="28"/>
          <w:szCs w:val="28"/>
          <w:lang w:val="uk-UA"/>
        </w:rPr>
        <w:t xml:space="preserve"> </w:t>
      </w:r>
      <w:r w:rsidR="00C83054">
        <w:rPr>
          <w:b/>
          <w:sz w:val="28"/>
          <w:szCs w:val="28"/>
          <w:lang w:val="uk-UA"/>
        </w:rPr>
        <w:tab/>
      </w:r>
      <w:r w:rsidR="00C83054">
        <w:rPr>
          <w:b/>
          <w:sz w:val="28"/>
          <w:szCs w:val="28"/>
          <w:lang w:val="uk-UA"/>
        </w:rPr>
        <w:tab/>
      </w:r>
      <w:r w:rsidR="00C83054">
        <w:rPr>
          <w:b/>
          <w:sz w:val="28"/>
          <w:szCs w:val="28"/>
          <w:lang w:val="uk-UA"/>
        </w:rPr>
        <w:tab/>
        <w:t xml:space="preserve">                        </w:t>
      </w:r>
      <w:r w:rsidR="00945360">
        <w:rPr>
          <w:b/>
          <w:sz w:val="28"/>
          <w:szCs w:val="28"/>
          <w:lang w:val="uk-UA"/>
        </w:rPr>
        <w:t xml:space="preserve">                   </w:t>
      </w:r>
      <w:r w:rsidR="00C83054">
        <w:rPr>
          <w:b/>
          <w:sz w:val="28"/>
          <w:szCs w:val="28"/>
          <w:lang w:val="uk-UA"/>
        </w:rPr>
        <w:t>Максим СЕРЕДА</w:t>
      </w:r>
    </w:p>
    <w:p w14:paraId="585DD6BA" w14:textId="115B45C2" w:rsidR="00922322" w:rsidRPr="00CD598F" w:rsidRDefault="00922322" w:rsidP="00D862C8">
      <w:pPr>
        <w:pStyle w:val="a3"/>
        <w:rPr>
          <w:b/>
          <w:sz w:val="28"/>
          <w:szCs w:val="28"/>
          <w:lang w:val="uk-UA"/>
        </w:rPr>
      </w:pPr>
    </w:p>
    <w:sectPr w:rsidR="00922322" w:rsidRPr="00CD598F" w:rsidSect="003E19BF">
      <w:pgSz w:w="11906" w:h="16838"/>
      <w:pgMar w:top="902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311"/>
    <w:multiLevelType w:val="hybridMultilevel"/>
    <w:tmpl w:val="C116DDD6"/>
    <w:lvl w:ilvl="0" w:tplc="F710B07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10A4E"/>
    <w:multiLevelType w:val="hybridMultilevel"/>
    <w:tmpl w:val="A1E8D198"/>
    <w:lvl w:ilvl="0" w:tplc="51EC1ADE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62948C0"/>
    <w:multiLevelType w:val="hybridMultilevel"/>
    <w:tmpl w:val="253A850C"/>
    <w:lvl w:ilvl="0" w:tplc="85F22588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ED5D35"/>
    <w:multiLevelType w:val="hybridMultilevel"/>
    <w:tmpl w:val="979CDDF2"/>
    <w:lvl w:ilvl="0" w:tplc="EB9ECC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A20606E"/>
    <w:multiLevelType w:val="hybridMultilevel"/>
    <w:tmpl w:val="DBF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6F7392"/>
    <w:multiLevelType w:val="hybridMultilevel"/>
    <w:tmpl w:val="79E0FDEA"/>
    <w:lvl w:ilvl="0" w:tplc="B928DDAA">
      <w:numFmt w:val="bullet"/>
      <w:lvlText w:val="-"/>
      <w:lvlJc w:val="left"/>
      <w:pPr>
        <w:ind w:left="987" w:hanging="360"/>
      </w:pPr>
      <w:rPr>
        <w:rFonts w:ascii="Times New Roman" w:eastAsia="Noto Sans CJK SC 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6">
    <w:nsid w:val="73734FA1"/>
    <w:multiLevelType w:val="hybridMultilevel"/>
    <w:tmpl w:val="914CB538"/>
    <w:lvl w:ilvl="0" w:tplc="4A8E779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C"/>
    <w:rsid w:val="00013B23"/>
    <w:rsid w:val="0002355F"/>
    <w:rsid w:val="00032980"/>
    <w:rsid w:val="00040CC2"/>
    <w:rsid w:val="000666BA"/>
    <w:rsid w:val="000727F3"/>
    <w:rsid w:val="00075727"/>
    <w:rsid w:val="000900B9"/>
    <w:rsid w:val="000A0488"/>
    <w:rsid w:val="000B7006"/>
    <w:rsid w:val="000C7697"/>
    <w:rsid w:val="000E4A80"/>
    <w:rsid w:val="000E6022"/>
    <w:rsid w:val="000F126D"/>
    <w:rsid w:val="000F43D7"/>
    <w:rsid w:val="000F587C"/>
    <w:rsid w:val="00114747"/>
    <w:rsid w:val="00114987"/>
    <w:rsid w:val="00117B79"/>
    <w:rsid w:val="00133B95"/>
    <w:rsid w:val="00171374"/>
    <w:rsid w:val="0019009A"/>
    <w:rsid w:val="00190649"/>
    <w:rsid w:val="001A292B"/>
    <w:rsid w:val="001B7159"/>
    <w:rsid w:val="001C6A02"/>
    <w:rsid w:val="001D3FBF"/>
    <w:rsid w:val="001D60D5"/>
    <w:rsid w:val="001E5962"/>
    <w:rsid w:val="001F11EE"/>
    <w:rsid w:val="001F21DF"/>
    <w:rsid w:val="001F2D19"/>
    <w:rsid w:val="0020284F"/>
    <w:rsid w:val="00206C17"/>
    <w:rsid w:val="00210DDB"/>
    <w:rsid w:val="002203BE"/>
    <w:rsid w:val="00244193"/>
    <w:rsid w:val="002650A9"/>
    <w:rsid w:val="0026734B"/>
    <w:rsid w:val="002726C8"/>
    <w:rsid w:val="002841D4"/>
    <w:rsid w:val="00291112"/>
    <w:rsid w:val="00297885"/>
    <w:rsid w:val="00297D98"/>
    <w:rsid w:val="002B22CB"/>
    <w:rsid w:val="002C5B59"/>
    <w:rsid w:val="002F272A"/>
    <w:rsid w:val="002F4659"/>
    <w:rsid w:val="00303333"/>
    <w:rsid w:val="0030564E"/>
    <w:rsid w:val="00311E76"/>
    <w:rsid w:val="00322FAF"/>
    <w:rsid w:val="0032363F"/>
    <w:rsid w:val="00326184"/>
    <w:rsid w:val="0033604C"/>
    <w:rsid w:val="00350F98"/>
    <w:rsid w:val="00383AA9"/>
    <w:rsid w:val="0038706B"/>
    <w:rsid w:val="0039438D"/>
    <w:rsid w:val="003B0867"/>
    <w:rsid w:val="003C47B9"/>
    <w:rsid w:val="003D174A"/>
    <w:rsid w:val="003E19BF"/>
    <w:rsid w:val="003E61EE"/>
    <w:rsid w:val="003F2102"/>
    <w:rsid w:val="00412286"/>
    <w:rsid w:val="00437DFE"/>
    <w:rsid w:val="004605A9"/>
    <w:rsid w:val="00490852"/>
    <w:rsid w:val="004A0045"/>
    <w:rsid w:val="004A3A39"/>
    <w:rsid w:val="004C068A"/>
    <w:rsid w:val="005046CB"/>
    <w:rsid w:val="00517993"/>
    <w:rsid w:val="00521504"/>
    <w:rsid w:val="0053171A"/>
    <w:rsid w:val="00537BA4"/>
    <w:rsid w:val="00545932"/>
    <w:rsid w:val="005655B6"/>
    <w:rsid w:val="005704B1"/>
    <w:rsid w:val="005A0E51"/>
    <w:rsid w:val="005B1A31"/>
    <w:rsid w:val="005B4CBA"/>
    <w:rsid w:val="005D3488"/>
    <w:rsid w:val="005F04AA"/>
    <w:rsid w:val="00612AB9"/>
    <w:rsid w:val="00623886"/>
    <w:rsid w:val="00624CF8"/>
    <w:rsid w:val="00644927"/>
    <w:rsid w:val="006572DD"/>
    <w:rsid w:val="00657CFE"/>
    <w:rsid w:val="00662917"/>
    <w:rsid w:val="00687821"/>
    <w:rsid w:val="006A218B"/>
    <w:rsid w:val="006E07AB"/>
    <w:rsid w:val="006F2541"/>
    <w:rsid w:val="00703A24"/>
    <w:rsid w:val="00726E95"/>
    <w:rsid w:val="0072796F"/>
    <w:rsid w:val="007437E4"/>
    <w:rsid w:val="007457FB"/>
    <w:rsid w:val="00747E7E"/>
    <w:rsid w:val="0076246F"/>
    <w:rsid w:val="00795817"/>
    <w:rsid w:val="007A0643"/>
    <w:rsid w:val="007B2F96"/>
    <w:rsid w:val="007C7E92"/>
    <w:rsid w:val="007D19A6"/>
    <w:rsid w:val="007E0AF2"/>
    <w:rsid w:val="007E484A"/>
    <w:rsid w:val="007F19A5"/>
    <w:rsid w:val="007F48E7"/>
    <w:rsid w:val="00807FB6"/>
    <w:rsid w:val="00821A0E"/>
    <w:rsid w:val="0082655C"/>
    <w:rsid w:val="00826A9F"/>
    <w:rsid w:val="00833911"/>
    <w:rsid w:val="00841344"/>
    <w:rsid w:val="0084415B"/>
    <w:rsid w:val="0085108E"/>
    <w:rsid w:val="00856045"/>
    <w:rsid w:val="00864720"/>
    <w:rsid w:val="0086652B"/>
    <w:rsid w:val="0087028F"/>
    <w:rsid w:val="00877953"/>
    <w:rsid w:val="00880C27"/>
    <w:rsid w:val="008908D0"/>
    <w:rsid w:val="00891AD2"/>
    <w:rsid w:val="00896DBB"/>
    <w:rsid w:val="008B27F8"/>
    <w:rsid w:val="008B3B1C"/>
    <w:rsid w:val="008B4A85"/>
    <w:rsid w:val="008F53AD"/>
    <w:rsid w:val="008F5620"/>
    <w:rsid w:val="00916B83"/>
    <w:rsid w:val="009173BD"/>
    <w:rsid w:val="00922322"/>
    <w:rsid w:val="00943E65"/>
    <w:rsid w:val="00945360"/>
    <w:rsid w:val="0094738D"/>
    <w:rsid w:val="00972B56"/>
    <w:rsid w:val="00983BAB"/>
    <w:rsid w:val="009908DB"/>
    <w:rsid w:val="009A4619"/>
    <w:rsid w:val="009A6AC0"/>
    <w:rsid w:val="009A7CB8"/>
    <w:rsid w:val="009D7A12"/>
    <w:rsid w:val="00A00301"/>
    <w:rsid w:val="00A051E3"/>
    <w:rsid w:val="00A41CAE"/>
    <w:rsid w:val="00A41CEF"/>
    <w:rsid w:val="00A46A2C"/>
    <w:rsid w:val="00A54C66"/>
    <w:rsid w:val="00A60708"/>
    <w:rsid w:val="00A81190"/>
    <w:rsid w:val="00AB4580"/>
    <w:rsid w:val="00AD0753"/>
    <w:rsid w:val="00AF7277"/>
    <w:rsid w:val="00B13E72"/>
    <w:rsid w:val="00B14E44"/>
    <w:rsid w:val="00B309C5"/>
    <w:rsid w:val="00B53A10"/>
    <w:rsid w:val="00B952E0"/>
    <w:rsid w:val="00BE18A1"/>
    <w:rsid w:val="00BF6354"/>
    <w:rsid w:val="00C0437E"/>
    <w:rsid w:val="00C6458F"/>
    <w:rsid w:val="00C72A04"/>
    <w:rsid w:val="00C772CE"/>
    <w:rsid w:val="00C83054"/>
    <w:rsid w:val="00CD1304"/>
    <w:rsid w:val="00CD2401"/>
    <w:rsid w:val="00CD3041"/>
    <w:rsid w:val="00CD598F"/>
    <w:rsid w:val="00CE13A5"/>
    <w:rsid w:val="00D52277"/>
    <w:rsid w:val="00D53DB8"/>
    <w:rsid w:val="00D65F44"/>
    <w:rsid w:val="00D75950"/>
    <w:rsid w:val="00D862C8"/>
    <w:rsid w:val="00D943F8"/>
    <w:rsid w:val="00DB3C58"/>
    <w:rsid w:val="00E30165"/>
    <w:rsid w:val="00E34DEC"/>
    <w:rsid w:val="00E4386A"/>
    <w:rsid w:val="00E52D47"/>
    <w:rsid w:val="00E56E30"/>
    <w:rsid w:val="00E56F23"/>
    <w:rsid w:val="00E60E6E"/>
    <w:rsid w:val="00E6502C"/>
    <w:rsid w:val="00EA1373"/>
    <w:rsid w:val="00EB291C"/>
    <w:rsid w:val="00F07972"/>
    <w:rsid w:val="00F2474E"/>
    <w:rsid w:val="00F461EC"/>
    <w:rsid w:val="00F86778"/>
    <w:rsid w:val="00F92949"/>
    <w:rsid w:val="00F9541B"/>
    <w:rsid w:val="00FC189D"/>
    <w:rsid w:val="00FD01D5"/>
    <w:rsid w:val="00FD7557"/>
    <w:rsid w:val="00FE37AC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19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table" w:styleId="a6">
    <w:name w:val="Table Grid"/>
    <w:basedOn w:val="a1"/>
    <w:locked/>
    <w:rsid w:val="00F9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F4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table" w:styleId="a6">
    <w:name w:val="Table Grid"/>
    <w:basedOn w:val="a1"/>
    <w:locked/>
    <w:rsid w:val="00F9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F4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3C426-0155-47C7-9C9F-04015933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6</cp:revision>
  <cp:lastPrinted>2023-10-24T06:58:00Z</cp:lastPrinted>
  <dcterms:created xsi:type="dcterms:W3CDTF">2024-01-26T08:11:00Z</dcterms:created>
  <dcterms:modified xsi:type="dcterms:W3CDTF">2024-04-17T13:11:00Z</dcterms:modified>
</cp:coreProperties>
</file>