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Додаток</w:t>
      </w:r>
    </w:p>
    <w:p w:rsidR="006C4622" w:rsidRPr="002804E2" w:rsidRDefault="006C4622" w:rsidP="006C4622">
      <w:pPr>
        <w:spacing w:line="240" w:lineRule="auto"/>
        <w:ind w:left="8496" w:firstLine="708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до  комплексної програми розвитку</w:t>
      </w:r>
    </w:p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комунального медичного підприємства</w:t>
      </w:r>
    </w:p>
    <w:p w:rsidR="006C4622" w:rsidRPr="002804E2" w:rsidRDefault="006C4622" w:rsidP="006C4622">
      <w:pPr>
        <w:spacing w:line="240" w:lineRule="auto"/>
        <w:ind w:left="9204"/>
        <w:jc w:val="both"/>
        <w:rPr>
          <w:sz w:val="24"/>
          <w:szCs w:val="24"/>
          <w:lang w:val="uk-UA"/>
        </w:rPr>
      </w:pPr>
      <w:r w:rsidRPr="002804E2">
        <w:rPr>
          <w:sz w:val="24"/>
          <w:szCs w:val="24"/>
          <w:lang w:val="uk-UA"/>
        </w:rPr>
        <w:t>«Лікарня Придніпровська» на 2022-2024 роки</w:t>
      </w:r>
    </w:p>
    <w:p w:rsidR="006C4622" w:rsidRPr="006C4622" w:rsidRDefault="006C4622" w:rsidP="006C4622">
      <w:pPr>
        <w:spacing w:line="240" w:lineRule="auto"/>
        <w:rPr>
          <w:sz w:val="24"/>
          <w:szCs w:val="24"/>
          <w:lang w:val="uk-UA"/>
        </w:rPr>
      </w:pP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План заходів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>комплексної програми розвитку комунального медичного підприємства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4622">
        <w:rPr>
          <w:b/>
          <w:sz w:val="24"/>
          <w:szCs w:val="24"/>
          <w:lang w:val="uk-UA"/>
        </w:rPr>
        <w:t xml:space="preserve"> «Лікарня Придніпровська» на 2022-2024 роки</w:t>
      </w:r>
    </w:p>
    <w:p w:rsidR="006C4622" w:rsidRPr="006C4622" w:rsidRDefault="006C4622" w:rsidP="006C4622">
      <w:pPr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4395"/>
        <w:gridCol w:w="992"/>
        <w:gridCol w:w="283"/>
        <w:gridCol w:w="284"/>
        <w:gridCol w:w="2126"/>
        <w:gridCol w:w="1276"/>
        <w:gridCol w:w="1134"/>
        <w:gridCol w:w="1276"/>
        <w:gridCol w:w="1275"/>
      </w:tblGrid>
      <w:tr w:rsidR="006C4622" w:rsidRPr="006C4622" w:rsidTr="00970060">
        <w:trPr>
          <w:tblHeader/>
        </w:trPr>
        <w:tc>
          <w:tcPr>
            <w:tcW w:w="568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26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Назва напрямку діяльності (пріоритетні завдання)</w:t>
            </w:r>
          </w:p>
        </w:tc>
        <w:tc>
          <w:tcPr>
            <w:tcW w:w="4395" w:type="dxa"/>
            <w:vMerge w:val="restart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559" w:type="dxa"/>
            <w:gridSpan w:val="3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2126" w:type="dxa"/>
            <w:vMerge w:val="restart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4961" w:type="dxa"/>
            <w:gridSpan w:val="4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6C4622" w:rsidRPr="006C4622" w:rsidTr="00970060">
        <w:trPr>
          <w:tblHeader/>
        </w:trPr>
        <w:tc>
          <w:tcPr>
            <w:tcW w:w="568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3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276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2023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275" w:type="dxa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2024</w:t>
            </w:r>
          </w:p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6C4622" w:rsidRPr="006C4622" w:rsidTr="00970060">
        <w:tc>
          <w:tcPr>
            <w:tcW w:w="8648" w:type="dxa"/>
            <w:gridSpan w:val="6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ДОХОДИ ПІДПРИЄМСТВА, у тому числі:</w:t>
            </w:r>
          </w:p>
        </w:tc>
        <w:tc>
          <w:tcPr>
            <w:tcW w:w="2126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C95A4F" w:rsidRPr="006C4622" w:rsidTr="00970060">
        <w:tc>
          <w:tcPr>
            <w:tcW w:w="568" w:type="dxa"/>
            <w:vAlign w:val="center"/>
          </w:tcPr>
          <w:p w:rsidR="00C95A4F" w:rsidRPr="006C4622" w:rsidRDefault="00C95A4F" w:rsidP="006C4622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Align w:val="center"/>
          </w:tcPr>
          <w:p w:rsidR="00C95A4F" w:rsidRPr="005C43F5" w:rsidRDefault="00C95A4F" w:rsidP="00F42DB3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Надходження бюджетних</w:t>
            </w:r>
          </w:p>
        </w:tc>
        <w:tc>
          <w:tcPr>
            <w:tcW w:w="4395" w:type="dxa"/>
            <w:vAlign w:val="center"/>
          </w:tcPr>
          <w:p w:rsidR="00C95A4F" w:rsidRPr="001A2FDB" w:rsidRDefault="00C95A4F" w:rsidP="000F24C8">
            <w:pPr>
              <w:rPr>
                <w:sz w:val="22"/>
                <w:szCs w:val="22"/>
                <w:lang w:val="uk-UA"/>
              </w:rPr>
            </w:pPr>
            <w:r w:rsidRPr="001A2FDB">
              <w:rPr>
                <w:sz w:val="22"/>
                <w:szCs w:val="22"/>
                <w:lang w:val="uk-UA"/>
              </w:rPr>
              <w:t>Кошти місцевого бюджету на забезпечення функціонування закладу охорони здоров’я (оплата енергоносіїв і комунальних послуг, видатки розвитку, інше)</w:t>
            </w:r>
          </w:p>
        </w:tc>
        <w:tc>
          <w:tcPr>
            <w:tcW w:w="1559" w:type="dxa"/>
            <w:gridSpan w:val="3"/>
            <w:vAlign w:val="center"/>
          </w:tcPr>
          <w:p w:rsidR="00C95A4F" w:rsidRPr="006C4622" w:rsidRDefault="00C95A4F" w:rsidP="006C4622">
            <w:pPr>
              <w:spacing w:after="200" w:line="240" w:lineRule="auto"/>
              <w:rPr>
                <w:sz w:val="24"/>
                <w:szCs w:val="24"/>
                <w:lang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C95A4F" w:rsidRPr="006C4622" w:rsidRDefault="00C95A4F" w:rsidP="00F42DB3">
            <w:pPr>
              <w:spacing w:after="200"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C95A4F" w:rsidRPr="00C95A4F" w:rsidRDefault="00C95A4F" w:rsidP="00F41CC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5A4F">
              <w:rPr>
                <w:bCs/>
                <w:color w:val="000000"/>
                <w:sz w:val="24"/>
                <w:szCs w:val="24"/>
                <w:lang w:val="uk-UA"/>
              </w:rPr>
              <w:t>59 952,4</w:t>
            </w:r>
          </w:p>
        </w:tc>
        <w:tc>
          <w:tcPr>
            <w:tcW w:w="1134" w:type="dxa"/>
            <w:vAlign w:val="center"/>
          </w:tcPr>
          <w:p w:rsidR="00C95A4F" w:rsidRPr="00C95A4F" w:rsidRDefault="00C95A4F" w:rsidP="00F41CC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5A4F">
              <w:rPr>
                <w:bCs/>
                <w:color w:val="000000"/>
                <w:sz w:val="24"/>
                <w:szCs w:val="24"/>
                <w:lang w:val="uk-UA"/>
              </w:rPr>
              <w:t>19 441,8</w:t>
            </w:r>
          </w:p>
        </w:tc>
        <w:tc>
          <w:tcPr>
            <w:tcW w:w="1276" w:type="dxa"/>
            <w:vAlign w:val="center"/>
          </w:tcPr>
          <w:p w:rsidR="00C95A4F" w:rsidRPr="00C95A4F" w:rsidRDefault="00C95A4F" w:rsidP="00F41CC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5A4F">
              <w:rPr>
                <w:bCs/>
                <w:color w:val="000000"/>
                <w:sz w:val="24"/>
                <w:szCs w:val="24"/>
                <w:lang w:val="uk-UA"/>
              </w:rPr>
              <w:t>21 216,1</w:t>
            </w:r>
          </w:p>
        </w:tc>
        <w:tc>
          <w:tcPr>
            <w:tcW w:w="1275" w:type="dxa"/>
            <w:vAlign w:val="center"/>
          </w:tcPr>
          <w:p w:rsidR="00C95A4F" w:rsidRPr="00C95A4F" w:rsidRDefault="00C95A4F" w:rsidP="00F41CC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95A4F">
              <w:rPr>
                <w:bCs/>
                <w:color w:val="000000"/>
                <w:sz w:val="24"/>
                <w:szCs w:val="24"/>
                <w:lang w:val="uk-UA"/>
              </w:rPr>
              <w:t>19 294,5</w:t>
            </w:r>
          </w:p>
        </w:tc>
      </w:tr>
      <w:tr w:rsidR="00970060" w:rsidRPr="006C4622" w:rsidTr="00C673A7">
        <w:tc>
          <w:tcPr>
            <w:tcW w:w="568" w:type="dxa"/>
          </w:tcPr>
          <w:p w:rsidR="00970060" w:rsidRPr="006C4622" w:rsidRDefault="00970060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126" w:type="dxa"/>
          </w:tcPr>
          <w:p w:rsidR="00970060" w:rsidRPr="005C43F5" w:rsidRDefault="00970060" w:rsidP="00F42DB3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Медичні послуги населенню відповідно до договорів з Національною Службою Здоров’я України </w:t>
            </w:r>
          </w:p>
        </w:tc>
        <w:tc>
          <w:tcPr>
            <w:tcW w:w="4395" w:type="dxa"/>
          </w:tcPr>
          <w:p w:rsidR="00970060" w:rsidRPr="005C43F5" w:rsidRDefault="00970060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/>
              </w:rPr>
              <w:t xml:space="preserve">Оплата медичних послуг за Програмою державних гарантій медичного обслуговування населення </w:t>
            </w:r>
          </w:p>
        </w:tc>
        <w:tc>
          <w:tcPr>
            <w:tcW w:w="1559" w:type="dxa"/>
            <w:gridSpan w:val="3"/>
          </w:tcPr>
          <w:p w:rsidR="00970060" w:rsidRPr="006C4622" w:rsidRDefault="00970060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970060" w:rsidRPr="006C4622" w:rsidRDefault="00970060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:rsidR="00970060" w:rsidRPr="006C4622" w:rsidRDefault="00970060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970060" w:rsidRPr="00970060" w:rsidRDefault="00970060" w:rsidP="00F41CC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70060">
              <w:rPr>
                <w:bCs/>
                <w:color w:val="000000"/>
                <w:sz w:val="24"/>
                <w:szCs w:val="24"/>
                <w:lang w:val="uk-UA"/>
              </w:rPr>
              <w:t>154 569,2</w:t>
            </w:r>
          </w:p>
        </w:tc>
        <w:tc>
          <w:tcPr>
            <w:tcW w:w="1134" w:type="dxa"/>
            <w:vAlign w:val="center"/>
          </w:tcPr>
          <w:p w:rsidR="00970060" w:rsidRPr="00970060" w:rsidRDefault="00970060" w:rsidP="00F41CC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70060">
              <w:rPr>
                <w:bCs/>
                <w:color w:val="000000"/>
                <w:sz w:val="24"/>
                <w:szCs w:val="24"/>
                <w:lang w:val="uk-UA"/>
              </w:rPr>
              <w:t>33 143,2</w:t>
            </w:r>
          </w:p>
        </w:tc>
        <w:tc>
          <w:tcPr>
            <w:tcW w:w="1276" w:type="dxa"/>
            <w:vAlign w:val="center"/>
          </w:tcPr>
          <w:p w:rsidR="00970060" w:rsidRPr="00970060" w:rsidRDefault="00970060" w:rsidP="00F41CC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70060">
              <w:rPr>
                <w:bCs/>
                <w:color w:val="000000"/>
                <w:sz w:val="24"/>
                <w:szCs w:val="24"/>
                <w:lang w:val="uk-UA"/>
              </w:rPr>
              <w:t>60 018,0</w:t>
            </w:r>
          </w:p>
        </w:tc>
        <w:tc>
          <w:tcPr>
            <w:tcW w:w="1275" w:type="dxa"/>
            <w:vAlign w:val="center"/>
          </w:tcPr>
          <w:p w:rsidR="00970060" w:rsidRPr="00970060" w:rsidRDefault="00970060" w:rsidP="00F41CC6">
            <w:pPr>
              <w:spacing w:after="20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70060">
              <w:rPr>
                <w:bCs/>
                <w:color w:val="000000"/>
                <w:sz w:val="24"/>
                <w:szCs w:val="24"/>
                <w:lang w:val="uk-UA"/>
              </w:rPr>
              <w:t>61 408,0</w:t>
            </w:r>
          </w:p>
        </w:tc>
      </w:tr>
      <w:tr w:rsidR="006C4622" w:rsidRPr="006C4622" w:rsidTr="00970060">
        <w:tc>
          <w:tcPr>
            <w:tcW w:w="568" w:type="dxa"/>
          </w:tcPr>
          <w:p w:rsidR="006C4622" w:rsidRPr="006C4622" w:rsidRDefault="006C4622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126" w:type="dxa"/>
          </w:tcPr>
          <w:p w:rsidR="006C4622" w:rsidRPr="005C43F5" w:rsidRDefault="006C4622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зі страховими компаніями</w:t>
            </w:r>
          </w:p>
        </w:tc>
        <w:tc>
          <w:tcPr>
            <w:tcW w:w="4395" w:type="dxa"/>
          </w:tcPr>
          <w:p w:rsidR="006C4622" w:rsidRPr="005C43F5" w:rsidRDefault="006C4622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sz w:val="22"/>
                <w:szCs w:val="22"/>
                <w:lang w:val="uk-UA" w:eastAsia="ru-RU"/>
              </w:rPr>
              <w:t>Надання послуг відповідно до договорів зі страховими компаніями</w:t>
            </w:r>
          </w:p>
        </w:tc>
        <w:tc>
          <w:tcPr>
            <w:tcW w:w="1559" w:type="dxa"/>
            <w:gridSpan w:val="3"/>
          </w:tcPr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42DB3" w:rsidRPr="006C4622" w:rsidRDefault="00CC6C4A" w:rsidP="00F42DB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  <w:p w:rsidR="006C4622" w:rsidRPr="006C4622" w:rsidRDefault="006C4622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bottom"/>
          </w:tcPr>
          <w:p w:rsidR="006C4622" w:rsidRPr="006C4622" w:rsidRDefault="005C209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13921,5</w:t>
            </w:r>
          </w:p>
        </w:tc>
        <w:tc>
          <w:tcPr>
            <w:tcW w:w="1134" w:type="dxa"/>
            <w:vAlign w:val="bottom"/>
          </w:tcPr>
          <w:p w:rsidR="006C4622" w:rsidRPr="006C4622" w:rsidRDefault="006C4622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4</w:t>
            </w:r>
            <w:r w:rsidR="002531F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185,9</w:t>
            </w:r>
          </w:p>
        </w:tc>
        <w:tc>
          <w:tcPr>
            <w:tcW w:w="1276" w:type="dxa"/>
            <w:vAlign w:val="bottom"/>
          </w:tcPr>
          <w:p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4785,6</w:t>
            </w:r>
          </w:p>
        </w:tc>
        <w:tc>
          <w:tcPr>
            <w:tcW w:w="1275" w:type="dxa"/>
            <w:vAlign w:val="bottom"/>
          </w:tcPr>
          <w:p w:rsidR="006C4622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4950,0</w:t>
            </w:r>
          </w:p>
        </w:tc>
      </w:tr>
      <w:tr w:rsidR="001A2FDB" w:rsidRPr="006C4622" w:rsidTr="00970060"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2126" w:type="dxa"/>
          </w:tcPr>
          <w:p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Медичні послуги за договорами з юридичними особами</w:t>
            </w:r>
          </w:p>
        </w:tc>
        <w:tc>
          <w:tcPr>
            <w:tcW w:w="4395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Надання послуг відповідно договорів  з іншими юридичними особами</w:t>
            </w:r>
          </w:p>
        </w:tc>
        <w:tc>
          <w:tcPr>
            <w:tcW w:w="1559" w:type="dxa"/>
            <w:gridSpan w:val="3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bottom"/>
          </w:tcPr>
          <w:p w:rsidR="001A2FDB" w:rsidRPr="006C4622" w:rsidRDefault="005C209C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4170,9</w:t>
            </w:r>
          </w:p>
        </w:tc>
        <w:tc>
          <w:tcPr>
            <w:tcW w:w="1134" w:type="dxa"/>
            <w:vAlign w:val="bottom"/>
          </w:tcPr>
          <w:p w:rsidR="001A2FDB" w:rsidRPr="006C4622" w:rsidRDefault="001A2FDB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000,0</w:t>
            </w:r>
          </w:p>
        </w:tc>
        <w:tc>
          <w:tcPr>
            <w:tcW w:w="1276" w:type="dxa"/>
            <w:vAlign w:val="bottom"/>
          </w:tcPr>
          <w:p w:rsidR="001A2FDB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1495,9</w:t>
            </w:r>
          </w:p>
        </w:tc>
        <w:tc>
          <w:tcPr>
            <w:tcW w:w="1275" w:type="dxa"/>
            <w:vAlign w:val="bottom"/>
          </w:tcPr>
          <w:p w:rsidR="001A2FDB" w:rsidRPr="006C4622" w:rsidRDefault="001C2164" w:rsidP="006C4622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1675,0</w:t>
            </w:r>
          </w:p>
        </w:tc>
      </w:tr>
      <w:tr w:rsidR="001A2FDB" w:rsidRPr="006C4622" w:rsidTr="00970060">
        <w:trPr>
          <w:trHeight w:val="437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2126" w:type="dxa"/>
          </w:tcPr>
          <w:p w:rsidR="001A2FDB" w:rsidRPr="005C43F5" w:rsidRDefault="001A2FDB" w:rsidP="006C4622">
            <w:pPr>
              <w:spacing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 медичних оглядів</w:t>
            </w:r>
          </w:p>
        </w:tc>
        <w:tc>
          <w:tcPr>
            <w:tcW w:w="4395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Проведення періодичних та </w:t>
            </w:r>
            <w:proofErr w:type="spellStart"/>
            <w:r w:rsidRPr="005C43F5">
              <w:rPr>
                <w:bCs/>
                <w:sz w:val="22"/>
                <w:szCs w:val="22"/>
                <w:lang w:val="uk-UA" w:eastAsia="ru-RU"/>
              </w:rPr>
              <w:t>передрейсових</w:t>
            </w:r>
            <w:proofErr w:type="spellEnd"/>
            <w:r w:rsidRPr="005C43F5">
              <w:rPr>
                <w:bCs/>
                <w:sz w:val="22"/>
                <w:szCs w:val="22"/>
                <w:lang w:val="uk-UA" w:eastAsia="ru-RU"/>
              </w:rPr>
              <w:t xml:space="preserve"> медичних оглядів працівникам підприємств м. Кременчук</w:t>
            </w:r>
          </w:p>
        </w:tc>
        <w:tc>
          <w:tcPr>
            <w:tcW w:w="1559" w:type="dxa"/>
            <w:gridSpan w:val="3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bottom"/>
          </w:tcPr>
          <w:p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6569,3</w:t>
            </w:r>
          </w:p>
        </w:tc>
        <w:tc>
          <w:tcPr>
            <w:tcW w:w="1134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142,9</w:t>
            </w:r>
          </w:p>
        </w:tc>
        <w:tc>
          <w:tcPr>
            <w:tcW w:w="1276" w:type="dxa"/>
            <w:vAlign w:val="bottom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2676,4</w:t>
            </w:r>
          </w:p>
        </w:tc>
        <w:tc>
          <w:tcPr>
            <w:tcW w:w="1275" w:type="dxa"/>
            <w:vAlign w:val="bottom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2750,0</w:t>
            </w:r>
          </w:p>
        </w:tc>
      </w:tr>
      <w:tr w:rsidR="001A2FDB" w:rsidRPr="006C4622" w:rsidTr="00970060"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Медичні послуги фізичним особам</w:t>
            </w:r>
          </w:p>
        </w:tc>
        <w:tc>
          <w:tcPr>
            <w:tcW w:w="4395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Розширення видів надання послуг за самостійними зверненнями громадян</w:t>
            </w:r>
          </w:p>
        </w:tc>
        <w:tc>
          <w:tcPr>
            <w:tcW w:w="1559" w:type="dxa"/>
            <w:gridSpan w:val="3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bottom"/>
          </w:tcPr>
          <w:p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7185,2</w:t>
            </w:r>
          </w:p>
        </w:tc>
        <w:tc>
          <w:tcPr>
            <w:tcW w:w="1134" w:type="dxa"/>
            <w:vAlign w:val="bottom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C4622">
              <w:rPr>
                <w:color w:val="000000"/>
                <w:sz w:val="22"/>
                <w:szCs w:val="22"/>
                <w:lang w:val="uk-UA"/>
              </w:rPr>
              <w:t>499,4</w:t>
            </w:r>
          </w:p>
        </w:tc>
        <w:tc>
          <w:tcPr>
            <w:tcW w:w="1276" w:type="dxa"/>
            <w:vAlign w:val="bottom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2235,8</w:t>
            </w:r>
          </w:p>
        </w:tc>
        <w:tc>
          <w:tcPr>
            <w:tcW w:w="1275" w:type="dxa"/>
            <w:vAlign w:val="bottom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2450,0</w:t>
            </w:r>
          </w:p>
        </w:tc>
      </w:tr>
      <w:tr w:rsidR="001A2FDB" w:rsidRPr="006C4622" w:rsidTr="00970060">
        <w:trPr>
          <w:trHeight w:val="575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4395" w:type="dxa"/>
          </w:tcPr>
          <w:p w:rsidR="001A2FDB" w:rsidRPr="005C43F5" w:rsidRDefault="001A2FDB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C43F5">
              <w:rPr>
                <w:bCs/>
                <w:sz w:val="22"/>
                <w:szCs w:val="22"/>
                <w:lang w:val="uk-UA" w:eastAsia="ru-RU"/>
              </w:rPr>
              <w:t>Здача приміщень та обладнання в оренду</w:t>
            </w:r>
          </w:p>
        </w:tc>
        <w:tc>
          <w:tcPr>
            <w:tcW w:w="1559" w:type="dxa"/>
            <w:gridSpan w:val="3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1A2FDB" w:rsidRPr="006C4622" w:rsidRDefault="005C209C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1963,0</w:t>
            </w:r>
          </w:p>
        </w:tc>
        <w:tc>
          <w:tcPr>
            <w:tcW w:w="1134" w:type="dxa"/>
            <w:vAlign w:val="center"/>
          </w:tcPr>
          <w:p w:rsidR="001A2FDB" w:rsidRPr="006C4622" w:rsidRDefault="001A2FDB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340,2</w:t>
            </w:r>
          </w:p>
        </w:tc>
        <w:tc>
          <w:tcPr>
            <w:tcW w:w="1276" w:type="dxa"/>
            <w:vAlign w:val="center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508,5</w:t>
            </w:r>
          </w:p>
        </w:tc>
        <w:tc>
          <w:tcPr>
            <w:tcW w:w="1275" w:type="dxa"/>
            <w:vAlign w:val="center"/>
          </w:tcPr>
          <w:p w:rsidR="001A2FDB" w:rsidRPr="006C4622" w:rsidRDefault="001C2164" w:rsidP="002531FB">
            <w:pPr>
              <w:spacing w:after="20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1114,3</w:t>
            </w:r>
          </w:p>
        </w:tc>
      </w:tr>
      <w:tr w:rsidR="001A2FDB" w:rsidRPr="006C4622" w:rsidTr="00970060">
        <w:trPr>
          <w:trHeight w:val="1451"/>
        </w:trPr>
        <w:tc>
          <w:tcPr>
            <w:tcW w:w="568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2126" w:type="dxa"/>
          </w:tcPr>
          <w:p w:rsidR="001A2FDB" w:rsidRPr="006C4622" w:rsidRDefault="001A2FDB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Надання інших послуг підприємством</w:t>
            </w:r>
          </w:p>
        </w:tc>
        <w:tc>
          <w:tcPr>
            <w:tcW w:w="4395" w:type="dxa"/>
          </w:tcPr>
          <w:p w:rsidR="001A2FDB" w:rsidRPr="005C43F5" w:rsidRDefault="001A2FDB" w:rsidP="00D04BF9">
            <w:pPr>
              <w:spacing w:line="240" w:lineRule="auto"/>
              <w:rPr>
                <w:bCs/>
                <w:sz w:val="21"/>
                <w:szCs w:val="21"/>
                <w:lang w:val="uk-UA" w:eastAsia="ru-RU"/>
              </w:rPr>
            </w:pPr>
            <w:r w:rsidRPr="005C43F5">
              <w:rPr>
                <w:bCs/>
                <w:sz w:val="21"/>
                <w:szCs w:val="21"/>
                <w:lang w:val="uk-UA" w:eastAsia="ru-RU"/>
              </w:rPr>
              <w:t xml:space="preserve">Організація паркування транспорту, діяльність санаторно-курортних закладів, роздрібна торгівля  фармацевтичними, медичними та згідно з угодами, надання допомоги хворим  вдома, інші види діяльності згідно Статуту </w:t>
            </w:r>
          </w:p>
        </w:tc>
        <w:tc>
          <w:tcPr>
            <w:tcW w:w="1559" w:type="dxa"/>
            <w:gridSpan w:val="3"/>
          </w:tcPr>
          <w:p w:rsidR="001A2FDB" w:rsidRPr="006C4622" w:rsidRDefault="001A2FDB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A2FDB" w:rsidRPr="006C4622" w:rsidRDefault="001A2FDB" w:rsidP="001A2FDB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bottom"/>
          </w:tcPr>
          <w:p w:rsidR="001A2FDB" w:rsidRPr="00970060" w:rsidRDefault="00970060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21858,9</w:t>
            </w:r>
          </w:p>
          <w:p w:rsidR="00C95A4F" w:rsidRPr="00970060" w:rsidRDefault="00C95A4F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C95A4F" w:rsidRPr="00970060" w:rsidRDefault="00C95A4F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bottom"/>
          </w:tcPr>
          <w:p w:rsidR="001A2FDB" w:rsidRPr="00970060" w:rsidRDefault="00970060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3366,0</w:t>
            </w:r>
          </w:p>
          <w:p w:rsidR="00C95A4F" w:rsidRPr="00970060" w:rsidRDefault="00C95A4F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C95A4F" w:rsidRPr="00970060" w:rsidRDefault="00C95A4F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Align w:val="bottom"/>
          </w:tcPr>
          <w:p w:rsidR="001A2FDB" w:rsidRPr="00970060" w:rsidRDefault="00970060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9710,3</w:t>
            </w:r>
          </w:p>
          <w:p w:rsidR="00C95A4F" w:rsidRPr="00970060" w:rsidRDefault="00C95A4F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C95A4F" w:rsidRPr="00970060" w:rsidRDefault="00C95A4F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Align w:val="bottom"/>
          </w:tcPr>
          <w:p w:rsidR="001A2FDB" w:rsidRPr="00970060" w:rsidRDefault="001C2164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970060">
              <w:rPr>
                <w:color w:val="000000"/>
                <w:sz w:val="22"/>
                <w:szCs w:val="22"/>
                <w:lang w:val="uk-UA"/>
              </w:rPr>
              <w:t>8782,6</w:t>
            </w:r>
          </w:p>
          <w:p w:rsidR="00C95A4F" w:rsidRPr="00970060" w:rsidRDefault="00C95A4F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  <w:p w:rsidR="00C95A4F" w:rsidRPr="00970060" w:rsidRDefault="00C95A4F" w:rsidP="005602D8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970060" w:rsidRPr="006C4622" w:rsidTr="00970060">
        <w:tc>
          <w:tcPr>
            <w:tcW w:w="8648" w:type="dxa"/>
            <w:gridSpan w:val="6"/>
          </w:tcPr>
          <w:p w:rsidR="00970060" w:rsidRPr="005C43F5" w:rsidRDefault="00970060" w:rsidP="006C4622">
            <w:pPr>
              <w:spacing w:line="240" w:lineRule="auto"/>
              <w:jc w:val="right"/>
              <w:rPr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bCs/>
                <w:sz w:val="22"/>
                <w:szCs w:val="22"/>
                <w:lang w:val="uk-UA" w:eastAsia="ru-RU"/>
              </w:rPr>
              <w:t xml:space="preserve">Всього </w:t>
            </w:r>
            <w:proofErr w:type="spellStart"/>
            <w:r w:rsidRPr="005C43F5">
              <w:rPr>
                <w:b/>
                <w:bCs/>
                <w:sz w:val="22"/>
                <w:szCs w:val="22"/>
                <w:lang w:eastAsia="ru-RU"/>
              </w:rPr>
              <w:t>доходів</w:t>
            </w:r>
            <w:proofErr w:type="spellEnd"/>
          </w:p>
        </w:tc>
        <w:tc>
          <w:tcPr>
            <w:tcW w:w="2126" w:type="dxa"/>
          </w:tcPr>
          <w:p w:rsidR="00970060" w:rsidRPr="005C43F5" w:rsidRDefault="00970060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270 190,4</w:t>
            </w:r>
          </w:p>
        </w:tc>
        <w:tc>
          <w:tcPr>
            <w:tcW w:w="1134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65 119,4</w:t>
            </w:r>
          </w:p>
        </w:tc>
        <w:tc>
          <w:tcPr>
            <w:tcW w:w="1276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102 646,6</w:t>
            </w:r>
          </w:p>
        </w:tc>
        <w:tc>
          <w:tcPr>
            <w:tcW w:w="1275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102 424,4</w:t>
            </w:r>
          </w:p>
        </w:tc>
      </w:tr>
      <w:tr w:rsidR="00C95A4F" w:rsidRPr="006C4622" w:rsidTr="00970060">
        <w:trPr>
          <w:trHeight w:val="590"/>
        </w:trPr>
        <w:tc>
          <w:tcPr>
            <w:tcW w:w="8648" w:type="dxa"/>
            <w:gridSpan w:val="6"/>
          </w:tcPr>
          <w:p w:rsidR="00C95A4F" w:rsidRPr="005C43F5" w:rsidRDefault="00C95A4F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  <w:r w:rsidRPr="005C43F5">
              <w:rPr>
                <w:b/>
                <w:sz w:val="22"/>
                <w:szCs w:val="22"/>
                <w:lang w:val="uk-UA" w:eastAsia="ru-RU"/>
              </w:rPr>
              <w:t>у тому числі:</w:t>
            </w:r>
          </w:p>
        </w:tc>
        <w:tc>
          <w:tcPr>
            <w:tcW w:w="2126" w:type="dxa"/>
            <w:vAlign w:val="center"/>
          </w:tcPr>
          <w:p w:rsidR="00C95A4F" w:rsidRPr="005C43F5" w:rsidRDefault="00C95A4F" w:rsidP="006C4622">
            <w:pPr>
              <w:spacing w:after="200" w:line="240" w:lineRule="auto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C95A4F" w:rsidRPr="00040D85" w:rsidRDefault="00C95A4F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59 952,4</w:t>
            </w:r>
          </w:p>
        </w:tc>
        <w:tc>
          <w:tcPr>
            <w:tcW w:w="1134" w:type="dxa"/>
            <w:vAlign w:val="center"/>
          </w:tcPr>
          <w:p w:rsidR="00C95A4F" w:rsidRPr="00040D85" w:rsidRDefault="00C95A4F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19 441,8</w:t>
            </w:r>
          </w:p>
        </w:tc>
        <w:tc>
          <w:tcPr>
            <w:tcW w:w="1276" w:type="dxa"/>
            <w:vAlign w:val="center"/>
          </w:tcPr>
          <w:p w:rsidR="00C95A4F" w:rsidRPr="00040D85" w:rsidRDefault="00C95A4F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21 216,1</w:t>
            </w:r>
          </w:p>
        </w:tc>
        <w:tc>
          <w:tcPr>
            <w:tcW w:w="1275" w:type="dxa"/>
            <w:vAlign w:val="center"/>
          </w:tcPr>
          <w:p w:rsidR="00C95A4F" w:rsidRPr="00040D85" w:rsidRDefault="00C95A4F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19 294,5</w:t>
            </w:r>
          </w:p>
        </w:tc>
      </w:tr>
      <w:tr w:rsidR="00970060" w:rsidRPr="006C4622" w:rsidTr="00F7567A">
        <w:trPr>
          <w:trHeight w:val="590"/>
        </w:trPr>
        <w:tc>
          <w:tcPr>
            <w:tcW w:w="8648" w:type="dxa"/>
            <w:gridSpan w:val="6"/>
          </w:tcPr>
          <w:p w:rsidR="00970060" w:rsidRPr="005C43F5" w:rsidRDefault="00970060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2126" w:type="dxa"/>
            <w:vAlign w:val="center"/>
          </w:tcPr>
          <w:p w:rsidR="00970060" w:rsidRPr="005C43F5" w:rsidRDefault="00970060" w:rsidP="006C4622">
            <w:pPr>
              <w:spacing w:after="200" w:line="240" w:lineRule="auto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154 569,2</w:t>
            </w:r>
          </w:p>
        </w:tc>
        <w:tc>
          <w:tcPr>
            <w:tcW w:w="1134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33 143,2</w:t>
            </w:r>
          </w:p>
        </w:tc>
        <w:tc>
          <w:tcPr>
            <w:tcW w:w="1276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60 018,0</w:t>
            </w:r>
          </w:p>
        </w:tc>
        <w:tc>
          <w:tcPr>
            <w:tcW w:w="1275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61 408,0</w:t>
            </w:r>
          </w:p>
        </w:tc>
      </w:tr>
      <w:tr w:rsidR="00970060" w:rsidRPr="006C4622" w:rsidTr="000C3840">
        <w:trPr>
          <w:trHeight w:val="748"/>
        </w:trPr>
        <w:tc>
          <w:tcPr>
            <w:tcW w:w="8648" w:type="dxa"/>
            <w:gridSpan w:val="6"/>
          </w:tcPr>
          <w:p w:rsidR="00970060" w:rsidRPr="005C43F5" w:rsidRDefault="00970060" w:rsidP="006C4622">
            <w:pPr>
              <w:spacing w:line="240" w:lineRule="auto"/>
              <w:jc w:val="right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2126" w:type="dxa"/>
          </w:tcPr>
          <w:p w:rsidR="00970060" w:rsidRPr="001A2FDB" w:rsidRDefault="00970060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1A2FDB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55 668,8</w:t>
            </w:r>
          </w:p>
        </w:tc>
        <w:tc>
          <w:tcPr>
            <w:tcW w:w="1134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12 534,4</w:t>
            </w:r>
          </w:p>
        </w:tc>
        <w:tc>
          <w:tcPr>
            <w:tcW w:w="1276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21 412,5</w:t>
            </w:r>
          </w:p>
        </w:tc>
        <w:tc>
          <w:tcPr>
            <w:tcW w:w="1275" w:type="dxa"/>
            <w:vAlign w:val="center"/>
          </w:tcPr>
          <w:p w:rsidR="00970060" w:rsidRPr="00040D85" w:rsidRDefault="00970060" w:rsidP="00F41CC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21 721,9</w:t>
            </w:r>
          </w:p>
        </w:tc>
      </w:tr>
      <w:tr w:rsidR="006C4622" w:rsidRPr="006C4622" w:rsidTr="00970060">
        <w:tc>
          <w:tcPr>
            <w:tcW w:w="8648" w:type="dxa"/>
            <w:gridSpan w:val="6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ПОТОЧНІ ВИДАТКИ ПІДПРИЄМСТВА,  у тому числі</w:t>
            </w:r>
          </w:p>
        </w:tc>
        <w:tc>
          <w:tcPr>
            <w:tcW w:w="7087" w:type="dxa"/>
            <w:gridSpan w:val="5"/>
          </w:tcPr>
          <w:p w:rsidR="006C4622" w:rsidRPr="006C4622" w:rsidRDefault="006C4622" w:rsidP="006C462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95A4F" w:rsidRPr="006C4622" w:rsidTr="00970060">
        <w:trPr>
          <w:trHeight w:val="488"/>
        </w:trPr>
        <w:tc>
          <w:tcPr>
            <w:tcW w:w="568" w:type="dxa"/>
            <w:vMerge w:val="restart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126" w:type="dxa"/>
            <w:vMerge w:val="restart"/>
          </w:tcPr>
          <w:p w:rsidR="00C95A4F" w:rsidRPr="006C4622" w:rsidRDefault="00C95A4F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числі:</w:t>
            </w:r>
          </w:p>
        </w:tc>
        <w:tc>
          <w:tcPr>
            <w:tcW w:w="4395" w:type="dxa"/>
            <w:vMerge w:val="restart"/>
          </w:tcPr>
          <w:p w:rsidR="00C95A4F" w:rsidRPr="006C4622" w:rsidRDefault="00C95A4F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1559" w:type="dxa"/>
            <w:gridSpan w:val="3"/>
            <w:vMerge w:val="restart"/>
          </w:tcPr>
          <w:p w:rsidR="00C95A4F" w:rsidRPr="006C4622" w:rsidRDefault="00C95A4F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</w:t>
            </w:r>
            <w:r>
              <w:rPr>
                <w:sz w:val="24"/>
                <w:szCs w:val="24"/>
                <w:lang w:val="uk-UA" w:eastAsia="ru-RU"/>
              </w:rPr>
              <w:t>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C95A4F" w:rsidRPr="00C95A4F" w:rsidRDefault="00C95A4F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C95A4F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</w:tcPr>
          <w:p w:rsidR="00C95A4F" w:rsidRPr="006C4622" w:rsidRDefault="00C95A4F" w:rsidP="00FE60C8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884,4</w:t>
            </w:r>
          </w:p>
        </w:tc>
        <w:tc>
          <w:tcPr>
            <w:tcW w:w="1134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198,1</w:t>
            </w:r>
          </w:p>
        </w:tc>
        <w:tc>
          <w:tcPr>
            <w:tcW w:w="1276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686,3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  <w:tc>
          <w:tcPr>
            <w:tcW w:w="1275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Pr="006C4622">
              <w:rPr>
                <w:sz w:val="22"/>
                <w:szCs w:val="22"/>
                <w:lang w:val="uk-UA"/>
              </w:rPr>
              <w:t xml:space="preserve">     </w:t>
            </w:r>
          </w:p>
        </w:tc>
      </w:tr>
      <w:tr w:rsidR="00C95A4F" w:rsidRPr="006C4622" w:rsidTr="00970060">
        <w:tc>
          <w:tcPr>
            <w:tcW w:w="568" w:type="dxa"/>
            <w:vMerge/>
          </w:tcPr>
          <w:p w:rsidR="00C95A4F" w:rsidRPr="006C4622" w:rsidRDefault="00C95A4F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C95A4F" w:rsidRPr="006C4622" w:rsidRDefault="00C95A4F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C95A4F" w:rsidRPr="006C4622" w:rsidRDefault="00C95A4F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C95A4F" w:rsidRPr="006C4622" w:rsidRDefault="00C95A4F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C95A4F" w:rsidRPr="00C95A4F" w:rsidRDefault="00C95A4F" w:rsidP="006C4622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C95A4F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1238,4</w:t>
            </w:r>
          </w:p>
        </w:tc>
        <w:tc>
          <w:tcPr>
            <w:tcW w:w="1134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238,4</w:t>
            </w:r>
          </w:p>
        </w:tc>
        <w:tc>
          <w:tcPr>
            <w:tcW w:w="1275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900,0</w:t>
            </w:r>
          </w:p>
        </w:tc>
      </w:tr>
      <w:tr w:rsidR="00C95A4F" w:rsidRPr="006C4622" w:rsidTr="00970060">
        <w:tc>
          <w:tcPr>
            <w:tcW w:w="568" w:type="dxa"/>
            <w:vMerge/>
          </w:tcPr>
          <w:p w:rsidR="00C95A4F" w:rsidRPr="006C4622" w:rsidRDefault="00C95A4F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C95A4F" w:rsidRPr="006C4622" w:rsidRDefault="00C95A4F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C95A4F" w:rsidRPr="006C4622" w:rsidRDefault="00C95A4F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</w:tcPr>
          <w:p w:rsidR="00C95A4F" w:rsidRPr="006C4622" w:rsidRDefault="00C95A4F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C95A4F" w:rsidRPr="00C95A4F" w:rsidRDefault="00C95A4F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C95A4F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11980,1</w:t>
            </w:r>
          </w:p>
        </w:tc>
        <w:tc>
          <w:tcPr>
            <w:tcW w:w="1134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2500</w:t>
            </w:r>
          </w:p>
        </w:tc>
        <w:tc>
          <w:tcPr>
            <w:tcW w:w="1276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4630,1</w:t>
            </w:r>
          </w:p>
        </w:tc>
        <w:tc>
          <w:tcPr>
            <w:tcW w:w="1275" w:type="dxa"/>
          </w:tcPr>
          <w:p w:rsidR="00C95A4F" w:rsidRPr="006C4622" w:rsidRDefault="00C95A4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4850,0</w:t>
            </w:r>
          </w:p>
        </w:tc>
      </w:tr>
      <w:tr w:rsidR="004F4049" w:rsidRPr="006C4622" w:rsidTr="00970060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</w:t>
            </w:r>
          </w:p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матеріалів</w:t>
            </w:r>
          </w:p>
        </w:tc>
        <w:tc>
          <w:tcPr>
            <w:tcW w:w="1559" w:type="dxa"/>
            <w:gridSpan w:val="3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4F4049" w:rsidRPr="00274DAD" w:rsidRDefault="004F4049" w:rsidP="000F24C8">
            <w:pPr>
              <w:spacing w:after="200"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274DAD">
              <w:rPr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703E44" w:rsidRDefault="00603364" w:rsidP="00FC6F0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3 225,704</w:t>
            </w:r>
          </w:p>
        </w:tc>
        <w:tc>
          <w:tcPr>
            <w:tcW w:w="1134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570,0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703E44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 xml:space="preserve"> 527,1</w:t>
            </w:r>
          </w:p>
        </w:tc>
        <w:tc>
          <w:tcPr>
            <w:tcW w:w="1275" w:type="dxa"/>
            <w:vAlign w:val="center"/>
          </w:tcPr>
          <w:p w:rsidR="004F4049" w:rsidRPr="00703E44" w:rsidRDefault="00603364" w:rsidP="001576D9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1 128,604</w:t>
            </w:r>
          </w:p>
        </w:tc>
      </w:tr>
      <w:tr w:rsidR="004F4049" w:rsidRPr="006C4622" w:rsidTr="00970060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З них: реактиви для медичної комісії при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військоматі</w:t>
            </w:r>
            <w:proofErr w:type="spellEnd"/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134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50,0</w:t>
            </w:r>
          </w:p>
        </w:tc>
        <w:tc>
          <w:tcPr>
            <w:tcW w:w="1275" w:type="dxa"/>
            <w:vAlign w:val="center"/>
          </w:tcPr>
          <w:p w:rsidR="004F4049" w:rsidRPr="001576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970060">
        <w:trPr>
          <w:trHeight w:val="564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Медикаменти,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хімреактиви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та вироби медичного призначення для </w:t>
            </w:r>
            <w:proofErr w:type="spellStart"/>
            <w:r w:rsidRPr="00FC6F09">
              <w:rPr>
                <w:i/>
                <w:sz w:val="16"/>
                <w:szCs w:val="16"/>
                <w:lang w:val="uk-UA" w:eastAsia="ru-RU"/>
              </w:rPr>
              <w:t>патанатомічного</w:t>
            </w:r>
            <w:proofErr w:type="spellEnd"/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відділення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2 500,0</w:t>
            </w:r>
          </w:p>
        </w:tc>
        <w:tc>
          <w:tcPr>
            <w:tcW w:w="1134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1 000,0</w:t>
            </w:r>
          </w:p>
        </w:tc>
        <w:tc>
          <w:tcPr>
            <w:tcW w:w="1275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1 000,0</w:t>
            </w:r>
          </w:p>
        </w:tc>
      </w:tr>
      <w:tr w:rsidR="004F4049" w:rsidRPr="006C4622" w:rsidTr="00970060">
        <w:trPr>
          <w:trHeight w:val="12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049" w:rsidRPr="00FC6F0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і</w:t>
            </w:r>
            <w:r w:rsidRPr="00FC6F09">
              <w:rPr>
                <w:i/>
                <w:sz w:val="16"/>
                <w:szCs w:val="16"/>
                <w:lang w:val="uk-UA" w:eastAsia="ru-RU"/>
              </w:rPr>
              <w:t xml:space="preserve"> вироби медичного призначення для медичних оглядів водіїв Батальйону патрульної поліції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220,0</w:t>
            </w:r>
          </w:p>
        </w:tc>
        <w:tc>
          <w:tcPr>
            <w:tcW w:w="1134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20,0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100,0</w:t>
            </w:r>
          </w:p>
        </w:tc>
        <w:tc>
          <w:tcPr>
            <w:tcW w:w="1275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100,0</w:t>
            </w:r>
          </w:p>
        </w:tc>
      </w:tr>
      <w:tr w:rsidR="004F4049" w:rsidRPr="006C4622" w:rsidTr="00970060">
        <w:trPr>
          <w:trHeight w:val="12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049" w:rsidRDefault="004F4049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Медикаменти для лікування військовослужбовців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 w:rsidRPr="00703E44">
              <w:rPr>
                <w:i/>
                <w:color w:val="000000"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134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703E44">
              <w:rPr>
                <w:i/>
                <w:sz w:val="22"/>
                <w:szCs w:val="22"/>
                <w:lang w:val="uk-UA"/>
              </w:rPr>
              <w:t>377,1</w:t>
            </w:r>
          </w:p>
        </w:tc>
        <w:tc>
          <w:tcPr>
            <w:tcW w:w="1275" w:type="dxa"/>
            <w:vAlign w:val="center"/>
          </w:tcPr>
          <w:p w:rsidR="004F4049" w:rsidRPr="001669D9" w:rsidRDefault="004F4049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 w:rsidRPr="001669D9">
              <w:rPr>
                <w:i/>
                <w:sz w:val="22"/>
                <w:szCs w:val="22"/>
                <w:lang w:val="uk-UA"/>
              </w:rPr>
              <w:t>0</w:t>
            </w:r>
          </w:p>
        </w:tc>
      </w:tr>
      <w:tr w:rsidR="00603364" w:rsidRPr="006C4622" w:rsidTr="00970060">
        <w:trPr>
          <w:trHeight w:val="128"/>
        </w:trPr>
        <w:tc>
          <w:tcPr>
            <w:tcW w:w="568" w:type="dxa"/>
            <w:vMerge/>
          </w:tcPr>
          <w:p w:rsidR="00603364" w:rsidRPr="006C4622" w:rsidRDefault="00603364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03364" w:rsidRPr="006C4622" w:rsidRDefault="00603364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603364" w:rsidRPr="006C4622" w:rsidRDefault="00603364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603364" w:rsidRPr="006C4622" w:rsidRDefault="00603364" w:rsidP="006C4622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3364" w:rsidRDefault="00603364" w:rsidP="006C4622">
            <w:pPr>
              <w:spacing w:line="240" w:lineRule="auto"/>
              <w:rPr>
                <w:i/>
                <w:sz w:val="16"/>
                <w:szCs w:val="16"/>
                <w:lang w:val="uk-UA" w:eastAsia="ru-RU"/>
              </w:rPr>
            </w:pPr>
            <w:r>
              <w:rPr>
                <w:i/>
                <w:sz w:val="16"/>
                <w:szCs w:val="16"/>
                <w:lang w:val="uk-UA" w:eastAsia="ru-RU"/>
              </w:rPr>
              <w:t>Реактиви для проведення медоглядів кандидатів на військову службу за контрактом</w:t>
            </w:r>
          </w:p>
        </w:tc>
        <w:tc>
          <w:tcPr>
            <w:tcW w:w="1276" w:type="dxa"/>
            <w:vAlign w:val="center"/>
          </w:tcPr>
          <w:p w:rsidR="00603364" w:rsidRPr="00703E44" w:rsidRDefault="00603364" w:rsidP="00FC6F09">
            <w:pPr>
              <w:spacing w:after="200"/>
              <w:jc w:val="center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  <w:t>28,604</w:t>
            </w:r>
          </w:p>
        </w:tc>
        <w:tc>
          <w:tcPr>
            <w:tcW w:w="1134" w:type="dxa"/>
            <w:vAlign w:val="center"/>
          </w:tcPr>
          <w:p w:rsidR="00603364" w:rsidRPr="00703E44" w:rsidRDefault="00603364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603364" w:rsidRPr="00703E44" w:rsidRDefault="00603364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0</w:t>
            </w:r>
          </w:p>
        </w:tc>
        <w:tc>
          <w:tcPr>
            <w:tcW w:w="1275" w:type="dxa"/>
            <w:vAlign w:val="center"/>
          </w:tcPr>
          <w:p w:rsidR="00603364" w:rsidRPr="001669D9" w:rsidRDefault="00603364" w:rsidP="006C4622">
            <w:pPr>
              <w:spacing w:after="200"/>
              <w:jc w:val="center"/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28,604</w:t>
            </w:r>
          </w:p>
        </w:tc>
      </w:tr>
      <w:tr w:rsidR="004F4049" w:rsidRPr="006C4622" w:rsidTr="00970060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20638,6</w:t>
            </w:r>
          </w:p>
        </w:tc>
        <w:tc>
          <w:tcPr>
            <w:tcW w:w="1134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8584,9</w:t>
            </w:r>
          </w:p>
        </w:tc>
        <w:tc>
          <w:tcPr>
            <w:tcW w:w="1276" w:type="dxa"/>
            <w:vAlign w:val="center"/>
          </w:tcPr>
          <w:p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6332,4</w:t>
            </w:r>
          </w:p>
        </w:tc>
        <w:tc>
          <w:tcPr>
            <w:tcW w:w="1275" w:type="dxa"/>
            <w:vAlign w:val="center"/>
          </w:tcPr>
          <w:p w:rsidR="004F4049" w:rsidRPr="001669D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5721,3</w:t>
            </w:r>
          </w:p>
        </w:tc>
      </w:tr>
      <w:tr w:rsidR="004F4049" w:rsidRPr="006C4622" w:rsidTr="00970060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F2653E" w:rsidRPr="006C4622" w:rsidRDefault="004F4049" w:rsidP="00603364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4F4049" w:rsidRPr="006C4622" w:rsidRDefault="004E04FF" w:rsidP="00D22ED1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16379,0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1500</w:t>
            </w:r>
            <w:r w:rsidR="004E04FF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276" w:type="dxa"/>
            <w:vAlign w:val="center"/>
          </w:tcPr>
          <w:p w:rsidR="004F4049" w:rsidRPr="006C4622" w:rsidRDefault="005C209C" w:rsidP="00D22ED1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7129,0</w:t>
            </w:r>
          </w:p>
        </w:tc>
        <w:tc>
          <w:tcPr>
            <w:tcW w:w="1275" w:type="dxa"/>
            <w:vAlign w:val="center"/>
          </w:tcPr>
          <w:p w:rsidR="004F4049" w:rsidRPr="001669D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7750,0</w:t>
            </w:r>
          </w:p>
        </w:tc>
      </w:tr>
      <w:tr w:rsidR="004F4049" w:rsidRPr="006C4622" w:rsidTr="00970060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6C4622" w:rsidRDefault="004F4049" w:rsidP="001576D9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Оплата послуг з</w:t>
            </w: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 xml:space="preserve"> харчування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 пацієнтів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2126" w:type="dxa"/>
          </w:tcPr>
          <w:p w:rsidR="004F4049" w:rsidRPr="006C4622" w:rsidRDefault="004F4049" w:rsidP="001576D9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</w:t>
            </w:r>
            <w:r w:rsidRPr="005B39FD">
              <w:rPr>
                <w:sz w:val="18"/>
                <w:szCs w:val="18"/>
                <w:lang w:val="uk-UA" w:eastAsia="ru-RU"/>
              </w:rPr>
              <w:t xml:space="preserve">– </w:t>
            </w:r>
            <w:r w:rsidRPr="005B39FD">
              <w:rPr>
                <w:i/>
                <w:sz w:val="18"/>
                <w:szCs w:val="18"/>
                <w:lang w:val="uk-UA" w:eastAsia="ru-RU"/>
              </w:rPr>
              <w:t>додаткове харчування військовослужбовців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134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274,0</w:t>
            </w:r>
          </w:p>
        </w:tc>
        <w:tc>
          <w:tcPr>
            <w:tcW w:w="1275" w:type="dxa"/>
            <w:vAlign w:val="center"/>
          </w:tcPr>
          <w:p w:rsidR="004F4049" w:rsidRPr="00703E44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703E44"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970060">
        <w:trPr>
          <w:trHeight w:val="49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b/>
                <w:bCs/>
                <w:sz w:val="24"/>
                <w:szCs w:val="24"/>
                <w:lang w:val="uk-UA" w:eastAsia="ru-RU"/>
              </w:rPr>
              <w:t>плата послуг (крім комунальних)</w:t>
            </w:r>
          </w:p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</w:tcPr>
          <w:p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1151,0</w:t>
            </w:r>
          </w:p>
        </w:tc>
        <w:tc>
          <w:tcPr>
            <w:tcW w:w="1134" w:type="dxa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653,8</w:t>
            </w:r>
          </w:p>
        </w:tc>
        <w:tc>
          <w:tcPr>
            <w:tcW w:w="1276" w:type="dxa"/>
          </w:tcPr>
          <w:p w:rsidR="004F4049" w:rsidRPr="007A5AFF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497,2</w:t>
            </w:r>
          </w:p>
        </w:tc>
        <w:tc>
          <w:tcPr>
            <w:tcW w:w="1275" w:type="dxa"/>
          </w:tcPr>
          <w:p w:rsidR="004F4049" w:rsidRPr="001576D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970060">
        <w:trPr>
          <w:trHeight w:val="49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4F4049" w:rsidRPr="00D904DA" w:rsidRDefault="004F4049" w:rsidP="00FE60C8">
            <w:pPr>
              <w:rPr>
                <w:i/>
                <w:color w:val="000000"/>
                <w:sz w:val="20"/>
                <w:szCs w:val="20"/>
                <w:lang w:val="uk-UA"/>
              </w:rPr>
            </w:pPr>
            <w:r w:rsidRPr="00D904DA">
              <w:rPr>
                <w:i/>
                <w:color w:val="000000"/>
                <w:sz w:val="20"/>
                <w:szCs w:val="20"/>
                <w:lang w:val="uk-UA"/>
              </w:rPr>
              <w:t xml:space="preserve">З них: </w:t>
            </w:r>
            <w:r w:rsidRPr="005B39FD">
              <w:rPr>
                <w:i/>
                <w:color w:val="000000"/>
                <w:sz w:val="18"/>
                <w:szCs w:val="18"/>
                <w:lang w:val="uk-UA"/>
              </w:rPr>
              <w:t>оплата послуг за покіс трави, бур’янів, карантинних рослин</w:t>
            </w:r>
          </w:p>
        </w:tc>
        <w:tc>
          <w:tcPr>
            <w:tcW w:w="1276" w:type="dxa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134" w:type="dxa"/>
          </w:tcPr>
          <w:p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24,1</w:t>
            </w:r>
          </w:p>
        </w:tc>
        <w:tc>
          <w:tcPr>
            <w:tcW w:w="1275" w:type="dxa"/>
          </w:tcPr>
          <w:p w:rsidR="004F4049" w:rsidRPr="00D15808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5B39FD">
        <w:trPr>
          <w:trHeight w:val="94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4F4049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  <w:p w:rsidR="004F4049" w:rsidRPr="005B39FD" w:rsidRDefault="004F4049" w:rsidP="001576D9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5B39FD">
              <w:rPr>
                <w:i/>
                <w:sz w:val="20"/>
                <w:szCs w:val="20"/>
                <w:lang w:val="uk-UA" w:eastAsia="ru-RU"/>
              </w:rPr>
              <w:t xml:space="preserve">у </w:t>
            </w:r>
            <w:proofErr w:type="spellStart"/>
            <w:r w:rsidRPr="005B39FD">
              <w:rPr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5B39FD">
              <w:rPr>
                <w:i/>
                <w:sz w:val="20"/>
                <w:szCs w:val="20"/>
                <w:lang w:val="uk-UA" w:eastAsia="ru-RU"/>
              </w:rPr>
              <w:t>. послуги з харчування пацієнтів</w:t>
            </w:r>
          </w:p>
        </w:tc>
        <w:tc>
          <w:tcPr>
            <w:tcW w:w="1276" w:type="dxa"/>
          </w:tcPr>
          <w:p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5620,4</w:t>
            </w:r>
          </w:p>
        </w:tc>
        <w:tc>
          <w:tcPr>
            <w:tcW w:w="1134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1881,5</w:t>
            </w:r>
          </w:p>
        </w:tc>
        <w:tc>
          <w:tcPr>
            <w:tcW w:w="1276" w:type="dxa"/>
          </w:tcPr>
          <w:p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1838,9</w:t>
            </w:r>
          </w:p>
        </w:tc>
        <w:tc>
          <w:tcPr>
            <w:tcW w:w="1275" w:type="dxa"/>
          </w:tcPr>
          <w:p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1900,0</w:t>
            </w:r>
          </w:p>
        </w:tc>
      </w:tr>
      <w:tr w:rsidR="004F4049" w:rsidRPr="006C4622" w:rsidTr="00970060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</w:tcPr>
          <w:p w:rsidR="004F4049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5676,1</w:t>
            </w:r>
          </w:p>
        </w:tc>
        <w:tc>
          <w:tcPr>
            <w:tcW w:w="1134" w:type="dxa"/>
          </w:tcPr>
          <w:p w:rsidR="004F4049" w:rsidRDefault="008B3EA0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195,5</w:t>
            </w:r>
          </w:p>
        </w:tc>
        <w:tc>
          <w:tcPr>
            <w:tcW w:w="1276" w:type="dxa"/>
          </w:tcPr>
          <w:p w:rsidR="004F4049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2650,6</w:t>
            </w:r>
          </w:p>
        </w:tc>
        <w:tc>
          <w:tcPr>
            <w:tcW w:w="1275" w:type="dxa"/>
          </w:tcPr>
          <w:p w:rsidR="004F4049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2830,0</w:t>
            </w:r>
          </w:p>
        </w:tc>
      </w:tr>
      <w:tr w:rsidR="004F4049" w:rsidRPr="006C4622" w:rsidTr="005B39FD">
        <w:trPr>
          <w:trHeight w:val="28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1559" w:type="dxa"/>
            <w:gridSpan w:val="3"/>
            <w:vMerge w:val="restart"/>
          </w:tcPr>
          <w:p w:rsidR="004F4049" w:rsidRPr="006C4622" w:rsidRDefault="004F4049" w:rsidP="005B39FD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>–20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2126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13366,8</w:t>
            </w:r>
          </w:p>
        </w:tc>
        <w:tc>
          <w:tcPr>
            <w:tcW w:w="1134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276" w:type="dxa"/>
          </w:tcPr>
          <w:p w:rsidR="004F4049" w:rsidRPr="006C4622" w:rsidRDefault="004F4049" w:rsidP="005E3FA6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4000,0</w:t>
            </w:r>
          </w:p>
        </w:tc>
        <w:tc>
          <w:tcPr>
            <w:tcW w:w="1275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Pr="006C4622">
              <w:rPr>
                <w:sz w:val="22"/>
                <w:szCs w:val="22"/>
                <w:lang w:val="uk-UA"/>
              </w:rPr>
              <w:t>366,8</w:t>
            </w:r>
          </w:p>
        </w:tc>
      </w:tr>
      <w:tr w:rsidR="004F4049" w:rsidRPr="006C4622" w:rsidTr="00970060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</w:tcPr>
          <w:p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1733,0</w:t>
            </w:r>
          </w:p>
        </w:tc>
        <w:tc>
          <w:tcPr>
            <w:tcW w:w="1134" w:type="dxa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188,8</w:t>
            </w:r>
          </w:p>
        </w:tc>
        <w:tc>
          <w:tcPr>
            <w:tcW w:w="1276" w:type="dxa"/>
          </w:tcPr>
          <w:p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526,2</w:t>
            </w:r>
          </w:p>
        </w:tc>
        <w:tc>
          <w:tcPr>
            <w:tcW w:w="1275" w:type="dxa"/>
          </w:tcPr>
          <w:p w:rsidR="004F4049" w:rsidRPr="006C4622" w:rsidRDefault="005C209C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1018,0</w:t>
            </w:r>
          </w:p>
        </w:tc>
      </w:tr>
      <w:tr w:rsidR="004F4049" w:rsidRPr="006C4622" w:rsidTr="00970060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Видатки на оплату праці з нарахуваннями</w:t>
            </w:r>
          </w:p>
        </w:tc>
        <w:tc>
          <w:tcPr>
            <w:tcW w:w="1559" w:type="dxa"/>
            <w:gridSpan w:val="3"/>
            <w:vMerge w:val="restart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3B32C4" w:rsidRPr="006C4622" w:rsidRDefault="004F4049" w:rsidP="00603364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Місцевий бюджет </w:t>
            </w:r>
            <w:r w:rsidR="003B32C4">
              <w:rPr>
                <w:sz w:val="24"/>
                <w:szCs w:val="24"/>
                <w:lang w:val="uk-UA" w:eastAsia="ru-RU"/>
              </w:rPr>
              <w:t>–</w:t>
            </w:r>
            <w:r>
              <w:rPr>
                <w:sz w:val="24"/>
                <w:szCs w:val="24"/>
                <w:lang w:val="uk-UA" w:eastAsia="ru-RU"/>
              </w:rPr>
              <w:t xml:space="preserve"> всього</w:t>
            </w:r>
          </w:p>
        </w:tc>
        <w:tc>
          <w:tcPr>
            <w:tcW w:w="1276" w:type="dxa"/>
            <w:vAlign w:val="center"/>
          </w:tcPr>
          <w:p w:rsidR="004F4049" w:rsidRPr="006C4622" w:rsidRDefault="00603364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17 591,596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6800,0</w:t>
            </w:r>
          </w:p>
        </w:tc>
        <w:tc>
          <w:tcPr>
            <w:tcW w:w="1276" w:type="dxa"/>
            <w:vAlign w:val="center"/>
          </w:tcPr>
          <w:p w:rsidR="004F4049" w:rsidRPr="005C209C" w:rsidRDefault="005C209C" w:rsidP="007A5AFF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6262,5</w:t>
            </w:r>
          </w:p>
        </w:tc>
        <w:tc>
          <w:tcPr>
            <w:tcW w:w="1275" w:type="dxa"/>
            <w:vAlign w:val="center"/>
          </w:tcPr>
          <w:p w:rsidR="004F4049" w:rsidRPr="006C4622" w:rsidRDefault="00603364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4 529,096</w:t>
            </w:r>
          </w:p>
        </w:tc>
      </w:tr>
      <w:tr w:rsidR="004F4049" w:rsidRPr="006C4622" w:rsidTr="00970060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049" w:rsidRPr="00603364" w:rsidRDefault="004F4049" w:rsidP="006C4622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603364">
              <w:rPr>
                <w:i/>
                <w:sz w:val="18"/>
                <w:szCs w:val="18"/>
                <w:lang w:val="uk-UA" w:eastAsia="ru-RU"/>
              </w:rPr>
              <w:t xml:space="preserve">З них: оплата праці працівників відділення </w:t>
            </w:r>
            <w:proofErr w:type="spellStart"/>
            <w:r w:rsidRPr="00603364">
              <w:rPr>
                <w:i/>
                <w:sz w:val="18"/>
                <w:szCs w:val="18"/>
                <w:lang w:val="uk-UA" w:eastAsia="ru-RU"/>
              </w:rPr>
              <w:t>дерматовенерології</w:t>
            </w:r>
            <w:proofErr w:type="spellEnd"/>
          </w:p>
        </w:tc>
        <w:tc>
          <w:tcPr>
            <w:tcW w:w="1276" w:type="dxa"/>
            <w:vAlign w:val="center"/>
          </w:tcPr>
          <w:p w:rsidR="004F4049" w:rsidRDefault="004F4049" w:rsidP="007A5A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134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F4049" w:rsidRPr="004E7B52" w:rsidRDefault="004F4049" w:rsidP="007A5A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5" w:type="dxa"/>
            <w:vAlign w:val="center"/>
          </w:tcPr>
          <w:p w:rsidR="004F4049" w:rsidRPr="001669D9" w:rsidRDefault="004F4049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3000,0</w:t>
            </w:r>
          </w:p>
        </w:tc>
      </w:tr>
      <w:tr w:rsidR="004F4049" w:rsidRPr="006C4622" w:rsidTr="00970060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049" w:rsidRPr="00603364" w:rsidRDefault="004F4049" w:rsidP="004E7B52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603364">
              <w:rPr>
                <w:i/>
                <w:sz w:val="18"/>
                <w:szCs w:val="18"/>
                <w:lang w:val="uk-UA" w:eastAsia="ru-RU"/>
              </w:rPr>
              <w:t>З них: оплата праці працівників, які проводять медогляд працівників патрульної поліції</w:t>
            </w:r>
          </w:p>
        </w:tc>
        <w:tc>
          <w:tcPr>
            <w:tcW w:w="1276" w:type="dxa"/>
            <w:vAlign w:val="center"/>
          </w:tcPr>
          <w:p w:rsidR="004F4049" w:rsidRDefault="004F4049" w:rsidP="004E04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622,08</w:t>
            </w:r>
          </w:p>
        </w:tc>
        <w:tc>
          <w:tcPr>
            <w:tcW w:w="1134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F4049" w:rsidRDefault="004F4049" w:rsidP="004E04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311,04</w:t>
            </w:r>
          </w:p>
        </w:tc>
        <w:tc>
          <w:tcPr>
            <w:tcW w:w="1275" w:type="dxa"/>
            <w:vAlign w:val="center"/>
          </w:tcPr>
          <w:p w:rsidR="004F4049" w:rsidRPr="001669D9" w:rsidRDefault="003B32C4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311,04</w:t>
            </w:r>
          </w:p>
        </w:tc>
      </w:tr>
      <w:tr w:rsidR="004F4049" w:rsidRPr="006C4622" w:rsidTr="00970060">
        <w:trPr>
          <w:trHeight w:val="48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F4049" w:rsidRPr="00603364" w:rsidRDefault="004F4049" w:rsidP="004E7B52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603364">
              <w:rPr>
                <w:i/>
                <w:sz w:val="18"/>
                <w:szCs w:val="18"/>
                <w:lang w:val="uk-UA" w:eastAsia="ru-RU"/>
              </w:rPr>
              <w:t xml:space="preserve">З них: оплата праці працівників </w:t>
            </w:r>
            <w:proofErr w:type="spellStart"/>
            <w:r w:rsidRPr="00603364">
              <w:rPr>
                <w:i/>
                <w:sz w:val="18"/>
                <w:szCs w:val="18"/>
                <w:lang w:val="uk-UA" w:eastAsia="ru-RU"/>
              </w:rPr>
              <w:t>патанатомічного</w:t>
            </w:r>
            <w:proofErr w:type="spellEnd"/>
            <w:r w:rsidRPr="00603364">
              <w:rPr>
                <w:i/>
                <w:sz w:val="18"/>
                <w:szCs w:val="18"/>
                <w:lang w:val="uk-UA" w:eastAsia="ru-RU"/>
              </w:rPr>
              <w:t xml:space="preserve"> відділення</w:t>
            </w:r>
          </w:p>
        </w:tc>
        <w:tc>
          <w:tcPr>
            <w:tcW w:w="1276" w:type="dxa"/>
            <w:vAlign w:val="center"/>
          </w:tcPr>
          <w:p w:rsidR="004F4049" w:rsidRDefault="004F4049" w:rsidP="004E04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2 430,32</w:t>
            </w:r>
          </w:p>
        </w:tc>
        <w:tc>
          <w:tcPr>
            <w:tcW w:w="1134" w:type="dxa"/>
            <w:vAlign w:val="center"/>
          </w:tcPr>
          <w:p w:rsidR="004F4049" w:rsidRDefault="004F4049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F4049" w:rsidRDefault="004F4049" w:rsidP="004E04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1215,16</w:t>
            </w:r>
          </w:p>
        </w:tc>
        <w:tc>
          <w:tcPr>
            <w:tcW w:w="1275" w:type="dxa"/>
            <w:vAlign w:val="center"/>
          </w:tcPr>
          <w:p w:rsidR="004F4049" w:rsidRPr="001669D9" w:rsidRDefault="003B32C4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1669D9">
              <w:rPr>
                <w:sz w:val="22"/>
                <w:szCs w:val="22"/>
                <w:lang w:val="uk-UA"/>
              </w:rPr>
              <w:t>1215,16</w:t>
            </w:r>
          </w:p>
        </w:tc>
      </w:tr>
      <w:tr w:rsidR="00603364" w:rsidRPr="006C4622" w:rsidTr="00970060">
        <w:trPr>
          <w:trHeight w:val="485"/>
        </w:trPr>
        <w:tc>
          <w:tcPr>
            <w:tcW w:w="568" w:type="dxa"/>
            <w:vMerge/>
          </w:tcPr>
          <w:p w:rsidR="00603364" w:rsidRPr="006C4622" w:rsidRDefault="00603364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603364" w:rsidRPr="006C4622" w:rsidRDefault="00603364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603364" w:rsidRPr="006C4622" w:rsidRDefault="00603364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603364" w:rsidRPr="006C4622" w:rsidRDefault="00603364" w:rsidP="006C4622">
            <w:pPr>
              <w:spacing w:after="2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3364" w:rsidRPr="00603364" w:rsidRDefault="00603364" w:rsidP="00603364">
            <w:pPr>
              <w:spacing w:line="240" w:lineRule="auto"/>
              <w:rPr>
                <w:i/>
                <w:sz w:val="18"/>
                <w:szCs w:val="18"/>
                <w:lang w:val="uk-UA" w:eastAsia="ru-RU"/>
              </w:rPr>
            </w:pPr>
            <w:r w:rsidRPr="00603364">
              <w:rPr>
                <w:i/>
                <w:sz w:val="18"/>
                <w:szCs w:val="18"/>
                <w:lang w:val="uk-UA" w:eastAsia="ru-RU"/>
              </w:rPr>
              <w:t>З них: оплата праці працівників, які проводять медогляд кандидатів на військову службу за контрактом</w:t>
            </w:r>
          </w:p>
        </w:tc>
        <w:tc>
          <w:tcPr>
            <w:tcW w:w="1276" w:type="dxa"/>
            <w:vAlign w:val="center"/>
          </w:tcPr>
          <w:p w:rsidR="00603364" w:rsidRDefault="00603364" w:rsidP="004E04FF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2,896</w:t>
            </w:r>
          </w:p>
        </w:tc>
        <w:tc>
          <w:tcPr>
            <w:tcW w:w="1134" w:type="dxa"/>
            <w:vAlign w:val="center"/>
          </w:tcPr>
          <w:p w:rsidR="00603364" w:rsidRDefault="00603364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603364" w:rsidRDefault="00603364" w:rsidP="004E04FF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5" w:type="dxa"/>
            <w:vAlign w:val="center"/>
          </w:tcPr>
          <w:p w:rsidR="00603364" w:rsidRPr="001669D9" w:rsidRDefault="00603364" w:rsidP="00780697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2,896</w:t>
            </w:r>
          </w:p>
        </w:tc>
      </w:tr>
      <w:tr w:rsidR="004F4049" w:rsidRPr="006C4622" w:rsidTr="00970060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115157,3</w:t>
            </w:r>
          </w:p>
        </w:tc>
        <w:tc>
          <w:tcPr>
            <w:tcW w:w="1134" w:type="dxa"/>
            <w:vAlign w:val="center"/>
          </w:tcPr>
          <w:p w:rsidR="004F4049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21826,8</w:t>
            </w:r>
          </w:p>
        </w:tc>
        <w:tc>
          <w:tcPr>
            <w:tcW w:w="1276" w:type="dxa"/>
            <w:vAlign w:val="center"/>
          </w:tcPr>
          <w:p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42368,8</w:t>
            </w:r>
          </w:p>
        </w:tc>
        <w:tc>
          <w:tcPr>
            <w:tcW w:w="1275" w:type="dxa"/>
            <w:vAlign w:val="center"/>
          </w:tcPr>
          <w:p w:rsidR="004F4049" w:rsidRPr="006C4622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50961,7</w:t>
            </w:r>
          </w:p>
        </w:tc>
      </w:tr>
      <w:tr w:rsidR="004F4049" w:rsidRPr="006C4622" w:rsidTr="00970060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6C4622" w:rsidRDefault="004F4049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4F4049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9652,4</w:t>
            </w:r>
          </w:p>
        </w:tc>
        <w:tc>
          <w:tcPr>
            <w:tcW w:w="1134" w:type="dxa"/>
            <w:vAlign w:val="center"/>
          </w:tcPr>
          <w:p w:rsidR="004F4049" w:rsidRDefault="003C7BA7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6812,8</w:t>
            </w:r>
          </w:p>
        </w:tc>
        <w:tc>
          <w:tcPr>
            <w:tcW w:w="1276" w:type="dxa"/>
            <w:vAlign w:val="center"/>
          </w:tcPr>
          <w:p w:rsidR="004F404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1365,7</w:t>
            </w:r>
          </w:p>
        </w:tc>
        <w:tc>
          <w:tcPr>
            <w:tcW w:w="1275" w:type="dxa"/>
            <w:vAlign w:val="center"/>
          </w:tcPr>
          <w:p w:rsidR="004F4049" w:rsidRDefault="005C20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1473,9</w:t>
            </w:r>
          </w:p>
        </w:tc>
      </w:tr>
      <w:tr w:rsidR="004F4049" w:rsidRPr="006C4622" w:rsidTr="005B39FD">
        <w:trPr>
          <w:trHeight w:val="887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Оплата післядипломної підготовки (перепідготовки) кадрів, видатки на відрядження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E04FF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192,0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276" w:type="dxa"/>
            <w:vAlign w:val="center"/>
          </w:tcPr>
          <w:p w:rsidR="004F4049" w:rsidRPr="006C4622" w:rsidRDefault="005C209C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17,0</w:t>
            </w:r>
          </w:p>
        </w:tc>
        <w:tc>
          <w:tcPr>
            <w:tcW w:w="1275" w:type="dxa"/>
            <w:vAlign w:val="center"/>
          </w:tcPr>
          <w:p w:rsidR="004F4049" w:rsidRPr="006C4622" w:rsidRDefault="005C209C" w:rsidP="00780697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25,0</w:t>
            </w:r>
          </w:p>
        </w:tc>
      </w:tr>
      <w:tr w:rsidR="004F4049" w:rsidRPr="006C4622" w:rsidTr="005B39FD">
        <w:trPr>
          <w:trHeight w:val="70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Сплата податків, зборів, обов’язкових платежів, штрафів, пені тощо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6C4622">
            <w:pPr>
              <w:spacing w:after="200"/>
              <w:rPr>
                <w:rFonts w:ascii="Calibri" w:hAnsi="Calibri"/>
                <w:sz w:val="22"/>
                <w:szCs w:val="22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F4049" w:rsidRPr="001576D9" w:rsidRDefault="004F4049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1576D9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</w:tcPr>
          <w:p w:rsidR="004F4049" w:rsidRPr="006C4622" w:rsidRDefault="004E04FF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1133,4</w:t>
            </w:r>
          </w:p>
        </w:tc>
        <w:tc>
          <w:tcPr>
            <w:tcW w:w="1134" w:type="dxa"/>
          </w:tcPr>
          <w:p w:rsidR="004F4049" w:rsidRPr="006C4622" w:rsidRDefault="004F4049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 w:rsidRPr="006C4622">
              <w:rPr>
                <w:sz w:val="22"/>
                <w:szCs w:val="22"/>
                <w:lang w:val="uk-UA"/>
              </w:rPr>
              <w:t>287,3</w:t>
            </w:r>
          </w:p>
        </w:tc>
        <w:tc>
          <w:tcPr>
            <w:tcW w:w="1276" w:type="dxa"/>
          </w:tcPr>
          <w:p w:rsidR="004F4049" w:rsidRPr="006C4622" w:rsidRDefault="005C209C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246,1</w:t>
            </w:r>
          </w:p>
        </w:tc>
        <w:tc>
          <w:tcPr>
            <w:tcW w:w="1275" w:type="dxa"/>
          </w:tcPr>
          <w:p w:rsidR="004F4049" w:rsidRPr="006C4622" w:rsidRDefault="005C209C" w:rsidP="006C4622">
            <w:pPr>
              <w:spacing w:after="200"/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/>
              </w:rPr>
              <w:t>600,0</w:t>
            </w:r>
          </w:p>
        </w:tc>
      </w:tr>
      <w:tr w:rsidR="004F4049" w:rsidRPr="006C4622" w:rsidTr="00970060">
        <w:trPr>
          <w:trHeight w:val="452"/>
        </w:trPr>
        <w:tc>
          <w:tcPr>
            <w:tcW w:w="10774" w:type="dxa"/>
            <w:gridSpan w:val="7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поточні видатки</w:t>
            </w:r>
          </w:p>
        </w:tc>
        <w:tc>
          <w:tcPr>
            <w:tcW w:w="1276" w:type="dxa"/>
            <w:vAlign w:val="bottom"/>
          </w:tcPr>
          <w:p w:rsidR="004F4049" w:rsidRPr="00316096" w:rsidRDefault="004E04FF" w:rsidP="00D43D61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225</w:t>
            </w:r>
            <w:r w:rsidR="00D43D61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8</w:t>
            </w:r>
            <w:r w:rsidR="00D43D61">
              <w:rPr>
                <w:b/>
                <w:color w:val="000000"/>
                <w:sz w:val="24"/>
                <w:szCs w:val="24"/>
                <w:lang w:val="uk-UA"/>
              </w:rPr>
              <w:t>94,2</w:t>
            </w:r>
          </w:p>
        </w:tc>
        <w:tc>
          <w:tcPr>
            <w:tcW w:w="1134" w:type="dxa"/>
            <w:vAlign w:val="bottom"/>
          </w:tcPr>
          <w:p w:rsidR="004F4049" w:rsidRPr="00316096" w:rsidRDefault="00D51301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56249,5</w:t>
            </w:r>
          </w:p>
        </w:tc>
        <w:tc>
          <w:tcPr>
            <w:tcW w:w="1276" w:type="dxa"/>
            <w:vAlign w:val="bottom"/>
          </w:tcPr>
          <w:p w:rsidR="004F4049" w:rsidRPr="00316096" w:rsidRDefault="004E04FF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80590,3</w:t>
            </w:r>
          </w:p>
        </w:tc>
        <w:tc>
          <w:tcPr>
            <w:tcW w:w="1275" w:type="dxa"/>
            <w:vAlign w:val="bottom"/>
          </w:tcPr>
          <w:p w:rsidR="004F4049" w:rsidRPr="00316096" w:rsidRDefault="004E04FF" w:rsidP="00D43D61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89</w:t>
            </w:r>
            <w:r w:rsidR="00D43D61">
              <w:rPr>
                <w:b/>
                <w:color w:val="000000"/>
                <w:sz w:val="24"/>
                <w:szCs w:val="24"/>
                <w:lang w:val="uk-UA"/>
              </w:rPr>
              <w:t> 054,4</w:t>
            </w:r>
          </w:p>
        </w:tc>
      </w:tr>
      <w:tr w:rsidR="004F4049" w:rsidRPr="006C4622" w:rsidTr="005B39FD">
        <w:trPr>
          <w:trHeight w:val="488"/>
        </w:trPr>
        <w:tc>
          <w:tcPr>
            <w:tcW w:w="8364" w:type="dxa"/>
            <w:gridSpan w:val="5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i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i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410" w:type="dxa"/>
            <w:gridSpan w:val="2"/>
            <w:vAlign w:val="bottom"/>
          </w:tcPr>
          <w:p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bottom"/>
          </w:tcPr>
          <w:p w:rsidR="004F4049" w:rsidRPr="00316096" w:rsidRDefault="00D43D61" w:rsidP="00B0457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36 493,5</w:t>
            </w:r>
          </w:p>
        </w:tc>
        <w:tc>
          <w:tcPr>
            <w:tcW w:w="1134" w:type="dxa"/>
            <w:vAlign w:val="bottom"/>
          </w:tcPr>
          <w:p w:rsidR="004F4049" w:rsidRPr="005E3FA6" w:rsidRDefault="004F4049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221,9</w:t>
            </w:r>
          </w:p>
        </w:tc>
        <w:tc>
          <w:tcPr>
            <w:tcW w:w="1276" w:type="dxa"/>
            <w:vAlign w:val="bottom"/>
          </w:tcPr>
          <w:p w:rsidR="004F4049" w:rsidRPr="00316096" w:rsidRDefault="00B04578" w:rsidP="00FE60C8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13</w:t>
            </w:r>
            <w:r w:rsidR="00997CCD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247,1</w:t>
            </w:r>
          </w:p>
        </w:tc>
        <w:tc>
          <w:tcPr>
            <w:tcW w:w="1275" w:type="dxa"/>
            <w:vAlign w:val="center"/>
          </w:tcPr>
          <w:p w:rsidR="004F4049" w:rsidRPr="00316096" w:rsidRDefault="00D43D61" w:rsidP="005E3FA6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11 024,5</w:t>
            </w:r>
          </w:p>
        </w:tc>
      </w:tr>
      <w:tr w:rsidR="004F4049" w:rsidRPr="006C4622" w:rsidTr="005B39FD">
        <w:trPr>
          <w:trHeight w:val="604"/>
        </w:trPr>
        <w:tc>
          <w:tcPr>
            <w:tcW w:w="8364" w:type="dxa"/>
            <w:gridSpan w:val="5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4F4049" w:rsidRPr="00FA12D7" w:rsidRDefault="004F4049" w:rsidP="00EC05B6">
            <w:pPr>
              <w:spacing w:after="20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bottom"/>
          </w:tcPr>
          <w:p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142</w:t>
            </w:r>
            <w:r w:rsidR="00D43D61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846,7</w:t>
            </w:r>
          </w:p>
        </w:tc>
        <w:tc>
          <w:tcPr>
            <w:tcW w:w="1134" w:type="dxa"/>
            <w:vAlign w:val="bottom"/>
          </w:tcPr>
          <w:p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32</w:t>
            </w:r>
            <w:r w:rsidR="00D43D61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543,2</w:t>
            </w:r>
          </w:p>
        </w:tc>
        <w:tc>
          <w:tcPr>
            <w:tcW w:w="1276" w:type="dxa"/>
            <w:vAlign w:val="bottom"/>
          </w:tcPr>
          <w:p w:rsidR="004F4049" w:rsidRPr="00316096" w:rsidRDefault="004E04FF" w:rsidP="00780697">
            <w:pPr>
              <w:spacing w:after="20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50</w:t>
            </w:r>
            <w:r w:rsidR="00D43D61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795,5</w:t>
            </w:r>
          </w:p>
        </w:tc>
        <w:tc>
          <w:tcPr>
            <w:tcW w:w="1275" w:type="dxa"/>
            <w:vAlign w:val="center"/>
          </w:tcPr>
          <w:p w:rsidR="004F4049" w:rsidRPr="00316096" w:rsidRDefault="004E04FF" w:rsidP="00AD5F17">
            <w:pPr>
              <w:spacing w:after="20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59</w:t>
            </w:r>
            <w:r w:rsidR="00D43D61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508,0</w:t>
            </w:r>
          </w:p>
        </w:tc>
      </w:tr>
      <w:tr w:rsidR="004F4049" w:rsidRPr="006C4622" w:rsidTr="005B39FD">
        <w:trPr>
          <w:trHeight w:val="604"/>
        </w:trPr>
        <w:tc>
          <w:tcPr>
            <w:tcW w:w="8364" w:type="dxa"/>
            <w:gridSpan w:val="5"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gridSpan w:val="2"/>
          </w:tcPr>
          <w:p w:rsidR="004F4049" w:rsidRPr="00FA12D7" w:rsidRDefault="004F4049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FA12D7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bottom"/>
          </w:tcPr>
          <w:p w:rsidR="004F4049" w:rsidRPr="005C43F5" w:rsidRDefault="004E04FF" w:rsidP="000F24C8">
            <w:pPr>
              <w:spacing w:after="20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46</w:t>
            </w:r>
            <w:r w:rsidR="00D43D6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554,0</w:t>
            </w:r>
          </w:p>
        </w:tc>
        <w:tc>
          <w:tcPr>
            <w:tcW w:w="1134" w:type="dxa"/>
            <w:vAlign w:val="bottom"/>
          </w:tcPr>
          <w:p w:rsidR="004F4049" w:rsidRPr="005C43F5" w:rsidRDefault="00D51301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11</w:t>
            </w:r>
            <w:r w:rsidR="00D43D6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484,4</w:t>
            </w:r>
          </w:p>
        </w:tc>
        <w:tc>
          <w:tcPr>
            <w:tcW w:w="1276" w:type="dxa"/>
            <w:vAlign w:val="bottom"/>
          </w:tcPr>
          <w:p w:rsidR="004F4049" w:rsidRPr="005C43F5" w:rsidRDefault="004E04FF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16</w:t>
            </w:r>
            <w:r w:rsidR="00D43D6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547,7</w:t>
            </w:r>
          </w:p>
        </w:tc>
        <w:tc>
          <w:tcPr>
            <w:tcW w:w="1275" w:type="dxa"/>
            <w:vAlign w:val="bottom"/>
          </w:tcPr>
          <w:p w:rsidR="004F4049" w:rsidRPr="005C43F5" w:rsidRDefault="004E04FF" w:rsidP="000F24C8">
            <w:pPr>
              <w:spacing w:after="20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18</w:t>
            </w:r>
            <w:r w:rsidR="00D43D61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521,9</w:t>
            </w:r>
          </w:p>
        </w:tc>
      </w:tr>
      <w:tr w:rsidR="00B04578" w:rsidRPr="006C4622" w:rsidTr="00970060">
        <w:tc>
          <w:tcPr>
            <w:tcW w:w="568" w:type="dxa"/>
            <w:vMerge w:val="restart"/>
          </w:tcPr>
          <w:p w:rsidR="00B04578" w:rsidRPr="006C4622" w:rsidRDefault="00B0457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6C4622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5167" w:type="dxa"/>
            <w:gridSpan w:val="10"/>
          </w:tcPr>
          <w:p w:rsidR="00B04578" w:rsidRPr="006C4622" w:rsidRDefault="00B04578" w:rsidP="00B04578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Капітальні видатки</w:t>
            </w:r>
          </w:p>
        </w:tc>
      </w:tr>
      <w:tr w:rsidR="004F4049" w:rsidRPr="006C4622" w:rsidTr="005B39FD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bCs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4395" w:type="dxa"/>
          </w:tcPr>
          <w:p w:rsidR="004F4049" w:rsidRPr="005B39FD" w:rsidRDefault="004F4049" w:rsidP="00FD770A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>Облаштування пожежної сигналізації  в стаціонарі лікарні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2126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670,0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670,0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5B39FD">
        <w:trPr>
          <w:trHeight w:val="696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0F24C8" w:rsidRPr="005B39FD" w:rsidRDefault="000F24C8" w:rsidP="00523CB3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Забезпечення протипожежних заходів в стаціонарі лікарні, а саме: облаштування протипожежних дверей; облаштування протипожежних кранів та ремонт протипожежного водогону; забезпечення засобами </w:t>
            </w:r>
            <w:r w:rsidRPr="005B39FD">
              <w:rPr>
                <w:sz w:val="22"/>
                <w:szCs w:val="22"/>
                <w:lang w:val="uk-UA"/>
              </w:rPr>
              <w:t>індивідуального захисту органів дихання</w:t>
            </w:r>
          </w:p>
        </w:tc>
        <w:tc>
          <w:tcPr>
            <w:tcW w:w="1559" w:type="dxa"/>
            <w:gridSpan w:val="3"/>
          </w:tcPr>
          <w:p w:rsidR="000F24C8" w:rsidRPr="006C4622" w:rsidRDefault="000F24C8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="00561915">
              <w:rPr>
                <w:sz w:val="24"/>
                <w:szCs w:val="24"/>
                <w:lang w:val="uk-UA" w:eastAsia="ru-RU"/>
              </w:rPr>
              <w:t xml:space="preserve">, </w:t>
            </w:r>
            <w:r w:rsidRPr="006C4622">
              <w:rPr>
                <w:sz w:val="24"/>
                <w:szCs w:val="24"/>
                <w:lang w:eastAsia="ru-RU"/>
              </w:rPr>
              <w:t xml:space="preserve">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0F24C8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260,0</w:t>
            </w:r>
          </w:p>
        </w:tc>
        <w:tc>
          <w:tcPr>
            <w:tcW w:w="1134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210,0</w:t>
            </w:r>
          </w:p>
        </w:tc>
        <w:tc>
          <w:tcPr>
            <w:tcW w:w="1276" w:type="dxa"/>
            <w:vAlign w:val="center"/>
          </w:tcPr>
          <w:p w:rsidR="000F24C8" w:rsidRPr="006C4622" w:rsidRDefault="009723E2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50,0</w:t>
            </w:r>
          </w:p>
        </w:tc>
      </w:tr>
      <w:tr w:rsidR="004F4049" w:rsidRPr="006C4622" w:rsidTr="005B39FD">
        <w:trPr>
          <w:trHeight w:val="280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5B39FD" w:rsidRDefault="004F4049" w:rsidP="006C4622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>Облаштування пожежної сигналізації  в медико - діагностичному центрі лікарні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eastAsia="ru-RU"/>
              </w:rPr>
              <w:t>202</w:t>
            </w:r>
            <w:r w:rsidR="00561915">
              <w:rPr>
                <w:sz w:val="24"/>
                <w:szCs w:val="24"/>
                <w:lang w:val="uk-UA" w:eastAsia="ru-RU"/>
              </w:rPr>
              <w:t>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4622"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2126" w:type="dxa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E04FF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100,</w:t>
            </w:r>
            <w:r w:rsidR="004F4049" w:rsidRPr="006C4622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5" w:type="dxa"/>
            <w:vAlign w:val="center"/>
          </w:tcPr>
          <w:p w:rsidR="004F4049" w:rsidRPr="006C4622" w:rsidRDefault="004E04FF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100,0</w:t>
            </w:r>
          </w:p>
        </w:tc>
      </w:tr>
      <w:tr w:rsidR="000F24C8" w:rsidRPr="006C4622" w:rsidTr="005B39FD">
        <w:trPr>
          <w:trHeight w:val="696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0F24C8" w:rsidRPr="005B39FD" w:rsidRDefault="000F24C8" w:rsidP="00C95A4F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>Забезпечення протипожежних заходів в медико - діагностичному центрі лікарні, а саме: облаштування протипожежних дверей; облаштування протипожежних кранів та ремонт протипожежного водогону</w:t>
            </w:r>
          </w:p>
        </w:tc>
        <w:tc>
          <w:tcPr>
            <w:tcW w:w="1559" w:type="dxa"/>
            <w:gridSpan w:val="3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70,0</w:t>
            </w:r>
          </w:p>
        </w:tc>
        <w:tc>
          <w:tcPr>
            <w:tcW w:w="1134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275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sz w:val="22"/>
                <w:szCs w:val="22"/>
                <w:lang w:val="uk-UA"/>
              </w:rPr>
              <w:t>0,0</w:t>
            </w:r>
          </w:p>
        </w:tc>
      </w:tr>
      <w:tr w:rsidR="004F4049" w:rsidRPr="006C4622" w:rsidTr="005B39FD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5B39FD" w:rsidRDefault="004F4049" w:rsidP="00FD770A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>Проектування та монтаж аварійної системи енергозабезпечення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780697" w:rsidTr="005B39FD">
        <w:trPr>
          <w:trHeight w:val="696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5B39FD" w:rsidRDefault="004F4049" w:rsidP="00FD770A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>Облаштування даху лікарні з ремонтом вентиляційних ходів</w:t>
            </w:r>
            <w:r w:rsidRPr="005B39FD">
              <w:rPr>
                <w:sz w:val="22"/>
                <w:szCs w:val="22"/>
                <w:lang w:val="uk-UA"/>
              </w:rPr>
              <w:t xml:space="preserve"> </w:t>
            </w:r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(площа 727,9 </w:t>
            </w:r>
            <w:proofErr w:type="spellStart"/>
            <w:r w:rsidRPr="005B39FD">
              <w:rPr>
                <w:bCs/>
                <w:sz w:val="22"/>
                <w:szCs w:val="22"/>
                <w:lang w:val="uk-UA" w:eastAsia="ru-RU"/>
              </w:rPr>
              <w:t>кв</w:t>
            </w:r>
            <w:proofErr w:type="spellEnd"/>
            <w:r w:rsidRPr="005B39FD">
              <w:rPr>
                <w:bCs/>
                <w:sz w:val="22"/>
                <w:szCs w:val="22"/>
                <w:lang w:val="uk-UA" w:eastAsia="ru-RU"/>
              </w:rPr>
              <w:t>. м.)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80697">
              <w:rPr>
                <w:sz w:val="24"/>
                <w:szCs w:val="24"/>
                <w:lang w:val="uk-UA"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780697">
              <w:rPr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5B39FD">
        <w:trPr>
          <w:trHeight w:val="413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Pr="005B39FD" w:rsidRDefault="004F4049" w:rsidP="00FD770A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Придбання комп’ютерної техніки та програмного забезпечення (16 </w:t>
            </w:r>
            <w:proofErr w:type="spellStart"/>
            <w:r w:rsidRPr="005B39FD">
              <w:rPr>
                <w:bCs/>
                <w:sz w:val="22"/>
                <w:szCs w:val="22"/>
                <w:lang w:val="uk-UA" w:eastAsia="ru-RU"/>
              </w:rPr>
              <w:t>шт</w:t>
            </w:r>
            <w:proofErr w:type="spellEnd"/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 -2022рік,19 </w:t>
            </w:r>
            <w:proofErr w:type="spellStart"/>
            <w:r w:rsidRPr="005B39FD">
              <w:rPr>
                <w:bCs/>
                <w:sz w:val="22"/>
                <w:szCs w:val="22"/>
                <w:lang w:val="uk-UA" w:eastAsia="ru-RU"/>
              </w:rPr>
              <w:t>шт</w:t>
            </w:r>
            <w:proofErr w:type="spellEnd"/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- 2023 рік та 21 </w:t>
            </w:r>
            <w:proofErr w:type="spellStart"/>
            <w:r w:rsidRPr="005B39FD">
              <w:rPr>
                <w:bCs/>
                <w:sz w:val="22"/>
                <w:szCs w:val="22"/>
                <w:lang w:val="uk-UA" w:eastAsia="ru-RU"/>
              </w:rPr>
              <w:t>шт</w:t>
            </w:r>
            <w:proofErr w:type="spellEnd"/>
            <w:r w:rsidRPr="005B39FD">
              <w:rPr>
                <w:bCs/>
                <w:sz w:val="22"/>
                <w:szCs w:val="22"/>
                <w:lang w:val="uk-UA" w:eastAsia="ru-RU"/>
              </w:rPr>
              <w:t>- 2024рік)</w:t>
            </w:r>
          </w:p>
        </w:tc>
        <w:tc>
          <w:tcPr>
            <w:tcW w:w="1559" w:type="dxa"/>
            <w:gridSpan w:val="3"/>
            <w:vMerge w:val="restart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420,0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150,0</w:t>
            </w:r>
          </w:p>
        </w:tc>
      </w:tr>
      <w:tr w:rsidR="000F24C8" w:rsidRPr="006C4622" w:rsidTr="005B39FD">
        <w:trPr>
          <w:trHeight w:val="412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520,0</w:t>
            </w:r>
          </w:p>
        </w:tc>
        <w:tc>
          <w:tcPr>
            <w:tcW w:w="1134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270,0</w:t>
            </w:r>
          </w:p>
        </w:tc>
      </w:tr>
      <w:tr w:rsidR="004F4049" w:rsidRPr="006C4622" w:rsidTr="005B39FD">
        <w:trPr>
          <w:trHeight w:val="412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5B39FD" w:rsidRDefault="004F4049" w:rsidP="00FD770A">
            <w:pPr>
              <w:spacing w:line="240" w:lineRule="auto"/>
              <w:rPr>
                <w:rFonts w:eastAsia="Times New Roman"/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rFonts w:eastAsia="Times New Roman"/>
                <w:bCs/>
                <w:sz w:val="22"/>
                <w:szCs w:val="22"/>
                <w:lang w:val="uk-UA" w:eastAsia="ru-RU"/>
              </w:rPr>
              <w:t>Придбання предметів довгострокового використання для забезпечення робіт по програмам міста (ОМВК)</w:t>
            </w:r>
            <w:r w:rsidRPr="005B39FD">
              <w:rPr>
                <w:rFonts w:eastAsia="Times New Roman"/>
                <w:sz w:val="22"/>
                <w:szCs w:val="22"/>
                <w:lang w:val="uk-UA"/>
              </w:rPr>
              <w:t xml:space="preserve"> (система для прибирання, комп’ютерний комплекс, багатофункціональний копіювальний пристрій, ростомір підлоговий, стіл для стерилізатора медичний, </w:t>
            </w:r>
            <w:proofErr w:type="spellStart"/>
            <w:r w:rsidRPr="005B39FD">
              <w:rPr>
                <w:rFonts w:eastAsia="Times New Roman"/>
                <w:sz w:val="22"/>
                <w:szCs w:val="22"/>
                <w:lang w:val="uk-UA"/>
              </w:rPr>
              <w:t>диспенсери</w:t>
            </w:r>
            <w:proofErr w:type="spellEnd"/>
            <w:r w:rsidRPr="005B39FD">
              <w:rPr>
                <w:rFonts w:eastAsia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56191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58,9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58,9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5B39FD">
        <w:trPr>
          <w:trHeight w:val="558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after="200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4F4049" w:rsidRPr="005B39FD" w:rsidRDefault="004F4049" w:rsidP="006C4622">
            <w:pPr>
              <w:spacing w:line="240" w:lineRule="auto"/>
              <w:jc w:val="both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Заміна кабіни ліфта 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6" w:type="dxa"/>
            <w:vAlign w:val="center"/>
          </w:tcPr>
          <w:p w:rsidR="004F4049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5" w:type="dxa"/>
            <w:vAlign w:val="center"/>
          </w:tcPr>
          <w:p w:rsidR="009723E2" w:rsidRPr="006C4622" w:rsidRDefault="009723E2" w:rsidP="009723E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4F4049" w:rsidRPr="006C4622" w:rsidTr="005B39FD">
        <w:trPr>
          <w:trHeight w:val="130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Pr="005B39FD" w:rsidRDefault="004F4049" w:rsidP="00316096">
            <w:pPr>
              <w:spacing w:line="240" w:lineRule="auto"/>
              <w:rPr>
                <w:rFonts w:eastAsia="Times New Roman"/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rFonts w:eastAsia="Times New Roman"/>
                <w:bCs/>
                <w:sz w:val="22"/>
                <w:szCs w:val="22"/>
                <w:lang w:val="uk-UA" w:eastAsia="ru-RU"/>
              </w:rPr>
              <w:t xml:space="preserve">Придбання предметів довгострокового використання  за програмою </w:t>
            </w:r>
            <w:r w:rsidRPr="005B39FD">
              <w:rPr>
                <w:rFonts w:eastAsia="Times New Roman"/>
                <w:sz w:val="22"/>
                <w:szCs w:val="22"/>
                <w:lang w:val="uk-UA"/>
              </w:rPr>
              <w:t xml:space="preserve">профілактики ВІЛ по спеціалізованому кабінету «Довіра» (система для прибирання, кондиціонер з </w:t>
            </w:r>
            <w:proofErr w:type="spellStart"/>
            <w:r w:rsidRPr="005B39FD">
              <w:rPr>
                <w:rFonts w:eastAsia="Times New Roman"/>
                <w:sz w:val="22"/>
                <w:szCs w:val="22"/>
                <w:lang w:val="uk-UA"/>
              </w:rPr>
              <w:t>біофільтрацією</w:t>
            </w:r>
            <w:proofErr w:type="spellEnd"/>
            <w:r w:rsidRPr="005B39FD">
              <w:rPr>
                <w:rFonts w:eastAsia="Times New Roman"/>
                <w:sz w:val="22"/>
                <w:szCs w:val="22"/>
                <w:lang w:val="uk-UA"/>
              </w:rPr>
              <w:t xml:space="preserve">, стіл </w:t>
            </w:r>
            <w:proofErr w:type="spellStart"/>
            <w:r w:rsidRPr="005B39FD">
              <w:rPr>
                <w:rFonts w:eastAsia="Times New Roman"/>
                <w:sz w:val="22"/>
                <w:szCs w:val="22"/>
                <w:lang w:val="uk-UA"/>
              </w:rPr>
              <w:t>маніпуляційний</w:t>
            </w:r>
            <w:proofErr w:type="spellEnd"/>
            <w:r w:rsidRPr="005B39FD">
              <w:rPr>
                <w:rFonts w:eastAsia="Times New Roman"/>
                <w:sz w:val="22"/>
                <w:szCs w:val="22"/>
                <w:lang w:val="uk-UA"/>
              </w:rPr>
              <w:t>,  комп’ютер з принтером, термоконтейнер медичний)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71,0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19,0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</w:tr>
      <w:tr w:rsidR="000F24C8" w:rsidRPr="006C4622" w:rsidTr="005B39FD">
        <w:trPr>
          <w:trHeight w:val="562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0F24C8" w:rsidRPr="005B39FD" w:rsidRDefault="000F24C8" w:rsidP="006C4622">
            <w:pPr>
              <w:spacing w:line="240" w:lineRule="auto"/>
              <w:rPr>
                <w:rFonts w:eastAsia="Times New Roman"/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1559" w:type="dxa"/>
            <w:gridSpan w:val="3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eastAsia="ru-RU"/>
              </w:rPr>
              <w:t>20</w:t>
            </w:r>
            <w:r w:rsidRPr="006C4622">
              <w:rPr>
                <w:sz w:val="24"/>
                <w:szCs w:val="24"/>
                <w:lang w:val="uk-UA" w:eastAsia="ru-RU"/>
              </w:rPr>
              <w:t>22</w:t>
            </w:r>
            <w:r w:rsidRPr="006C4622">
              <w:rPr>
                <w:sz w:val="24"/>
                <w:szCs w:val="24"/>
                <w:lang w:eastAsia="ru-RU"/>
              </w:rPr>
              <w:t xml:space="preserve"> – 20</w:t>
            </w:r>
            <w:r w:rsidRPr="006C4622">
              <w:rPr>
                <w:sz w:val="24"/>
                <w:szCs w:val="24"/>
                <w:lang w:val="uk-UA" w:eastAsia="ru-RU"/>
              </w:rPr>
              <w:t>24</w:t>
            </w:r>
            <w:r w:rsidRPr="006C462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4622">
              <w:rPr>
                <w:sz w:val="24"/>
                <w:szCs w:val="24"/>
                <w:lang w:eastAsia="ru-RU"/>
              </w:rPr>
              <w:t>р.р</w:t>
            </w:r>
            <w:proofErr w:type="spellEnd"/>
            <w:r w:rsidRPr="006C462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</w:t>
            </w:r>
            <w:r w:rsidR="000F24C8" w:rsidRPr="006C4622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20,0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,0</w:t>
            </w:r>
          </w:p>
        </w:tc>
        <w:tc>
          <w:tcPr>
            <w:tcW w:w="1275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24,0</w:t>
            </w:r>
          </w:p>
        </w:tc>
      </w:tr>
      <w:tr w:rsidR="004F4049" w:rsidRPr="006C4622" w:rsidTr="005B39FD">
        <w:trPr>
          <w:trHeight w:val="135"/>
        </w:trPr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Pr="005B39FD" w:rsidRDefault="004F4049" w:rsidP="0031609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Капітальний ремонт хірургічного відділення з </w:t>
            </w:r>
            <w:proofErr w:type="spellStart"/>
            <w:r w:rsidRPr="005B39FD">
              <w:rPr>
                <w:bCs/>
                <w:sz w:val="22"/>
                <w:szCs w:val="22"/>
                <w:lang w:val="uk-UA" w:eastAsia="ru-RU"/>
              </w:rPr>
              <w:t>дооснащенням</w:t>
            </w:r>
            <w:proofErr w:type="spellEnd"/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 медичним та іншим обладнанням (площа  317,64 </w:t>
            </w:r>
            <w:proofErr w:type="spellStart"/>
            <w:r w:rsidRPr="005B39FD">
              <w:rPr>
                <w:bCs/>
                <w:sz w:val="22"/>
                <w:szCs w:val="22"/>
                <w:lang w:val="uk-UA" w:eastAsia="ru-RU"/>
              </w:rPr>
              <w:t>кв.м</w:t>
            </w:r>
            <w:proofErr w:type="spellEnd"/>
            <w:r w:rsidRPr="005B39FD">
              <w:rPr>
                <w:bCs/>
                <w:sz w:val="22"/>
                <w:szCs w:val="22"/>
                <w:lang w:val="uk-UA" w:eastAsia="ru-RU"/>
              </w:rPr>
              <w:t>.)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sz w:val="24"/>
                <w:szCs w:val="24"/>
                <w:lang w:val="uk-UA" w:eastAsia="ru-RU"/>
              </w:rPr>
              <w:t xml:space="preserve"> рр.</w:t>
            </w: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</w:tcPr>
          <w:p w:rsidR="004F4049" w:rsidRPr="006C4622" w:rsidRDefault="004F4049" w:rsidP="0054310C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3000,0</w:t>
            </w:r>
          </w:p>
        </w:tc>
        <w:tc>
          <w:tcPr>
            <w:tcW w:w="1134" w:type="dxa"/>
          </w:tcPr>
          <w:p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1276" w:type="dxa"/>
          </w:tcPr>
          <w:p w:rsidR="004F4049" w:rsidRPr="006C4622" w:rsidRDefault="004F4049" w:rsidP="0054310C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1275" w:type="dxa"/>
            <w:vAlign w:val="center"/>
          </w:tcPr>
          <w:p w:rsidR="004F4049" w:rsidRPr="006C4622" w:rsidRDefault="009723E2" w:rsidP="009723E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5B39FD">
        <w:trPr>
          <w:trHeight w:val="135"/>
        </w:trPr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0F24C8" w:rsidRPr="005B39FD" w:rsidRDefault="000F24C8" w:rsidP="006C4622">
            <w:pPr>
              <w:spacing w:line="240" w:lineRule="auto"/>
              <w:jc w:val="both"/>
              <w:rPr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1559" w:type="dxa"/>
            <w:gridSpan w:val="3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2126" w:type="dxa"/>
          </w:tcPr>
          <w:p w:rsidR="000F24C8" w:rsidRPr="000F24C8" w:rsidRDefault="009E0A9E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 w:rsidR="000F24C8" w:rsidRPr="006C4622">
              <w:rPr>
                <w:sz w:val="22"/>
                <w:szCs w:val="22"/>
                <w:lang w:val="uk-UA"/>
              </w:rPr>
              <w:t>00,0</w:t>
            </w:r>
          </w:p>
        </w:tc>
        <w:tc>
          <w:tcPr>
            <w:tcW w:w="1134" w:type="dxa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76" w:type="dxa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  <w:tc>
          <w:tcPr>
            <w:tcW w:w="1275" w:type="dxa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</w:tr>
      <w:tr w:rsidR="004F4049" w:rsidRPr="006C4622" w:rsidTr="005B39FD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Pr="005B39FD" w:rsidRDefault="004F4049" w:rsidP="0031609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 Капітальний ремонт терапевтичного відділення з оснащенням медичним та іншим обладнанням (площа 534,9 </w:t>
            </w:r>
            <w:proofErr w:type="spellStart"/>
            <w:r w:rsidRPr="005B39FD">
              <w:rPr>
                <w:bCs/>
                <w:sz w:val="22"/>
                <w:szCs w:val="22"/>
                <w:lang w:val="uk-UA" w:eastAsia="ru-RU"/>
              </w:rPr>
              <w:t>кв.м</w:t>
            </w:r>
            <w:proofErr w:type="spellEnd"/>
            <w:r w:rsidRPr="005B39FD">
              <w:rPr>
                <w:bCs/>
                <w:sz w:val="22"/>
                <w:szCs w:val="22"/>
                <w:lang w:val="uk-UA" w:eastAsia="ru-RU"/>
              </w:rPr>
              <w:t>.)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2023рік</w:t>
            </w: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6000,0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9E0A9E" w:rsidRPr="006C4622" w:rsidTr="005B39FD">
        <w:tc>
          <w:tcPr>
            <w:tcW w:w="568" w:type="dxa"/>
            <w:vMerge/>
          </w:tcPr>
          <w:p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9E0A9E" w:rsidRPr="005B39FD" w:rsidRDefault="009E0A9E" w:rsidP="0031609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1559" w:type="dxa"/>
            <w:gridSpan w:val="3"/>
          </w:tcPr>
          <w:p w:rsidR="009E0A9E" w:rsidRPr="006C4622" w:rsidRDefault="00561915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2126" w:type="dxa"/>
          </w:tcPr>
          <w:p w:rsidR="009E0A9E" w:rsidRPr="000F24C8" w:rsidRDefault="009E0A9E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9E0A9E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9E0A9E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50,0</w:t>
            </w:r>
          </w:p>
        </w:tc>
        <w:tc>
          <w:tcPr>
            <w:tcW w:w="1134" w:type="dxa"/>
            <w:vAlign w:val="center"/>
          </w:tcPr>
          <w:p w:rsidR="009E0A9E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9E0A9E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50,0</w:t>
            </w:r>
          </w:p>
        </w:tc>
        <w:tc>
          <w:tcPr>
            <w:tcW w:w="1275" w:type="dxa"/>
            <w:vAlign w:val="center"/>
          </w:tcPr>
          <w:p w:rsidR="009E0A9E" w:rsidRPr="006C4622" w:rsidRDefault="009723E2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5B39FD"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0F24C8" w:rsidRPr="005B39FD" w:rsidRDefault="000F24C8" w:rsidP="0031609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</w:p>
        </w:tc>
        <w:tc>
          <w:tcPr>
            <w:tcW w:w="1559" w:type="dxa"/>
            <w:gridSpan w:val="3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 xml:space="preserve">2022-2024 </w:t>
            </w:r>
          </w:p>
        </w:tc>
        <w:tc>
          <w:tcPr>
            <w:tcW w:w="2126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1520,0</w:t>
            </w:r>
          </w:p>
        </w:tc>
        <w:tc>
          <w:tcPr>
            <w:tcW w:w="1134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720,0</w:t>
            </w:r>
          </w:p>
        </w:tc>
        <w:tc>
          <w:tcPr>
            <w:tcW w:w="1275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</w:tr>
      <w:tr w:rsidR="004F4049" w:rsidRPr="006C4622" w:rsidTr="005B39FD">
        <w:tc>
          <w:tcPr>
            <w:tcW w:w="568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4F4049" w:rsidRPr="006C4622" w:rsidRDefault="004F4049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4F4049" w:rsidRPr="005B39FD" w:rsidRDefault="004F4049" w:rsidP="00316096">
            <w:pPr>
              <w:spacing w:line="240" w:lineRule="auto"/>
              <w:rPr>
                <w:bCs/>
                <w:sz w:val="22"/>
                <w:szCs w:val="22"/>
                <w:lang w:val="uk-UA" w:eastAsia="ru-RU"/>
              </w:rPr>
            </w:pPr>
            <w:r w:rsidRPr="005B39FD">
              <w:rPr>
                <w:bCs/>
                <w:sz w:val="22"/>
                <w:szCs w:val="22"/>
                <w:lang w:val="uk-UA" w:eastAsia="ru-RU"/>
              </w:rPr>
              <w:t xml:space="preserve">Капітальний ремонт амбулаторно-поліклінічного відділення із заміною покрівлі  (площа 1543,7 </w:t>
            </w:r>
            <w:proofErr w:type="spellStart"/>
            <w:r w:rsidRPr="005B39FD">
              <w:rPr>
                <w:bCs/>
                <w:sz w:val="22"/>
                <w:szCs w:val="22"/>
                <w:lang w:val="uk-UA" w:eastAsia="ru-RU"/>
              </w:rPr>
              <w:t>кв.м</w:t>
            </w:r>
            <w:proofErr w:type="spellEnd"/>
            <w:r w:rsidRPr="005B39FD">
              <w:rPr>
                <w:bCs/>
                <w:sz w:val="22"/>
                <w:szCs w:val="22"/>
                <w:lang w:val="uk-UA" w:eastAsia="ru-RU"/>
              </w:rPr>
              <w:t>.)</w:t>
            </w:r>
          </w:p>
        </w:tc>
        <w:tc>
          <w:tcPr>
            <w:tcW w:w="1559" w:type="dxa"/>
            <w:gridSpan w:val="3"/>
          </w:tcPr>
          <w:p w:rsidR="004F4049" w:rsidRPr="006C4622" w:rsidRDefault="004F4049" w:rsidP="00EC05B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 xml:space="preserve">2024 </w:t>
            </w:r>
            <w:r>
              <w:rPr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2126" w:type="dxa"/>
          </w:tcPr>
          <w:p w:rsidR="004F4049" w:rsidRPr="006C4622" w:rsidRDefault="004F4049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6C4622">
              <w:rPr>
                <w:sz w:val="22"/>
                <w:szCs w:val="22"/>
                <w:lang w:val="uk-UA"/>
              </w:rPr>
              <w:t>8000,0</w:t>
            </w:r>
          </w:p>
        </w:tc>
        <w:tc>
          <w:tcPr>
            <w:tcW w:w="1134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5" w:type="dxa"/>
            <w:vAlign w:val="center"/>
          </w:tcPr>
          <w:p w:rsidR="004F4049" w:rsidRPr="006C4622" w:rsidRDefault="004F4049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8000,0</w:t>
            </w:r>
          </w:p>
        </w:tc>
      </w:tr>
      <w:tr w:rsidR="000F24C8" w:rsidRPr="006C4622" w:rsidTr="005B39FD">
        <w:tc>
          <w:tcPr>
            <w:tcW w:w="568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0F24C8" w:rsidRPr="006C4622" w:rsidRDefault="000F24C8" w:rsidP="006C4622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3"/>
          </w:tcPr>
          <w:p w:rsidR="000F24C8" w:rsidRPr="006C4622" w:rsidRDefault="000F24C8" w:rsidP="006C462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C4622">
              <w:rPr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2126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0F24C8" w:rsidRPr="006C4622" w:rsidRDefault="009E0A9E" w:rsidP="006C4622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1100,0</w:t>
            </w:r>
          </w:p>
        </w:tc>
        <w:tc>
          <w:tcPr>
            <w:tcW w:w="1134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76" w:type="dxa"/>
            <w:vAlign w:val="center"/>
          </w:tcPr>
          <w:p w:rsidR="000F24C8" w:rsidRPr="006C4622" w:rsidRDefault="000F24C8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6C4622"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75" w:type="dxa"/>
            <w:vAlign w:val="center"/>
          </w:tcPr>
          <w:p w:rsidR="000F24C8" w:rsidRPr="006C4622" w:rsidRDefault="009E0A9E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  <w:r w:rsidR="000F24C8" w:rsidRPr="006C4622">
              <w:rPr>
                <w:color w:val="000000"/>
                <w:sz w:val="22"/>
                <w:szCs w:val="22"/>
                <w:lang w:val="uk-UA"/>
              </w:rPr>
              <w:t>00,0</w:t>
            </w:r>
          </w:p>
        </w:tc>
      </w:tr>
      <w:tr w:rsidR="009E0A9E" w:rsidRPr="006C4622" w:rsidTr="00E62D0D">
        <w:trPr>
          <w:trHeight w:val="547"/>
        </w:trPr>
        <w:tc>
          <w:tcPr>
            <w:tcW w:w="568" w:type="dxa"/>
            <w:vMerge w:val="restart"/>
          </w:tcPr>
          <w:p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9E0A9E" w:rsidRPr="006C4622" w:rsidRDefault="009E0A9E" w:rsidP="00316096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предметів, приборів та інструментарію довгострокового використання для хірургічного відділення</w:t>
            </w:r>
          </w:p>
        </w:tc>
        <w:tc>
          <w:tcPr>
            <w:tcW w:w="1559" w:type="dxa"/>
            <w:gridSpan w:val="3"/>
            <w:vMerge w:val="restart"/>
          </w:tcPr>
          <w:p w:rsidR="009E0A9E" w:rsidRPr="006C4622" w:rsidRDefault="009E0A9E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2022-2024 рр.</w:t>
            </w:r>
          </w:p>
        </w:tc>
        <w:tc>
          <w:tcPr>
            <w:tcW w:w="2126" w:type="dxa"/>
          </w:tcPr>
          <w:p w:rsidR="009E0A9E" w:rsidRPr="000F24C8" w:rsidRDefault="0034739C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4739C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9E0A9E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6281,0</w:t>
            </w:r>
          </w:p>
        </w:tc>
        <w:tc>
          <w:tcPr>
            <w:tcW w:w="1134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1276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4996,0</w:t>
            </w:r>
          </w:p>
        </w:tc>
        <w:tc>
          <w:tcPr>
            <w:tcW w:w="1275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985,0</w:t>
            </w:r>
          </w:p>
        </w:tc>
      </w:tr>
      <w:tr w:rsidR="009E0A9E" w:rsidRPr="006C4622" w:rsidTr="005B39FD">
        <w:trPr>
          <w:trHeight w:val="407"/>
        </w:trPr>
        <w:tc>
          <w:tcPr>
            <w:tcW w:w="568" w:type="dxa"/>
            <w:vMerge/>
          </w:tcPr>
          <w:p w:rsidR="009E0A9E" w:rsidRPr="006C4622" w:rsidRDefault="009E0A9E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9E0A9E" w:rsidRPr="006C4622" w:rsidRDefault="009E0A9E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9E0A9E" w:rsidRPr="006C4622" w:rsidRDefault="009E0A9E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3"/>
            <w:vMerge/>
          </w:tcPr>
          <w:p w:rsidR="009E0A9E" w:rsidRPr="006C4622" w:rsidRDefault="009E0A9E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9E0A9E" w:rsidRPr="000F24C8" w:rsidRDefault="009E0A9E" w:rsidP="005B39FD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9E0A9E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9E0A9E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3760,0</w:t>
            </w:r>
          </w:p>
        </w:tc>
        <w:tc>
          <w:tcPr>
            <w:tcW w:w="1134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</w:t>
            </w:r>
          </w:p>
        </w:tc>
        <w:tc>
          <w:tcPr>
            <w:tcW w:w="1276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2360,0</w:t>
            </w:r>
          </w:p>
        </w:tc>
        <w:tc>
          <w:tcPr>
            <w:tcW w:w="1275" w:type="dxa"/>
            <w:vAlign w:val="center"/>
          </w:tcPr>
          <w:p w:rsidR="009E0A9E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1400,0</w:t>
            </w:r>
          </w:p>
        </w:tc>
      </w:tr>
      <w:tr w:rsidR="0034739C" w:rsidRPr="006C4622" w:rsidTr="005B39FD">
        <w:trPr>
          <w:trHeight w:val="543"/>
        </w:trPr>
        <w:tc>
          <w:tcPr>
            <w:tcW w:w="568" w:type="dxa"/>
            <w:vMerge w:val="restart"/>
          </w:tcPr>
          <w:p w:rsidR="0034739C" w:rsidRPr="006C4622" w:rsidRDefault="0034739C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34739C" w:rsidRPr="006C4622" w:rsidRDefault="0034739C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 w:val="restart"/>
          </w:tcPr>
          <w:p w:rsidR="0034739C" w:rsidRPr="006C4622" w:rsidRDefault="0034739C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Придбання дизель-генератора</w:t>
            </w:r>
          </w:p>
        </w:tc>
        <w:tc>
          <w:tcPr>
            <w:tcW w:w="1559" w:type="dxa"/>
            <w:gridSpan w:val="3"/>
            <w:vMerge w:val="restart"/>
          </w:tcPr>
          <w:p w:rsidR="0034739C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2126" w:type="dxa"/>
          </w:tcPr>
          <w:p w:rsidR="0034739C" w:rsidRPr="006C4622" w:rsidRDefault="0034739C" w:rsidP="000F24C8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34739C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134" w:type="dxa"/>
            <w:vAlign w:val="center"/>
          </w:tcPr>
          <w:p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800,0</w:t>
            </w:r>
          </w:p>
        </w:tc>
        <w:tc>
          <w:tcPr>
            <w:tcW w:w="1276" w:type="dxa"/>
            <w:vAlign w:val="center"/>
          </w:tcPr>
          <w:p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5" w:type="dxa"/>
            <w:vAlign w:val="center"/>
          </w:tcPr>
          <w:p w:rsidR="0034739C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34739C" w:rsidRPr="006C4622" w:rsidTr="005B39FD">
        <w:trPr>
          <w:trHeight w:val="275"/>
        </w:trPr>
        <w:tc>
          <w:tcPr>
            <w:tcW w:w="568" w:type="dxa"/>
            <w:vMerge/>
          </w:tcPr>
          <w:p w:rsidR="0034739C" w:rsidRPr="006C4622" w:rsidRDefault="0034739C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:rsidR="0034739C" w:rsidRPr="006C4622" w:rsidRDefault="0034739C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  <w:vMerge/>
          </w:tcPr>
          <w:p w:rsidR="0034739C" w:rsidRDefault="0034739C" w:rsidP="0031609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3"/>
            <w:vMerge/>
          </w:tcPr>
          <w:p w:rsidR="0034739C" w:rsidRDefault="0034739C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34739C" w:rsidRPr="00E62D0D" w:rsidRDefault="0034739C" w:rsidP="005B39FD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E62D0D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34739C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134" w:type="dxa"/>
            <w:vAlign w:val="center"/>
          </w:tcPr>
          <w:p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1110,8</w:t>
            </w:r>
          </w:p>
        </w:tc>
        <w:tc>
          <w:tcPr>
            <w:tcW w:w="1275" w:type="dxa"/>
            <w:vAlign w:val="center"/>
          </w:tcPr>
          <w:p w:rsidR="0034739C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5B39FD">
        <w:trPr>
          <w:trHeight w:val="1414"/>
        </w:trPr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0F24C8" w:rsidRPr="005B39FD" w:rsidRDefault="0034739C" w:rsidP="00970060">
            <w:pPr>
              <w:spacing w:line="240" w:lineRule="auto"/>
              <w:rPr>
                <w:rFonts w:eastAsia="Times New Roman"/>
                <w:sz w:val="22"/>
                <w:szCs w:val="22"/>
                <w:lang w:val="uk-UA"/>
              </w:rPr>
            </w:pPr>
            <w:r w:rsidRPr="005B39FD">
              <w:rPr>
                <w:rFonts w:eastAsia="Times New Roman"/>
                <w:sz w:val="22"/>
                <w:szCs w:val="22"/>
                <w:lang w:val="uk-UA"/>
              </w:rPr>
              <w:t>Придбання предметів, приборів та інструментарію довгострокового використання для  лабораторії,</w:t>
            </w:r>
            <w:r w:rsidR="00970060" w:rsidRPr="005B39FD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="000F24C8" w:rsidRPr="005B39FD">
              <w:rPr>
                <w:rFonts w:eastAsia="Times New Roman"/>
                <w:sz w:val="22"/>
                <w:szCs w:val="22"/>
                <w:lang w:val="uk-UA"/>
              </w:rPr>
              <w:t>рентгенологічного кабінету, кабінетів амбулаторно-поліклінічного відділення</w:t>
            </w:r>
          </w:p>
        </w:tc>
        <w:tc>
          <w:tcPr>
            <w:tcW w:w="1559" w:type="dxa"/>
            <w:gridSpan w:val="3"/>
          </w:tcPr>
          <w:p w:rsidR="000F24C8" w:rsidRPr="006C4622" w:rsidRDefault="00561915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>2023р</w:t>
            </w:r>
          </w:p>
        </w:tc>
        <w:tc>
          <w:tcPr>
            <w:tcW w:w="2126" w:type="dxa"/>
          </w:tcPr>
          <w:p w:rsidR="000F24C8" w:rsidRPr="000F24C8" w:rsidRDefault="0034739C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4739C">
              <w:rPr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0F24C8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4591,5</w:t>
            </w:r>
          </w:p>
        </w:tc>
        <w:tc>
          <w:tcPr>
            <w:tcW w:w="1134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3976,5</w:t>
            </w:r>
          </w:p>
        </w:tc>
        <w:tc>
          <w:tcPr>
            <w:tcW w:w="1275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0F24C8" w:rsidRPr="006C4622" w:rsidTr="005B39FD">
        <w:tc>
          <w:tcPr>
            <w:tcW w:w="568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6C4622" w:rsidRDefault="000F24C8" w:rsidP="006C4622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95" w:type="dxa"/>
          </w:tcPr>
          <w:p w:rsidR="000F24C8" w:rsidRPr="006C4622" w:rsidRDefault="0034739C" w:rsidP="0034739C">
            <w:pPr>
              <w:spacing w:line="240" w:lineRule="auto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Ремонт лабораторії</w:t>
            </w:r>
            <w:r w:rsidRPr="0034739C">
              <w:rPr>
                <w:rFonts w:eastAsia="Times New Roman"/>
                <w:sz w:val="24"/>
                <w:szCs w:val="24"/>
                <w:lang w:val="uk-UA"/>
              </w:rPr>
              <w:t>,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34739C">
              <w:rPr>
                <w:rFonts w:eastAsia="Times New Roman"/>
                <w:sz w:val="24"/>
                <w:szCs w:val="24"/>
                <w:lang w:val="uk-UA"/>
              </w:rPr>
              <w:t>рентгенологічного кабінету, кабінетів амбулаторно-поліклінічного відділення</w:t>
            </w:r>
          </w:p>
        </w:tc>
        <w:tc>
          <w:tcPr>
            <w:tcW w:w="1559" w:type="dxa"/>
            <w:gridSpan w:val="3"/>
          </w:tcPr>
          <w:p w:rsidR="000F24C8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202</w:t>
            </w:r>
            <w:r w:rsidR="00561915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  <w:r w:rsidRPr="006C4622">
              <w:rPr>
                <w:rFonts w:eastAsia="Times New Roman"/>
                <w:sz w:val="24"/>
                <w:szCs w:val="24"/>
                <w:lang w:val="uk-UA" w:eastAsia="ru-RU"/>
              </w:rPr>
              <w:t>-2024 рр.</w:t>
            </w:r>
          </w:p>
          <w:p w:rsidR="000F24C8" w:rsidRPr="006C4622" w:rsidRDefault="000F24C8" w:rsidP="006C462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F24C8" w:rsidRPr="000F24C8" w:rsidRDefault="000F24C8" w:rsidP="000F24C8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0F24C8">
              <w:rPr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0F24C8" w:rsidRPr="006C4622" w:rsidRDefault="0034739C" w:rsidP="006C4622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>730,0</w:t>
            </w:r>
          </w:p>
        </w:tc>
        <w:tc>
          <w:tcPr>
            <w:tcW w:w="1134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324,0</w:t>
            </w:r>
          </w:p>
        </w:tc>
        <w:tc>
          <w:tcPr>
            <w:tcW w:w="1275" w:type="dxa"/>
            <w:vAlign w:val="center"/>
          </w:tcPr>
          <w:p w:rsidR="000F24C8" w:rsidRPr="006C4622" w:rsidRDefault="0034739C" w:rsidP="006C4622">
            <w:pPr>
              <w:spacing w:after="20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406,0</w:t>
            </w:r>
          </w:p>
        </w:tc>
      </w:tr>
      <w:tr w:rsidR="004F4049" w:rsidRPr="006C4622" w:rsidTr="00970060">
        <w:tc>
          <w:tcPr>
            <w:tcW w:w="10774" w:type="dxa"/>
            <w:gridSpan w:val="7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Всього капітальні видатки</w:t>
            </w:r>
          </w:p>
        </w:tc>
        <w:tc>
          <w:tcPr>
            <w:tcW w:w="1276" w:type="dxa"/>
          </w:tcPr>
          <w:p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44296,2</w:t>
            </w:r>
          </w:p>
        </w:tc>
        <w:tc>
          <w:tcPr>
            <w:tcW w:w="1134" w:type="dxa"/>
          </w:tcPr>
          <w:p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8869,9</w:t>
            </w:r>
          </w:p>
        </w:tc>
        <w:tc>
          <w:tcPr>
            <w:tcW w:w="1276" w:type="dxa"/>
          </w:tcPr>
          <w:p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22056,3</w:t>
            </w:r>
          </w:p>
        </w:tc>
        <w:tc>
          <w:tcPr>
            <w:tcW w:w="1275" w:type="dxa"/>
          </w:tcPr>
          <w:p w:rsidR="004F4049" w:rsidRPr="006C4622" w:rsidRDefault="0034739C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13370,0</w:t>
            </w:r>
          </w:p>
        </w:tc>
      </w:tr>
      <w:tr w:rsidR="004F4049" w:rsidRPr="006C4622" w:rsidTr="00970060">
        <w:trPr>
          <w:trHeight w:val="499"/>
        </w:trPr>
        <w:tc>
          <w:tcPr>
            <w:tcW w:w="8081" w:type="dxa"/>
            <w:gridSpan w:val="4"/>
          </w:tcPr>
          <w:p w:rsidR="004F4049" w:rsidRPr="006C4622" w:rsidRDefault="004F4049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693" w:type="dxa"/>
            <w:gridSpan w:val="3"/>
          </w:tcPr>
          <w:p w:rsidR="004F4049" w:rsidRDefault="004F4049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  <w:p w:rsidR="00D51301" w:rsidRPr="00040D85" w:rsidRDefault="00D51301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</w:tcPr>
          <w:p w:rsidR="004F4049" w:rsidRPr="00040D85" w:rsidRDefault="00C66A54" w:rsidP="00E234EA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23458,9</w:t>
            </w:r>
          </w:p>
        </w:tc>
        <w:tc>
          <w:tcPr>
            <w:tcW w:w="1134" w:type="dxa"/>
          </w:tcPr>
          <w:p w:rsidR="004F4049" w:rsidRPr="00040D85" w:rsidRDefault="004F4049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7 219,9</w:t>
            </w:r>
          </w:p>
        </w:tc>
        <w:tc>
          <w:tcPr>
            <w:tcW w:w="1276" w:type="dxa"/>
          </w:tcPr>
          <w:p w:rsidR="004F4049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7969,0</w:t>
            </w:r>
          </w:p>
        </w:tc>
        <w:tc>
          <w:tcPr>
            <w:tcW w:w="1275" w:type="dxa"/>
          </w:tcPr>
          <w:p w:rsidR="004F4049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8270,0</w:t>
            </w:r>
          </w:p>
        </w:tc>
      </w:tr>
      <w:tr w:rsidR="00C66A54" w:rsidRPr="006C4622" w:rsidTr="00970060">
        <w:trPr>
          <w:trHeight w:val="510"/>
        </w:trPr>
        <w:tc>
          <w:tcPr>
            <w:tcW w:w="8081" w:type="dxa"/>
            <w:gridSpan w:val="4"/>
          </w:tcPr>
          <w:p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gridSpan w:val="3"/>
          </w:tcPr>
          <w:p w:rsidR="00C66A54" w:rsidRPr="00821DA2" w:rsidRDefault="00C66A54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C66A54">
              <w:rPr>
                <w:b/>
                <w:sz w:val="22"/>
                <w:szCs w:val="22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</w:tcPr>
          <w:p w:rsidR="00C66A54" w:rsidRPr="00040D85" w:rsidRDefault="00C66A54" w:rsidP="00603364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11722,5</w:t>
            </w:r>
          </w:p>
        </w:tc>
        <w:tc>
          <w:tcPr>
            <w:tcW w:w="1134" w:type="dxa"/>
          </w:tcPr>
          <w:p w:rsidR="00C66A54" w:rsidRPr="00040D85" w:rsidRDefault="00C66A54" w:rsidP="00603364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276" w:type="dxa"/>
          </w:tcPr>
          <w:p w:rsidR="00C66A54" w:rsidRPr="00040D85" w:rsidRDefault="00C66A54" w:rsidP="00603364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9222,5</w:t>
            </w:r>
          </w:p>
        </w:tc>
        <w:tc>
          <w:tcPr>
            <w:tcW w:w="1275" w:type="dxa"/>
          </w:tcPr>
          <w:p w:rsidR="00C66A54" w:rsidRPr="00040D85" w:rsidRDefault="00C66A54" w:rsidP="00603364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1900,0</w:t>
            </w:r>
          </w:p>
        </w:tc>
      </w:tr>
      <w:tr w:rsidR="00C66A54" w:rsidRPr="006C4622" w:rsidTr="00970060">
        <w:trPr>
          <w:trHeight w:val="510"/>
        </w:trPr>
        <w:tc>
          <w:tcPr>
            <w:tcW w:w="8081" w:type="dxa"/>
            <w:gridSpan w:val="4"/>
          </w:tcPr>
          <w:p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gridSpan w:val="3"/>
          </w:tcPr>
          <w:p w:rsidR="00C66A54" w:rsidRPr="00821DA2" w:rsidRDefault="00C66A54" w:rsidP="000F24C8">
            <w:pPr>
              <w:spacing w:line="240" w:lineRule="auto"/>
              <w:rPr>
                <w:b/>
                <w:sz w:val="22"/>
                <w:szCs w:val="22"/>
                <w:lang w:val="uk-UA" w:eastAsia="ru-RU"/>
              </w:rPr>
            </w:pPr>
            <w:r w:rsidRPr="00821DA2">
              <w:rPr>
                <w:b/>
                <w:sz w:val="22"/>
                <w:szCs w:val="22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9114,8</w:t>
            </w:r>
          </w:p>
        </w:tc>
        <w:tc>
          <w:tcPr>
            <w:tcW w:w="1134" w:type="dxa"/>
          </w:tcPr>
          <w:p w:rsidR="00C66A54" w:rsidRPr="00040D85" w:rsidRDefault="00C66A54" w:rsidP="002531FB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1050,0</w:t>
            </w:r>
          </w:p>
        </w:tc>
        <w:tc>
          <w:tcPr>
            <w:tcW w:w="1276" w:type="dxa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4864,8</w:t>
            </w:r>
          </w:p>
        </w:tc>
        <w:tc>
          <w:tcPr>
            <w:tcW w:w="1275" w:type="dxa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3200,0</w:t>
            </w:r>
          </w:p>
        </w:tc>
      </w:tr>
      <w:tr w:rsidR="00C66A54" w:rsidRPr="006C4622" w:rsidTr="00E62D0D">
        <w:trPr>
          <w:trHeight w:val="258"/>
        </w:trPr>
        <w:tc>
          <w:tcPr>
            <w:tcW w:w="10774" w:type="dxa"/>
            <w:gridSpan w:val="7"/>
            <w:vAlign w:val="center"/>
          </w:tcPr>
          <w:p w:rsidR="00C66A54" w:rsidRPr="00040D85" w:rsidRDefault="00C66A54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040D85">
              <w:rPr>
                <w:b/>
                <w:sz w:val="24"/>
                <w:szCs w:val="24"/>
                <w:lang w:val="uk-UA" w:eastAsia="ru-RU"/>
              </w:rPr>
              <w:t>Всього видатки</w:t>
            </w:r>
          </w:p>
          <w:p w:rsidR="00C66A54" w:rsidRPr="00040D85" w:rsidRDefault="00C66A54" w:rsidP="006C4622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C66A54" w:rsidRPr="00040D85" w:rsidRDefault="00C95A4F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270 190,4</w:t>
            </w:r>
          </w:p>
        </w:tc>
        <w:tc>
          <w:tcPr>
            <w:tcW w:w="1134" w:type="dxa"/>
            <w:vAlign w:val="center"/>
          </w:tcPr>
          <w:p w:rsidR="00C66A54" w:rsidRPr="00040D85" w:rsidRDefault="00C66A54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65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119,4</w:t>
            </w:r>
          </w:p>
        </w:tc>
        <w:tc>
          <w:tcPr>
            <w:tcW w:w="1276" w:type="dxa"/>
            <w:vAlign w:val="center"/>
          </w:tcPr>
          <w:p w:rsidR="00C66A54" w:rsidRPr="00040D85" w:rsidRDefault="00C66A54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646,6</w:t>
            </w:r>
          </w:p>
        </w:tc>
        <w:tc>
          <w:tcPr>
            <w:tcW w:w="1275" w:type="dxa"/>
            <w:vAlign w:val="center"/>
          </w:tcPr>
          <w:p w:rsidR="00C66A54" w:rsidRPr="00040D85" w:rsidRDefault="00C95A4F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102 424,4</w:t>
            </w:r>
          </w:p>
        </w:tc>
      </w:tr>
      <w:tr w:rsidR="00C66A54" w:rsidRPr="006C4622" w:rsidTr="00E62D0D">
        <w:trPr>
          <w:trHeight w:val="407"/>
        </w:trPr>
        <w:tc>
          <w:tcPr>
            <w:tcW w:w="8081" w:type="dxa"/>
            <w:gridSpan w:val="4"/>
          </w:tcPr>
          <w:p w:rsidR="00C66A54" w:rsidRPr="006C4622" w:rsidRDefault="00C66A54" w:rsidP="006C4622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6C4622">
              <w:rPr>
                <w:b/>
                <w:sz w:val="24"/>
                <w:szCs w:val="24"/>
                <w:lang w:val="uk-UA" w:eastAsia="ru-RU"/>
              </w:rPr>
              <w:t>у тому числі</w:t>
            </w:r>
          </w:p>
        </w:tc>
        <w:tc>
          <w:tcPr>
            <w:tcW w:w="2693" w:type="dxa"/>
            <w:gridSpan w:val="3"/>
          </w:tcPr>
          <w:p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76" w:type="dxa"/>
            <w:vAlign w:val="center"/>
          </w:tcPr>
          <w:p w:rsidR="00C66A54" w:rsidRPr="00040D85" w:rsidRDefault="00C95A4F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59 952,4</w:t>
            </w:r>
          </w:p>
        </w:tc>
        <w:tc>
          <w:tcPr>
            <w:tcW w:w="1134" w:type="dxa"/>
            <w:vAlign w:val="center"/>
          </w:tcPr>
          <w:p w:rsidR="00C66A54" w:rsidRPr="00040D85" w:rsidRDefault="00C66A54" w:rsidP="00EB4CD1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441,8</w:t>
            </w:r>
          </w:p>
        </w:tc>
        <w:tc>
          <w:tcPr>
            <w:tcW w:w="1276" w:type="dxa"/>
            <w:vAlign w:val="center"/>
          </w:tcPr>
          <w:p w:rsidR="00C66A54" w:rsidRPr="00040D85" w:rsidRDefault="00C66A54" w:rsidP="005D7B66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216,1</w:t>
            </w:r>
          </w:p>
        </w:tc>
        <w:tc>
          <w:tcPr>
            <w:tcW w:w="1275" w:type="dxa"/>
            <w:vAlign w:val="center"/>
          </w:tcPr>
          <w:p w:rsidR="00C66A54" w:rsidRPr="00040D85" w:rsidRDefault="00C66A54" w:rsidP="00C95A4F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19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>94,5</w:t>
            </w:r>
          </w:p>
        </w:tc>
      </w:tr>
      <w:tr w:rsidR="00C66A54" w:rsidRPr="006C4622" w:rsidTr="00970060">
        <w:tc>
          <w:tcPr>
            <w:tcW w:w="8081" w:type="dxa"/>
            <w:gridSpan w:val="4"/>
          </w:tcPr>
          <w:p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gridSpan w:val="3"/>
          </w:tcPr>
          <w:p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76" w:type="dxa"/>
            <w:vAlign w:val="center"/>
          </w:tcPr>
          <w:p w:rsidR="00C66A54" w:rsidRPr="00040D85" w:rsidRDefault="00C66A54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154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569,2</w:t>
            </w:r>
          </w:p>
        </w:tc>
        <w:tc>
          <w:tcPr>
            <w:tcW w:w="1134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33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143,2</w:t>
            </w:r>
          </w:p>
        </w:tc>
        <w:tc>
          <w:tcPr>
            <w:tcW w:w="1276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60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018,0</w:t>
            </w:r>
          </w:p>
        </w:tc>
        <w:tc>
          <w:tcPr>
            <w:tcW w:w="1275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61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408,0</w:t>
            </w:r>
          </w:p>
        </w:tc>
      </w:tr>
      <w:tr w:rsidR="00C66A54" w:rsidRPr="006C4622" w:rsidTr="00970060">
        <w:tc>
          <w:tcPr>
            <w:tcW w:w="8081" w:type="dxa"/>
            <w:gridSpan w:val="4"/>
          </w:tcPr>
          <w:p w:rsidR="00C66A54" w:rsidRPr="006C4622" w:rsidRDefault="00C66A54" w:rsidP="006C4622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gridSpan w:val="3"/>
          </w:tcPr>
          <w:p w:rsidR="00C66A54" w:rsidRPr="004E1AC7" w:rsidRDefault="00C66A54" w:rsidP="000F24C8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4E1AC7">
              <w:rPr>
                <w:b/>
                <w:sz w:val="24"/>
                <w:szCs w:val="24"/>
                <w:lang w:val="uk-UA" w:eastAsia="ru-RU"/>
              </w:rPr>
              <w:t>Кошти фізичних і юридичних осіб</w:t>
            </w:r>
          </w:p>
        </w:tc>
        <w:tc>
          <w:tcPr>
            <w:tcW w:w="1276" w:type="dxa"/>
            <w:vAlign w:val="center"/>
          </w:tcPr>
          <w:p w:rsidR="00C66A54" w:rsidRPr="00040D85" w:rsidRDefault="00C66A54" w:rsidP="00040D85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55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668,8</w:t>
            </w:r>
          </w:p>
        </w:tc>
        <w:tc>
          <w:tcPr>
            <w:tcW w:w="1134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12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534,4</w:t>
            </w:r>
          </w:p>
        </w:tc>
        <w:tc>
          <w:tcPr>
            <w:tcW w:w="1276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412,5</w:t>
            </w:r>
          </w:p>
        </w:tc>
        <w:tc>
          <w:tcPr>
            <w:tcW w:w="1275" w:type="dxa"/>
            <w:vAlign w:val="center"/>
          </w:tcPr>
          <w:p w:rsidR="00C66A54" w:rsidRPr="00040D85" w:rsidRDefault="00C66A54" w:rsidP="006C4622">
            <w:pPr>
              <w:spacing w:after="20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21</w:t>
            </w:r>
            <w:r w:rsidR="00C95A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721,9</w:t>
            </w:r>
          </w:p>
        </w:tc>
      </w:tr>
    </w:tbl>
    <w:p w:rsidR="00E62D0D" w:rsidRPr="00E62D0D" w:rsidRDefault="00E62D0D" w:rsidP="00771A1F">
      <w:pPr>
        <w:pStyle w:val="a3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6C4622" w:rsidRPr="00771A1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096">
        <w:rPr>
          <w:rFonts w:ascii="Times New Roman" w:hAnsi="Times New Roman" w:cs="Times New Roman"/>
          <w:b/>
          <w:sz w:val="28"/>
          <w:szCs w:val="28"/>
          <w:lang w:val="ru-RU"/>
        </w:rPr>
        <w:t>Директор</w:t>
      </w:r>
      <w:r w:rsidR="003160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1A1F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епартаменту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здоров'я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5063F" w:rsidRDefault="006C4622" w:rsidP="00771A1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="00316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Кременчуцького</w:t>
      </w:r>
      <w:proofErr w:type="spellEnd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71A1F" w:rsidRPr="00771A1F" w:rsidRDefault="006C4622" w:rsidP="00771A1F">
      <w:pPr>
        <w:pStyle w:val="a3"/>
        <w:rPr>
          <w:lang w:val="ru-RU"/>
        </w:rPr>
        <w:sectPr w:rsidR="00771A1F" w:rsidRPr="00771A1F" w:rsidSect="00E62D0D">
          <w:headerReference w:type="default" r:id="rId9"/>
          <w:pgSz w:w="16838" w:h="11906" w:orient="landscape" w:code="9"/>
          <w:pgMar w:top="1134" w:right="567" w:bottom="568" w:left="1134" w:header="1134" w:footer="709" w:gutter="0"/>
          <w:cols w:space="708"/>
          <w:titlePg/>
          <w:docGrid w:linePitch="381"/>
        </w:sectPr>
      </w:pPr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району </w:t>
      </w:r>
      <w:proofErr w:type="spellStart"/>
      <w:r w:rsidRPr="00771A1F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>лтавської</w:t>
      </w:r>
      <w:proofErr w:type="spellEnd"/>
      <w:r w:rsidR="00EC05B6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</w:r>
      <w:r w:rsidR="00771A1F" w:rsidRPr="00771A1F">
        <w:rPr>
          <w:lang w:val="ru-RU"/>
        </w:rPr>
        <w:tab/>
        <w:t xml:space="preserve">              </w:t>
      </w:r>
      <w:r w:rsidR="00316096">
        <w:rPr>
          <w:lang w:val="ru-RU"/>
        </w:rPr>
        <w:t xml:space="preserve">                </w:t>
      </w:r>
      <w:r w:rsidR="00771A1F" w:rsidRPr="00771A1F">
        <w:rPr>
          <w:lang w:val="ru-RU"/>
        </w:rPr>
        <w:t xml:space="preserve">    </w:t>
      </w:r>
      <w:r w:rsidR="00771A1F" w:rsidRPr="00771A1F">
        <w:rPr>
          <w:rFonts w:ascii="Times New Roman" w:hAnsi="Times New Roman" w:cs="Times New Roman"/>
          <w:b/>
          <w:sz w:val="28"/>
          <w:szCs w:val="28"/>
          <w:lang w:val="ru-RU"/>
        </w:rPr>
        <w:t>Максим СЕРЕДА</w:t>
      </w:r>
      <w:bookmarkStart w:id="0" w:name="_GoBack"/>
      <w:bookmarkEnd w:id="0"/>
    </w:p>
    <w:p w:rsidR="006C4622" w:rsidRDefault="006C4622" w:rsidP="00771A1F">
      <w:pPr>
        <w:rPr>
          <w:lang w:val="uk-UA"/>
        </w:rPr>
      </w:pPr>
    </w:p>
    <w:sectPr w:rsidR="006C4622" w:rsidSect="006C4622">
      <w:pgSz w:w="11906" w:h="16838"/>
      <w:pgMar w:top="1134" w:right="1560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12" w:rsidRDefault="00CA2C12" w:rsidP="00561915">
      <w:pPr>
        <w:spacing w:line="240" w:lineRule="auto"/>
      </w:pPr>
      <w:r>
        <w:separator/>
      </w:r>
    </w:p>
  </w:endnote>
  <w:endnote w:type="continuationSeparator" w:id="0">
    <w:p w:rsidR="00CA2C12" w:rsidRDefault="00CA2C12" w:rsidP="00561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12" w:rsidRDefault="00CA2C12" w:rsidP="00561915">
      <w:pPr>
        <w:spacing w:line="240" w:lineRule="auto"/>
      </w:pPr>
      <w:r>
        <w:separator/>
      </w:r>
    </w:p>
  </w:footnote>
  <w:footnote w:type="continuationSeparator" w:id="0">
    <w:p w:rsidR="00CA2C12" w:rsidRDefault="00CA2C12" w:rsidP="005619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364" w:rsidRDefault="00603364">
    <w:pPr>
      <w:pStyle w:val="ac"/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2C9D"/>
    <w:multiLevelType w:val="hybridMultilevel"/>
    <w:tmpl w:val="53A8C5C0"/>
    <w:lvl w:ilvl="0" w:tplc="FDC2B58C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C286A"/>
    <w:multiLevelType w:val="hybridMultilevel"/>
    <w:tmpl w:val="6AA6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45FD1"/>
    <w:multiLevelType w:val="hybridMultilevel"/>
    <w:tmpl w:val="039AAA1E"/>
    <w:lvl w:ilvl="0" w:tplc="6F0A5F2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30E2C74"/>
    <w:multiLevelType w:val="hybridMultilevel"/>
    <w:tmpl w:val="3E44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14DC9"/>
    <w:rsid w:val="000312A1"/>
    <w:rsid w:val="00032F0A"/>
    <w:rsid w:val="00040D85"/>
    <w:rsid w:val="0005362C"/>
    <w:rsid w:val="00062587"/>
    <w:rsid w:val="00064F5A"/>
    <w:rsid w:val="00075C8C"/>
    <w:rsid w:val="0009303F"/>
    <w:rsid w:val="000F24C8"/>
    <w:rsid w:val="00125D29"/>
    <w:rsid w:val="00147F0C"/>
    <w:rsid w:val="001576D9"/>
    <w:rsid w:val="001669D9"/>
    <w:rsid w:val="00176747"/>
    <w:rsid w:val="0018629D"/>
    <w:rsid w:val="00186328"/>
    <w:rsid w:val="0018654B"/>
    <w:rsid w:val="001A2FDB"/>
    <w:rsid w:val="001B5B74"/>
    <w:rsid w:val="001C2164"/>
    <w:rsid w:val="001C7871"/>
    <w:rsid w:val="002157AC"/>
    <w:rsid w:val="00237148"/>
    <w:rsid w:val="002531FB"/>
    <w:rsid w:val="00274DAD"/>
    <w:rsid w:val="002804E2"/>
    <w:rsid w:val="00282A6C"/>
    <w:rsid w:val="002B7ADD"/>
    <w:rsid w:val="00313E02"/>
    <w:rsid w:val="00316096"/>
    <w:rsid w:val="0033145D"/>
    <w:rsid w:val="0034739C"/>
    <w:rsid w:val="00383DD3"/>
    <w:rsid w:val="003A3362"/>
    <w:rsid w:val="003B32C4"/>
    <w:rsid w:val="003C7BA7"/>
    <w:rsid w:val="003E76F6"/>
    <w:rsid w:val="003F26AD"/>
    <w:rsid w:val="00420556"/>
    <w:rsid w:val="00426363"/>
    <w:rsid w:val="00443C33"/>
    <w:rsid w:val="00475CF8"/>
    <w:rsid w:val="004E04FF"/>
    <w:rsid w:val="004E1AC7"/>
    <w:rsid w:val="004E32DD"/>
    <w:rsid w:val="004E7B52"/>
    <w:rsid w:val="004F0F7C"/>
    <w:rsid w:val="004F2C97"/>
    <w:rsid w:val="004F4049"/>
    <w:rsid w:val="00510393"/>
    <w:rsid w:val="00522746"/>
    <w:rsid w:val="00523CB3"/>
    <w:rsid w:val="0054310C"/>
    <w:rsid w:val="0055580B"/>
    <w:rsid w:val="005602D8"/>
    <w:rsid w:val="00561915"/>
    <w:rsid w:val="00596B44"/>
    <w:rsid w:val="005A1CC2"/>
    <w:rsid w:val="005A4AE8"/>
    <w:rsid w:val="005B39FD"/>
    <w:rsid w:val="005B3D47"/>
    <w:rsid w:val="005B664B"/>
    <w:rsid w:val="005C209C"/>
    <w:rsid w:val="005C43F5"/>
    <w:rsid w:val="005D02B2"/>
    <w:rsid w:val="005D0D9B"/>
    <w:rsid w:val="005D7B66"/>
    <w:rsid w:val="005E3FA6"/>
    <w:rsid w:val="005F26B6"/>
    <w:rsid w:val="00603364"/>
    <w:rsid w:val="00637742"/>
    <w:rsid w:val="006424F5"/>
    <w:rsid w:val="00645131"/>
    <w:rsid w:val="00665D7F"/>
    <w:rsid w:val="00692EA2"/>
    <w:rsid w:val="006A4078"/>
    <w:rsid w:val="006B2049"/>
    <w:rsid w:val="006C4622"/>
    <w:rsid w:val="006C6E95"/>
    <w:rsid w:val="006E5E4E"/>
    <w:rsid w:val="00703694"/>
    <w:rsid w:val="00703E44"/>
    <w:rsid w:val="00746FA0"/>
    <w:rsid w:val="007516D6"/>
    <w:rsid w:val="00757BD7"/>
    <w:rsid w:val="00762927"/>
    <w:rsid w:val="00771A1F"/>
    <w:rsid w:val="00780697"/>
    <w:rsid w:val="00794065"/>
    <w:rsid w:val="00794A47"/>
    <w:rsid w:val="007A5AFF"/>
    <w:rsid w:val="007D5605"/>
    <w:rsid w:val="007E1C60"/>
    <w:rsid w:val="00811068"/>
    <w:rsid w:val="00821DA2"/>
    <w:rsid w:val="0082347E"/>
    <w:rsid w:val="00823CE4"/>
    <w:rsid w:val="00843CB1"/>
    <w:rsid w:val="008518C4"/>
    <w:rsid w:val="00863613"/>
    <w:rsid w:val="008B3EA0"/>
    <w:rsid w:val="008B5305"/>
    <w:rsid w:val="008E60D0"/>
    <w:rsid w:val="00910C14"/>
    <w:rsid w:val="00957234"/>
    <w:rsid w:val="00970060"/>
    <w:rsid w:val="00971A01"/>
    <w:rsid w:val="009723E2"/>
    <w:rsid w:val="00994B23"/>
    <w:rsid w:val="00997CCD"/>
    <w:rsid w:val="009B24CB"/>
    <w:rsid w:val="009B4417"/>
    <w:rsid w:val="009C3A3E"/>
    <w:rsid w:val="009E0A9E"/>
    <w:rsid w:val="00A038BC"/>
    <w:rsid w:val="00A23CA8"/>
    <w:rsid w:val="00A5063F"/>
    <w:rsid w:val="00A54AC3"/>
    <w:rsid w:val="00A66DCC"/>
    <w:rsid w:val="00AA5656"/>
    <w:rsid w:val="00AB0F2E"/>
    <w:rsid w:val="00AD5F17"/>
    <w:rsid w:val="00AE20C1"/>
    <w:rsid w:val="00AE759F"/>
    <w:rsid w:val="00AE79B7"/>
    <w:rsid w:val="00B00E12"/>
    <w:rsid w:val="00B04578"/>
    <w:rsid w:val="00B146D2"/>
    <w:rsid w:val="00B43B73"/>
    <w:rsid w:val="00B44A8F"/>
    <w:rsid w:val="00B52177"/>
    <w:rsid w:val="00BA1DC2"/>
    <w:rsid w:val="00BA641C"/>
    <w:rsid w:val="00BC3BC3"/>
    <w:rsid w:val="00C21873"/>
    <w:rsid w:val="00C23241"/>
    <w:rsid w:val="00C305BD"/>
    <w:rsid w:val="00C371AB"/>
    <w:rsid w:val="00C64011"/>
    <w:rsid w:val="00C66A54"/>
    <w:rsid w:val="00C7352D"/>
    <w:rsid w:val="00C94E13"/>
    <w:rsid w:val="00C95A4F"/>
    <w:rsid w:val="00CA2C12"/>
    <w:rsid w:val="00CB79B6"/>
    <w:rsid w:val="00CC6C4A"/>
    <w:rsid w:val="00CD4FC2"/>
    <w:rsid w:val="00CD51B6"/>
    <w:rsid w:val="00CE777B"/>
    <w:rsid w:val="00CF2D4F"/>
    <w:rsid w:val="00D04BF9"/>
    <w:rsid w:val="00D15808"/>
    <w:rsid w:val="00D22ABB"/>
    <w:rsid w:val="00D22ED1"/>
    <w:rsid w:val="00D269E3"/>
    <w:rsid w:val="00D33F19"/>
    <w:rsid w:val="00D43D61"/>
    <w:rsid w:val="00D51301"/>
    <w:rsid w:val="00D64E49"/>
    <w:rsid w:val="00D71224"/>
    <w:rsid w:val="00DA29B9"/>
    <w:rsid w:val="00DA7C23"/>
    <w:rsid w:val="00DC5A06"/>
    <w:rsid w:val="00DD73ED"/>
    <w:rsid w:val="00DE3AA6"/>
    <w:rsid w:val="00E234EA"/>
    <w:rsid w:val="00E269A3"/>
    <w:rsid w:val="00E27555"/>
    <w:rsid w:val="00E36F0F"/>
    <w:rsid w:val="00E62D0D"/>
    <w:rsid w:val="00EB4CD1"/>
    <w:rsid w:val="00EC05B6"/>
    <w:rsid w:val="00EC7252"/>
    <w:rsid w:val="00ED215D"/>
    <w:rsid w:val="00F2653E"/>
    <w:rsid w:val="00F42DB3"/>
    <w:rsid w:val="00F5446F"/>
    <w:rsid w:val="00F553B8"/>
    <w:rsid w:val="00F71DFF"/>
    <w:rsid w:val="00FA12D7"/>
    <w:rsid w:val="00FB2EC3"/>
    <w:rsid w:val="00FB3EED"/>
    <w:rsid w:val="00FC23AD"/>
    <w:rsid w:val="00FC6F09"/>
    <w:rsid w:val="00FD770A"/>
    <w:rsid w:val="00FE5DE8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D04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4BF9"/>
    <w:pPr>
      <w:ind w:left="720"/>
      <w:contextualSpacing/>
    </w:pPr>
  </w:style>
  <w:style w:type="character" w:styleId="a9">
    <w:name w:val="Emphasis"/>
    <w:basedOn w:val="a0"/>
    <w:qFormat/>
    <w:locked/>
    <w:rsid w:val="00D04BF9"/>
    <w:rPr>
      <w:i/>
      <w:iCs/>
    </w:rPr>
  </w:style>
  <w:style w:type="character" w:customStyle="1" w:styleId="10">
    <w:name w:val="Заголовок 1 Знак"/>
    <w:basedOn w:val="a0"/>
    <w:link w:val="1"/>
    <w:rsid w:val="00D04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Title"/>
    <w:basedOn w:val="a"/>
    <w:next w:val="a"/>
    <w:link w:val="ab"/>
    <w:qFormat/>
    <w:locked/>
    <w:rsid w:val="00D04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rsid w:val="00D04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header"/>
    <w:basedOn w:val="a"/>
    <w:link w:val="ad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1915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56191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915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DEDE4-1CF6-41C4-AAC0-C228880E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12</cp:revision>
  <cp:lastPrinted>2024-04-18T06:41:00Z</cp:lastPrinted>
  <dcterms:created xsi:type="dcterms:W3CDTF">2024-01-25T13:21:00Z</dcterms:created>
  <dcterms:modified xsi:type="dcterms:W3CDTF">2024-04-18T06:42:00Z</dcterms:modified>
</cp:coreProperties>
</file>