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19" w:rsidRPr="006F407C" w:rsidRDefault="00E83419" w:rsidP="00E83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:rsidR="00E83419" w:rsidRPr="006F407C" w:rsidRDefault="00E83419" w:rsidP="00E83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Кременчуцької міської ради </w:t>
      </w:r>
    </w:p>
    <w:p w:rsidR="00E83419" w:rsidRPr="006F407C" w:rsidRDefault="00E83419" w:rsidP="00E834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Кременчуцького району Полтавської області </w:t>
      </w:r>
      <w:r w:rsidR="00030825" w:rsidRPr="006F40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Pr="006F407C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Кременчуцької міської ради Кременчуцького району Полтавської області  від 22 грудня 2020 року «Про затвердження Програми підвищення безпеки дорожнього руху</w:t>
      </w:r>
      <w:r w:rsidR="00030825" w:rsidRPr="006F40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F40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місті </w:t>
      </w:r>
      <w:r w:rsidRPr="006F407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Кременчуці </w:t>
      </w:r>
      <w:r w:rsidRPr="006F407C">
        <w:rPr>
          <w:rFonts w:ascii="Times New Roman" w:hAnsi="Times New Roman" w:cs="Times New Roman"/>
          <w:b/>
          <w:sz w:val="24"/>
          <w:szCs w:val="24"/>
          <w:lang w:val="uk-UA"/>
        </w:rPr>
        <w:t>на 2021- 2025 роки»</w:t>
      </w:r>
    </w:p>
    <w:p w:rsidR="00E83419" w:rsidRPr="006F407C" w:rsidRDefault="00E83419" w:rsidP="00E83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3419" w:rsidRPr="006F407C" w:rsidRDefault="00630361" w:rsidP="00630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зв’язку з </w:t>
      </w:r>
      <w:r w:rsidR="00B57188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</w:t>
      </w:r>
      <w:r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CE15C6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зобов’язань, які склалис</w:t>
      </w:r>
      <w:r w:rsidR="007959FC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2020 – 202</w:t>
      </w:r>
      <w:r w:rsidR="004D46EA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000DD8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роках, а саме  погашення заборгованості за виконані роботи по об’єктах: «Капітальний ремонт та встановлення дорожніх знаків»,  «Капітальний ремонт (заміна) пішохідного огородження по вулиці Вадима Пугачова в районі ринку «Толока» в місті Кременчуці</w:t>
      </w:r>
      <w:r w:rsidR="00000DD8" w:rsidRPr="006F407C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E83419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иникла необхідність внести зміни в </w:t>
      </w:r>
      <w:r w:rsidR="00F37098" w:rsidRPr="006F407C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E83419" w:rsidRPr="006F407C">
        <w:rPr>
          <w:rFonts w:ascii="Times New Roman" w:hAnsi="Times New Roman" w:cs="Times New Roman"/>
          <w:bCs/>
          <w:sz w:val="24"/>
          <w:szCs w:val="24"/>
          <w:lang w:val="uk-UA"/>
        </w:rPr>
        <w:t>одаток «Ресурсне забезпечення  Програми на 202</w:t>
      </w:r>
      <w:r w:rsidR="004D46EA" w:rsidRPr="006F407C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E83419" w:rsidRPr="006F4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рік» Програми підвищення безпеки дорожнього руху в місті Кременчуці на </w:t>
      </w:r>
      <w:r w:rsidR="00E83419" w:rsidRPr="006F407C">
        <w:rPr>
          <w:rFonts w:ascii="Times New Roman" w:hAnsi="Times New Roman" w:cs="Times New Roman"/>
          <w:sz w:val="24"/>
          <w:szCs w:val="24"/>
          <w:lang w:val="uk-UA"/>
        </w:rPr>
        <w:t xml:space="preserve">2021 -2025 роки, яка була затверджена </w:t>
      </w:r>
      <w:r w:rsidR="00E83419" w:rsidRPr="006F407C">
        <w:rPr>
          <w:rFonts w:ascii="Times New Roman" w:hAnsi="Times New Roman" w:cs="Times New Roman"/>
          <w:bCs/>
          <w:sz w:val="24"/>
          <w:szCs w:val="24"/>
          <w:lang w:val="uk-UA"/>
        </w:rPr>
        <w:t>рішенням Кременчуцької міської ради Кременчуцького району Полтавської області</w:t>
      </w:r>
      <w:r w:rsidRPr="006F4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3419" w:rsidRPr="006F4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E83419" w:rsidRPr="006F407C">
        <w:rPr>
          <w:rFonts w:ascii="Times New Roman" w:hAnsi="Times New Roman" w:cs="Times New Roman"/>
          <w:sz w:val="24"/>
          <w:szCs w:val="24"/>
          <w:lang w:val="uk-UA"/>
        </w:rPr>
        <w:t>22 грудня 2020 року, додавши об’єкт: «</w:t>
      </w:r>
      <w:r w:rsidRPr="006F407C">
        <w:rPr>
          <w:rFonts w:ascii="Times New Roman" w:hAnsi="Times New Roman" w:cs="Times New Roman"/>
          <w:sz w:val="24"/>
          <w:szCs w:val="24"/>
          <w:lang w:val="uk-UA"/>
        </w:rPr>
        <w:t>Виконання зобов’язань, які виникли у 2020 - 202</w:t>
      </w:r>
      <w:r w:rsidR="00000DD8" w:rsidRPr="006F40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F407C">
        <w:rPr>
          <w:rFonts w:ascii="Times New Roman" w:hAnsi="Times New Roman" w:cs="Times New Roman"/>
          <w:sz w:val="24"/>
          <w:szCs w:val="24"/>
          <w:lang w:val="uk-UA"/>
        </w:rPr>
        <w:t xml:space="preserve"> роках</w:t>
      </w:r>
      <w:r w:rsidR="00000DD8" w:rsidRPr="006F4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а </w:t>
      </w:r>
      <w:r w:rsidR="00992281" w:rsidRPr="006F4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саме:</w:t>
      </w:r>
    </w:p>
    <w:p w:rsidR="00000DD8" w:rsidRPr="006F407C" w:rsidRDefault="00000DD8" w:rsidP="00630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559"/>
        <w:gridCol w:w="1985"/>
        <w:gridCol w:w="1984"/>
      </w:tblGrid>
      <w:tr w:rsidR="00E83419" w:rsidRPr="006F407C" w:rsidTr="00ED1EE4">
        <w:tc>
          <w:tcPr>
            <w:tcW w:w="675" w:type="dxa"/>
          </w:tcPr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п/</w:t>
            </w:r>
            <w:proofErr w:type="spellStart"/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544" w:type="dxa"/>
          </w:tcPr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Основні завдання та планові показники, назва вулиці</w:t>
            </w:r>
          </w:p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Потреба по програмі, очікувана вартість, </w:t>
            </w:r>
          </w:p>
          <w:p w:rsidR="00E83419" w:rsidRPr="006F407C" w:rsidRDefault="00FF7978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гривні </w:t>
            </w:r>
          </w:p>
        </w:tc>
        <w:tc>
          <w:tcPr>
            <w:tcW w:w="1985" w:type="dxa"/>
          </w:tcPr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Перерозподіл коштів, </w:t>
            </w:r>
            <w:r w:rsidR="00030825" w:rsidRPr="006F4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додаткові кошти</w:t>
            </w:r>
          </w:p>
          <w:p w:rsidR="00E83419" w:rsidRPr="006F407C" w:rsidRDefault="00CE15C6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гривні</w:t>
            </w:r>
          </w:p>
        </w:tc>
        <w:tc>
          <w:tcPr>
            <w:tcW w:w="1984" w:type="dxa"/>
          </w:tcPr>
          <w:p w:rsidR="00E83419" w:rsidRPr="006F407C" w:rsidRDefault="00E83419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E83419" w:rsidRPr="006F407C" w:rsidRDefault="00FF7978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гривні</w:t>
            </w:r>
          </w:p>
        </w:tc>
      </w:tr>
      <w:tr w:rsidR="003F7BD8" w:rsidRPr="006F407C" w:rsidTr="00ED1EE4">
        <w:tc>
          <w:tcPr>
            <w:tcW w:w="675" w:type="dxa"/>
          </w:tcPr>
          <w:p w:rsidR="003F7BD8" w:rsidRPr="006F407C" w:rsidRDefault="00000DD8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992281" w:rsidRPr="006F407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44" w:type="dxa"/>
          </w:tcPr>
          <w:p w:rsidR="003F7BD8" w:rsidRPr="006F407C" w:rsidRDefault="00630361" w:rsidP="0035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язань</w:t>
            </w:r>
            <w:proofErr w:type="spellEnd"/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виникли у 2020 - 202</w:t>
            </w:r>
            <w:r w:rsidR="00352076"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250D"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роках</w:t>
            </w:r>
          </w:p>
        </w:tc>
        <w:tc>
          <w:tcPr>
            <w:tcW w:w="1559" w:type="dxa"/>
          </w:tcPr>
          <w:p w:rsidR="003F7BD8" w:rsidRPr="006F407C" w:rsidRDefault="003F7BD8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3F7BD8" w:rsidRPr="006F407C" w:rsidRDefault="003F7BD8" w:rsidP="00352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+</w:t>
            </w:r>
            <w:r w:rsidR="00352076" w:rsidRPr="006F407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1 498 528,52</w:t>
            </w:r>
          </w:p>
        </w:tc>
        <w:tc>
          <w:tcPr>
            <w:tcW w:w="1984" w:type="dxa"/>
          </w:tcPr>
          <w:p w:rsidR="003F7BD8" w:rsidRPr="006F407C" w:rsidRDefault="00352076" w:rsidP="00FA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407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+1 498 528,52</w:t>
            </w:r>
          </w:p>
        </w:tc>
      </w:tr>
      <w:tr w:rsidR="00992281" w:rsidRPr="006F407C" w:rsidTr="00ED1EE4">
        <w:tc>
          <w:tcPr>
            <w:tcW w:w="675" w:type="dxa"/>
          </w:tcPr>
          <w:p w:rsidR="00992281" w:rsidRPr="006F407C" w:rsidRDefault="00992281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:rsidR="00992281" w:rsidRPr="006F407C" w:rsidRDefault="00992281" w:rsidP="003B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40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559" w:type="dxa"/>
          </w:tcPr>
          <w:p w:rsidR="00992281" w:rsidRPr="006F407C" w:rsidRDefault="00992281" w:rsidP="00FA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992281" w:rsidRPr="006F407C" w:rsidRDefault="00352076" w:rsidP="003B2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F407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1 498 528,52</w:t>
            </w:r>
          </w:p>
        </w:tc>
        <w:tc>
          <w:tcPr>
            <w:tcW w:w="1984" w:type="dxa"/>
          </w:tcPr>
          <w:p w:rsidR="00992281" w:rsidRPr="006F407C" w:rsidRDefault="00992281" w:rsidP="00FA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71F67" w:rsidRDefault="00F71F67" w:rsidP="006F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07C" w:rsidRPr="00D14E13" w:rsidRDefault="006F407C" w:rsidP="006F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</w:rPr>
        <w:t>ПАСПОРТ ПРОГРАМИ</w:t>
      </w:r>
    </w:p>
    <w:p w:rsidR="006F407C" w:rsidRPr="00D14E13" w:rsidRDefault="006F407C" w:rsidP="006F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297"/>
        <w:gridCol w:w="2552"/>
        <w:gridCol w:w="2976"/>
      </w:tblGrid>
      <w:tr w:rsidR="006F407C" w:rsidRPr="00D14E13" w:rsidTr="00EB57AC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D1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підрядне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спеціалізоване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шляхове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будівельне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D1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</w:p>
        </w:tc>
      </w:tr>
      <w:tr w:rsidR="006F407C" w:rsidRPr="00D14E13" w:rsidTr="00EB57AC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</w:tr>
      <w:tr w:rsidR="006F407C" w:rsidRPr="00D14E13" w:rsidTr="00EB57AC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pStyle w:val="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6F407C" w:rsidRPr="00D14E13" w:rsidRDefault="006F407C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47 332,39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 </w:t>
            </w:r>
            <w:proofErr w:type="spellStart"/>
            <w:r w:rsidRPr="00D14E13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7C" w:rsidRPr="00D14E13" w:rsidRDefault="006F407C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407C" w:rsidRPr="00D14E13" w:rsidRDefault="006F407C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48 830,92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000DD8" w:rsidRDefault="00000DD8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D8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000DD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00DD8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000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DD8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000DD8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DD8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proofErr w:type="spellStart"/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господарства </w:t>
      </w:r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E83419" w:rsidRPr="00000DD8" w:rsidRDefault="00E83419" w:rsidP="00E83419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000DD8">
        <w:rPr>
          <w:rFonts w:ascii="Times New Roman" w:hAnsi="Times New Roman" w:cs="Times New Roman"/>
          <w:b/>
          <w:sz w:val="28"/>
          <w:szCs w:val="28"/>
        </w:rPr>
        <w:tab/>
        <w:t>І</w:t>
      </w:r>
      <w:proofErr w:type="spellStart"/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proofErr w:type="spellEnd"/>
      <w:r w:rsidRPr="00000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0DD8">
        <w:rPr>
          <w:rFonts w:ascii="Times New Roman" w:hAnsi="Times New Roman" w:cs="Times New Roman"/>
          <w:b/>
          <w:sz w:val="28"/>
          <w:szCs w:val="28"/>
        </w:rPr>
        <w:t>МОСКАЛИК</w:t>
      </w:r>
    </w:p>
    <w:p w:rsidR="005A0E7D" w:rsidRDefault="005A0E7D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DD8" w:rsidRDefault="00000DD8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DD8" w:rsidRDefault="00000DD8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Pr="00000DD8" w:rsidRDefault="00E83419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0DD8">
        <w:rPr>
          <w:rFonts w:ascii="Times New Roman" w:hAnsi="Times New Roman" w:cs="Times New Roman"/>
          <w:sz w:val="24"/>
          <w:szCs w:val="24"/>
          <w:lang w:val="uk-UA"/>
        </w:rPr>
        <w:t xml:space="preserve">Лілія </w:t>
      </w:r>
      <w:proofErr w:type="spellStart"/>
      <w:r w:rsidR="00F523A9" w:rsidRPr="00000DD8">
        <w:rPr>
          <w:rFonts w:ascii="Times New Roman" w:hAnsi="Times New Roman" w:cs="Times New Roman"/>
          <w:sz w:val="24"/>
          <w:szCs w:val="24"/>
          <w:lang w:val="uk-UA"/>
        </w:rPr>
        <w:t>Черницька</w:t>
      </w:r>
      <w:proofErr w:type="spellEnd"/>
      <w:r w:rsidR="00F523A9" w:rsidRPr="00000DD8">
        <w:rPr>
          <w:rFonts w:ascii="Times New Roman" w:hAnsi="Times New Roman" w:cs="Times New Roman"/>
          <w:sz w:val="24"/>
          <w:szCs w:val="24"/>
          <w:lang w:val="uk-UA"/>
        </w:rPr>
        <w:t xml:space="preserve"> 39115</w:t>
      </w:r>
    </w:p>
    <w:sectPr w:rsidR="00F523A9" w:rsidRPr="00000DD8" w:rsidSect="00ED1EE4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1A8"/>
    <w:multiLevelType w:val="hybridMultilevel"/>
    <w:tmpl w:val="420889A2"/>
    <w:lvl w:ilvl="0" w:tplc="C4A0CB1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0DD8"/>
    <w:rsid w:val="00010D3C"/>
    <w:rsid w:val="00014712"/>
    <w:rsid w:val="00023C77"/>
    <w:rsid w:val="00030825"/>
    <w:rsid w:val="00053655"/>
    <w:rsid w:val="000561AB"/>
    <w:rsid w:val="00056665"/>
    <w:rsid w:val="000629A4"/>
    <w:rsid w:val="00073190"/>
    <w:rsid w:val="00086800"/>
    <w:rsid w:val="0009132A"/>
    <w:rsid w:val="000A15C0"/>
    <w:rsid w:val="000C2E70"/>
    <w:rsid w:val="00101772"/>
    <w:rsid w:val="00103AF5"/>
    <w:rsid w:val="00117A33"/>
    <w:rsid w:val="00151766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F2930"/>
    <w:rsid w:val="001F5794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26D4"/>
    <w:rsid w:val="00291203"/>
    <w:rsid w:val="002A04DE"/>
    <w:rsid w:val="002D711F"/>
    <w:rsid w:val="003021B2"/>
    <w:rsid w:val="00310AB7"/>
    <w:rsid w:val="0031166D"/>
    <w:rsid w:val="003168ED"/>
    <w:rsid w:val="00316FC6"/>
    <w:rsid w:val="00331D27"/>
    <w:rsid w:val="00347981"/>
    <w:rsid w:val="00352076"/>
    <w:rsid w:val="00353914"/>
    <w:rsid w:val="0038148D"/>
    <w:rsid w:val="00382406"/>
    <w:rsid w:val="00385CC9"/>
    <w:rsid w:val="003B250D"/>
    <w:rsid w:val="003B7CC0"/>
    <w:rsid w:val="003C4907"/>
    <w:rsid w:val="003D1E19"/>
    <w:rsid w:val="003F7BD8"/>
    <w:rsid w:val="0040638F"/>
    <w:rsid w:val="00407DFA"/>
    <w:rsid w:val="00422BBF"/>
    <w:rsid w:val="004378FA"/>
    <w:rsid w:val="004416E0"/>
    <w:rsid w:val="00453755"/>
    <w:rsid w:val="00490424"/>
    <w:rsid w:val="004A7510"/>
    <w:rsid w:val="004B7E47"/>
    <w:rsid w:val="004D46EA"/>
    <w:rsid w:val="004F05F3"/>
    <w:rsid w:val="004F68E1"/>
    <w:rsid w:val="005265E7"/>
    <w:rsid w:val="00553788"/>
    <w:rsid w:val="0056064D"/>
    <w:rsid w:val="00561A12"/>
    <w:rsid w:val="00580E2B"/>
    <w:rsid w:val="005A0E7D"/>
    <w:rsid w:val="005B5DDA"/>
    <w:rsid w:val="005C4FDE"/>
    <w:rsid w:val="005E281F"/>
    <w:rsid w:val="005E7AB8"/>
    <w:rsid w:val="005F289F"/>
    <w:rsid w:val="00602C52"/>
    <w:rsid w:val="006302AB"/>
    <w:rsid w:val="00630361"/>
    <w:rsid w:val="00632F5F"/>
    <w:rsid w:val="0063382D"/>
    <w:rsid w:val="00652DB8"/>
    <w:rsid w:val="006532D7"/>
    <w:rsid w:val="006558B0"/>
    <w:rsid w:val="006764ED"/>
    <w:rsid w:val="006B3FCF"/>
    <w:rsid w:val="006C2AD4"/>
    <w:rsid w:val="006D393C"/>
    <w:rsid w:val="006E0852"/>
    <w:rsid w:val="006E08B7"/>
    <w:rsid w:val="006F407C"/>
    <w:rsid w:val="00700E8A"/>
    <w:rsid w:val="007012AF"/>
    <w:rsid w:val="00705681"/>
    <w:rsid w:val="00707533"/>
    <w:rsid w:val="00730524"/>
    <w:rsid w:val="007719B9"/>
    <w:rsid w:val="007959FC"/>
    <w:rsid w:val="0079785C"/>
    <w:rsid w:val="007A5108"/>
    <w:rsid w:val="007B35C8"/>
    <w:rsid w:val="007D2CA2"/>
    <w:rsid w:val="007E6C4F"/>
    <w:rsid w:val="008001F5"/>
    <w:rsid w:val="00846A3D"/>
    <w:rsid w:val="008470E7"/>
    <w:rsid w:val="0089274B"/>
    <w:rsid w:val="00896C83"/>
    <w:rsid w:val="008B5E21"/>
    <w:rsid w:val="008B68FD"/>
    <w:rsid w:val="008C4908"/>
    <w:rsid w:val="008D11D1"/>
    <w:rsid w:val="008E4177"/>
    <w:rsid w:val="00905EA1"/>
    <w:rsid w:val="009165EE"/>
    <w:rsid w:val="00934856"/>
    <w:rsid w:val="00946207"/>
    <w:rsid w:val="0095437B"/>
    <w:rsid w:val="00992281"/>
    <w:rsid w:val="009925C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C739C"/>
    <w:rsid w:val="00AD0AEB"/>
    <w:rsid w:val="00AD3A12"/>
    <w:rsid w:val="00AD7C79"/>
    <w:rsid w:val="00AE35A2"/>
    <w:rsid w:val="00AF044B"/>
    <w:rsid w:val="00AF2CA1"/>
    <w:rsid w:val="00B14EF8"/>
    <w:rsid w:val="00B43383"/>
    <w:rsid w:val="00B55FF8"/>
    <w:rsid w:val="00B57188"/>
    <w:rsid w:val="00B60E4A"/>
    <w:rsid w:val="00B703DA"/>
    <w:rsid w:val="00B92627"/>
    <w:rsid w:val="00B9798F"/>
    <w:rsid w:val="00BA0EB7"/>
    <w:rsid w:val="00BB3FC3"/>
    <w:rsid w:val="00BC05B8"/>
    <w:rsid w:val="00BC2291"/>
    <w:rsid w:val="00BD33B1"/>
    <w:rsid w:val="00BE7675"/>
    <w:rsid w:val="00BF69CF"/>
    <w:rsid w:val="00C0112D"/>
    <w:rsid w:val="00C0437E"/>
    <w:rsid w:val="00C1034E"/>
    <w:rsid w:val="00C12ACB"/>
    <w:rsid w:val="00C26FFD"/>
    <w:rsid w:val="00C3760E"/>
    <w:rsid w:val="00C54FC0"/>
    <w:rsid w:val="00C65E56"/>
    <w:rsid w:val="00C7408E"/>
    <w:rsid w:val="00C80BAA"/>
    <w:rsid w:val="00CA17F4"/>
    <w:rsid w:val="00CA7158"/>
    <w:rsid w:val="00CB7562"/>
    <w:rsid w:val="00CC572E"/>
    <w:rsid w:val="00CD461B"/>
    <w:rsid w:val="00CD59E3"/>
    <w:rsid w:val="00CE15C6"/>
    <w:rsid w:val="00CE542D"/>
    <w:rsid w:val="00CF322E"/>
    <w:rsid w:val="00D05F65"/>
    <w:rsid w:val="00D12026"/>
    <w:rsid w:val="00D13A0C"/>
    <w:rsid w:val="00D150AA"/>
    <w:rsid w:val="00D206F7"/>
    <w:rsid w:val="00D271B8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1308"/>
    <w:rsid w:val="00DF465D"/>
    <w:rsid w:val="00E00980"/>
    <w:rsid w:val="00E07925"/>
    <w:rsid w:val="00E10A2B"/>
    <w:rsid w:val="00E17EFD"/>
    <w:rsid w:val="00E2725F"/>
    <w:rsid w:val="00E27480"/>
    <w:rsid w:val="00E27D55"/>
    <w:rsid w:val="00E42FF5"/>
    <w:rsid w:val="00E50A1F"/>
    <w:rsid w:val="00E7135F"/>
    <w:rsid w:val="00E73DFA"/>
    <w:rsid w:val="00E74C82"/>
    <w:rsid w:val="00E7539B"/>
    <w:rsid w:val="00E805F7"/>
    <w:rsid w:val="00E83419"/>
    <w:rsid w:val="00E85C07"/>
    <w:rsid w:val="00E85CCA"/>
    <w:rsid w:val="00E91711"/>
    <w:rsid w:val="00EA122C"/>
    <w:rsid w:val="00EA687C"/>
    <w:rsid w:val="00EA702C"/>
    <w:rsid w:val="00EB2732"/>
    <w:rsid w:val="00EC38BB"/>
    <w:rsid w:val="00EC76F3"/>
    <w:rsid w:val="00ED1EE4"/>
    <w:rsid w:val="00ED3188"/>
    <w:rsid w:val="00ED64D8"/>
    <w:rsid w:val="00EE088F"/>
    <w:rsid w:val="00EE17F6"/>
    <w:rsid w:val="00EE3040"/>
    <w:rsid w:val="00F0050B"/>
    <w:rsid w:val="00F07392"/>
    <w:rsid w:val="00F26C36"/>
    <w:rsid w:val="00F37098"/>
    <w:rsid w:val="00F42A05"/>
    <w:rsid w:val="00F523A9"/>
    <w:rsid w:val="00F57942"/>
    <w:rsid w:val="00F678F6"/>
    <w:rsid w:val="00F71F67"/>
    <w:rsid w:val="00F753EA"/>
    <w:rsid w:val="00F97706"/>
    <w:rsid w:val="00FB0EC2"/>
    <w:rsid w:val="00FD1A6D"/>
    <w:rsid w:val="00FF31B8"/>
    <w:rsid w:val="00FF3D9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56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F407C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56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F407C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0656-BFDD-4D02-B729-0E1001EA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Пользователь</cp:lastModifiedBy>
  <cp:revision>10</cp:revision>
  <cp:lastPrinted>2024-01-10T07:47:00Z</cp:lastPrinted>
  <dcterms:created xsi:type="dcterms:W3CDTF">2024-01-10T07:09:00Z</dcterms:created>
  <dcterms:modified xsi:type="dcterms:W3CDTF">2024-01-10T11:32:00Z</dcterms:modified>
</cp:coreProperties>
</file>