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DDD" w14:textId="77777777" w:rsidR="001503D4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 wp14:anchorId="3CF7E33E" wp14:editId="0CD593CC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C1E1" w14:textId="77777777" w:rsidR="001503D4" w:rsidRPr="001503D4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14:paraId="3FFFB03A" w14:textId="77777777" w:rsidR="001503D4" w:rsidRDefault="001503D4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14:paraId="4F187297" w14:textId="77777777" w:rsidR="001503D4" w:rsidRDefault="001503D4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14:paraId="77F0FCAB" w14:textId="3FD7A25C" w:rsidR="001503D4" w:rsidRPr="00636AFF" w:rsidRDefault="00081996" w:rsidP="001503D4">
      <w:pPr>
        <w:jc w:val="center"/>
        <w:rPr>
          <w:b/>
          <w:szCs w:val="28"/>
        </w:rPr>
      </w:pPr>
      <w:r w:rsidRPr="00D13F0B">
        <w:rPr>
          <w:b/>
          <w:szCs w:val="28"/>
        </w:rPr>
        <w:t xml:space="preserve">ПОЗАЧЕРГОВА </w:t>
      </w:r>
      <w:r w:rsidR="001503D4" w:rsidRPr="00D13F0B">
        <w:rPr>
          <w:b/>
          <w:color w:val="000000" w:themeColor="text1"/>
          <w:szCs w:val="28"/>
        </w:rPr>
        <w:t>Х</w:t>
      </w:r>
      <w:r w:rsidR="006D0F07" w:rsidRPr="00D13F0B">
        <w:rPr>
          <w:b/>
          <w:color w:val="000000" w:themeColor="text1"/>
          <w:szCs w:val="28"/>
          <w:lang w:val="en-US"/>
        </w:rPr>
        <w:t>X</w:t>
      </w:r>
      <w:r w:rsidR="000A6A68">
        <w:rPr>
          <w:b/>
          <w:color w:val="000000" w:themeColor="text1"/>
          <w:szCs w:val="28"/>
        </w:rPr>
        <w:t>ІІ</w:t>
      </w:r>
      <w:r w:rsidRPr="00D13F0B">
        <w:rPr>
          <w:b/>
          <w:color w:val="000000" w:themeColor="text1"/>
          <w:szCs w:val="28"/>
        </w:rPr>
        <w:t xml:space="preserve"> </w:t>
      </w:r>
      <w:r w:rsidR="001503D4" w:rsidRPr="00D13F0B">
        <w:rPr>
          <w:b/>
          <w:szCs w:val="28"/>
        </w:rPr>
        <w:t>СЕСІЯ</w:t>
      </w:r>
      <w:r w:rsidR="001503D4">
        <w:rPr>
          <w:b/>
          <w:szCs w:val="28"/>
        </w:rPr>
        <w:t xml:space="preserve"> МІСЬКОЇ РАДИ </w:t>
      </w:r>
      <w:r w:rsidR="001503D4">
        <w:rPr>
          <w:b/>
          <w:szCs w:val="28"/>
          <w:lang w:val="en-US"/>
        </w:rPr>
        <w:t>VII</w:t>
      </w:r>
      <w:r w:rsidR="001503D4">
        <w:rPr>
          <w:b/>
          <w:szCs w:val="28"/>
        </w:rPr>
        <w:t>І СКЛИКАННЯ</w:t>
      </w:r>
    </w:p>
    <w:p w14:paraId="731A28F3" w14:textId="77777777" w:rsidR="00933977" w:rsidRPr="00795C3F" w:rsidRDefault="00933977" w:rsidP="001503D4"/>
    <w:p w14:paraId="4DA1E3CB" w14:textId="77777777" w:rsidR="00210E41" w:rsidRPr="009E4A79" w:rsidRDefault="00210E41" w:rsidP="001503D4">
      <w:pPr>
        <w:rPr>
          <w:sz w:val="8"/>
          <w:szCs w:val="8"/>
        </w:rPr>
      </w:pPr>
    </w:p>
    <w:p w14:paraId="56ACC3C7" w14:textId="77777777"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14:paraId="3CDF8BC0" w14:textId="77777777" w:rsidR="001503D4" w:rsidRPr="00EA2F67" w:rsidRDefault="001503D4" w:rsidP="001503D4">
      <w:pPr>
        <w:rPr>
          <w:b/>
        </w:rPr>
      </w:pPr>
    </w:p>
    <w:p w14:paraId="67011226" w14:textId="7B923BCF" w:rsidR="001503D4" w:rsidRPr="00A67A83" w:rsidRDefault="00A42C2D" w:rsidP="001503D4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</w:t>
      </w:r>
      <w:r w:rsidR="00315FE0" w:rsidRPr="00A42C2D">
        <w:rPr>
          <w:b/>
          <w:color w:val="000000" w:themeColor="text1"/>
          <w:szCs w:val="28"/>
        </w:rPr>
        <w:t xml:space="preserve"> </w:t>
      </w:r>
      <w:r w:rsidR="00E37055">
        <w:rPr>
          <w:b/>
          <w:color w:val="000000" w:themeColor="text1"/>
          <w:szCs w:val="28"/>
        </w:rPr>
        <w:t>грудня</w:t>
      </w:r>
      <w:r w:rsidR="00081996" w:rsidRPr="00A42C2D">
        <w:rPr>
          <w:b/>
          <w:color w:val="000000" w:themeColor="text1"/>
          <w:szCs w:val="28"/>
        </w:rPr>
        <w:t xml:space="preserve"> </w:t>
      </w:r>
      <w:r w:rsidR="00AE58DC" w:rsidRPr="006D0F07">
        <w:rPr>
          <w:b/>
          <w:color w:val="000000" w:themeColor="text1"/>
          <w:szCs w:val="28"/>
        </w:rPr>
        <w:t>2023</w:t>
      </w:r>
      <w:r w:rsidR="001503D4" w:rsidRPr="006D0F07">
        <w:rPr>
          <w:b/>
          <w:color w:val="000000" w:themeColor="text1"/>
          <w:szCs w:val="28"/>
        </w:rPr>
        <w:t xml:space="preserve"> </w:t>
      </w:r>
      <w:r w:rsidR="001503D4" w:rsidRPr="00A67A83">
        <w:rPr>
          <w:b/>
          <w:color w:val="000000" w:themeColor="text1"/>
          <w:szCs w:val="28"/>
        </w:rPr>
        <w:t>року</w:t>
      </w:r>
    </w:p>
    <w:p w14:paraId="2F222DFF" w14:textId="77777777" w:rsidR="001503D4" w:rsidRPr="00ED2893" w:rsidRDefault="001503D4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14:paraId="4D4B6295" w14:textId="77777777" w:rsidR="001503D4" w:rsidRPr="00C2215B" w:rsidRDefault="001503D4" w:rsidP="001503D4">
      <w:pPr>
        <w:rPr>
          <w:b/>
          <w:szCs w:val="28"/>
          <w:lang w:eastAsia="en-US"/>
        </w:rPr>
      </w:pPr>
    </w:p>
    <w:p w14:paraId="536FAB85" w14:textId="3993380D" w:rsidR="00635C11" w:rsidRPr="00635C11" w:rsidRDefault="00635C11" w:rsidP="00635C11">
      <w:pPr>
        <w:keepNext/>
        <w:outlineLvl w:val="0"/>
        <w:rPr>
          <w:rFonts w:eastAsia="Times New Roman"/>
          <w:b/>
          <w:szCs w:val="20"/>
          <w:lang w:eastAsia="de-DE"/>
        </w:rPr>
      </w:pPr>
      <w:bookmarkStart w:id="1" w:name="_Hlk135055935"/>
      <w:r w:rsidRPr="00635C11">
        <w:rPr>
          <w:rFonts w:eastAsia="Times New Roman"/>
          <w:b/>
          <w:szCs w:val="20"/>
          <w:lang w:eastAsia="de-DE"/>
        </w:rPr>
        <w:t>Про виключення з числа службових жилих</w:t>
      </w:r>
    </w:p>
    <w:p w14:paraId="2B1A2268" w14:textId="77777777" w:rsidR="000A6A68" w:rsidRDefault="00635C11" w:rsidP="000A6A68">
      <w:pPr>
        <w:keepNext/>
        <w:outlineLvl w:val="0"/>
        <w:rPr>
          <w:rFonts w:eastAsia="Times New Roman"/>
          <w:b/>
          <w:szCs w:val="20"/>
          <w:lang w:eastAsia="de-DE"/>
        </w:rPr>
      </w:pPr>
      <w:r w:rsidRPr="00635C11">
        <w:rPr>
          <w:rFonts w:eastAsia="Times New Roman"/>
          <w:b/>
          <w:szCs w:val="20"/>
          <w:lang w:eastAsia="de-DE"/>
        </w:rPr>
        <w:t>приміщень квартири</w:t>
      </w:r>
      <w:r w:rsidRPr="00635C11">
        <w:rPr>
          <w:rFonts w:eastAsia="Times New Roman"/>
          <w:b/>
          <w:sz w:val="36"/>
          <w:szCs w:val="36"/>
          <w:lang w:eastAsia="de-DE"/>
        </w:rPr>
        <w:t xml:space="preserve"> </w:t>
      </w:r>
      <w:r w:rsidRPr="00635C11">
        <w:rPr>
          <w:rFonts w:eastAsia="Times New Roman"/>
          <w:b/>
          <w:szCs w:val="20"/>
          <w:lang w:eastAsia="de-DE"/>
        </w:rPr>
        <w:t xml:space="preserve">№ </w:t>
      </w:r>
      <w:r w:rsidR="000A6A68">
        <w:rPr>
          <w:rFonts w:eastAsia="Times New Roman"/>
          <w:b/>
          <w:szCs w:val="20"/>
          <w:lang w:eastAsia="de-DE"/>
        </w:rPr>
        <w:t>5</w:t>
      </w:r>
      <w:r w:rsidRPr="00635C11">
        <w:rPr>
          <w:rFonts w:eastAsia="Times New Roman"/>
          <w:b/>
          <w:szCs w:val="20"/>
          <w:lang w:eastAsia="de-DE"/>
        </w:rPr>
        <w:t xml:space="preserve"> у будинку № </w:t>
      </w:r>
      <w:r w:rsidR="000A6A68">
        <w:rPr>
          <w:rFonts w:eastAsia="Times New Roman"/>
          <w:b/>
          <w:szCs w:val="20"/>
          <w:lang w:eastAsia="de-DE"/>
        </w:rPr>
        <w:t>60</w:t>
      </w:r>
    </w:p>
    <w:p w14:paraId="5CE83795" w14:textId="747AE3A5" w:rsidR="00635C11" w:rsidRPr="000A6A68" w:rsidRDefault="00635C11" w:rsidP="000A6A68">
      <w:pPr>
        <w:keepNext/>
        <w:outlineLvl w:val="0"/>
        <w:rPr>
          <w:rFonts w:eastAsia="Times New Roman"/>
          <w:b/>
          <w:szCs w:val="20"/>
          <w:lang w:eastAsia="de-DE"/>
        </w:rPr>
      </w:pPr>
      <w:r w:rsidRPr="00635C11">
        <w:rPr>
          <w:rFonts w:eastAsia="Times New Roman"/>
          <w:b/>
          <w:bCs/>
          <w:szCs w:val="28"/>
          <w:lang w:eastAsia="ar-SA"/>
        </w:rPr>
        <w:t xml:space="preserve">по </w:t>
      </w:r>
      <w:r w:rsidR="000A6A68" w:rsidRPr="000A6A68">
        <w:rPr>
          <w:rFonts w:eastAsia="Times New Roman"/>
          <w:b/>
          <w:bCs/>
          <w:szCs w:val="28"/>
          <w:lang w:eastAsia="ar-SA"/>
        </w:rPr>
        <w:t xml:space="preserve">набережній Лейтенанта Дніпрова </w:t>
      </w:r>
      <w:r w:rsidRPr="00635C11">
        <w:rPr>
          <w:rFonts w:eastAsia="Times New Roman"/>
          <w:b/>
          <w:bCs/>
          <w:szCs w:val="28"/>
          <w:lang w:eastAsia="ar-SA"/>
        </w:rPr>
        <w:t>у м. Кременчуці</w:t>
      </w:r>
      <w:bookmarkEnd w:id="1"/>
    </w:p>
    <w:p w14:paraId="440A5590" w14:textId="77777777" w:rsidR="00AE58DC" w:rsidRPr="00AE58DC" w:rsidRDefault="00AE58DC" w:rsidP="00AE58DC">
      <w:pPr>
        <w:rPr>
          <w:b/>
          <w:szCs w:val="28"/>
        </w:rPr>
      </w:pPr>
    </w:p>
    <w:p w14:paraId="5556FA45" w14:textId="77777777" w:rsidR="000A6A68" w:rsidRPr="00E11122" w:rsidRDefault="000A6A68" w:rsidP="000A6A68">
      <w:pPr>
        <w:ind w:firstLine="567"/>
        <w:jc w:val="both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szCs w:val="28"/>
          <w:lang w:eastAsia="de-DE"/>
        </w:rPr>
        <w:t>Відповідно до</w:t>
      </w:r>
      <w:r w:rsidRPr="003C3E78">
        <w:rPr>
          <w:rFonts w:eastAsia="Times New Roman"/>
          <w:szCs w:val="28"/>
          <w:lang w:eastAsia="de-DE"/>
        </w:rPr>
        <w:t xml:space="preserve"> </w:t>
      </w:r>
      <w:r w:rsidRPr="00945A7E">
        <w:rPr>
          <w:rFonts w:eastAsia="Times New Roman"/>
          <w:szCs w:val="28"/>
          <w:lang w:eastAsia="ar-SA"/>
        </w:rPr>
        <w:t xml:space="preserve">рішення Кременчуцької міської ради Кременчуцького району Полтавської області від </w:t>
      </w:r>
      <w:bookmarkStart w:id="2" w:name="_Hlk148430485"/>
      <w:r>
        <w:rPr>
          <w:rFonts w:eastAsia="Times New Roman"/>
          <w:color w:val="000000"/>
          <w:szCs w:val="28"/>
          <w:lang w:eastAsia="ar-SA"/>
        </w:rPr>
        <w:t>18 січня 2022</w:t>
      </w:r>
      <w:r w:rsidRPr="00945A7E">
        <w:rPr>
          <w:rFonts w:eastAsia="Times New Roman"/>
          <w:color w:val="000000"/>
          <w:szCs w:val="28"/>
          <w:lang w:eastAsia="ar-SA"/>
        </w:rPr>
        <w:t xml:space="preserve"> року «</w:t>
      </w:r>
      <w:bookmarkStart w:id="3" w:name="_Hlk135058029"/>
      <w:r w:rsidRPr="00945A7E">
        <w:rPr>
          <w:rFonts w:eastAsia="Times New Roman"/>
          <w:color w:val="000000"/>
          <w:szCs w:val="28"/>
          <w:lang w:eastAsia="ar-SA"/>
        </w:rPr>
        <w:t>Про включення квартир</w:t>
      </w:r>
      <w:r>
        <w:rPr>
          <w:rFonts w:eastAsia="Times New Roman"/>
          <w:color w:val="000000"/>
          <w:szCs w:val="28"/>
          <w:lang w:eastAsia="ar-SA"/>
        </w:rPr>
        <w:t>и № 5 у будинку № 60 по набережній Лейтенанта Дніпрова у м. Кременчуці до числа службових жилих приміщень та закріплення її за Головним управлінням Національної поліції в Полтавській області</w:t>
      </w:r>
      <w:bookmarkEnd w:id="2"/>
      <w:r w:rsidRPr="003C3E78">
        <w:rPr>
          <w:rFonts w:eastAsia="Times New Roman"/>
          <w:szCs w:val="28"/>
          <w:lang w:eastAsia="de-DE"/>
        </w:rPr>
        <w:t>»</w:t>
      </w:r>
      <w:r>
        <w:rPr>
          <w:rFonts w:eastAsia="Times New Roman"/>
          <w:color w:val="000000"/>
          <w:szCs w:val="28"/>
          <w:lang w:eastAsia="ar-SA"/>
        </w:rPr>
        <w:t>,</w:t>
      </w:r>
      <w:bookmarkStart w:id="4" w:name="_Hlk135058263"/>
      <w:bookmarkEnd w:id="3"/>
      <w:r>
        <w:rPr>
          <w:rFonts w:eastAsia="Times New Roman"/>
          <w:color w:val="000000"/>
          <w:szCs w:val="28"/>
          <w:lang w:eastAsia="ar-SA"/>
        </w:rPr>
        <w:t xml:space="preserve"> </w:t>
      </w:r>
      <w:r w:rsidRPr="00945A7E">
        <w:rPr>
          <w:rFonts w:eastAsia="Times New Roman"/>
          <w:szCs w:val="28"/>
          <w:lang w:eastAsia="de-DE"/>
        </w:rPr>
        <w:t>рішення виконавчого комітету</w:t>
      </w:r>
      <w:r w:rsidRPr="00945A7E">
        <w:rPr>
          <w:rFonts w:eastAsia="Times New Roman"/>
          <w:szCs w:val="28"/>
          <w:lang w:eastAsia="ar-SA"/>
        </w:rPr>
        <w:t xml:space="preserve"> Кременчуцької міської ради Кременчуцького району Полтавської області</w:t>
      </w:r>
      <w:r w:rsidRPr="00945A7E">
        <w:rPr>
          <w:rFonts w:eastAsia="Times New Roman"/>
          <w:szCs w:val="28"/>
          <w:lang w:eastAsia="de-DE"/>
        </w:rPr>
        <w:t xml:space="preserve"> </w:t>
      </w:r>
      <w:r>
        <w:rPr>
          <w:rFonts w:eastAsia="Times New Roman"/>
          <w:szCs w:val="28"/>
          <w:lang w:eastAsia="de-DE"/>
        </w:rPr>
        <w:t xml:space="preserve">                    </w:t>
      </w:r>
      <w:r w:rsidRPr="003C3E78">
        <w:rPr>
          <w:rFonts w:eastAsia="Times New Roman"/>
          <w:szCs w:val="28"/>
          <w:lang w:eastAsia="de-DE"/>
        </w:rPr>
        <w:t xml:space="preserve">від </w:t>
      </w:r>
      <w:bookmarkStart w:id="5" w:name="_Hlk148430521"/>
      <w:r>
        <w:rPr>
          <w:rFonts w:eastAsia="Times New Roman"/>
          <w:szCs w:val="28"/>
          <w:lang w:eastAsia="de-DE"/>
        </w:rPr>
        <w:t>27.01.2023</w:t>
      </w:r>
      <w:r w:rsidRPr="003C3E78">
        <w:rPr>
          <w:rFonts w:eastAsia="Times New Roman"/>
          <w:szCs w:val="28"/>
          <w:lang w:eastAsia="de-DE"/>
        </w:rPr>
        <w:t xml:space="preserve"> № </w:t>
      </w:r>
      <w:r>
        <w:rPr>
          <w:rFonts w:eastAsia="Times New Roman"/>
          <w:szCs w:val="28"/>
          <w:lang w:eastAsia="de-DE"/>
        </w:rPr>
        <w:t>134</w:t>
      </w:r>
      <w:bookmarkEnd w:id="5"/>
      <w:r w:rsidRPr="003C3E78">
        <w:rPr>
          <w:rFonts w:eastAsia="Times New Roman"/>
          <w:szCs w:val="28"/>
          <w:lang w:eastAsia="de-DE"/>
        </w:rPr>
        <w:t xml:space="preserve"> «</w:t>
      </w:r>
      <w:r>
        <w:rPr>
          <w:rFonts w:eastAsia="Times New Roman"/>
          <w:szCs w:val="28"/>
          <w:lang w:eastAsia="de-DE"/>
        </w:rPr>
        <w:t>Про надання службового жилого приміщення</w:t>
      </w:r>
      <w:r w:rsidRPr="003C3E78">
        <w:rPr>
          <w:rFonts w:eastAsia="Times New Roman"/>
          <w:szCs w:val="28"/>
          <w:lang w:eastAsia="de-DE"/>
        </w:rPr>
        <w:t>»</w:t>
      </w:r>
      <w:bookmarkEnd w:id="4"/>
      <w:r>
        <w:rPr>
          <w:rFonts w:eastAsia="Times New Roman"/>
          <w:szCs w:val="28"/>
          <w:lang w:eastAsia="de-DE"/>
        </w:rPr>
        <w:t xml:space="preserve"> квартира № 5 у будинку № 60</w:t>
      </w:r>
      <w:r w:rsidRPr="003C3E78">
        <w:rPr>
          <w:rFonts w:eastAsia="Times New Roman"/>
          <w:szCs w:val="28"/>
          <w:lang w:eastAsia="de-DE"/>
        </w:rPr>
        <w:t xml:space="preserve"> по</w:t>
      </w:r>
      <w:r>
        <w:rPr>
          <w:rFonts w:eastAsia="Times New Roman"/>
          <w:szCs w:val="28"/>
          <w:lang w:eastAsia="de-DE"/>
        </w:rPr>
        <w:t xml:space="preserve"> </w:t>
      </w:r>
      <w:bookmarkStart w:id="6" w:name="_Hlk148429693"/>
      <w:r>
        <w:rPr>
          <w:rFonts w:eastAsia="Times New Roman"/>
          <w:szCs w:val="28"/>
          <w:lang w:eastAsia="de-DE"/>
        </w:rPr>
        <w:t>набережній Лейтенанта Дніпрова</w:t>
      </w:r>
      <w:r w:rsidRPr="003C3E78">
        <w:rPr>
          <w:rFonts w:eastAsia="Times New Roman"/>
          <w:b/>
          <w:szCs w:val="20"/>
          <w:lang w:eastAsia="de-DE"/>
        </w:rPr>
        <w:t xml:space="preserve"> </w:t>
      </w:r>
      <w:bookmarkEnd w:id="6"/>
      <w:r w:rsidRPr="003C3E78">
        <w:rPr>
          <w:rFonts w:eastAsia="Times New Roman"/>
          <w:szCs w:val="28"/>
          <w:lang w:eastAsia="de-DE"/>
        </w:rPr>
        <w:t xml:space="preserve">у м. Кременчуці була надана як службове жиле приміщення </w:t>
      </w:r>
      <w:bookmarkStart w:id="7" w:name="_Hlk148429750"/>
      <w:bookmarkStart w:id="8" w:name="_Hlk135055553"/>
      <w:r>
        <w:rPr>
          <w:rFonts w:eastAsia="Times New Roman"/>
          <w:szCs w:val="28"/>
          <w:lang w:eastAsia="de-DE"/>
        </w:rPr>
        <w:t>старшому дільничному офіцеру поліції сектору превенції відділення</w:t>
      </w:r>
      <w:r>
        <w:rPr>
          <w:rFonts w:eastAsia="Times New Roman"/>
          <w:color w:val="000000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de-DE"/>
        </w:rPr>
        <w:t xml:space="preserve">поліції </w:t>
      </w:r>
      <w:r w:rsidRPr="00FE52BE">
        <w:rPr>
          <w:rFonts w:eastAsia="Times New Roman"/>
          <w:bCs/>
          <w:szCs w:val="28"/>
          <w:lang w:eastAsia="de-DE"/>
        </w:rPr>
        <w:t>№ 1</w:t>
      </w:r>
      <w:r>
        <w:rPr>
          <w:rFonts w:eastAsia="Times New Roman"/>
          <w:szCs w:val="28"/>
          <w:lang w:eastAsia="de-DE"/>
        </w:rPr>
        <w:t xml:space="preserve"> Кременчуцького районного управління поліції Головного управління Національної поліції в Полтавській області                       гр. </w:t>
      </w:r>
      <w:bookmarkStart w:id="9" w:name="_Hlk148430451"/>
      <w:r>
        <w:rPr>
          <w:rFonts w:eastAsia="Times New Roman"/>
          <w:szCs w:val="28"/>
          <w:lang w:eastAsia="de-DE"/>
        </w:rPr>
        <w:t>Бурлаці Руслану Анатолійовичу на склад сім’ї 4 особи (він, дружина, син та син дружини)</w:t>
      </w:r>
      <w:bookmarkEnd w:id="7"/>
      <w:bookmarkEnd w:id="9"/>
      <w:r>
        <w:rPr>
          <w:rFonts w:eastAsia="Times New Roman"/>
          <w:szCs w:val="28"/>
          <w:lang w:eastAsia="de-DE"/>
        </w:rPr>
        <w:t>.</w:t>
      </w:r>
    </w:p>
    <w:bookmarkEnd w:id="8"/>
    <w:p w14:paraId="04CC05D5" w14:textId="5D9BF627" w:rsidR="000A6A68" w:rsidRPr="00C71336" w:rsidRDefault="000A6A68" w:rsidP="000A6A68">
      <w:pPr>
        <w:ind w:firstLine="567"/>
        <w:jc w:val="both"/>
        <w:rPr>
          <w:rFonts w:eastAsia="Times New Roman"/>
          <w:spacing w:val="-6"/>
          <w:szCs w:val="28"/>
          <w:lang w:eastAsia="ar-SA"/>
        </w:rPr>
      </w:pPr>
      <w:r w:rsidRPr="00945A7E">
        <w:rPr>
          <w:rFonts w:eastAsia="Times New Roman"/>
          <w:szCs w:val="28"/>
          <w:lang w:eastAsia="ar-SA"/>
        </w:rPr>
        <w:t xml:space="preserve">На підставі клопотання </w:t>
      </w:r>
      <w:r>
        <w:rPr>
          <w:rFonts w:eastAsia="Times New Roman"/>
          <w:szCs w:val="28"/>
          <w:lang w:eastAsia="ar-SA"/>
        </w:rPr>
        <w:t xml:space="preserve">Головного управління Національної поліції в Полтавській області від </w:t>
      </w:r>
      <w:bookmarkStart w:id="10" w:name="_Hlk148430391"/>
      <w:r>
        <w:rPr>
          <w:rFonts w:eastAsia="Times New Roman"/>
          <w:szCs w:val="28"/>
          <w:lang w:eastAsia="ar-SA"/>
        </w:rPr>
        <w:t>27.09.2023 № 4665/115/04/31-2023</w:t>
      </w:r>
      <w:bookmarkEnd w:id="10"/>
      <w:r>
        <w:rPr>
          <w:rFonts w:eastAsia="Times New Roman"/>
          <w:szCs w:val="28"/>
          <w:lang w:eastAsia="ar-SA"/>
        </w:rPr>
        <w:t xml:space="preserve">, з метою виконання </w:t>
      </w:r>
      <w:r>
        <w:rPr>
          <w:szCs w:val="28"/>
        </w:rPr>
        <w:t>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29 липня 2022 року (зі змінами),</w:t>
      </w:r>
      <w:r w:rsidRPr="00945A7E">
        <w:rPr>
          <w:rFonts w:eastAsia="Times New Roman"/>
          <w:szCs w:val="28"/>
          <w:lang w:eastAsia="ar-SA"/>
        </w:rPr>
        <w:t xml:space="preserve"> відповідно до п.</w:t>
      </w:r>
      <w:r>
        <w:rPr>
          <w:rFonts w:eastAsia="Times New Roman"/>
          <w:szCs w:val="28"/>
          <w:lang w:eastAsia="ar-SA"/>
        </w:rPr>
        <w:t> </w:t>
      </w:r>
      <w:r w:rsidRPr="00945A7E">
        <w:rPr>
          <w:rFonts w:eastAsia="Times New Roman"/>
          <w:szCs w:val="28"/>
          <w:lang w:eastAsia="ar-SA"/>
        </w:rPr>
        <w:t xml:space="preserve">6 </w:t>
      </w:r>
      <w:r w:rsidRPr="006430F6">
        <w:rPr>
          <w:szCs w:val="28"/>
        </w:rPr>
        <w:t>Положення про порядок надання службових жилих приміщень і користування</w:t>
      </w:r>
      <w:r w:rsidRPr="006430F6">
        <w:rPr>
          <w:rFonts w:eastAsia="Times New Roman"/>
          <w:spacing w:val="-6"/>
          <w:szCs w:val="28"/>
          <w:lang w:eastAsia="ar-SA"/>
        </w:rPr>
        <w:t xml:space="preserve"> ними в Українській РСР, затвердженого постановою Ради Міністрів Української РСР</w:t>
      </w:r>
      <w:r>
        <w:rPr>
          <w:rFonts w:eastAsia="Times New Roman"/>
          <w:spacing w:val="-6"/>
          <w:szCs w:val="28"/>
          <w:lang w:eastAsia="ar-SA"/>
        </w:rPr>
        <w:t xml:space="preserve"> </w:t>
      </w:r>
      <w:r w:rsidRPr="00945A7E">
        <w:rPr>
          <w:rFonts w:eastAsia="Times New Roman"/>
          <w:szCs w:val="28"/>
          <w:lang w:eastAsia="ar-SA"/>
        </w:rPr>
        <w:t>від 04 лютого</w:t>
      </w:r>
      <w:r>
        <w:rPr>
          <w:rFonts w:eastAsia="Times New Roman"/>
          <w:szCs w:val="28"/>
          <w:lang w:eastAsia="ar-SA"/>
        </w:rPr>
        <w:t xml:space="preserve"> 1</w:t>
      </w:r>
      <w:r w:rsidRPr="00945A7E">
        <w:rPr>
          <w:rFonts w:eastAsia="Times New Roman"/>
          <w:szCs w:val="28"/>
          <w:lang w:eastAsia="ar-SA"/>
        </w:rPr>
        <w:t>988 року №</w:t>
      </w:r>
      <w:r>
        <w:rPr>
          <w:rFonts w:eastAsia="Times New Roman"/>
          <w:szCs w:val="28"/>
          <w:lang w:eastAsia="ar-SA"/>
        </w:rPr>
        <w:t> </w:t>
      </w:r>
      <w:r w:rsidRPr="00945A7E">
        <w:rPr>
          <w:rFonts w:eastAsia="Times New Roman"/>
          <w:szCs w:val="28"/>
          <w:lang w:eastAsia="ar-SA"/>
        </w:rPr>
        <w:t>37</w:t>
      </w:r>
      <w:r>
        <w:rPr>
          <w:szCs w:val="28"/>
        </w:rPr>
        <w:t>, керуючись                 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485C3581" w14:textId="45DD496F" w:rsidR="00945A7E" w:rsidRDefault="00945A7E" w:rsidP="00945A7E">
      <w:pPr>
        <w:ind w:firstLine="567"/>
        <w:jc w:val="both"/>
        <w:rPr>
          <w:szCs w:val="28"/>
        </w:rPr>
      </w:pPr>
    </w:p>
    <w:p w14:paraId="68F8AF83" w14:textId="77777777"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14:paraId="27721E2A" w14:textId="77777777" w:rsidR="001503D4" w:rsidRPr="00D13F0B" w:rsidRDefault="001503D4" w:rsidP="001503D4">
      <w:pPr>
        <w:ind w:firstLine="709"/>
        <w:jc w:val="center"/>
        <w:rPr>
          <w:b/>
          <w:sz w:val="20"/>
          <w:szCs w:val="20"/>
        </w:rPr>
      </w:pPr>
    </w:p>
    <w:p w14:paraId="7CC2909E" w14:textId="11F1FA9D" w:rsidR="00945A7E" w:rsidRDefault="00945A7E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945A7E">
        <w:rPr>
          <w:rFonts w:ascii="Times New Roman" w:hAnsi="Times New Roman"/>
          <w:sz w:val="28"/>
          <w:szCs w:val="28"/>
          <w:lang w:val="uk-UA" w:eastAsia="ar-SA"/>
        </w:rPr>
        <w:t xml:space="preserve">Виключити з числа службових жилих приміщень квартиру </w:t>
      </w:r>
      <w:r w:rsidR="001503D4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№ </w:t>
      </w:r>
      <w:r w:rsidR="000A6A6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5</w:t>
      </w:r>
      <w:r w:rsidR="00A67A83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у будинку № </w:t>
      </w:r>
      <w:r w:rsidR="000A6A6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60</w:t>
      </w:r>
      <w:r w:rsidR="006D0F0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 </w:t>
      </w:r>
      <w:r w:rsidR="000A6A68" w:rsidRPr="000A6A6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набережній Лейтенанта Дніпрова</w:t>
      </w:r>
      <w:r w:rsidR="000A6A68" w:rsidRPr="000A6A68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A31229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</w:t>
      </w:r>
      <w:r w:rsidR="00AE58D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м</w:t>
      </w:r>
      <w:r w:rsidR="001503D4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Кременчуці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5FFC0879" w14:textId="00613F13" w:rsidR="001503D4" w:rsidRPr="00A67A83" w:rsidRDefault="001503D4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45A7E" w:rsidRPr="00945A7E">
        <w:rPr>
          <w:rFonts w:ascii="Times New Roman" w:hAnsi="Times New Roman"/>
          <w:sz w:val="28"/>
          <w:szCs w:val="28"/>
          <w:lang w:val="uk-UA" w:eastAsia="ar-SA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45A7E">
        <w:rPr>
          <w:rFonts w:ascii="Times New Roman" w:hAnsi="Times New Roman"/>
          <w:sz w:val="28"/>
          <w:szCs w:val="28"/>
          <w:lang w:val="uk-UA" w:eastAsia="ar-SA"/>
        </w:rPr>
        <w:t xml:space="preserve">здійснити </w:t>
      </w:r>
      <w:r w:rsidR="00945A7E">
        <w:rPr>
          <w:rFonts w:ascii="Times New Roman" w:hAnsi="Times New Roman"/>
          <w:sz w:val="28"/>
          <w:szCs w:val="28"/>
          <w:lang w:val="uk-UA" w:eastAsia="ar-SA"/>
        </w:rPr>
        <w:lastRenderedPageBreak/>
        <w:t>організаці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 xml:space="preserve">йно-правові заходи щодо </w:t>
      </w:r>
      <w:r w:rsidR="00945A7E" w:rsidRPr="00945A7E">
        <w:rPr>
          <w:rFonts w:ascii="Times New Roman" w:hAnsi="Times New Roman"/>
          <w:sz w:val="28"/>
          <w:szCs w:val="28"/>
          <w:lang w:val="uk-UA" w:eastAsia="ar-SA"/>
        </w:rPr>
        <w:t>вида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>чі</w:t>
      </w:r>
      <w:r w:rsidR="00945A7E" w:rsidRPr="00945A7E">
        <w:rPr>
          <w:rFonts w:ascii="Times New Roman" w:hAnsi="Times New Roman"/>
          <w:sz w:val="28"/>
          <w:szCs w:val="28"/>
          <w:lang w:val="uk-UA" w:eastAsia="ar-SA"/>
        </w:rPr>
        <w:t xml:space="preserve"> ордер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0A6A68" w:rsidRPr="000A6A68">
        <w:rPr>
          <w:rFonts w:ascii="Times New Roman" w:hAnsi="Times New Roman"/>
          <w:bCs/>
          <w:sz w:val="28"/>
          <w:szCs w:val="28"/>
          <w:lang w:val="uk-UA" w:eastAsia="ar-SA"/>
        </w:rPr>
        <w:t>старшому дільничному офіцеру поліції сектору превенції відділення поліції № 1 Кременчуцького районного управління поліції Головного управління Національної поліції в Полтавській області гр. Бурлаці Руслану Анатолійовичу на склад сім’ї 4 особи (він, дружина, син та син дружини)</w:t>
      </w:r>
      <w:r w:rsidR="00DE5C3B" w:rsidRPr="00A1206F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62DDF447" w14:textId="77777777" w:rsidR="00210E41" w:rsidRPr="00A67A83" w:rsidRDefault="001503D4" w:rsidP="00210E41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A67A83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14:paraId="77F13E54" w14:textId="7613AB5D" w:rsidR="00A67A83" w:rsidRPr="00A67A83" w:rsidRDefault="00A67A83" w:rsidP="00A67A83">
      <w:pPr>
        <w:pStyle w:val="ac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67A83">
        <w:rPr>
          <w:sz w:val="28"/>
          <w:szCs w:val="28"/>
        </w:rPr>
        <w:t>Контроль за виконанням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рішення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покласти на заступника міського</w:t>
      </w:r>
      <w:r w:rsidR="00DE5C3B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голови – Директора Департаменту житлово-комунального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господарства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Кременчуцької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міської ради Кременчуцького району Полтавської області Москалика</w:t>
      </w:r>
      <w:r w:rsidRPr="00A67A83">
        <w:rPr>
          <w:sz w:val="28"/>
          <w:szCs w:val="28"/>
          <w:lang w:val="uk-UA"/>
        </w:rPr>
        <w:t xml:space="preserve"> І.В. </w:t>
      </w:r>
      <w:r w:rsidRPr="00A67A83">
        <w:rPr>
          <w:sz w:val="28"/>
          <w:szCs w:val="28"/>
        </w:rPr>
        <w:t>та постійну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депутатську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комісію з питань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житлово-комунального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господарства, управління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комунальною</w:t>
      </w:r>
      <w:r w:rsidRPr="00A67A83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</w:rPr>
        <w:t>власністю, енергозбереження, транспорту та зв’язку (голова комісії Котляр В.Ю.).</w:t>
      </w:r>
    </w:p>
    <w:p w14:paraId="7CF103FD" w14:textId="63DECBFC" w:rsidR="001503D4" w:rsidRPr="00A67A83" w:rsidRDefault="00210E41" w:rsidP="00210E41">
      <w:pPr>
        <w:ind w:firstLine="567"/>
        <w:jc w:val="both"/>
        <w:rPr>
          <w:color w:val="000000" w:themeColor="text1"/>
          <w:szCs w:val="28"/>
        </w:rPr>
      </w:pPr>
      <w:r w:rsidRPr="00A67A83">
        <w:rPr>
          <w:color w:val="000000" w:themeColor="text1"/>
          <w:szCs w:val="28"/>
        </w:rPr>
        <w:t>Строк контролю – І</w:t>
      </w:r>
      <w:r w:rsidR="000A6A68">
        <w:rPr>
          <w:color w:val="000000" w:themeColor="text1"/>
          <w:szCs w:val="28"/>
          <w:lang w:val="en-US"/>
        </w:rPr>
        <w:t>V</w:t>
      </w:r>
      <w:r w:rsidR="00A67A83" w:rsidRPr="00A67A83">
        <w:rPr>
          <w:color w:val="000000" w:themeColor="text1"/>
          <w:szCs w:val="28"/>
        </w:rPr>
        <w:t xml:space="preserve"> квартал 2023</w:t>
      </w:r>
      <w:r w:rsidR="001503D4" w:rsidRPr="00A67A83">
        <w:rPr>
          <w:color w:val="000000" w:themeColor="text1"/>
          <w:szCs w:val="28"/>
        </w:rPr>
        <w:t xml:space="preserve"> року.</w:t>
      </w:r>
    </w:p>
    <w:p w14:paraId="4532FB45" w14:textId="77777777" w:rsidR="001503D4" w:rsidRPr="004B0B21" w:rsidRDefault="001503D4" w:rsidP="001503D4">
      <w:pPr>
        <w:ind w:firstLine="567"/>
        <w:jc w:val="both"/>
        <w:rPr>
          <w:color w:val="000000"/>
          <w:szCs w:val="28"/>
        </w:rPr>
      </w:pPr>
    </w:p>
    <w:p w14:paraId="4FDE515E" w14:textId="77777777" w:rsidR="001503D4" w:rsidRPr="004B0B21" w:rsidRDefault="001503D4" w:rsidP="001503D4">
      <w:pPr>
        <w:ind w:firstLine="567"/>
        <w:jc w:val="both"/>
        <w:rPr>
          <w:color w:val="000000"/>
          <w:szCs w:val="28"/>
        </w:rPr>
      </w:pPr>
    </w:p>
    <w:p w14:paraId="1EE4720B" w14:textId="77777777"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1503D4" w:rsidRPr="00210E41" w:rsidSect="004B0B2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14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6FE1" w14:textId="77777777" w:rsidR="005E480D" w:rsidRDefault="005E480D" w:rsidP="001503D4">
      <w:r>
        <w:separator/>
      </w:r>
    </w:p>
  </w:endnote>
  <w:endnote w:type="continuationSeparator" w:id="0">
    <w:p w14:paraId="5855F076" w14:textId="77777777" w:rsidR="005E480D" w:rsidRDefault="005E480D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88CD" w14:textId="77777777"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40C9" w14:textId="77777777" w:rsidR="005E480D" w:rsidRDefault="005E480D" w:rsidP="001503D4">
      <w:r>
        <w:separator/>
      </w:r>
    </w:p>
  </w:footnote>
  <w:footnote w:type="continuationSeparator" w:id="0">
    <w:p w14:paraId="1EAB93AF" w14:textId="77777777" w:rsidR="005E480D" w:rsidRDefault="005E480D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BD13" w14:textId="77777777"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09BF" w14:textId="77777777"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4D2" w14:textId="77777777" w:rsidR="004B0B21" w:rsidRDefault="004B0B21" w:rsidP="001503D4">
    <w:pPr>
      <w:pStyle w:val="a5"/>
      <w:jc w:val="right"/>
      <w:rPr>
        <w:color w:val="000000" w:themeColor="text1"/>
      </w:rPr>
    </w:pPr>
  </w:p>
  <w:p w14:paraId="4B06BE31" w14:textId="77777777" w:rsidR="00315FE0" w:rsidRDefault="00AE58DC" w:rsidP="001503D4">
    <w:pPr>
      <w:pStyle w:val="a5"/>
      <w:jc w:val="right"/>
      <w:rPr>
        <w:color w:val="000000" w:themeColor="text1"/>
      </w:rPr>
    </w:pPr>
    <w:r>
      <w:rPr>
        <w:color w:val="000000" w:themeColor="text1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68"/>
    <w:rsid w:val="00081996"/>
    <w:rsid w:val="000A6A68"/>
    <w:rsid w:val="000F6BF7"/>
    <w:rsid w:val="00113F7B"/>
    <w:rsid w:val="001503D4"/>
    <w:rsid w:val="001A7EDA"/>
    <w:rsid w:val="001D7A89"/>
    <w:rsid w:val="00210E41"/>
    <w:rsid w:val="002C35BB"/>
    <w:rsid w:val="002D41AA"/>
    <w:rsid w:val="00315FE0"/>
    <w:rsid w:val="003265BE"/>
    <w:rsid w:val="00367843"/>
    <w:rsid w:val="004B0B21"/>
    <w:rsid w:val="004F5A04"/>
    <w:rsid w:val="00564ADF"/>
    <w:rsid w:val="005B3A58"/>
    <w:rsid w:val="005D365D"/>
    <w:rsid w:val="005E480D"/>
    <w:rsid w:val="00635C11"/>
    <w:rsid w:val="006D0F07"/>
    <w:rsid w:val="00795C3F"/>
    <w:rsid w:val="007A4160"/>
    <w:rsid w:val="007C6341"/>
    <w:rsid w:val="0081045D"/>
    <w:rsid w:val="008172E6"/>
    <w:rsid w:val="008915A8"/>
    <w:rsid w:val="00914769"/>
    <w:rsid w:val="00933977"/>
    <w:rsid w:val="00945A7E"/>
    <w:rsid w:val="0096175B"/>
    <w:rsid w:val="009938A3"/>
    <w:rsid w:val="009E4A79"/>
    <w:rsid w:val="009E56FC"/>
    <w:rsid w:val="00A1206F"/>
    <w:rsid w:val="00A24F55"/>
    <w:rsid w:val="00A31229"/>
    <w:rsid w:val="00A41B75"/>
    <w:rsid w:val="00A42C2D"/>
    <w:rsid w:val="00A67A83"/>
    <w:rsid w:val="00AE58DC"/>
    <w:rsid w:val="00B0164C"/>
    <w:rsid w:val="00BF1D81"/>
    <w:rsid w:val="00C2215B"/>
    <w:rsid w:val="00C579BD"/>
    <w:rsid w:val="00C629CE"/>
    <w:rsid w:val="00CE4FB5"/>
    <w:rsid w:val="00D13F0B"/>
    <w:rsid w:val="00D86457"/>
    <w:rsid w:val="00DA4218"/>
    <w:rsid w:val="00DE5C3B"/>
    <w:rsid w:val="00DF1168"/>
    <w:rsid w:val="00E31D5C"/>
    <w:rsid w:val="00E37055"/>
    <w:rsid w:val="00EA52E8"/>
    <w:rsid w:val="00ED2893"/>
    <w:rsid w:val="00F12001"/>
    <w:rsid w:val="00F32A35"/>
    <w:rsid w:val="00F62DA1"/>
    <w:rsid w:val="00FC5911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0EF7"/>
  <w15:docId w15:val="{D85C62A4-AF7E-4F86-8280-6AECCD2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5E7-081D-4B8F-96CD-80D807C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Новікова Тетяна Анатоліївна</cp:lastModifiedBy>
  <cp:revision>5</cp:revision>
  <cp:lastPrinted>2023-10-17T07:18:00Z</cp:lastPrinted>
  <dcterms:created xsi:type="dcterms:W3CDTF">2023-10-17T07:12:00Z</dcterms:created>
  <dcterms:modified xsi:type="dcterms:W3CDTF">2023-12-06T08:49:00Z</dcterms:modified>
</cp:coreProperties>
</file>