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F3" w:rsidRDefault="007D34F3" w:rsidP="007D34F3">
      <w:pPr>
        <w:spacing w:after="60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</w:t>
      </w:r>
      <w:r>
        <w:rPr>
          <w:noProof/>
          <w:szCs w:val="28"/>
          <w:lang w:eastAsia="ru-RU"/>
        </w:rPr>
        <w:drawing>
          <wp:inline distT="0" distB="0" distL="0" distR="0">
            <wp:extent cx="457200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val="uk-UA"/>
        </w:rPr>
        <w:t xml:space="preserve">                                         </w:t>
      </w:r>
    </w:p>
    <w:p w:rsidR="007D34F3" w:rsidRDefault="007D34F3" w:rsidP="007D34F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7D34F3" w:rsidRDefault="007D34F3" w:rsidP="007D34F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7D34F3" w:rsidRDefault="007D34F3" w:rsidP="007D34F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XXV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МІСЬКОЇ РАДИ VIІ CКЛИКАННЯ</w:t>
      </w:r>
    </w:p>
    <w:p w:rsidR="007D34F3" w:rsidRDefault="007D34F3" w:rsidP="007D34F3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D34F3" w:rsidRDefault="007D34F3" w:rsidP="007D34F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7D34F3" w:rsidRDefault="007D34F3" w:rsidP="007D34F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7D34F3" w:rsidRDefault="007D34F3" w:rsidP="007D34F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Pr="005C5C03">
        <w:rPr>
          <w:rFonts w:ascii="Times New Roman" w:hAnsi="Times New Roman"/>
          <w:b/>
          <w:sz w:val="28"/>
          <w:szCs w:val="28"/>
          <w:lang w:val="ru-RU"/>
        </w:rPr>
        <w:t>10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жовтня 2017 року</w:t>
      </w:r>
    </w:p>
    <w:p w:rsidR="007D34F3" w:rsidRDefault="007D34F3" w:rsidP="007D34F3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7D34F3" w:rsidRDefault="007D34F3" w:rsidP="007D34F3">
      <w:pPr>
        <w:rPr>
          <w:b/>
          <w:lang w:val="uk-UA"/>
        </w:rPr>
      </w:pPr>
    </w:p>
    <w:p w:rsidR="002E7898" w:rsidRDefault="002E7898" w:rsidP="002E789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2E7898" w:rsidRDefault="002E7898" w:rsidP="002E789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2E7898" w:rsidRDefault="002E7898" w:rsidP="002E789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2E7898" w:rsidRDefault="002E7898" w:rsidP="002E789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Лікарня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інтенсивного</w:t>
      </w:r>
      <w:proofErr w:type="spellEnd"/>
    </w:p>
    <w:p w:rsidR="002E7898" w:rsidRDefault="002E7898" w:rsidP="002E789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л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ікування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Кременчуцька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»» </w:t>
      </w:r>
    </w:p>
    <w:p w:rsidR="002E7898" w:rsidRDefault="002E7898" w:rsidP="002E789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на 2017 </w:t>
      </w:r>
      <w:r>
        <w:rPr>
          <w:rFonts w:ascii="Times New Roman" w:hAnsi="Times New Roman"/>
          <w:b/>
          <w:sz w:val="28"/>
          <w:szCs w:val="28"/>
          <w:lang w:val="ru-RU"/>
        </w:rPr>
        <w:t>– 2019 ро</w:t>
      </w:r>
      <w:r>
        <w:rPr>
          <w:rFonts w:ascii="Times New Roman" w:hAnsi="Times New Roman"/>
          <w:b/>
          <w:sz w:val="28"/>
          <w:szCs w:val="28"/>
          <w:lang w:val="ru-RU"/>
        </w:rPr>
        <w:t>к</w:t>
      </w:r>
      <w:r>
        <w:rPr>
          <w:rFonts w:ascii="Times New Roman" w:hAnsi="Times New Roman"/>
          <w:b/>
          <w:sz w:val="28"/>
          <w:szCs w:val="28"/>
          <w:lang w:val="ru-RU"/>
        </w:rPr>
        <w:t>и</w:t>
      </w:r>
    </w:p>
    <w:p w:rsidR="007D34F3" w:rsidRDefault="007D34F3" w:rsidP="007D34F3">
      <w:pPr>
        <w:rPr>
          <w:b/>
          <w:lang w:val="uk-UA"/>
        </w:rPr>
      </w:pPr>
    </w:p>
    <w:p w:rsidR="007D34F3" w:rsidRPr="007D34F3" w:rsidRDefault="007D34F3" w:rsidP="005C5C0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D34F3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7D34F3">
        <w:rPr>
          <w:rFonts w:ascii="Times New Roman" w:hAnsi="Times New Roman"/>
          <w:sz w:val="28"/>
          <w:szCs w:val="28"/>
          <w:lang w:val="uk-UA"/>
        </w:rPr>
        <w:t>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7D34F3" w:rsidRPr="007D34F3" w:rsidRDefault="007D34F3" w:rsidP="007D34F3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7D34F3" w:rsidRPr="007D34F3" w:rsidRDefault="007D34F3" w:rsidP="007D34F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D34F3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7D34F3" w:rsidRPr="007D34F3" w:rsidRDefault="007D34F3" w:rsidP="007D34F3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E7898" w:rsidRDefault="002E7898" w:rsidP="005C5C0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D3B4F">
        <w:rPr>
          <w:rFonts w:ascii="Times New Roman" w:hAnsi="Times New Roman"/>
          <w:sz w:val="28"/>
          <w:szCs w:val="28"/>
          <w:lang w:val="ru-RU"/>
        </w:rPr>
        <w:t>Затвердити</w:t>
      </w:r>
      <w:proofErr w:type="spellEnd"/>
      <w:r w:rsidRPr="004D3B4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3B4F">
        <w:rPr>
          <w:rFonts w:ascii="Times New Roman" w:hAnsi="Times New Roman"/>
          <w:sz w:val="28"/>
          <w:szCs w:val="28"/>
          <w:lang w:val="ru-RU"/>
        </w:rPr>
        <w:t>комплексну</w:t>
      </w:r>
      <w:proofErr w:type="spellEnd"/>
      <w:r w:rsidRPr="004D3B4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3B4F">
        <w:rPr>
          <w:rFonts w:ascii="Times New Roman" w:hAnsi="Times New Roman"/>
          <w:sz w:val="28"/>
          <w:szCs w:val="28"/>
          <w:lang w:val="ru-RU"/>
        </w:rPr>
        <w:t>програму</w:t>
      </w:r>
      <w:proofErr w:type="spellEnd"/>
      <w:r w:rsidRPr="004D3B4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3B4F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4D3B4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3B4F">
        <w:rPr>
          <w:rFonts w:ascii="Times New Roman" w:hAnsi="Times New Roman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3B4F">
        <w:rPr>
          <w:rFonts w:ascii="Times New Roman" w:hAnsi="Times New Roman"/>
          <w:sz w:val="28"/>
          <w:szCs w:val="28"/>
          <w:lang w:val="ru-RU"/>
        </w:rPr>
        <w:t>некомерційного</w:t>
      </w:r>
      <w:proofErr w:type="spellEnd"/>
      <w:r w:rsidRPr="004D3B4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3B4F">
        <w:rPr>
          <w:rFonts w:ascii="Times New Roman" w:hAnsi="Times New Roman"/>
          <w:sz w:val="28"/>
          <w:szCs w:val="28"/>
          <w:lang w:val="ru-RU"/>
        </w:rPr>
        <w:t>медичного</w:t>
      </w:r>
      <w:proofErr w:type="spellEnd"/>
      <w:r w:rsidRPr="004D3B4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D3B4F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4D3B4F">
        <w:rPr>
          <w:rFonts w:ascii="Times New Roman" w:hAnsi="Times New Roman"/>
          <w:sz w:val="28"/>
          <w:szCs w:val="28"/>
          <w:lang w:val="ru-RU"/>
        </w:rPr>
        <w:t>ідприємства</w:t>
      </w:r>
      <w:proofErr w:type="spellEnd"/>
      <w:r w:rsidRPr="004D3B4F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4D3B4F">
        <w:rPr>
          <w:rFonts w:ascii="Times New Roman" w:hAnsi="Times New Roman"/>
          <w:sz w:val="28"/>
          <w:szCs w:val="28"/>
          <w:lang w:val="ru-RU"/>
        </w:rPr>
        <w:t>Лікарня</w:t>
      </w:r>
      <w:proofErr w:type="spellEnd"/>
      <w:r w:rsidRPr="004D3B4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3B4F">
        <w:rPr>
          <w:rFonts w:ascii="Times New Roman" w:hAnsi="Times New Roman"/>
          <w:sz w:val="28"/>
          <w:szCs w:val="28"/>
          <w:lang w:val="ru-RU"/>
        </w:rPr>
        <w:t>інтенсивного</w:t>
      </w:r>
      <w:proofErr w:type="spellEnd"/>
      <w:r w:rsidRPr="004D3B4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3B4F">
        <w:rPr>
          <w:rFonts w:ascii="Times New Roman" w:hAnsi="Times New Roman"/>
          <w:sz w:val="28"/>
          <w:szCs w:val="28"/>
          <w:lang w:val="ru-RU"/>
        </w:rPr>
        <w:t>лікування</w:t>
      </w:r>
      <w:proofErr w:type="spellEnd"/>
      <w:r w:rsidRPr="004D3B4F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4D3B4F">
        <w:rPr>
          <w:rFonts w:ascii="Times New Roman" w:hAnsi="Times New Roman"/>
          <w:sz w:val="28"/>
          <w:szCs w:val="28"/>
          <w:lang w:val="ru-RU"/>
        </w:rPr>
        <w:t>Кременчуцька</w:t>
      </w:r>
      <w:proofErr w:type="spellEnd"/>
      <w:r w:rsidRPr="004D3B4F">
        <w:rPr>
          <w:rFonts w:ascii="Times New Roman" w:hAnsi="Times New Roman"/>
          <w:sz w:val="28"/>
          <w:szCs w:val="28"/>
          <w:lang w:val="ru-RU"/>
        </w:rPr>
        <w:t xml:space="preserve">»» на 2017 </w:t>
      </w:r>
      <w:r>
        <w:rPr>
          <w:rFonts w:ascii="Times New Roman" w:hAnsi="Times New Roman"/>
          <w:sz w:val="28"/>
          <w:szCs w:val="28"/>
          <w:lang w:val="ru-RU"/>
        </w:rPr>
        <w:t>– 2019 ро</w:t>
      </w:r>
      <w:r w:rsidRPr="004D3B4F"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4D3B4F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4D3B4F">
        <w:rPr>
          <w:rFonts w:ascii="Times New Roman" w:hAnsi="Times New Roman"/>
          <w:sz w:val="28"/>
          <w:szCs w:val="28"/>
          <w:lang w:val="ru-RU"/>
        </w:rPr>
        <w:t>додається</w:t>
      </w:r>
      <w:proofErr w:type="spellEnd"/>
      <w:r w:rsidRPr="004D3B4F">
        <w:rPr>
          <w:rFonts w:ascii="Times New Roman" w:hAnsi="Times New Roman"/>
          <w:sz w:val="28"/>
          <w:szCs w:val="28"/>
          <w:lang w:val="ru-RU"/>
        </w:rPr>
        <w:t>).</w:t>
      </w:r>
    </w:p>
    <w:p w:rsidR="007D34F3" w:rsidRDefault="007D34F3" w:rsidP="005C5C0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Кременчуцької міської ради Полтавської області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від 11 травня 2017 року «Про затвердження комплексної програми розвитку комунального некомерційного медичного підприємства «Лікарня інтенсивного лікування «Кременчуцька»» на 2017 рік</w:t>
      </w:r>
      <w:r w:rsidR="002E7898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вважати таким, що втратило чинність.</w:t>
      </w:r>
    </w:p>
    <w:p w:rsidR="005C5C03" w:rsidRPr="005C5C03" w:rsidRDefault="005C5C03" w:rsidP="005C5C0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Заступнику міського голови – начальнику фінансового управління виконавчого комітету Кременчуцької міської ради Полтавської області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Т.Г. щорічно при формуванні бюджету передбачити кошти на виконання затвердженої програми.</w:t>
      </w:r>
    </w:p>
    <w:p w:rsidR="007D34F3" w:rsidRDefault="005C5C03" w:rsidP="007D34F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D34F3">
        <w:rPr>
          <w:rFonts w:ascii="Times New Roman" w:hAnsi="Times New Roman"/>
          <w:sz w:val="28"/>
          <w:szCs w:val="28"/>
          <w:lang w:val="ru-RU"/>
        </w:rPr>
        <w:t xml:space="preserve">. 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Оприлюднити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7D34F3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="007D34F3"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>.</w:t>
      </w:r>
    </w:p>
    <w:p w:rsidR="007D34F3" w:rsidRDefault="005C5C03" w:rsidP="007D34F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7D34F3">
        <w:rPr>
          <w:rFonts w:ascii="Times New Roman" w:hAnsi="Times New Roman"/>
          <w:sz w:val="28"/>
          <w:szCs w:val="28"/>
          <w:lang w:val="ru-RU"/>
        </w:rPr>
        <w:t xml:space="preserve">. Контроль за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виконанням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7D34F3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="007D34F3"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на заступника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міського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Усанову О.П. та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молоді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, спорту,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розгляду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пов’язаних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з АТО,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(голова </w:t>
      </w:r>
      <w:proofErr w:type="spellStart"/>
      <w:r w:rsidR="007D34F3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="007D34F3">
        <w:rPr>
          <w:rFonts w:ascii="Times New Roman" w:hAnsi="Times New Roman"/>
          <w:sz w:val="28"/>
          <w:szCs w:val="28"/>
          <w:lang w:val="ru-RU"/>
        </w:rPr>
        <w:t xml:space="preserve">          Терещенко Д.Ю.).</w:t>
      </w:r>
    </w:p>
    <w:p w:rsidR="007D34F3" w:rsidRDefault="007D34F3" w:rsidP="007D34F3">
      <w:pPr>
        <w:ind w:firstLine="709"/>
        <w:jc w:val="both"/>
        <w:rPr>
          <w:lang w:val="uk-UA"/>
        </w:rPr>
      </w:pPr>
    </w:p>
    <w:p w:rsidR="007D34F3" w:rsidRDefault="007D34F3" w:rsidP="007D34F3">
      <w:pPr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В.О.</w:t>
      </w:r>
      <w:r w:rsidR="005C5C03">
        <w:rPr>
          <w:b/>
          <w:lang w:val="uk-UA"/>
        </w:rPr>
        <w:t xml:space="preserve"> </w:t>
      </w:r>
      <w:r>
        <w:rPr>
          <w:b/>
          <w:lang w:val="uk-UA"/>
        </w:rPr>
        <w:t>МАЛЕЦЬКИЙ</w:t>
      </w:r>
    </w:p>
    <w:p w:rsidR="00711335" w:rsidRDefault="00711335"/>
    <w:sectPr w:rsidR="00711335" w:rsidSect="00322BE4">
      <w:pgSz w:w="11906" w:h="16838"/>
      <w:pgMar w:top="284" w:right="567" w:bottom="284" w:left="1701" w:header="709" w:footer="7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D7CD4"/>
    <w:multiLevelType w:val="hybridMultilevel"/>
    <w:tmpl w:val="859645B2"/>
    <w:lvl w:ilvl="0" w:tplc="177A0DD8">
      <w:start w:val="1"/>
      <w:numFmt w:val="decimal"/>
      <w:lvlText w:val="%1."/>
      <w:lvlJc w:val="left"/>
      <w:pPr>
        <w:ind w:left="1749" w:hanging="10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57"/>
    <w:rsid w:val="002E7898"/>
    <w:rsid w:val="00322BE4"/>
    <w:rsid w:val="005C5C03"/>
    <w:rsid w:val="00711335"/>
    <w:rsid w:val="007D34F3"/>
    <w:rsid w:val="008E378F"/>
    <w:rsid w:val="00DD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F3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4F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D34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F3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4F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D34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1646</Characters>
  <Application>Microsoft Office Word</Application>
  <DocSecurity>0</DocSecurity>
  <Lines>13</Lines>
  <Paragraphs>3</Paragraphs>
  <ScaleCrop>false</ScaleCrop>
  <Company>Krokoz™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2017-09-13T06:29:00Z</dcterms:created>
  <dcterms:modified xsi:type="dcterms:W3CDTF">2017-09-13T07:16:00Z</dcterms:modified>
</cp:coreProperties>
</file>