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B39" w:rsidRPr="006333E1" w:rsidRDefault="00157667" w:rsidP="00AF25C4">
      <w:pPr>
        <w:tabs>
          <w:tab w:val="left" w:pos="6237"/>
        </w:tabs>
        <w:ind w:firstLine="5529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="00CC5B39" w:rsidRPr="006333E1">
        <w:rPr>
          <w:rFonts w:ascii="Times New Roman" w:hAnsi="Times New Roman"/>
          <w:b/>
          <w:sz w:val="28"/>
          <w:szCs w:val="28"/>
          <w:lang w:val="uk-UA"/>
        </w:rPr>
        <w:t xml:space="preserve">одаток </w:t>
      </w:r>
    </w:p>
    <w:p w:rsidR="00B12D3A" w:rsidRPr="006333E1" w:rsidRDefault="00CC5B39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до рішення</w:t>
      </w:r>
      <w:r w:rsidR="004265AD" w:rsidRPr="006333E1">
        <w:rPr>
          <w:rFonts w:ascii="Times New Roman" w:hAnsi="Times New Roman"/>
          <w:b/>
          <w:sz w:val="28"/>
          <w:szCs w:val="28"/>
          <w:lang w:val="uk-UA"/>
        </w:rPr>
        <w:t xml:space="preserve"> Кременч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>уцької</w:t>
      </w:r>
      <w:r w:rsidR="004265AD" w:rsidRPr="00633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12D3A" w:rsidRPr="006333E1" w:rsidRDefault="004265AD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міськ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  <w:r w:rsidRPr="006333E1">
        <w:rPr>
          <w:rFonts w:ascii="Times New Roman" w:hAnsi="Times New Roman"/>
          <w:b/>
          <w:sz w:val="28"/>
          <w:szCs w:val="28"/>
          <w:lang w:val="uk-UA"/>
        </w:rPr>
        <w:t>ради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b/>
          <w:sz w:val="28"/>
          <w:szCs w:val="28"/>
          <w:lang w:val="uk-UA"/>
        </w:rPr>
        <w:t>Кременч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>уцького</w:t>
      </w:r>
    </w:p>
    <w:p w:rsidR="00CC5B39" w:rsidRPr="006333E1" w:rsidRDefault="00B12D3A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 xml:space="preserve">району Полтавської області  </w:t>
      </w:r>
      <w:r w:rsidR="004265AD" w:rsidRPr="00633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C5B39" w:rsidRPr="006333E1" w:rsidRDefault="00AC7080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13 </w:t>
      </w:r>
      <w:r w:rsidR="008757FC">
        <w:rPr>
          <w:rFonts w:ascii="Times New Roman" w:hAnsi="Times New Roman"/>
          <w:b/>
          <w:sz w:val="28"/>
          <w:szCs w:val="28"/>
          <w:lang w:val="uk-UA"/>
        </w:rPr>
        <w:t>жовтня</w:t>
      </w:r>
      <w:r w:rsidR="00FD3E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b/>
          <w:sz w:val="28"/>
          <w:szCs w:val="28"/>
          <w:lang w:val="uk-UA"/>
        </w:rPr>
        <w:t>20</w:t>
      </w:r>
      <w:r w:rsidR="00A64394" w:rsidRPr="006333E1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CC5B39" w:rsidRPr="006333E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CC5B39" w:rsidRPr="006333E1" w:rsidRDefault="00CC5B39" w:rsidP="003B4544">
      <w:pPr>
        <w:tabs>
          <w:tab w:val="left" w:pos="6379"/>
        </w:tabs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tabs>
          <w:tab w:val="left" w:pos="6379"/>
        </w:tabs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D80624" w:rsidRDefault="00CC5B39" w:rsidP="00F50C2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sz w:val="28"/>
          <w:szCs w:val="28"/>
          <w:lang w:val="uk-UA"/>
        </w:rPr>
        <w:t>П Р О Г Р А М А</w:t>
      </w:r>
    </w:p>
    <w:p w:rsidR="002C6AF7" w:rsidRPr="00D80624" w:rsidRDefault="00CC5B39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sz w:val="28"/>
          <w:szCs w:val="28"/>
          <w:lang w:val="uk-UA"/>
        </w:rPr>
        <w:t>утримання та поточного ремонту</w:t>
      </w: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вулично-шляхової мережі</w:t>
      </w:r>
    </w:p>
    <w:p w:rsidR="002E3F59" w:rsidRPr="00D80624" w:rsidRDefault="002E3F59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</w:t>
      </w:r>
      <w:proofErr w:type="spellStart"/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внутрішньоквартальних</w:t>
      </w:r>
      <w:proofErr w:type="spellEnd"/>
    </w:p>
    <w:p w:rsidR="002E3F59" w:rsidRPr="00D80624" w:rsidRDefault="002E3F59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проходів та проїздів </w:t>
      </w:r>
      <w:r w:rsidR="002C6AF7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</w:t>
      </w:r>
      <w:r w:rsidR="00565523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цької міської територіальної громади</w:t>
      </w:r>
    </w:p>
    <w:p w:rsidR="004D7D67" w:rsidRPr="00D80624" w:rsidRDefault="004D7D67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розвитк</w:t>
      </w:r>
      <w:r w:rsidR="000516E8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</w:t>
      </w:r>
    </w:p>
    <w:p w:rsidR="00CC5B39" w:rsidRPr="00D80624" w:rsidRDefault="00C02AC6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КП</w:t>
      </w:r>
      <w:r w:rsidR="004D7D67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КПС ШРБУ </w:t>
      </w:r>
      <w:r w:rsidR="00CC5B39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на 20</w:t>
      </w:r>
      <w:r w:rsidR="004156D4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D73242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AF25C4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</w:t>
      </w:r>
      <w:r w:rsidR="00FB4737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2024</w:t>
      </w:r>
      <w:r w:rsidR="00321109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роки</w:t>
      </w: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565523" w:rsidRPr="006333E1" w:rsidRDefault="00565523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565523" w:rsidRPr="006333E1" w:rsidRDefault="00565523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9553E2" w:rsidRPr="006333E1" w:rsidRDefault="009553E2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9553E2" w:rsidRPr="006333E1" w:rsidRDefault="009553E2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9545E8" w:rsidRPr="006333E1" w:rsidRDefault="009545E8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B12D3A" w:rsidRPr="006333E1" w:rsidRDefault="00B12D3A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м. Кременчук</w:t>
      </w:r>
    </w:p>
    <w:p w:rsidR="00CC5B39" w:rsidRPr="006333E1" w:rsidRDefault="00CC5B39" w:rsidP="003B4544">
      <w:pPr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lastRenderedPageBreak/>
        <w:t>ПАСПОРТ</w:t>
      </w:r>
      <w:r w:rsidR="00E12CBB" w:rsidRPr="006333E1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CC5B39" w:rsidRPr="006333E1" w:rsidRDefault="00CC5B3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Програми утримання та поточного ремонту</w:t>
      </w:r>
    </w:p>
    <w:p w:rsidR="00A61182" w:rsidRPr="006333E1" w:rsidRDefault="00CC5B3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вулично</w:t>
      </w:r>
      <w:proofErr w:type="spellEnd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-шляхової мережі</w:t>
      </w:r>
      <w:r w:rsidR="00A6118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2E3F5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</w:t>
      </w:r>
      <w:proofErr w:type="spellStart"/>
      <w:r w:rsidR="002E3F5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="00A6118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565523" w:rsidRPr="006333E1" w:rsidRDefault="002E3F5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проходів та проїздів</w:t>
      </w:r>
      <w:r w:rsidR="00A6118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Кременчу</w:t>
      </w:r>
      <w:r w:rsidR="00565523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цької міської територіальної громади</w:t>
      </w:r>
    </w:p>
    <w:p w:rsidR="0080700E" w:rsidRPr="006333E1" w:rsidRDefault="004D7D67" w:rsidP="00414CA3">
      <w:pPr>
        <w:shd w:val="clear" w:color="auto" w:fill="FFFFFF"/>
        <w:ind w:left="-142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розвитк</w:t>
      </w:r>
      <w:r w:rsidR="000516E8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 КП КПС ШРБУ</w:t>
      </w:r>
      <w:r w:rsidR="00D86773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на 20</w:t>
      </w:r>
      <w:r w:rsidR="0085066A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D7324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FB47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AF25C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– </w:t>
      </w:r>
      <w:r w:rsidR="00FB4737">
        <w:rPr>
          <w:rFonts w:ascii="Times New Roman" w:hAnsi="Times New Roman"/>
          <w:b/>
          <w:color w:val="000000"/>
          <w:sz w:val="28"/>
          <w:szCs w:val="28"/>
          <w:lang w:val="uk-UA"/>
        </w:rPr>
        <w:t>202</w:t>
      </w:r>
      <w:r w:rsidR="00AF25C4"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 w:rsidR="0032110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роки</w:t>
      </w:r>
    </w:p>
    <w:p w:rsidR="0080700E" w:rsidRPr="006333E1" w:rsidRDefault="0080700E" w:rsidP="003B4544">
      <w:pPr>
        <w:shd w:val="clear" w:color="auto" w:fill="FFFFFF"/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706" w:type="dxa"/>
        <w:tblInd w:w="46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3"/>
        <w:gridCol w:w="3531"/>
        <w:gridCol w:w="5528"/>
      </w:tblGrid>
      <w:tr w:rsidR="00CC5B39" w:rsidRPr="00D80624" w:rsidTr="007805B3">
        <w:trPr>
          <w:trHeight w:val="227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27D3D" w:rsidRPr="00527D3D" w:rsidRDefault="00CC5B39" w:rsidP="00A13315">
            <w:pPr>
              <w:shd w:val="clear" w:color="auto" w:fill="FFFFFF"/>
              <w:tabs>
                <w:tab w:val="left" w:pos="37"/>
              </w:tabs>
              <w:ind w:left="2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Програма утримання та поточного ремонту </w:t>
            </w:r>
            <w:proofErr w:type="spellStart"/>
            <w:r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вулично</w:t>
            </w:r>
            <w:proofErr w:type="spellEnd"/>
            <w:r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-шляхової мережі </w:t>
            </w:r>
            <w:r w:rsidR="002E3F59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2E3F59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внутрішньоквартальних</w:t>
            </w:r>
            <w:proofErr w:type="spellEnd"/>
            <w:r w:rsidR="002E3F59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проходів та проїздів </w:t>
            </w:r>
            <w:r w:rsidR="00940A52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</w:t>
            </w:r>
            <w:r w:rsidR="00565523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цької міської територіально</w:t>
            </w:r>
            <w:r w:rsidR="0010658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</w:t>
            </w:r>
            <w:r w:rsidR="00565523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громади</w:t>
            </w:r>
            <w:r w:rsidR="00940A52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4D7D67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 розвитк</w:t>
            </w:r>
            <w:r w:rsidR="000516E8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="004D7D67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матеріально-технічної бази КП КПС ШРБУ</w:t>
            </w:r>
            <w:r w:rsidR="00D86773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20</w:t>
            </w:r>
            <w:r w:rsidR="0085066A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D73242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AF25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– 2024</w:t>
            </w:r>
            <w:r w:rsidR="003211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CC5B39" w:rsidRPr="006333E1" w:rsidTr="007805B3">
        <w:trPr>
          <w:trHeight w:val="2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1331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A13315" w:rsidRDefault="00A13315" w:rsidP="00B12D3A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КПС ШРБУ</w:t>
            </w:r>
          </w:p>
          <w:p w:rsidR="00FE0B5D" w:rsidRPr="006333E1" w:rsidRDefault="00FE0B5D" w:rsidP="00B12D3A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5B39" w:rsidRPr="006333E1" w:rsidTr="007805B3">
        <w:trPr>
          <w:trHeight w:val="308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7805B3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9553E2" w:rsidP="00A13315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 КПС ШРБУ </w:t>
            </w:r>
            <w:r w:rsidR="00A13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C5B39" w:rsidRPr="006333E1" w:rsidTr="007805B3">
        <w:trPr>
          <w:trHeight w:val="20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 виконавці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3658C2" w:rsidP="00A13315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527D3D">
              <w:rPr>
                <w:rFonts w:ascii="Times New Roman" w:hAnsi="Times New Roman"/>
                <w:sz w:val="28"/>
                <w:szCs w:val="28"/>
                <w:lang w:val="uk-UA"/>
              </w:rPr>
              <w:t>, КП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КПС ШРБУ</w:t>
            </w:r>
          </w:p>
        </w:tc>
      </w:tr>
      <w:tr w:rsidR="00CC5B39" w:rsidRPr="006333E1" w:rsidTr="007805B3">
        <w:trPr>
          <w:trHeight w:val="20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3658C2" w:rsidP="00A13315">
            <w:pPr>
              <w:tabs>
                <w:tab w:val="left" w:pos="37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6333E1" w:rsidTr="007805B3">
        <w:trPr>
          <w:trHeight w:val="263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3658C2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C5B39" w:rsidRPr="006333E1" w:rsidRDefault="00CC5B39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КП КПС ШРБУ</w:t>
            </w:r>
            <w:r w:rsidR="000516E8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27D3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516E8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656E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одержувач бюджетних коштів</w:t>
            </w:r>
          </w:p>
        </w:tc>
      </w:tr>
      <w:tr w:rsidR="00CC5B39" w:rsidRPr="006333E1" w:rsidTr="00A13315">
        <w:trPr>
          <w:trHeight w:val="456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5813A2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lang w:val="uk-UA"/>
              </w:rPr>
              <w:br w:type="page"/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CC5B39" w:rsidP="007805B3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  <w:r w:rsidR="00FE0B5D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753A27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4156D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D73242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F25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2024</w:t>
            </w:r>
            <w:r w:rsidR="003211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CC5B39" w:rsidRPr="006333E1" w:rsidTr="00780D2D">
        <w:trPr>
          <w:trHeight w:val="2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270447" w:rsidP="00A13315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Державний</w:t>
            </w:r>
            <w:r w:rsidR="00B10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обласний</w:t>
            </w:r>
            <w:r w:rsidR="00B10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бюджети</w:t>
            </w:r>
            <w:r w:rsidR="004E3F8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AF25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 Кременчуцької </w:t>
            </w:r>
            <w:r w:rsidR="00B10F2D">
              <w:rPr>
                <w:rFonts w:ascii="Times New Roman" w:hAnsi="Times New Roman"/>
                <w:sz w:val="28"/>
                <w:szCs w:val="28"/>
                <w:lang w:val="uk-UA"/>
              </w:rPr>
              <w:t>міської територіальної громади</w:t>
            </w:r>
          </w:p>
        </w:tc>
      </w:tr>
      <w:tr w:rsidR="00CC5B39" w:rsidRPr="009876B6" w:rsidTr="00635E8E">
        <w:trPr>
          <w:trHeight w:val="20"/>
        </w:trPr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CC5B39" w:rsidP="00A13315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0516E8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5B39" w:rsidRPr="009876B6" w:rsidRDefault="005B69E9" w:rsidP="009876B6">
            <w:pPr>
              <w:tabs>
                <w:tab w:val="left" w:pos="37"/>
              </w:tabs>
              <w:ind w:left="21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6B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376DAF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45 32</w:t>
            </w:r>
            <w:r w:rsidR="009876B6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376DAF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9876B6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76DAF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81,62</w:t>
            </w:r>
            <w:r w:rsidR="00240988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</w:tr>
      <w:tr w:rsidR="00CC5B39" w:rsidRPr="009876B6" w:rsidTr="00635E8E">
        <w:trPr>
          <w:trHeight w:val="20"/>
        </w:trPr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CC5B39" w:rsidP="00A13315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Кошт</w:t>
            </w:r>
            <w:r w:rsidR="00856CF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державного</w:t>
            </w:r>
            <w:r w:rsidR="00464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обласного</w:t>
            </w:r>
            <w:r w:rsidR="00464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бюджетів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="00464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 Кременчуцької міської територіальної громади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, власні (кредитні) кошти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5B39" w:rsidRPr="009876B6" w:rsidRDefault="005B69E9" w:rsidP="009876B6">
            <w:pPr>
              <w:tabs>
                <w:tab w:val="left" w:pos="37"/>
              </w:tabs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6B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376DAF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45 32</w:t>
            </w:r>
            <w:r w:rsidR="009876B6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376DAF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9876B6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76DAF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81,</w:t>
            </w:r>
            <w:r w:rsidR="00AC7080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  <w:r w:rsidR="005F5784" w:rsidRPr="009876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3E9C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</w:tr>
    </w:tbl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ПРОГРАМА</w:t>
      </w:r>
    </w:p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утримання та поточного ремонту</w:t>
      </w:r>
      <w:r w:rsidR="002E3F5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вулично-шляхової мережі</w:t>
      </w:r>
    </w:p>
    <w:p w:rsidR="00565523" w:rsidRPr="006333E1" w:rsidRDefault="002E3F5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</w:t>
      </w:r>
      <w:proofErr w:type="spellStart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проходів та проїздів</w:t>
      </w:r>
      <w:r w:rsidR="00940A5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Кременчу</w:t>
      </w:r>
      <w:r w:rsidR="00565523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цької міської територіальної громади </w:t>
      </w:r>
      <w:r w:rsidR="00C02AC6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</w:t>
      </w:r>
      <w:r w:rsidR="000516E8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ку</w:t>
      </w:r>
      <w:r w:rsidR="00C02AC6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 </w:t>
      </w:r>
    </w:p>
    <w:p w:rsidR="00CC5B39" w:rsidRPr="006333E1" w:rsidRDefault="00527D3D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КП КПС ШРБУ</w:t>
      </w:r>
      <w:r w:rsidR="008922F7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на 20</w:t>
      </w:r>
      <w:r w:rsidR="00F07E95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D7324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AF25C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2024</w:t>
      </w:r>
      <w:r w:rsidR="0032110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роки</w:t>
      </w:r>
    </w:p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C5B39" w:rsidRPr="00A47F6D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Загальні положення</w:t>
      </w:r>
    </w:p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C5B39" w:rsidRPr="006333E1" w:rsidRDefault="00CC5B39" w:rsidP="00414CA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Програма</w:t>
      </w:r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 утримання</w:t>
      </w:r>
      <w:r w:rsidR="00AF25C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поточного </w:t>
      </w:r>
      <w:r w:rsidR="00AF25C4">
        <w:rPr>
          <w:rFonts w:ascii="Times New Roman" w:hAnsi="Times New Roman"/>
          <w:color w:val="000000"/>
          <w:sz w:val="28"/>
          <w:szCs w:val="28"/>
          <w:lang w:val="uk-UA"/>
        </w:rPr>
        <w:t xml:space="preserve">ремонту </w:t>
      </w:r>
      <w:proofErr w:type="spellStart"/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-шляхової мережі та </w:t>
      </w:r>
      <w:proofErr w:type="spellStart"/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2022</w:t>
      </w:r>
      <w:r w:rsidR="0032110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2024 роки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(далі Програма)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розр</w:t>
      </w:r>
      <w:r w:rsidRPr="004E3F87">
        <w:rPr>
          <w:rFonts w:ascii="Times New Roman" w:hAnsi="Times New Roman"/>
          <w:sz w:val="28"/>
          <w:szCs w:val="28"/>
          <w:lang w:val="uk-UA"/>
        </w:rPr>
        <w:t>облена</w:t>
      </w:r>
      <w:r w:rsidR="000436A4" w:rsidRPr="009D214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>сті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ст. 10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32110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>ст. 15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6CFC" w:rsidRPr="006333E1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 «Про благоустрій населених пунктів»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Порядку проведення ремонту та утримання об’єктів благоустрою населених пунктів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»,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</w:t>
      </w:r>
      <w:r w:rsidR="000516E8" w:rsidRPr="006333E1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наказом </w:t>
      </w:r>
      <w:r w:rsidR="009D2143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ержавного комітету України з питань житлово-комунального господарства від 23.09.</w:t>
      </w:r>
      <w:r w:rsidR="000516E8" w:rsidRPr="006333E1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03 № 154, наказу </w:t>
      </w:r>
      <w:r w:rsidR="003F6CFC" w:rsidRPr="006333E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іністерства з питань житлово-комунального господарства від 10.08.2004 № 150 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примірного переліку</w:t>
      </w:r>
      <w:r w:rsidR="00856CF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послуг з утримання будинків і споруд та прибудинкових територій та послуг з ремонту приміщень, будинків, споруд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F6CFC" w:rsidRPr="006333E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«Про дорожній рух», Закону України 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 автомобільні дороги України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, За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кону України 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 регулювання містобудівної діяльності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32110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ДСТУ Б Д.1.1-1:2013 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Правила визначення вартості будівництва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0649F4" w:rsidRPr="006333E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C5B39" w:rsidRPr="006333E1" w:rsidRDefault="00CC5B39" w:rsidP="00414CA3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Згідно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вищезазначени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>ми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документ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r w:rsidR="00281C4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 утриманні та поточному ремонт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вулично-шляхової мережі </w:t>
      </w:r>
      <w:r w:rsidR="00BA54F1">
        <w:rPr>
          <w:rFonts w:ascii="Times New Roman" w:hAnsi="Times New Roman"/>
          <w:color w:val="000000"/>
          <w:sz w:val="28"/>
          <w:szCs w:val="28"/>
          <w:lang w:val="uk-UA"/>
        </w:rPr>
        <w:t xml:space="preserve">Кременчуцької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міс</w:t>
      </w:r>
      <w:r w:rsidR="00BA54F1">
        <w:rPr>
          <w:rFonts w:ascii="Times New Roman" w:hAnsi="Times New Roman"/>
          <w:color w:val="000000"/>
          <w:sz w:val="28"/>
          <w:szCs w:val="28"/>
          <w:lang w:val="uk-UA"/>
        </w:rPr>
        <w:t>ької територіальної громади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виконуються роботи 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л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іквідації пошкоджень земляного полотна з відновленням на спучених, обвалених та інших ділянках;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у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кріплення узбіччя доріг щебенево-гравійними та в’яжучими матеріалами, улаштування або відновлення </w:t>
      </w:r>
      <w:proofErr w:type="spellStart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укріплювальних</w:t>
      </w:r>
      <w:proofErr w:type="spellEnd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смуг по краях удосконалених покриттів;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виправлення </w:t>
      </w:r>
      <w:proofErr w:type="spellStart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просаднів</w:t>
      </w:r>
      <w:proofErr w:type="spellEnd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прольотів частини </w:t>
      </w:r>
      <w:r w:rsidR="00416016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покриття 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з одночасним ремонтом основи та земляного полотна при загальному обсязі робіт не менше 200 м</w:t>
      </w:r>
      <w:r w:rsidR="004644D1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л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іквідація окремих пошкоджень усіх видів на тротуарах, майданчиках, пішохідних та велосипедних доріжках з частковим виправленням осно</w:t>
      </w:r>
      <w:r w:rsidR="00630131" w:rsidRPr="006333E1">
        <w:rPr>
          <w:rFonts w:ascii="Times New Roman" w:hAnsi="Times New Roman"/>
          <w:color w:val="000000"/>
          <w:sz w:val="28"/>
          <w:szCs w:val="28"/>
          <w:lang w:val="uk-UA"/>
        </w:rPr>
        <w:t>ви ділянками не менше 50 м</w:t>
      </w:r>
      <w:r w:rsidR="004644D1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630131" w:rsidRPr="006333E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у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лаштування нових тротуарів та пішохідних доріжок на окремих ділянках загальною довжиною не більше 100</w:t>
      </w:r>
      <w:r w:rsidR="004644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м;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у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лаштування посадкових майданчиків на зупинках міського громадського транспорту з установленням навісу або павільйону;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в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иправлення та заміна бор</w:t>
      </w:r>
      <w:r w:rsidR="00DB4397">
        <w:rPr>
          <w:rFonts w:ascii="Times New Roman" w:hAnsi="Times New Roman"/>
          <w:color w:val="000000"/>
          <w:sz w:val="28"/>
          <w:szCs w:val="28"/>
          <w:lang w:val="uk-UA"/>
        </w:rPr>
        <w:t>тових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каменів і </w:t>
      </w:r>
      <w:proofErr w:type="spellStart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поребриків</w:t>
      </w:r>
      <w:proofErr w:type="spellEnd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ділянках довжиною понад 100 м, а також улаштування нових на окремих ділянках загальною довжиною не більше 100</w:t>
      </w:r>
      <w:r w:rsidR="004644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м;</w:t>
      </w:r>
    </w:p>
    <w:p w:rsidR="00FE0B5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аміна окремих пошкоджених плит </w:t>
      </w:r>
      <w:r w:rsidR="00CC5B39" w:rsidRPr="00DB4397">
        <w:rPr>
          <w:rFonts w:ascii="Times New Roman" w:hAnsi="Times New Roman"/>
          <w:sz w:val="28"/>
          <w:szCs w:val="28"/>
          <w:lang w:val="uk-UA"/>
        </w:rPr>
        <w:t>цементобетонних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покриттів;</w:t>
      </w:r>
    </w:p>
    <w:p w:rsidR="0060217E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еребудування окремих ділянок мостових з колотого та булижного каменю із заміною піщаної основи;</w:t>
      </w:r>
    </w:p>
    <w:p w:rsidR="00DA712A" w:rsidRDefault="0060217E" w:rsidP="00527D3D">
      <w:pPr>
        <w:shd w:val="clear" w:color="auto" w:fill="FFFFFF"/>
        <w:tabs>
          <w:tab w:val="left" w:pos="0"/>
        </w:tabs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0217E">
        <w:rPr>
          <w:rFonts w:ascii="Times New Roman" w:hAnsi="Times New Roman"/>
          <w:color w:val="000000"/>
          <w:sz w:val="28"/>
          <w:szCs w:val="28"/>
          <w:lang w:val="uk-UA"/>
        </w:rPr>
        <w:t>поверхнева обробка проїзної частини з попереднім виконанням, у разі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0217E">
        <w:rPr>
          <w:rFonts w:ascii="Times New Roman" w:hAnsi="Times New Roman"/>
          <w:color w:val="000000"/>
          <w:sz w:val="28"/>
          <w:szCs w:val="28"/>
          <w:lang w:val="uk-UA"/>
        </w:rPr>
        <w:t>необхідності,</w:t>
      </w:r>
      <w:r w:rsidRPr="0060217E">
        <w:t xml:space="preserve"> </w:t>
      </w:r>
      <w:r w:rsidRPr="0060217E">
        <w:rPr>
          <w:rFonts w:ascii="Times New Roman" w:hAnsi="Times New Roman"/>
          <w:color w:val="000000"/>
          <w:sz w:val="28"/>
          <w:szCs w:val="28"/>
          <w:lang w:val="uk-UA"/>
        </w:rPr>
        <w:t>поточного ремонту дорожнього покриття.</w:t>
      </w:r>
      <w:r w:rsidR="004644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0217E">
        <w:t xml:space="preserve"> </w:t>
      </w:r>
    </w:p>
    <w:p w:rsidR="000436A4" w:rsidRPr="006333E1" w:rsidRDefault="0060217E" w:rsidP="00DA712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217E">
        <w:rPr>
          <w:rFonts w:ascii="Times New Roman" w:hAnsi="Times New Roman"/>
          <w:color w:val="000000"/>
          <w:sz w:val="28"/>
          <w:szCs w:val="28"/>
          <w:lang w:val="uk-UA"/>
        </w:rPr>
        <w:t>Поверхнева обробка</w:t>
      </w:r>
      <w:r w:rsidR="00DA712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повинна виконуватис</w:t>
      </w:r>
      <w:r w:rsidR="00281C4B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площі не менше 300 м</w:t>
      </w:r>
      <w:r w:rsidR="006E1EC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12CBB" w:rsidRPr="006333E1" w:rsidRDefault="00527D3D" w:rsidP="00527D3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E12CBB" w:rsidRPr="006333E1">
        <w:rPr>
          <w:rFonts w:ascii="Times New Roman" w:hAnsi="Times New Roman"/>
          <w:color w:val="000000"/>
          <w:sz w:val="28"/>
          <w:szCs w:val="28"/>
          <w:lang w:val="uk-UA"/>
        </w:rPr>
        <w:t>иправлення та заміна пошкоджених труб водостоків за</w:t>
      </w:r>
      <w:r w:rsidR="00630131" w:rsidRPr="006333E1">
        <w:rPr>
          <w:rFonts w:ascii="Times New Roman" w:hAnsi="Times New Roman"/>
          <w:color w:val="000000"/>
          <w:sz w:val="28"/>
          <w:szCs w:val="28"/>
          <w:lang w:val="uk-UA"/>
        </w:rPr>
        <w:t>гальною довжиною не менше 20 м</w:t>
      </w:r>
      <w:r w:rsidR="00E12CBB" w:rsidRPr="006333E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12CBB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аміна цегляних оглядових та </w:t>
      </w:r>
      <w:proofErr w:type="spellStart"/>
      <w:r w:rsidR="00416016" w:rsidRPr="006333E1">
        <w:rPr>
          <w:rFonts w:ascii="Times New Roman" w:hAnsi="Times New Roman"/>
          <w:color w:val="000000"/>
          <w:sz w:val="28"/>
          <w:szCs w:val="28"/>
          <w:lang w:val="uk-UA"/>
        </w:rPr>
        <w:t>зливо</w:t>
      </w:r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>приймальних</w:t>
      </w:r>
      <w:proofErr w:type="spellEnd"/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колодязів на залізобетонні;</w:t>
      </w:r>
    </w:p>
    <w:p w:rsidR="00573DDD" w:rsidRPr="006333E1" w:rsidRDefault="00527D3D" w:rsidP="00527D3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аміна люків, решіток та рам з нарощуванням горловин оглядових та </w:t>
      </w:r>
      <w:proofErr w:type="spellStart"/>
      <w:r w:rsidR="00416016" w:rsidRPr="006333E1">
        <w:rPr>
          <w:rFonts w:ascii="Times New Roman" w:hAnsi="Times New Roman"/>
          <w:color w:val="000000"/>
          <w:sz w:val="28"/>
          <w:szCs w:val="28"/>
          <w:lang w:val="uk-UA"/>
        </w:rPr>
        <w:t>зливо</w:t>
      </w:r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>приймальних</w:t>
      </w:r>
      <w:proofErr w:type="spellEnd"/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колодязів;</w:t>
      </w:r>
    </w:p>
    <w:p w:rsidR="00573DD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>анесення або відновлення дорожньої розмітки;</w:t>
      </w:r>
    </w:p>
    <w:p w:rsidR="00840C54" w:rsidRPr="006333E1" w:rsidRDefault="00527D3D" w:rsidP="00527D3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840C54" w:rsidRPr="006333E1">
        <w:rPr>
          <w:rFonts w:ascii="Times New Roman" w:hAnsi="Times New Roman"/>
          <w:color w:val="000000"/>
          <w:sz w:val="28"/>
          <w:szCs w:val="28"/>
          <w:lang w:val="uk-UA"/>
        </w:rPr>
        <w:t>аміна та установлення технічних засобів регулювання дорожнім рухом (дорожні знаки</w:t>
      </w:r>
      <w:r w:rsidR="00630131" w:rsidRPr="006333E1">
        <w:rPr>
          <w:rFonts w:ascii="Times New Roman" w:hAnsi="Times New Roman"/>
          <w:color w:val="000000"/>
          <w:sz w:val="28"/>
          <w:szCs w:val="28"/>
          <w:lang w:val="uk-UA"/>
        </w:rPr>
        <w:t>, улаштування та ремонт елементів обмеження швидкості</w:t>
      </w:r>
      <w:r w:rsidR="00840C54" w:rsidRPr="006333E1"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840C54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840C54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рофілювання та коткування </w:t>
      </w:r>
      <w:r w:rsidR="00DA712A" w:rsidRPr="006333E1">
        <w:rPr>
          <w:rFonts w:ascii="Times New Roman" w:hAnsi="Times New Roman"/>
          <w:color w:val="000000"/>
          <w:sz w:val="28"/>
          <w:szCs w:val="28"/>
          <w:lang w:val="uk-UA"/>
        </w:rPr>
        <w:t>ґрунтових</w:t>
      </w:r>
      <w:r w:rsidR="00840C54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доріг;</w:t>
      </w:r>
    </w:p>
    <w:p w:rsidR="00731CA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ашпарування</w:t>
      </w:r>
      <w:proofErr w:type="spellEnd"/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швів та </w:t>
      </w:r>
      <w:proofErr w:type="spellStart"/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тріщин</w:t>
      </w:r>
      <w:proofErr w:type="spellEnd"/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 асфальтобетонних та цементобетонних покриттях;</w:t>
      </w:r>
    </w:p>
    <w:p w:rsidR="00731CA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сунення напливів та колій на проїзній частині з асфальтобетонним покриттям;</w:t>
      </w:r>
    </w:p>
    <w:p w:rsidR="00731CA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іквідація усідань і проломів проїзної частини картами до 25</w:t>
      </w:r>
      <w:r w:rsidR="003811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811F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 виправленням дорожнього одягу та відновлення </w:t>
      </w:r>
      <w:r w:rsidR="00281C4B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сіх видів дорожнього покриття;</w:t>
      </w:r>
    </w:p>
    <w:p w:rsidR="00731CA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опання водовідвідних каналів та влаштування тимчасових водовідвідних лотків без обмеження довжини;</w:t>
      </w:r>
    </w:p>
    <w:p w:rsidR="00731CA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ф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арбування дорожніх знаків, транспортних та пішохідних огорож вулично-дорожньої мережі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12328B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12328B" w:rsidRPr="006333E1">
        <w:rPr>
          <w:rFonts w:ascii="Times New Roman" w:hAnsi="Times New Roman"/>
          <w:color w:val="000000"/>
          <w:sz w:val="28"/>
          <w:szCs w:val="28"/>
          <w:lang w:val="uk-UA"/>
        </w:rPr>
        <w:t>рочищення мережі зливової каналізації гідродинамічною машиною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C6AF7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</w:t>
      </w:r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ня </w:t>
      </w:r>
      <w:proofErr w:type="spellStart"/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>зливоприймальних</w:t>
      </w:r>
      <w:proofErr w:type="spellEnd"/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колодязів вручну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C6AF7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BD5C6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>рочищення канав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водостоків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оголовків перепускних труб</w:t>
      </w:r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вручну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C6AF7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757FC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>емонт тротуарів із асфальтобетону та тротуарної плитки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C5B39" w:rsidRPr="006333E1" w:rsidRDefault="00CC5B39" w:rsidP="003B454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16016" w:rsidRPr="00A47F6D" w:rsidRDefault="00CC5B39" w:rsidP="00527D3D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Мета </w:t>
      </w:r>
      <w:r w:rsidR="009D2143">
        <w:rPr>
          <w:rFonts w:ascii="Times New Roman" w:hAnsi="Times New Roman"/>
          <w:b/>
          <w:color w:val="000000"/>
          <w:sz w:val="28"/>
          <w:szCs w:val="28"/>
          <w:lang w:val="uk-UA"/>
        </w:rPr>
        <w:t>П</w:t>
      </w: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рограми</w:t>
      </w:r>
      <w:r w:rsidR="000649F4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6333E1" w:rsidRPr="006333E1" w:rsidRDefault="006333E1" w:rsidP="003B4544">
      <w:pPr>
        <w:shd w:val="clear" w:color="auto" w:fill="FFFFFF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C5B39" w:rsidRPr="006333E1" w:rsidRDefault="00CC5B39" w:rsidP="00414CA3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6333E1">
        <w:rPr>
          <w:rFonts w:ascii="Times New Roman" w:hAnsi="Times New Roman"/>
          <w:sz w:val="28"/>
          <w:szCs w:val="28"/>
          <w:lang w:val="uk-UA"/>
        </w:rPr>
        <w:t xml:space="preserve">Метою Програми є реалізація комплексу заходів щодо забезпечення належного технічного стану </w:t>
      </w:r>
      <w:proofErr w:type="spellStart"/>
      <w:r w:rsidR="00C44561" w:rsidRPr="006333E1">
        <w:rPr>
          <w:rFonts w:ascii="Times New Roman" w:hAnsi="Times New Roman"/>
          <w:sz w:val="28"/>
          <w:szCs w:val="28"/>
          <w:lang w:val="uk-UA"/>
        </w:rPr>
        <w:t>вулично</w:t>
      </w:r>
      <w:proofErr w:type="spellEnd"/>
      <w:r w:rsidR="00C44561" w:rsidRPr="006333E1">
        <w:rPr>
          <w:rFonts w:ascii="Times New Roman" w:hAnsi="Times New Roman"/>
          <w:sz w:val="28"/>
          <w:szCs w:val="28"/>
          <w:lang w:val="uk-UA"/>
        </w:rPr>
        <w:t xml:space="preserve">-дорожньої </w:t>
      </w:r>
      <w:r w:rsidRPr="006333E1">
        <w:rPr>
          <w:rFonts w:ascii="Times New Roman" w:hAnsi="Times New Roman"/>
          <w:sz w:val="28"/>
          <w:szCs w:val="28"/>
          <w:lang w:val="uk-UA"/>
        </w:rPr>
        <w:t>мереж</w:t>
      </w:r>
      <w:r w:rsidR="00C44561" w:rsidRPr="006333E1">
        <w:rPr>
          <w:rFonts w:ascii="Times New Roman" w:hAnsi="Times New Roman"/>
          <w:sz w:val="28"/>
          <w:szCs w:val="28"/>
          <w:lang w:val="uk-UA"/>
        </w:rPr>
        <w:t>і</w:t>
      </w:r>
      <w:r w:rsidRPr="006333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3E2" w:rsidRPr="006333E1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="00B44341" w:rsidRPr="006333E1">
        <w:rPr>
          <w:rFonts w:ascii="Times New Roman" w:hAnsi="Times New Roman"/>
          <w:sz w:val="28"/>
          <w:szCs w:val="28"/>
          <w:lang w:val="uk-UA"/>
        </w:rPr>
        <w:t>внутрішньоквартальних</w:t>
      </w:r>
      <w:proofErr w:type="spellEnd"/>
      <w:r w:rsidR="00B44341" w:rsidRPr="006333E1">
        <w:rPr>
          <w:rFonts w:ascii="Times New Roman" w:hAnsi="Times New Roman"/>
          <w:sz w:val="28"/>
          <w:szCs w:val="28"/>
          <w:lang w:val="uk-UA"/>
        </w:rPr>
        <w:t xml:space="preserve"> проїздів та проходів</w:t>
      </w:r>
      <w:r w:rsidR="003811F6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</w:t>
      </w:r>
      <w:r w:rsidR="00B44341" w:rsidRPr="006333E1">
        <w:rPr>
          <w:rFonts w:ascii="Times New Roman" w:hAnsi="Times New Roman"/>
          <w:sz w:val="28"/>
          <w:szCs w:val="28"/>
          <w:lang w:val="uk-UA"/>
        </w:rPr>
        <w:t>,</w:t>
      </w:r>
      <w:r w:rsidRPr="006333E1">
        <w:rPr>
          <w:rFonts w:ascii="Times New Roman" w:hAnsi="Times New Roman"/>
          <w:sz w:val="28"/>
          <w:szCs w:val="28"/>
          <w:lang w:val="uk-UA"/>
        </w:rPr>
        <w:t xml:space="preserve"> створення оптимальних умов </w:t>
      </w:r>
      <w:r w:rsidR="00DA712A">
        <w:rPr>
          <w:rFonts w:ascii="Times New Roman" w:hAnsi="Times New Roman"/>
          <w:sz w:val="28"/>
          <w:szCs w:val="28"/>
          <w:lang w:val="uk-UA"/>
        </w:rPr>
        <w:t>у</w:t>
      </w:r>
      <w:r w:rsidRPr="006333E1">
        <w:rPr>
          <w:rFonts w:ascii="Times New Roman" w:hAnsi="Times New Roman"/>
          <w:sz w:val="28"/>
          <w:szCs w:val="28"/>
          <w:lang w:val="uk-UA"/>
        </w:rPr>
        <w:t xml:space="preserve"> першу чергу для безпечного руху транспорту та пішоходів, а також для створення належних умов праці, побуту та відпочинку як </w:t>
      </w:r>
      <w:r w:rsidR="00416016" w:rsidRPr="006333E1">
        <w:rPr>
          <w:rFonts w:ascii="Times New Roman" w:hAnsi="Times New Roman"/>
          <w:sz w:val="28"/>
          <w:szCs w:val="28"/>
          <w:lang w:val="uk-UA"/>
        </w:rPr>
        <w:t>мешканців</w:t>
      </w:r>
      <w:r w:rsidRPr="006333E1">
        <w:rPr>
          <w:rFonts w:ascii="Times New Roman" w:hAnsi="Times New Roman"/>
          <w:sz w:val="28"/>
          <w:szCs w:val="28"/>
          <w:lang w:val="uk-UA"/>
        </w:rPr>
        <w:t>, так і гостей міста.</w:t>
      </w:r>
      <w:r w:rsidRPr="006333E1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BE6D08" w:rsidRPr="006333E1" w:rsidRDefault="00BE6D08" w:rsidP="003B4544">
      <w:pPr>
        <w:shd w:val="clear" w:color="auto" w:fill="FFFFFF"/>
        <w:ind w:left="-268"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779" w:rsidRPr="00A47F6D" w:rsidRDefault="00CC5B39" w:rsidP="00527D3D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Сучасний стан </w:t>
      </w:r>
      <w:r w:rsidR="00C44561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</w:t>
      </w: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мереж</w:t>
      </w:r>
      <w:r w:rsidR="00C44561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міста</w:t>
      </w:r>
      <w:r w:rsidR="00095779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</w:p>
    <w:p w:rsidR="00857199" w:rsidRDefault="00095779" w:rsidP="003B4544">
      <w:pPr>
        <w:shd w:val="clear" w:color="auto" w:fill="FFFFFF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що знаходиться на балансі підприємства</w:t>
      </w:r>
      <w:r w:rsidR="000649F4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CC5B39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7805B3" w:rsidRPr="006333E1" w:rsidRDefault="007805B3" w:rsidP="003B4544">
      <w:pPr>
        <w:shd w:val="clear" w:color="auto" w:fill="FFFFFF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5F044B" w:rsidRDefault="00AE613B" w:rsidP="00414C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Станом на 01.1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.20</w:t>
      </w:r>
      <w:r w:rsidR="00A64394" w:rsidRPr="006333E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BA54F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="005F044B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улично-шляхова мережа міста </w:t>
      </w:r>
      <w:r w:rsidR="005F044B" w:rsidRPr="00DB4397">
        <w:rPr>
          <w:rFonts w:ascii="Times New Roman" w:hAnsi="Times New Roman"/>
          <w:sz w:val="28"/>
          <w:szCs w:val="28"/>
          <w:lang w:val="uk-UA"/>
        </w:rPr>
        <w:t>нараховує</w:t>
      </w:r>
      <w:r w:rsidR="00EC3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5B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5F044B" w:rsidRPr="00DB4397">
        <w:rPr>
          <w:rFonts w:ascii="Times New Roman" w:hAnsi="Times New Roman"/>
          <w:sz w:val="28"/>
          <w:szCs w:val="28"/>
          <w:lang w:val="uk-UA"/>
        </w:rPr>
        <w:t>741</w:t>
      </w:r>
      <w:r w:rsidR="005F044B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вулицю з різними видами покриття проїзної частини.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5759"/>
        <w:gridCol w:w="1861"/>
      </w:tblGrid>
      <w:tr w:rsidR="0004538E" w:rsidRPr="00E70AD6" w:rsidTr="00E70AD6">
        <w:tc>
          <w:tcPr>
            <w:tcW w:w="7710" w:type="dxa"/>
            <w:gridSpan w:val="2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Протяжність вулично-дорожньої мережі становить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- 392,087 км</w:t>
            </w:r>
          </w:p>
        </w:tc>
      </w:tr>
      <w:tr w:rsidR="0004538E" w:rsidRPr="00E70AD6" w:rsidTr="00E70AD6">
        <w:tc>
          <w:tcPr>
            <w:tcW w:w="1951" w:type="dxa"/>
            <w:shd w:val="clear" w:color="auto" w:fill="auto"/>
          </w:tcPr>
          <w:p w:rsidR="0004538E" w:rsidRPr="00E70AD6" w:rsidRDefault="00DA712A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="0004538E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тому числі: </w:t>
            </w:r>
          </w:p>
        </w:tc>
        <w:tc>
          <w:tcPr>
            <w:tcW w:w="5759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асфальтобетонним покриттям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- 203,170 км</w:t>
            </w:r>
          </w:p>
        </w:tc>
      </w:tr>
      <w:tr w:rsidR="0004538E" w:rsidRPr="00E70AD6" w:rsidTr="00E70AD6">
        <w:tc>
          <w:tcPr>
            <w:tcW w:w="195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59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бруківка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1,750 км</w:t>
            </w:r>
          </w:p>
        </w:tc>
      </w:tr>
      <w:tr w:rsidR="0004538E" w:rsidRPr="00E70AD6" w:rsidTr="00E70AD6">
        <w:tc>
          <w:tcPr>
            <w:tcW w:w="195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59" w:type="dxa"/>
            <w:shd w:val="clear" w:color="auto" w:fill="auto"/>
          </w:tcPr>
          <w:p w:rsidR="0004538E" w:rsidRPr="00E70AD6" w:rsidRDefault="00DA712A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ґрунтові</w:t>
            </w:r>
            <w:r w:rsidR="0004538E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дороги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- 187,167 км</w:t>
            </w:r>
          </w:p>
        </w:tc>
      </w:tr>
    </w:tbl>
    <w:p w:rsidR="0004538E" w:rsidRPr="006333E1" w:rsidRDefault="0004538E" w:rsidP="00527D3D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B4544" w:rsidRDefault="00AE613B" w:rsidP="00D925B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Протяжність мережі зливової канал</w:t>
      </w:r>
      <w:r w:rsidR="00527D3D">
        <w:rPr>
          <w:rFonts w:ascii="Times New Roman" w:hAnsi="Times New Roman"/>
          <w:color w:val="000000"/>
          <w:sz w:val="28"/>
          <w:szCs w:val="28"/>
          <w:lang w:val="uk-UA"/>
        </w:rPr>
        <w:t>ізації становить</w:t>
      </w:r>
      <w:r w:rsidR="009712F0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77,3</w:t>
      </w:r>
      <w:r w:rsidR="00755E07" w:rsidRPr="006333E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9712F0" w:rsidRPr="006333E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км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має </w:t>
      </w:r>
      <w:r w:rsidR="0032110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1589 оглядових колодязів 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2963 </w:t>
      </w:r>
      <w:proofErr w:type="spellStart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зливоприймальних</w:t>
      </w:r>
      <w:proofErr w:type="spellEnd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колодяз</w:t>
      </w:r>
      <w:r w:rsidR="00DA712A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 решітками, в тому числі </w:t>
      </w:r>
      <w:r w:rsidR="00014886" w:rsidRPr="006333E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493187">
        <w:rPr>
          <w:rFonts w:ascii="Times New Roman" w:hAnsi="Times New Roman"/>
          <w:color w:val="000000"/>
          <w:sz w:val="28"/>
          <w:szCs w:val="28"/>
          <w:lang w:val="uk-UA"/>
        </w:rPr>
        <w:t>302</w:t>
      </w:r>
      <w:r w:rsidR="00416016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пластмасов</w:t>
      </w:r>
      <w:r w:rsidR="00DA712A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B04F8A">
        <w:rPr>
          <w:rFonts w:ascii="Times New Roman" w:hAnsi="Times New Roman"/>
          <w:color w:val="000000"/>
          <w:sz w:val="28"/>
          <w:szCs w:val="28"/>
          <w:lang w:val="uk-UA"/>
        </w:rPr>
        <w:t xml:space="preserve"> решітк</w:t>
      </w:r>
      <w:r w:rsidR="00311EBD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103"/>
        <w:gridCol w:w="1950"/>
      </w:tblGrid>
      <w:tr w:rsidR="0004538E" w:rsidRPr="00E70AD6" w:rsidTr="00E70AD6">
        <w:tc>
          <w:tcPr>
            <w:tcW w:w="2518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Орієнтовна площа:</w:t>
            </w:r>
          </w:p>
        </w:tc>
        <w:tc>
          <w:tcPr>
            <w:tcW w:w="5103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доріг з асфальтобетонним покриттям</w:t>
            </w:r>
          </w:p>
        </w:tc>
        <w:tc>
          <w:tcPr>
            <w:tcW w:w="1950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784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610 м²</w:t>
            </w:r>
          </w:p>
        </w:tc>
      </w:tr>
      <w:tr w:rsidR="0004538E" w:rsidRPr="00E70AD6" w:rsidTr="00E70AD6">
        <w:tc>
          <w:tcPr>
            <w:tcW w:w="2518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бруківки                                   </w:t>
            </w:r>
          </w:p>
        </w:tc>
        <w:tc>
          <w:tcPr>
            <w:tcW w:w="1950" w:type="dxa"/>
            <w:shd w:val="clear" w:color="auto" w:fill="auto"/>
          </w:tcPr>
          <w:p w:rsidR="0004538E" w:rsidRPr="00E70AD6" w:rsidRDefault="0004538E" w:rsidP="00E70AD6">
            <w:pPr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99373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 м²</w:t>
            </w:r>
          </w:p>
        </w:tc>
      </w:tr>
      <w:tr w:rsidR="0004538E" w:rsidRPr="00E70AD6" w:rsidTr="00E70AD6">
        <w:tc>
          <w:tcPr>
            <w:tcW w:w="2518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04538E" w:rsidRPr="00E70AD6" w:rsidRDefault="00DA712A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ґрунтових</w:t>
            </w:r>
            <w:r w:rsidR="0004538E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доріг                        </w:t>
            </w:r>
          </w:p>
        </w:tc>
        <w:tc>
          <w:tcPr>
            <w:tcW w:w="1950" w:type="dxa"/>
            <w:shd w:val="clear" w:color="auto" w:fill="auto"/>
          </w:tcPr>
          <w:p w:rsidR="0004538E" w:rsidRPr="00E70AD6" w:rsidRDefault="0004538E" w:rsidP="00E70AD6">
            <w:pPr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99373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163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500 м²</w:t>
            </w:r>
          </w:p>
        </w:tc>
      </w:tr>
    </w:tbl>
    <w:p w:rsidR="00EC3F80" w:rsidRDefault="00EC3F80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876B6" w:rsidRDefault="009876B6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4106" w:rsidRPr="00994934" w:rsidRDefault="00D925BD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Щорічний о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рієнтовний обсяг робіт на 2022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2024 роки</w:t>
      </w:r>
    </w:p>
    <w:p w:rsidR="00EC3F80" w:rsidRPr="00994934" w:rsidRDefault="00DA712A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утриманн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поточно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ремонту </w:t>
      </w:r>
      <w:proofErr w:type="spellStart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-шляхової мережі та </w:t>
      </w:r>
      <w:proofErr w:type="spellStart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проход</w:t>
      </w:r>
      <w:r w:rsidR="00EC3F80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проїзд</w:t>
      </w:r>
      <w:r w:rsidR="00EC3F80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6324"/>
        <w:gridCol w:w="1134"/>
        <w:gridCol w:w="1701"/>
      </w:tblGrid>
      <w:tr w:rsidR="00D54106" w:rsidRPr="006333E1" w:rsidTr="00635E8E">
        <w:trPr>
          <w:trHeight w:val="225"/>
        </w:trPr>
        <w:tc>
          <w:tcPr>
            <w:tcW w:w="588" w:type="dxa"/>
            <w:shd w:val="clear" w:color="auto" w:fill="auto"/>
            <w:noWrap/>
            <w:vAlign w:val="bottom"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робіт і витрат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  <w:r w:rsidR="00321109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Орієнтовна кількість</w:t>
            </w:r>
          </w:p>
        </w:tc>
      </w:tr>
      <w:tr w:rsidR="00D54106" w:rsidRPr="006333E1" w:rsidTr="00B3379A">
        <w:trPr>
          <w:trHeight w:val="225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24" w:type="dxa"/>
            <w:shd w:val="clear" w:color="auto" w:fill="auto"/>
            <w:vAlign w:val="bottom"/>
            <w:hideMark/>
          </w:tcPr>
          <w:p w:rsidR="00D54106" w:rsidRPr="00D80624" w:rsidRDefault="00321109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4106" w:rsidRPr="00D80624" w:rsidRDefault="00321109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54106" w:rsidRPr="00D80624" w:rsidRDefault="00321109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54106" w:rsidRPr="006333E1" w:rsidTr="00D80624">
        <w:trPr>
          <w:trHeight w:val="543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Знімання асфальтобетонних покриттів доріг за допомогою фрези Wirtgen-100F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4F0AB4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41 500</w:t>
            </w:r>
          </w:p>
        </w:tc>
      </w:tr>
      <w:tr w:rsidR="00D54106" w:rsidRPr="006333E1" w:rsidTr="00D80624">
        <w:trPr>
          <w:trHeight w:val="537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Знімання асфальтобетонних покриттів доріг за допомогою фрези Wirtgen-200W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D54106" w:rsidRPr="006333E1" w:rsidTr="00D80624">
        <w:trPr>
          <w:trHeight w:val="54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Знімання асфальтобетонних покриттів </w:t>
            </w:r>
            <w:r w:rsidR="00DA712A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 застосуванням навісної фрези на базі трактора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4F0AB4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5 000</w:t>
            </w:r>
          </w:p>
        </w:tc>
      </w:tr>
      <w:tr w:rsidR="00D54106" w:rsidRPr="006333E1" w:rsidTr="00D80624">
        <w:trPr>
          <w:trHeight w:val="69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Знімання напливів та нерівностей асфальтобетонних покриттів доріг за допомогою фрези Wirtgen-100F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D54106" w:rsidRPr="006333E1" w:rsidTr="00D80624">
        <w:trPr>
          <w:trHeight w:val="497"/>
        </w:trPr>
        <w:tc>
          <w:tcPr>
            <w:tcW w:w="588" w:type="dxa"/>
            <w:shd w:val="clear" w:color="auto" w:fill="auto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24" w:type="dxa"/>
            <w:shd w:val="clear" w:color="auto" w:fill="auto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Улаштування покриття асфальтоукладальником </w:t>
            </w:r>
            <w:r w:rsidR="00DA712A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 гарячих асфальтобетонних сумішей товщиною 5 см</w:t>
            </w:r>
          </w:p>
        </w:tc>
        <w:tc>
          <w:tcPr>
            <w:tcW w:w="1134" w:type="dxa"/>
            <w:shd w:val="clear" w:color="auto" w:fill="auto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4106" w:rsidRPr="00D80624" w:rsidRDefault="004F0AB4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191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D54106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D54106" w:rsidRPr="006333E1" w:rsidTr="00D80624">
        <w:trPr>
          <w:trHeight w:val="555"/>
        </w:trPr>
        <w:tc>
          <w:tcPr>
            <w:tcW w:w="588" w:type="dxa"/>
            <w:shd w:val="clear" w:color="auto" w:fill="auto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324" w:type="dxa"/>
            <w:shd w:val="clear" w:color="auto" w:fill="auto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Улаштування покриття з гарячих асфальтобетонних сумішей 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товщиною 5 см вручну </w:t>
            </w:r>
          </w:p>
        </w:tc>
        <w:tc>
          <w:tcPr>
            <w:tcW w:w="1134" w:type="dxa"/>
            <w:shd w:val="clear" w:color="auto" w:fill="auto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D54106" w:rsidRPr="006333E1" w:rsidTr="00D80624">
        <w:trPr>
          <w:trHeight w:val="513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товщ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иною </w:t>
            </w:r>
            <w:r w:rsid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см площею до 5</w:t>
            </w:r>
            <w:r w:rsidR="00BF5036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03137C"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780</w:t>
            </w:r>
          </w:p>
        </w:tc>
      </w:tr>
      <w:tr w:rsidR="00D54106" w:rsidRPr="006333E1" w:rsidTr="00D80624">
        <w:trPr>
          <w:trHeight w:val="429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Ліквідація вибоїн за допомогою машини УЯР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</w:tr>
      <w:tr w:rsidR="00D54106" w:rsidRPr="006333E1" w:rsidTr="00D80624">
        <w:trPr>
          <w:trHeight w:val="561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Ямковий ремонт асфальтобетонного покриття за допомогою машини 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Рециклер</w:t>
            </w:r>
            <w:proofErr w:type="spellEnd"/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D54106" w:rsidRPr="006333E1" w:rsidTr="00D80624">
        <w:trPr>
          <w:trHeight w:val="55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324" w:type="dxa"/>
            <w:shd w:val="clear" w:color="auto" w:fill="auto"/>
            <w:vAlign w:val="bottom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холодними асфальтобетонними сумішами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550</w:t>
            </w:r>
          </w:p>
        </w:tc>
      </w:tr>
      <w:tr w:rsidR="00D54106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Заміна бортового каменю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A712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  <w:r w:rsidR="00D54106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8757FC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54106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D54106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Ямковий ремонт тротуарів 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товщиною 4 см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межах червоної лінії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забудови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D54106" w:rsidRPr="006333E1" w:rsidTr="00C04D89">
        <w:trPr>
          <w:trHeight w:val="40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Влаштування пандусів для маломобільних груп населення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A712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D54106" w:rsidRPr="006333E1" w:rsidTr="00D80624">
        <w:trPr>
          <w:trHeight w:val="62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Профілювання </w:t>
            </w:r>
            <w:r w:rsidR="00DA712A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ґрунтових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доріг з додаванням відходів холодного фрезерування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C42E6A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Профілювання ґрунтових доріг  без додавання нового матеріалу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30 000</w:t>
            </w:r>
          </w:p>
        </w:tc>
      </w:tr>
      <w:tr w:rsidR="00D80624" w:rsidRPr="006333E1" w:rsidTr="00D80624">
        <w:trPr>
          <w:trHeight w:val="303"/>
        </w:trPr>
        <w:tc>
          <w:tcPr>
            <w:tcW w:w="588" w:type="dxa"/>
            <w:shd w:val="clear" w:color="auto" w:fill="auto"/>
            <w:vAlign w:val="center"/>
          </w:tcPr>
          <w:p w:rsidR="00D80624" w:rsidRPr="00D80624" w:rsidRDefault="00D80624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D80624" w:rsidRPr="00D80624" w:rsidRDefault="00D80624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624" w:rsidRPr="00D80624" w:rsidRDefault="00D80624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0624" w:rsidRPr="00D80624" w:rsidRDefault="00D80624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C42E6A" w:rsidRPr="006333E1" w:rsidTr="00C04D89">
        <w:trPr>
          <w:trHeight w:val="600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 оглядових та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зливоприймальних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колодязів    (підняття горловин колодязів)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C42E6A" w:rsidRPr="006333E1" w:rsidTr="00C04D89">
        <w:trPr>
          <w:trHeight w:val="31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Заміна люків та решіток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30/120</w:t>
            </w:r>
          </w:p>
        </w:tc>
      </w:tr>
      <w:tr w:rsidR="00C42E6A" w:rsidRPr="006333E1" w:rsidTr="00C04D89">
        <w:trPr>
          <w:trHeight w:val="40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мереж зливової каналізації гідродинамічною машиною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п.м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2 600</w:t>
            </w:r>
          </w:p>
        </w:tc>
      </w:tr>
      <w:tr w:rsidR="00C42E6A" w:rsidRPr="006333E1" w:rsidTr="00C04D89">
        <w:trPr>
          <w:trHeight w:val="43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колодязів зливової каналізації вручну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</w:tr>
      <w:tr w:rsidR="00C42E6A" w:rsidRPr="006333E1" w:rsidTr="00C04D89">
        <w:trPr>
          <w:trHeight w:val="690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Термінова ліквідація вибоїн, засипка ям відходами холодного фрезерування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1 000</w:t>
            </w:r>
          </w:p>
        </w:tc>
      </w:tr>
      <w:tr w:rsidR="00C42E6A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Ремонт мережі зливової каналізації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п.м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130</w:t>
            </w:r>
          </w:p>
        </w:tc>
      </w:tr>
      <w:tr w:rsidR="00C42E6A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оголовків водовипусків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</w:tr>
      <w:tr w:rsidR="00C42E6A" w:rsidRPr="006333E1" w:rsidTr="00C04D89">
        <w:trPr>
          <w:trHeight w:val="645"/>
        </w:trPr>
        <w:tc>
          <w:tcPr>
            <w:tcW w:w="588" w:type="dxa"/>
            <w:vMerge w:val="restart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внутрішньоквартальних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проходів та проїздів, у тому числі: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9 500</w:t>
            </w:r>
          </w:p>
        </w:tc>
      </w:tr>
      <w:tr w:rsidR="00C42E6A" w:rsidRPr="006333E1" w:rsidTr="00C04D89">
        <w:trPr>
          <w:trHeight w:val="390"/>
        </w:trPr>
        <w:tc>
          <w:tcPr>
            <w:tcW w:w="588" w:type="dxa"/>
            <w:vMerge/>
            <w:shd w:val="clear" w:color="auto" w:fill="auto"/>
            <w:vAlign w:val="center"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холодне фрезерування покриття фрезою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6 000</w:t>
            </w:r>
          </w:p>
        </w:tc>
      </w:tr>
      <w:tr w:rsidR="00C42E6A" w:rsidRPr="006333E1" w:rsidTr="00C04D89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розбирання асфальтобетонного покриття екскаватором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2 000</w:t>
            </w:r>
          </w:p>
        </w:tc>
      </w:tr>
      <w:tr w:rsidR="00C42E6A" w:rsidRPr="006333E1" w:rsidTr="00C04D89">
        <w:trPr>
          <w:trHeight w:val="390"/>
        </w:trPr>
        <w:tc>
          <w:tcPr>
            <w:tcW w:w="588" w:type="dxa"/>
            <w:vMerge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асфальтобетонного покриття товщ. 4 – 5 см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8 000</w:t>
            </w:r>
          </w:p>
        </w:tc>
      </w:tr>
      <w:tr w:rsidR="00C42E6A" w:rsidRPr="006333E1" w:rsidTr="00C04D89">
        <w:trPr>
          <w:trHeight w:val="615"/>
        </w:trPr>
        <w:tc>
          <w:tcPr>
            <w:tcW w:w="588" w:type="dxa"/>
            <w:vMerge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товщиною</w:t>
            </w:r>
            <w:r w:rsid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 см площею до 5 – 25 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1 500</w:t>
            </w:r>
          </w:p>
        </w:tc>
      </w:tr>
      <w:tr w:rsidR="00C42E6A" w:rsidRPr="006333E1" w:rsidTr="00C04D89">
        <w:trPr>
          <w:trHeight w:val="88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Заміна та установка дорожніх знаків, вирівнювання стійок дорожніх знаків, обрізування гілок навкруги дорожніх знаків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</w:p>
        </w:tc>
      </w:tr>
      <w:tr w:rsidR="00C42E6A" w:rsidRPr="006333E1" w:rsidTr="00C04D89">
        <w:trPr>
          <w:trHeight w:val="397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Фарбування стійок дорожніх знаків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840</w:t>
            </w:r>
          </w:p>
        </w:tc>
      </w:tr>
      <w:tr w:rsidR="00C42E6A" w:rsidRPr="006333E1" w:rsidTr="00C04D89">
        <w:trPr>
          <w:trHeight w:val="930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Фарбування елементів пішохідних огороджень та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колесовідбійників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дрібна заміна відсутніх елементів пішохідних огороджень та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колесовідбійників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п.м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3 200</w:t>
            </w:r>
          </w:p>
        </w:tc>
      </w:tr>
      <w:tr w:rsidR="00C42E6A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Нанесення дорожньої розмітки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195,680</w:t>
            </w:r>
          </w:p>
        </w:tc>
      </w:tr>
      <w:tr w:rsidR="00C42E6A" w:rsidRPr="006333E1" w:rsidTr="00C04D89">
        <w:trPr>
          <w:trHeight w:val="345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324" w:type="dxa"/>
            <w:shd w:val="clear" w:color="auto" w:fill="auto"/>
            <w:noWrap/>
            <w:vAlign w:val="bottom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Періодичний нагляд за станом доріг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392,087</w:t>
            </w:r>
          </w:p>
        </w:tc>
      </w:tr>
      <w:tr w:rsidR="00C42E6A" w:rsidRPr="006333E1" w:rsidTr="008757FC">
        <w:trPr>
          <w:trHeight w:val="345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324" w:type="dxa"/>
            <w:shd w:val="clear" w:color="auto" w:fill="auto"/>
            <w:noWrap/>
            <w:vAlign w:val="bottom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Утримання доріг, покіс трави на узбіччях шляхопроводів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3 810</w:t>
            </w:r>
          </w:p>
        </w:tc>
      </w:tr>
      <w:tr w:rsidR="008757FC" w:rsidRPr="006333E1" w:rsidTr="00C04D89">
        <w:trPr>
          <w:trHeight w:val="345"/>
        </w:trPr>
        <w:tc>
          <w:tcPr>
            <w:tcW w:w="588" w:type="dxa"/>
            <w:shd w:val="clear" w:color="auto" w:fill="auto"/>
            <w:noWrap/>
            <w:vAlign w:val="bottom"/>
          </w:tcPr>
          <w:p w:rsidR="008757FC" w:rsidRPr="00D80624" w:rsidRDefault="008757FC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757FC" w:rsidRPr="00D80624" w:rsidRDefault="008757FC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Укладання тротуарної плитки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57FC" w:rsidRPr="00D80624" w:rsidRDefault="00D80624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8757FC"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57FC" w:rsidRPr="00D80624" w:rsidRDefault="008757FC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170</w:t>
            </w:r>
          </w:p>
        </w:tc>
      </w:tr>
    </w:tbl>
    <w:p w:rsidR="00475A8A" w:rsidRDefault="00475A8A" w:rsidP="00A8311A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8311A" w:rsidRDefault="00A8311A" w:rsidP="00A8311A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81575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реалізації вищезазначених робіт на 2022 – 2024 роки необхідно коштів у сумі </w:t>
      </w:r>
      <w:r w:rsidR="00581575" w:rsidRPr="00581575">
        <w:rPr>
          <w:rFonts w:ascii="Times New Roman" w:hAnsi="Times New Roman"/>
          <w:color w:val="000000"/>
          <w:sz w:val="28"/>
          <w:szCs w:val="28"/>
          <w:lang w:val="uk-UA"/>
        </w:rPr>
        <w:t>425 947 407</w:t>
      </w:r>
      <w:r w:rsidRPr="0058157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581575" w:rsidRPr="00581575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581575">
        <w:rPr>
          <w:rFonts w:ascii="Times New Roman" w:hAnsi="Times New Roman"/>
          <w:color w:val="000000"/>
          <w:sz w:val="28"/>
          <w:szCs w:val="28"/>
          <w:lang w:val="uk-UA"/>
        </w:rPr>
        <w:t>0 грн</w:t>
      </w:r>
    </w:p>
    <w:p w:rsidR="008757FC" w:rsidRDefault="008757FC" w:rsidP="009524A0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54106" w:rsidRPr="009A19A0" w:rsidRDefault="00D54106" w:rsidP="009524A0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Стан </w:t>
      </w:r>
      <w:proofErr w:type="spellStart"/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вулично</w:t>
      </w:r>
      <w:proofErr w:type="spellEnd"/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-шляхової мережі </w:t>
      </w:r>
      <w:proofErr w:type="spellStart"/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Потоківського</w:t>
      </w:r>
      <w:proofErr w:type="spellEnd"/>
    </w:p>
    <w:p w:rsidR="00D54106" w:rsidRPr="009A19A0" w:rsidRDefault="00D54106" w:rsidP="00D54106">
      <w:pPr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старостинського</w:t>
      </w:r>
      <w:proofErr w:type="spellEnd"/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округу Кременчуцької міської ради</w:t>
      </w:r>
    </w:p>
    <w:p w:rsidR="00D54106" w:rsidRDefault="00D54106" w:rsidP="00C42E6A">
      <w:pPr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Кременчуць</w:t>
      </w:r>
      <w:r w:rsidR="00B2499A"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кого району Полтавської області</w:t>
      </w:r>
      <w:r w:rsid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</w:p>
    <w:p w:rsidR="00475A8A" w:rsidRPr="00D54106" w:rsidRDefault="00475A8A" w:rsidP="00C42E6A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2E6A" w:rsidRPr="00D54106" w:rsidRDefault="00D54106" w:rsidP="00475A8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Станом на</w:t>
      </w:r>
      <w:r w:rsidR="009A19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01.1</w:t>
      </w:r>
      <w:r w:rsidR="00994934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 w:rsidR="0087668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-шляхова мережа </w:t>
      </w:r>
      <w:proofErr w:type="spellStart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Потоківського</w:t>
      </w:r>
      <w:proofErr w:type="spellEnd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округу нараховує 73 вулиці з різними видами покриття проїзної частини.</w:t>
      </w:r>
    </w:p>
    <w:p w:rsidR="00D54106" w:rsidRPr="00D54106" w:rsidRDefault="00D54106" w:rsidP="00D925B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Протяжність вулично-дорожньої мережі становить                  - 40,120 км</w:t>
      </w:r>
    </w:p>
    <w:p w:rsidR="00D54106" w:rsidRPr="00D54106" w:rsidRDefault="00CE0E6A" w:rsidP="00D925B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D54106"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 тому числі: з асфальтобетонним покриттям                          </w:t>
      </w:r>
      <w:r w:rsidR="00D925B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54106"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 - 19,050 км</w:t>
      </w:r>
    </w:p>
    <w:p w:rsidR="00994934" w:rsidRPr="00994934" w:rsidRDefault="00D925BD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Щорічний о</w:t>
      </w:r>
      <w:r w:rsidR="00994934" w:rsidRPr="00994934">
        <w:rPr>
          <w:rFonts w:ascii="Times New Roman" w:hAnsi="Times New Roman"/>
          <w:color w:val="000000"/>
          <w:sz w:val="28"/>
          <w:szCs w:val="28"/>
          <w:lang w:val="uk-UA"/>
        </w:rPr>
        <w:t>рієнтовний обсяг робіт на 2022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2024 роки</w:t>
      </w:r>
      <w:r w:rsidR="00994934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C3F80" w:rsidRDefault="00CE0E6A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утриманн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поточно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ремонту</w:t>
      </w:r>
      <w:r w:rsidR="00994934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-шляхової мережі </w:t>
      </w:r>
      <w:proofErr w:type="spellStart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Потоківського</w:t>
      </w:r>
      <w:proofErr w:type="spellEnd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округу</w:t>
      </w:r>
    </w:p>
    <w:p w:rsidR="00D54106" w:rsidRPr="00994934" w:rsidRDefault="009524A0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715FCC">
        <w:rPr>
          <w:rFonts w:ascii="Times New Roman" w:hAnsi="Times New Roman"/>
          <w:color w:val="000000"/>
          <w:sz w:val="28"/>
          <w:szCs w:val="28"/>
          <w:lang w:val="uk-UA"/>
        </w:rPr>
        <w:t>в межах сіл</w:t>
      </w:r>
      <w:r w:rsidR="009A19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A19A0" w:rsidRPr="009A19A0">
        <w:rPr>
          <w:rFonts w:ascii="Times New Roman" w:hAnsi="Times New Roman"/>
          <w:color w:val="000000"/>
          <w:sz w:val="28"/>
          <w:szCs w:val="28"/>
          <w:lang w:val="uk-UA"/>
        </w:rPr>
        <w:t xml:space="preserve">Потоки, Мала </w:t>
      </w:r>
      <w:proofErr w:type="spellStart"/>
      <w:r w:rsidR="009A19A0" w:rsidRPr="009A19A0">
        <w:rPr>
          <w:rFonts w:ascii="Times New Roman" w:hAnsi="Times New Roman"/>
          <w:color w:val="000000"/>
          <w:sz w:val="28"/>
          <w:szCs w:val="28"/>
          <w:lang w:val="uk-UA"/>
        </w:rPr>
        <w:t>Кохнівка</w:t>
      </w:r>
      <w:proofErr w:type="spellEnd"/>
      <w:r w:rsidR="009A19A0" w:rsidRPr="009A19A0">
        <w:rPr>
          <w:rFonts w:ascii="Times New Roman" w:hAnsi="Times New Roman"/>
          <w:color w:val="000000"/>
          <w:sz w:val="28"/>
          <w:szCs w:val="28"/>
          <w:lang w:val="uk-UA"/>
        </w:rPr>
        <w:t>, Придніпрянське, Соснівка)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94934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54106" w:rsidRPr="00D54106" w:rsidRDefault="00D54106" w:rsidP="00D54106">
      <w:pPr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134"/>
        <w:gridCol w:w="1701"/>
      </w:tblGrid>
      <w:tr w:rsidR="00B2499A" w:rsidRPr="006333E1" w:rsidTr="00B3379A">
        <w:trPr>
          <w:trHeight w:val="651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3379A" w:rsidP="00B3379A">
            <w:pPr>
              <w:pStyle w:val="p6"/>
              <w:shd w:val="clear" w:color="auto" w:fill="FFFFFF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Найменування робіт і витрат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79A" w:rsidRPr="00D80624" w:rsidRDefault="00B3379A" w:rsidP="00B3379A">
            <w:pPr>
              <w:pStyle w:val="p6"/>
              <w:shd w:val="clear" w:color="auto" w:fill="FFFFFF"/>
              <w:spacing w:before="0" w:beforeAutospacing="0" w:after="0" w:afterAutospacing="0"/>
              <w:ind w:left="-105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Од.</w:t>
            </w:r>
          </w:p>
          <w:p w:rsidR="00B2499A" w:rsidRPr="00D80624" w:rsidRDefault="00B2499A" w:rsidP="00B3379A">
            <w:pPr>
              <w:pStyle w:val="p6"/>
              <w:shd w:val="clear" w:color="auto" w:fill="FFFFFF"/>
              <w:spacing w:before="0" w:beforeAutospacing="0" w:after="0" w:afterAutospacing="0"/>
              <w:ind w:left="-105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виміру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99A" w:rsidRPr="00D80624" w:rsidRDefault="00B2499A" w:rsidP="00952F47">
            <w:pPr>
              <w:pStyle w:val="p6"/>
              <w:shd w:val="clear" w:color="auto" w:fill="FFFFFF"/>
              <w:ind w:left="-28" w:firstLine="46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Орієнтовна кількість</w:t>
            </w:r>
          </w:p>
        </w:tc>
      </w:tr>
      <w:tr w:rsidR="00B2499A" w:rsidRPr="006333E1" w:rsidTr="00B3379A">
        <w:trPr>
          <w:trHeight w:val="22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B2499A" w:rsidRPr="00D80624" w:rsidRDefault="005871B9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2499A" w:rsidRPr="00D80624" w:rsidRDefault="005871B9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499A" w:rsidRPr="00D80624" w:rsidRDefault="005871B9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</w:t>
            </w:r>
          </w:p>
        </w:tc>
      </w:tr>
      <w:tr w:rsidR="00B2499A" w:rsidRPr="006333E1" w:rsidTr="00635E8E">
        <w:trPr>
          <w:trHeight w:val="645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2A4845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>Знімання асфальтобетонних покриттів доріг за допомогою фрези Wirtgen-100F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9F5FF9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5</w:t>
            </w:r>
            <w:r w:rsidR="0099373F" w:rsidRPr="00D80624">
              <w:rPr>
                <w:lang w:val="uk-UA"/>
              </w:rPr>
              <w:t xml:space="preserve"> </w:t>
            </w:r>
            <w:r w:rsidR="00B2499A" w:rsidRPr="00D80624">
              <w:rPr>
                <w:lang w:val="uk-UA"/>
              </w:rPr>
              <w:t>000</w:t>
            </w:r>
          </w:p>
        </w:tc>
      </w:tr>
      <w:tr w:rsidR="00B2499A" w:rsidRPr="006333E1" w:rsidTr="00635E8E">
        <w:trPr>
          <w:trHeight w:val="538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2A4845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 xml:space="preserve">Знімання асфальтобетонних покриттів </w:t>
            </w:r>
            <w:r w:rsidR="00CE0E6A" w:rsidRPr="00D80624">
              <w:rPr>
                <w:lang w:val="uk-UA"/>
              </w:rPr>
              <w:t>і</w:t>
            </w:r>
            <w:r w:rsidRPr="00D80624">
              <w:rPr>
                <w:lang w:val="uk-UA"/>
              </w:rPr>
              <w:t>з застосуванням навісної фрези на базі трактора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  <w:r w:rsidR="0099373F" w:rsidRPr="00D80624">
              <w:rPr>
                <w:lang w:val="uk-UA"/>
              </w:rPr>
              <w:t xml:space="preserve"> </w:t>
            </w:r>
            <w:r w:rsidRPr="00D80624">
              <w:rPr>
                <w:lang w:val="uk-UA"/>
              </w:rPr>
              <w:t>500</w:t>
            </w:r>
          </w:p>
        </w:tc>
      </w:tr>
      <w:tr w:rsidR="00B2499A" w:rsidRPr="006333E1" w:rsidTr="00D80624">
        <w:trPr>
          <w:trHeight w:val="638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2A4845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 xml:space="preserve">Улаштування покриття товщиною 5 см з гарячих асфальтобетонних сумішей асфальтоукладальником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9F5FF9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5</w:t>
            </w:r>
            <w:r w:rsidR="0099373F" w:rsidRPr="00D80624">
              <w:rPr>
                <w:lang w:val="uk-UA"/>
              </w:rPr>
              <w:t xml:space="preserve"> </w:t>
            </w:r>
            <w:r w:rsidR="00B2499A" w:rsidRPr="00D80624">
              <w:rPr>
                <w:lang w:val="uk-UA"/>
              </w:rPr>
              <w:t>000</w:t>
            </w:r>
          </w:p>
        </w:tc>
      </w:tr>
      <w:tr w:rsidR="00B2499A" w:rsidRPr="006333E1" w:rsidTr="00635E8E">
        <w:trPr>
          <w:trHeight w:val="617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9524A0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>Улаштування покриття з гарячих асфальтове-тонних сумішей товщиною 5 см вручну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  <w:r w:rsidR="0099373F" w:rsidRPr="00D80624">
              <w:rPr>
                <w:lang w:val="uk-UA"/>
              </w:rPr>
              <w:t xml:space="preserve"> </w:t>
            </w:r>
            <w:r w:rsidRPr="00D80624">
              <w:rPr>
                <w:lang w:val="uk-UA"/>
              </w:rPr>
              <w:t>500</w:t>
            </w:r>
          </w:p>
        </w:tc>
      </w:tr>
      <w:tr w:rsidR="00B2499A" w:rsidRPr="006333E1" w:rsidTr="00635E8E">
        <w:trPr>
          <w:trHeight w:val="527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2A4845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 xml:space="preserve">Профілювання </w:t>
            </w:r>
            <w:r w:rsidR="00CE0E6A" w:rsidRPr="00D80624">
              <w:rPr>
                <w:lang w:val="uk-UA"/>
              </w:rPr>
              <w:t>ґрунтових</w:t>
            </w:r>
            <w:r w:rsidRPr="00D80624">
              <w:rPr>
                <w:lang w:val="uk-UA"/>
              </w:rPr>
              <w:t xml:space="preserve"> доріг з додаванням відходів холодного фрезерування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9</w:t>
            </w:r>
            <w:r w:rsidR="0099373F" w:rsidRPr="00D80624">
              <w:rPr>
                <w:lang w:val="uk-UA"/>
              </w:rPr>
              <w:t xml:space="preserve"> </w:t>
            </w:r>
            <w:r w:rsidRPr="00D80624">
              <w:rPr>
                <w:lang w:val="uk-UA"/>
              </w:rPr>
              <w:t>830</w:t>
            </w:r>
          </w:p>
        </w:tc>
      </w:tr>
      <w:tr w:rsidR="00B2499A" w:rsidRPr="006333E1" w:rsidTr="00635E8E">
        <w:trPr>
          <w:trHeight w:val="437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2A4845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 xml:space="preserve">Профілювання </w:t>
            </w:r>
            <w:r w:rsidR="00CE0E6A" w:rsidRPr="00D80624">
              <w:rPr>
                <w:lang w:val="uk-UA"/>
              </w:rPr>
              <w:t>ґрунтових</w:t>
            </w:r>
            <w:r w:rsidRPr="00D80624">
              <w:rPr>
                <w:lang w:val="uk-UA"/>
              </w:rPr>
              <w:t xml:space="preserve"> доріг без додавання нового матеріалу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9F5FF9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16</w:t>
            </w:r>
            <w:r w:rsidR="0099373F" w:rsidRPr="00D80624">
              <w:rPr>
                <w:lang w:val="uk-UA"/>
              </w:rPr>
              <w:t xml:space="preserve"> </w:t>
            </w:r>
            <w:r w:rsidRPr="00D80624">
              <w:rPr>
                <w:lang w:val="uk-UA"/>
              </w:rPr>
              <w:t>3</w:t>
            </w:r>
            <w:r w:rsidR="00B2499A" w:rsidRPr="00D80624">
              <w:rPr>
                <w:lang w:val="uk-UA"/>
              </w:rPr>
              <w:t>00</w:t>
            </w:r>
          </w:p>
        </w:tc>
      </w:tr>
    </w:tbl>
    <w:p w:rsidR="00475A8A" w:rsidRDefault="00475A8A" w:rsidP="00C42E6A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A19A0" w:rsidRDefault="005871B9" w:rsidP="00C42E6A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</w:t>
      </w:r>
      <w:r w:rsidRPr="00A47F6D">
        <w:rPr>
          <w:rFonts w:ascii="Times New Roman" w:hAnsi="Times New Roman"/>
          <w:color w:val="000000"/>
          <w:sz w:val="28"/>
          <w:szCs w:val="28"/>
          <w:lang w:val="uk-UA"/>
        </w:rPr>
        <w:t xml:space="preserve">реалізації вищезазначених робіт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2022 – 2024 роки </w:t>
      </w:r>
      <w:r w:rsidRPr="00A47F6D">
        <w:rPr>
          <w:rFonts w:ascii="Times New Roman" w:hAnsi="Times New Roman"/>
          <w:color w:val="000000"/>
          <w:sz w:val="28"/>
          <w:szCs w:val="28"/>
          <w:lang w:val="uk-UA"/>
        </w:rPr>
        <w:t xml:space="preserve">необхідно коштів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A47F6D">
        <w:rPr>
          <w:rFonts w:ascii="Times New Roman" w:hAnsi="Times New Roman"/>
          <w:color w:val="000000"/>
          <w:sz w:val="28"/>
          <w:szCs w:val="28"/>
          <w:lang w:val="uk-UA"/>
        </w:rPr>
        <w:t xml:space="preserve"> сумі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81575">
        <w:rPr>
          <w:rFonts w:ascii="Times New Roman" w:hAnsi="Times New Roman"/>
          <w:color w:val="000000"/>
          <w:sz w:val="28"/>
          <w:szCs w:val="28"/>
          <w:lang w:val="uk-UA"/>
        </w:rPr>
        <w:t>16 793 092,80</w:t>
      </w:r>
      <w:r w:rsidR="009A19A0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</w:t>
      </w:r>
    </w:p>
    <w:p w:rsidR="005871B9" w:rsidRDefault="005871B9" w:rsidP="002C49E3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A8A" w:rsidRDefault="001402CE" w:rsidP="0089502F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92B78">
        <w:rPr>
          <w:rFonts w:ascii="Times New Roman" w:hAnsi="Times New Roman"/>
          <w:bCs/>
          <w:sz w:val="28"/>
          <w:szCs w:val="28"/>
          <w:lang w:val="uk-UA"/>
        </w:rPr>
        <w:t xml:space="preserve">Так як автопарк підприємства має техніку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ще з 1966 </w:t>
      </w:r>
      <w:r w:rsidRPr="00B92B78">
        <w:rPr>
          <w:rFonts w:ascii="Times New Roman" w:hAnsi="Times New Roman"/>
          <w:bCs/>
          <w:sz w:val="28"/>
          <w:szCs w:val="28"/>
          <w:lang w:val="uk-UA"/>
        </w:rPr>
        <w:t>року випуску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92B78">
        <w:rPr>
          <w:rFonts w:ascii="Times New Roman" w:hAnsi="Times New Roman"/>
          <w:bCs/>
          <w:sz w:val="28"/>
          <w:szCs w:val="28"/>
          <w:lang w:val="uk-UA"/>
        </w:rPr>
        <w:t xml:space="preserve">підприємство планує оновлення автопарку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шляхової техніки з </w:t>
      </w:r>
      <w:r w:rsidRPr="009C2619">
        <w:rPr>
          <w:rFonts w:ascii="Times New Roman" w:hAnsi="Times New Roman"/>
          <w:color w:val="000000"/>
          <w:sz w:val="28"/>
          <w:szCs w:val="28"/>
          <w:lang w:val="uk-UA"/>
        </w:rPr>
        <w:t xml:space="preserve">метою якіснішого виконання поточних ремонтів </w:t>
      </w:r>
      <w:proofErr w:type="spellStart"/>
      <w:r w:rsidRPr="009C2619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Pr="009C2619">
        <w:rPr>
          <w:rFonts w:ascii="Times New Roman" w:hAnsi="Times New Roman"/>
          <w:color w:val="000000"/>
          <w:sz w:val="28"/>
          <w:szCs w:val="28"/>
          <w:lang w:val="uk-UA"/>
        </w:rPr>
        <w:t xml:space="preserve">-шляхової мережі та </w:t>
      </w:r>
      <w:proofErr w:type="spellStart"/>
      <w:r w:rsidRPr="009C2619">
        <w:rPr>
          <w:rFonts w:ascii="Times New Roman" w:hAnsi="Times New Roman"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Pr="009C2619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проходів та проїздів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тож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період з 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>2022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 2024 роки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підприємство планує придбати за кошти </w:t>
      </w:r>
      <w:r>
        <w:rPr>
          <w:rFonts w:ascii="Times New Roman" w:hAnsi="Times New Roman"/>
          <w:bCs/>
          <w:sz w:val="28"/>
          <w:szCs w:val="28"/>
          <w:lang w:val="uk-UA"/>
        </w:rPr>
        <w:t>бюджету Кременчуцької міської територіальної громади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основні засоби на загальну суму </w:t>
      </w:r>
      <w:r w:rsidRPr="001968E7">
        <w:rPr>
          <w:rFonts w:ascii="Times New Roman" w:hAnsi="Times New Roman"/>
          <w:bCs/>
          <w:sz w:val="28"/>
          <w:szCs w:val="28"/>
          <w:lang w:val="uk-UA"/>
        </w:rPr>
        <w:t>42 334 469,00 грн</w:t>
      </w:r>
      <w:r w:rsidR="0089502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а саме: </w:t>
      </w:r>
    </w:p>
    <w:p w:rsidR="00475A8A" w:rsidRDefault="00475A8A" w:rsidP="0089502F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402CE" w:rsidRDefault="0089502F" w:rsidP="0089502F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="001402CE" w:rsidRPr="00E2798D">
        <w:rPr>
          <w:rFonts w:ascii="Times New Roman" w:hAnsi="Times New Roman"/>
          <w:bCs/>
          <w:sz w:val="28"/>
          <w:szCs w:val="28"/>
          <w:lang w:val="uk-UA"/>
        </w:rPr>
        <w:t>рієнтовн</w:t>
      </w:r>
      <w:r w:rsidR="001402CE">
        <w:rPr>
          <w:rFonts w:ascii="Times New Roman" w:hAnsi="Times New Roman"/>
          <w:bCs/>
          <w:sz w:val="28"/>
          <w:szCs w:val="28"/>
          <w:lang w:val="uk-UA"/>
        </w:rPr>
        <w:t>а кількість</w:t>
      </w:r>
      <w:r w:rsidR="001402CE" w:rsidRPr="00E279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02CE">
        <w:rPr>
          <w:rFonts w:ascii="Times New Roman" w:hAnsi="Times New Roman"/>
          <w:bCs/>
          <w:sz w:val="28"/>
          <w:szCs w:val="28"/>
          <w:lang w:val="uk-UA"/>
        </w:rPr>
        <w:t>на оновлення автопарку та шляхової техніки</w:t>
      </w:r>
      <w:r w:rsidR="001402CE" w:rsidRPr="0080464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402CE" w:rsidRDefault="001402CE" w:rsidP="001402CE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2798D">
        <w:rPr>
          <w:rFonts w:ascii="Times New Roman" w:hAnsi="Times New Roman"/>
          <w:bCs/>
          <w:sz w:val="28"/>
          <w:szCs w:val="28"/>
          <w:lang w:val="uk-UA"/>
        </w:rPr>
        <w:t>на 2022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2024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276"/>
        <w:gridCol w:w="1418"/>
        <w:gridCol w:w="1275"/>
      </w:tblGrid>
      <w:tr w:rsidR="001402CE" w:rsidRPr="00AB21DF" w:rsidTr="001402CE">
        <w:trPr>
          <w:trHeight w:val="460"/>
        </w:trPr>
        <w:tc>
          <w:tcPr>
            <w:tcW w:w="534" w:type="dxa"/>
            <w:vMerge w:val="restart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244" w:type="dxa"/>
            <w:vMerge w:val="restart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автомобілів та техніки</w:t>
            </w:r>
          </w:p>
        </w:tc>
        <w:tc>
          <w:tcPr>
            <w:tcW w:w="3969" w:type="dxa"/>
            <w:gridSpan w:val="3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Орієнтована кількість, </w:t>
            </w:r>
            <w:r w:rsidR="0089502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</w:tr>
      <w:tr w:rsidR="001402CE" w:rsidRPr="00AB21DF" w:rsidTr="001402CE">
        <w:trPr>
          <w:trHeight w:val="552"/>
        </w:trPr>
        <w:tc>
          <w:tcPr>
            <w:tcW w:w="534" w:type="dxa"/>
            <w:vMerge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 </w:t>
            </w:r>
          </w:p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 </w:t>
            </w:r>
          </w:p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275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 </w:t>
            </w:r>
          </w:p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1402CE" w:rsidRPr="00AB21DF" w:rsidTr="000E5C6A">
        <w:trPr>
          <w:trHeight w:val="228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1402CE" w:rsidRPr="00AB21DF" w:rsidTr="001402CE">
        <w:trPr>
          <w:trHeight w:val="398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Автогрейдер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2CE" w:rsidRPr="00AB21DF" w:rsidTr="00D80624">
        <w:trPr>
          <w:trHeight w:val="210"/>
        </w:trPr>
        <w:tc>
          <w:tcPr>
            <w:tcW w:w="534" w:type="dxa"/>
          </w:tcPr>
          <w:p w:rsidR="001402CE" w:rsidRPr="00D80624" w:rsidRDefault="001402CE" w:rsidP="00475A8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4" w:type="dxa"/>
          </w:tcPr>
          <w:p w:rsidR="00C42E6A" w:rsidRPr="00D80624" w:rsidRDefault="001402CE" w:rsidP="000E5C6A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Розприскувач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зв’язуючих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речовин</w:t>
            </w:r>
          </w:p>
        </w:tc>
        <w:tc>
          <w:tcPr>
            <w:tcW w:w="1276" w:type="dxa"/>
          </w:tcPr>
          <w:p w:rsidR="001402CE" w:rsidRPr="00D80624" w:rsidRDefault="001402CE" w:rsidP="00475A8A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1402CE" w:rsidRPr="00D80624" w:rsidRDefault="001402CE" w:rsidP="00475A8A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1402CE" w:rsidRPr="00D80624" w:rsidRDefault="009876B6" w:rsidP="00475A8A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378B1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1402CE" w:rsidRPr="00AB21DF" w:rsidTr="00D80624">
        <w:trPr>
          <w:trHeight w:val="213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Автомобіль-самоскид вантажопідйомністю 12 т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9876B6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402CE" w:rsidRPr="00AB21DF" w:rsidTr="00D80624">
        <w:trPr>
          <w:trHeight w:val="346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Автомобіль-самоскид вантажопідйомністю 20 т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9876B6" w:rsidP="009876B6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402CE" w:rsidRPr="00AB21DF" w:rsidTr="00B24AEF">
        <w:trPr>
          <w:trHeight w:val="343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легковий типу «седан»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2CE" w:rsidRPr="00AB21DF" w:rsidTr="00D80624">
        <w:trPr>
          <w:trHeight w:val="200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легковий типу «універсал»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5378B1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402CE" w:rsidRPr="00AB21DF" w:rsidTr="00D80624">
        <w:trPr>
          <w:trHeight w:val="345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вантажопасажирський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9876B6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D80624" w:rsidRPr="00AB21DF" w:rsidTr="00D80624">
        <w:trPr>
          <w:trHeight w:val="303"/>
        </w:trPr>
        <w:tc>
          <w:tcPr>
            <w:tcW w:w="534" w:type="dxa"/>
            <w:vAlign w:val="center"/>
          </w:tcPr>
          <w:p w:rsidR="00D80624" w:rsidRPr="00D80624" w:rsidRDefault="00D80624" w:rsidP="00D80624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244" w:type="dxa"/>
            <w:vAlign w:val="center"/>
          </w:tcPr>
          <w:p w:rsidR="00D80624" w:rsidRPr="00D80624" w:rsidRDefault="00D80624" w:rsidP="00D80624">
            <w:pPr>
              <w:shd w:val="clear" w:color="auto" w:fill="FFFFFF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D80624" w:rsidRPr="00D80624" w:rsidRDefault="00D80624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D80624" w:rsidRPr="00D80624" w:rsidRDefault="00D80624" w:rsidP="00D80624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D80624" w:rsidRPr="00D80624" w:rsidRDefault="00D80624" w:rsidP="00D80624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вантажний «аварійна майстерня»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Компрессор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відбійними молотками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Маслостанція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відбивними молотками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Відрізний пристрій для котка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Нарізчик</w:t>
            </w:r>
            <w:proofErr w:type="spellEnd"/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швів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35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Бензоріз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Мулососна</w:t>
            </w:r>
            <w:proofErr w:type="spellEnd"/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машина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285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Причіп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9876B6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378B1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402CE" w:rsidRPr="00AB21DF" w:rsidTr="001402CE">
        <w:trPr>
          <w:trHeight w:val="233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244" w:type="dxa"/>
            <w:vAlign w:val="center"/>
          </w:tcPr>
          <w:p w:rsidR="001402CE" w:rsidRPr="00D80624" w:rsidRDefault="005378B1" w:rsidP="005378B1">
            <w:pPr>
              <w:shd w:val="clear" w:color="auto" w:fill="FFFFFF"/>
              <w:ind w:firstLine="3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Тандемний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дорожній каток з вібруючим вальцем 4-5т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5378B1" w:rsidRPr="00AB21DF" w:rsidTr="001402CE">
        <w:trPr>
          <w:trHeight w:val="233"/>
        </w:trPr>
        <w:tc>
          <w:tcPr>
            <w:tcW w:w="534" w:type="dxa"/>
            <w:vAlign w:val="center"/>
          </w:tcPr>
          <w:p w:rsidR="005378B1" w:rsidRPr="00D80624" w:rsidRDefault="005378B1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244" w:type="dxa"/>
            <w:vAlign w:val="center"/>
          </w:tcPr>
          <w:p w:rsidR="005378B1" w:rsidRPr="00D80624" w:rsidRDefault="00D80624" w:rsidP="005378B1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="005378B1"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кскаватор-навантажувач</w:t>
            </w:r>
          </w:p>
        </w:tc>
        <w:tc>
          <w:tcPr>
            <w:tcW w:w="1276" w:type="dxa"/>
            <w:vAlign w:val="center"/>
          </w:tcPr>
          <w:p w:rsidR="005378B1" w:rsidRPr="00D80624" w:rsidRDefault="005378B1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378B1" w:rsidRPr="00D80624" w:rsidRDefault="005378B1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378B1" w:rsidRPr="00D80624" w:rsidRDefault="005378B1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</w:tr>
    </w:tbl>
    <w:p w:rsidR="00D80624" w:rsidRDefault="00D80624" w:rsidP="00D925BD">
      <w:pPr>
        <w:pStyle w:val="a7"/>
        <w:ind w:left="0" w:firstLine="567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1A422C" w:rsidRPr="00D80624" w:rsidRDefault="009911B7" w:rsidP="00D925BD">
      <w:pPr>
        <w:pStyle w:val="a7"/>
        <w:ind w:left="0" w:firstLine="567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>Для погашення кредиту та</w:t>
      </w:r>
      <w:r w:rsidR="00715FCC"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сплати 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>відсотків</w:t>
      </w:r>
      <w:r w:rsidR="00715FCC"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за користування кредитом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9524A0"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           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>ТОВ «ФК «ПФБ КРЕДИТ» передбач</w:t>
      </w:r>
      <w:r w:rsidR="000B53F8" w:rsidRPr="00D80624">
        <w:rPr>
          <w:rFonts w:ascii="Times New Roman" w:hAnsi="Times New Roman"/>
          <w:snapToGrid w:val="0"/>
          <w:sz w:val="28"/>
          <w:szCs w:val="28"/>
          <w:lang w:val="uk-UA"/>
        </w:rPr>
        <w:t>ено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кошти </w:t>
      </w:r>
      <w:r w:rsidR="0073599A" w:rsidRPr="00D80624">
        <w:rPr>
          <w:rFonts w:ascii="Times New Roman" w:hAnsi="Times New Roman"/>
          <w:snapToGrid w:val="0"/>
          <w:sz w:val="28"/>
          <w:szCs w:val="28"/>
          <w:lang w:val="uk-UA"/>
        </w:rPr>
        <w:t>у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сумі </w:t>
      </w:r>
      <w:r w:rsidR="009C1939" w:rsidRPr="00D80624">
        <w:rPr>
          <w:rFonts w:ascii="Times New Roman" w:hAnsi="Times New Roman"/>
          <w:snapToGrid w:val="0"/>
          <w:sz w:val="28"/>
          <w:szCs w:val="28"/>
          <w:lang w:val="uk-UA"/>
        </w:rPr>
        <w:t>36</w:t>
      </w:r>
      <w:r w:rsidR="00753A27" w:rsidRPr="00D80624">
        <w:rPr>
          <w:rFonts w:ascii="Times New Roman" w:hAnsi="Times New Roman"/>
          <w:snapToGrid w:val="0"/>
          <w:sz w:val="28"/>
          <w:szCs w:val="28"/>
          <w:lang w:val="uk-UA"/>
        </w:rPr>
        <w:t> </w:t>
      </w:r>
      <w:r w:rsidR="005F5784" w:rsidRPr="00D80624">
        <w:rPr>
          <w:rFonts w:ascii="Times New Roman" w:hAnsi="Times New Roman"/>
          <w:snapToGrid w:val="0"/>
          <w:sz w:val="28"/>
          <w:szCs w:val="28"/>
          <w:lang w:val="uk-UA"/>
        </w:rPr>
        <w:t>927</w:t>
      </w:r>
      <w:r w:rsidR="009C1939" w:rsidRPr="00D80624">
        <w:rPr>
          <w:rFonts w:ascii="Times New Roman" w:hAnsi="Times New Roman"/>
          <w:snapToGrid w:val="0"/>
          <w:sz w:val="28"/>
          <w:szCs w:val="28"/>
          <w:lang w:val="uk-UA"/>
        </w:rPr>
        <w:t> </w:t>
      </w:r>
      <w:r w:rsidR="005F5784" w:rsidRPr="00D80624">
        <w:rPr>
          <w:rFonts w:ascii="Times New Roman" w:hAnsi="Times New Roman"/>
          <w:snapToGrid w:val="0"/>
          <w:sz w:val="28"/>
          <w:szCs w:val="28"/>
          <w:lang w:val="uk-UA"/>
        </w:rPr>
        <w:t>000</w:t>
      </w:r>
      <w:r w:rsidR="00753A27" w:rsidRPr="00D80624">
        <w:rPr>
          <w:rFonts w:ascii="Times New Roman" w:hAnsi="Times New Roman"/>
          <w:snapToGrid w:val="0"/>
          <w:sz w:val="28"/>
          <w:szCs w:val="28"/>
          <w:lang w:val="uk-UA"/>
        </w:rPr>
        <w:t>,</w:t>
      </w:r>
      <w:r w:rsidR="005F5784" w:rsidRPr="00D80624">
        <w:rPr>
          <w:rFonts w:ascii="Times New Roman" w:hAnsi="Times New Roman"/>
          <w:snapToGrid w:val="0"/>
          <w:sz w:val="28"/>
          <w:szCs w:val="28"/>
          <w:lang w:val="uk-UA"/>
        </w:rPr>
        <w:t>5</w:t>
      </w:r>
      <w:r w:rsidR="00753A27" w:rsidRPr="00D80624">
        <w:rPr>
          <w:rFonts w:ascii="Times New Roman" w:hAnsi="Times New Roman"/>
          <w:snapToGrid w:val="0"/>
          <w:sz w:val="28"/>
          <w:szCs w:val="28"/>
          <w:lang w:val="uk-UA"/>
        </w:rPr>
        <w:t>0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грн. </w:t>
      </w:r>
      <w:r w:rsidR="00A17558" w:rsidRPr="00D80624">
        <w:rPr>
          <w:rFonts w:ascii="Times New Roman" w:hAnsi="Times New Roman"/>
          <w:bCs/>
          <w:sz w:val="28"/>
          <w:szCs w:val="28"/>
          <w:lang w:val="uk-UA"/>
        </w:rPr>
        <w:t xml:space="preserve">А саме </w:t>
      </w:r>
      <w:r w:rsidR="0089502F" w:rsidRPr="00D80624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A17558" w:rsidRPr="00D80624">
        <w:rPr>
          <w:rFonts w:ascii="Times New Roman" w:hAnsi="Times New Roman"/>
          <w:bCs/>
          <w:sz w:val="28"/>
          <w:szCs w:val="28"/>
          <w:lang w:val="uk-UA"/>
        </w:rPr>
        <w:t xml:space="preserve"> 2022 році – </w:t>
      </w:r>
      <w:r w:rsidR="005F5784" w:rsidRPr="00D80624">
        <w:rPr>
          <w:rFonts w:ascii="Times New Roman" w:hAnsi="Times New Roman"/>
          <w:sz w:val="28"/>
          <w:szCs w:val="28"/>
          <w:lang w:val="uk-UA"/>
        </w:rPr>
        <w:t>12 807 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>5</w:t>
      </w:r>
      <w:r w:rsidR="005F5784" w:rsidRPr="00D80624">
        <w:rPr>
          <w:rFonts w:ascii="Times New Roman" w:hAnsi="Times New Roman"/>
          <w:sz w:val="28"/>
          <w:szCs w:val="28"/>
          <w:lang w:val="uk-UA"/>
        </w:rPr>
        <w:t>62,5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 xml:space="preserve">0 грн, </w:t>
      </w:r>
      <w:r w:rsidR="0089502F" w:rsidRPr="00D80624">
        <w:rPr>
          <w:rFonts w:ascii="Times New Roman" w:hAnsi="Times New Roman"/>
          <w:sz w:val="28"/>
          <w:szCs w:val="28"/>
          <w:lang w:val="uk-UA"/>
        </w:rPr>
        <w:t>у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 xml:space="preserve"> 2023 році – 12 960 413,00 грн, </w:t>
      </w:r>
      <w:r w:rsidR="0089502F" w:rsidRPr="00D80624">
        <w:rPr>
          <w:rFonts w:ascii="Times New Roman" w:hAnsi="Times New Roman"/>
          <w:sz w:val="28"/>
          <w:szCs w:val="28"/>
          <w:lang w:val="uk-UA"/>
        </w:rPr>
        <w:t>у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 xml:space="preserve"> 2024 році – 11 159 025,00 грн.</w:t>
      </w:r>
      <w:r w:rsidR="001A422C"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</w:p>
    <w:p w:rsidR="00FC1841" w:rsidRPr="00D80624" w:rsidRDefault="009911B7" w:rsidP="009876B6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80624">
        <w:rPr>
          <w:rFonts w:ascii="Times New Roman" w:hAnsi="Times New Roman"/>
          <w:sz w:val="28"/>
          <w:szCs w:val="28"/>
          <w:lang w:val="uk-UA"/>
        </w:rPr>
        <w:t>На утримання міської мережі зливової каналізації</w:t>
      </w:r>
      <w:r w:rsidR="000B53F8" w:rsidRPr="00D80624">
        <w:rPr>
          <w:rFonts w:ascii="Times New Roman" w:hAnsi="Times New Roman"/>
          <w:sz w:val="28"/>
          <w:szCs w:val="28"/>
          <w:lang w:val="uk-UA"/>
        </w:rPr>
        <w:t>,</w:t>
      </w:r>
      <w:r w:rsidRPr="00D806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3F8" w:rsidRPr="00D80624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Pr="00D80624">
        <w:rPr>
          <w:rFonts w:ascii="Times New Roman" w:hAnsi="Times New Roman"/>
          <w:sz w:val="28"/>
          <w:szCs w:val="28"/>
          <w:lang w:val="uk-UA"/>
        </w:rPr>
        <w:t>Закону України «Про охорону навколишнього природного середо</w:t>
      </w:r>
      <w:r w:rsidR="002C49E3" w:rsidRPr="00D80624">
        <w:rPr>
          <w:rFonts w:ascii="Times New Roman" w:hAnsi="Times New Roman"/>
          <w:sz w:val="28"/>
          <w:szCs w:val="28"/>
          <w:lang w:val="uk-UA"/>
        </w:rPr>
        <w:t>вища»</w:t>
      </w:r>
      <w:r w:rsidR="000B53F8" w:rsidRPr="00D8062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C49E3" w:rsidRPr="00D80624">
        <w:rPr>
          <w:rFonts w:ascii="Times New Roman" w:hAnsi="Times New Roman"/>
          <w:sz w:val="28"/>
          <w:szCs w:val="28"/>
          <w:lang w:val="uk-UA"/>
        </w:rPr>
        <w:t xml:space="preserve">передбачено кошти </w:t>
      </w:r>
      <w:r w:rsidR="0073599A" w:rsidRPr="00D80624">
        <w:rPr>
          <w:rFonts w:ascii="Times New Roman" w:hAnsi="Times New Roman"/>
          <w:sz w:val="28"/>
          <w:szCs w:val="28"/>
          <w:lang w:val="uk-UA"/>
        </w:rPr>
        <w:t>у</w:t>
      </w:r>
      <w:r w:rsidR="002C49E3" w:rsidRPr="00D80624">
        <w:rPr>
          <w:rFonts w:ascii="Times New Roman" w:hAnsi="Times New Roman"/>
          <w:sz w:val="28"/>
          <w:szCs w:val="28"/>
          <w:lang w:val="uk-UA"/>
        </w:rPr>
        <w:t xml:space="preserve"> сумі</w:t>
      </w:r>
      <w:r w:rsidR="0089502F" w:rsidRPr="00D80624">
        <w:rPr>
          <w:rFonts w:ascii="Times New Roman" w:hAnsi="Times New Roman"/>
          <w:sz w:val="28"/>
          <w:szCs w:val="28"/>
          <w:lang w:val="uk-UA"/>
        </w:rPr>
        <w:t>:</w:t>
      </w:r>
      <w:r w:rsidR="002C49E3" w:rsidRPr="00D806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7558" w:rsidRPr="00D80624">
        <w:rPr>
          <w:rFonts w:ascii="Times New Roman" w:hAnsi="Times New Roman"/>
          <w:bCs/>
          <w:sz w:val="28"/>
          <w:szCs w:val="28"/>
          <w:lang w:val="uk-UA"/>
        </w:rPr>
        <w:t>на 2022 рік – 100 000,00 грн, на 2023 рік – 115 000,00 грн і на             2024 рік – 132 500,00 грн.</w:t>
      </w:r>
    </w:p>
    <w:p w:rsidR="009911B7" w:rsidRPr="00D80624" w:rsidRDefault="009911B7" w:rsidP="009876B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0624">
        <w:rPr>
          <w:rFonts w:ascii="Times New Roman" w:hAnsi="Times New Roman"/>
          <w:sz w:val="28"/>
          <w:szCs w:val="28"/>
          <w:lang w:val="uk-UA"/>
        </w:rPr>
        <w:t xml:space="preserve">Для розробки нормативів </w:t>
      </w:r>
      <w:r w:rsidR="000B53F8" w:rsidRPr="00D80624">
        <w:rPr>
          <w:rFonts w:ascii="Times New Roman" w:hAnsi="Times New Roman"/>
          <w:sz w:val="28"/>
          <w:szCs w:val="28"/>
          <w:lang w:val="uk-UA"/>
        </w:rPr>
        <w:t xml:space="preserve">гранично допустимих скидів у водойми міста </w:t>
      </w:r>
      <w:r w:rsidRPr="00D80624">
        <w:rPr>
          <w:rFonts w:ascii="Times New Roman" w:hAnsi="Times New Roman"/>
          <w:sz w:val="28"/>
          <w:szCs w:val="28"/>
          <w:lang w:val="uk-UA"/>
        </w:rPr>
        <w:t>передбачено</w:t>
      </w:r>
      <w:r w:rsidR="00806149" w:rsidRPr="00D806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3F8" w:rsidRPr="00D80624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806149" w:rsidRPr="00D80624">
        <w:rPr>
          <w:rFonts w:ascii="Times New Roman" w:hAnsi="Times New Roman"/>
          <w:sz w:val="28"/>
          <w:szCs w:val="28"/>
          <w:lang w:val="uk-UA"/>
        </w:rPr>
        <w:t>на</w:t>
      </w:r>
      <w:r w:rsidRPr="00D80624">
        <w:rPr>
          <w:rFonts w:ascii="Times New Roman" w:hAnsi="Times New Roman"/>
          <w:sz w:val="28"/>
          <w:szCs w:val="28"/>
          <w:lang w:val="uk-UA"/>
        </w:rPr>
        <w:t xml:space="preserve"> отримання дозволу на спеціальне водокористування </w:t>
      </w:r>
      <w:r w:rsidR="0073599A" w:rsidRPr="00D80624">
        <w:rPr>
          <w:rFonts w:ascii="Times New Roman" w:hAnsi="Times New Roman"/>
          <w:sz w:val="28"/>
          <w:szCs w:val="28"/>
          <w:lang w:val="uk-UA"/>
        </w:rPr>
        <w:t>у</w:t>
      </w:r>
      <w:r w:rsidRPr="00D80624">
        <w:rPr>
          <w:rFonts w:ascii="Times New Roman" w:hAnsi="Times New Roman"/>
          <w:sz w:val="28"/>
          <w:szCs w:val="28"/>
          <w:lang w:val="uk-UA"/>
        </w:rPr>
        <w:t xml:space="preserve"> сумі </w:t>
      </w:r>
      <w:r w:rsidR="000E5C6A" w:rsidRPr="00D80624">
        <w:rPr>
          <w:rFonts w:ascii="Times New Roman" w:hAnsi="Times New Roman"/>
          <w:sz w:val="28"/>
          <w:szCs w:val="28"/>
          <w:lang w:val="uk-UA"/>
        </w:rPr>
        <w:t>300</w:t>
      </w:r>
      <w:r w:rsidRPr="00D80624">
        <w:rPr>
          <w:rFonts w:ascii="Times New Roman" w:hAnsi="Times New Roman"/>
          <w:sz w:val="28"/>
          <w:szCs w:val="28"/>
          <w:lang w:val="uk-UA"/>
        </w:rPr>
        <w:t> 000,00 грн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0E5C6A" w:rsidRPr="00D80624">
        <w:rPr>
          <w:rFonts w:ascii="Times New Roman" w:hAnsi="Times New Roman"/>
          <w:sz w:val="28"/>
          <w:szCs w:val="28"/>
          <w:lang w:val="uk-UA"/>
        </w:rPr>
        <w:t>4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D80624">
        <w:rPr>
          <w:rFonts w:ascii="Times New Roman" w:hAnsi="Times New Roman"/>
          <w:sz w:val="28"/>
          <w:szCs w:val="28"/>
          <w:lang w:val="uk-UA"/>
        </w:rPr>
        <w:t>.</w:t>
      </w:r>
    </w:p>
    <w:p w:rsidR="001A422C" w:rsidRPr="00D80624" w:rsidRDefault="00A17558" w:rsidP="00D925B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80624">
        <w:rPr>
          <w:sz w:val="28"/>
          <w:szCs w:val="28"/>
          <w:lang w:val="uk-UA"/>
        </w:rPr>
        <w:t>На 202</w:t>
      </w:r>
      <w:r w:rsidR="000E5C6A" w:rsidRPr="00D80624">
        <w:rPr>
          <w:sz w:val="28"/>
          <w:szCs w:val="28"/>
          <w:lang w:val="uk-UA"/>
        </w:rPr>
        <w:t>4</w:t>
      </w:r>
      <w:r w:rsidRPr="00D80624">
        <w:rPr>
          <w:sz w:val="28"/>
          <w:szCs w:val="28"/>
          <w:lang w:val="uk-UA"/>
        </w:rPr>
        <w:t xml:space="preserve"> рік д</w:t>
      </w:r>
      <w:r w:rsidR="001A422C" w:rsidRPr="00D80624">
        <w:rPr>
          <w:sz w:val="28"/>
          <w:szCs w:val="28"/>
          <w:lang w:val="uk-UA"/>
        </w:rPr>
        <w:t xml:space="preserve">ля розробки нормативів </w:t>
      </w:r>
      <w:r w:rsidR="000B53F8" w:rsidRPr="00D80624">
        <w:rPr>
          <w:sz w:val="28"/>
          <w:szCs w:val="28"/>
          <w:lang w:val="uk-UA"/>
        </w:rPr>
        <w:t xml:space="preserve">гранично допустимих викидів </w:t>
      </w:r>
      <w:r w:rsidR="00EC3F80" w:rsidRPr="00D80624">
        <w:rPr>
          <w:sz w:val="28"/>
          <w:szCs w:val="28"/>
          <w:lang w:val="uk-UA"/>
        </w:rPr>
        <w:t>та</w:t>
      </w:r>
      <w:r w:rsidR="001A422C" w:rsidRPr="00D80624">
        <w:rPr>
          <w:sz w:val="28"/>
          <w:szCs w:val="28"/>
          <w:lang w:val="uk-UA"/>
        </w:rPr>
        <w:t xml:space="preserve"> отримання дозволу на викиди</w:t>
      </w:r>
      <w:r w:rsidR="00EC3F80" w:rsidRPr="00D80624">
        <w:rPr>
          <w:sz w:val="28"/>
          <w:szCs w:val="28"/>
          <w:lang w:val="uk-UA"/>
        </w:rPr>
        <w:t xml:space="preserve"> забруднюючих речовин від стаціонарних джерел викидів</w:t>
      </w:r>
      <w:r w:rsidR="001A422C" w:rsidRPr="00D80624">
        <w:rPr>
          <w:sz w:val="28"/>
          <w:szCs w:val="28"/>
          <w:lang w:val="uk-UA"/>
        </w:rPr>
        <w:t xml:space="preserve"> по вулиці Махорковій, </w:t>
      </w:r>
      <w:r w:rsidR="00794E40" w:rsidRPr="00D80624">
        <w:rPr>
          <w:sz w:val="28"/>
          <w:szCs w:val="28"/>
          <w:lang w:val="uk-UA"/>
        </w:rPr>
        <w:t xml:space="preserve">будинок </w:t>
      </w:r>
      <w:r w:rsidR="001A422C" w:rsidRPr="00D80624">
        <w:rPr>
          <w:sz w:val="28"/>
          <w:szCs w:val="28"/>
          <w:lang w:val="uk-UA"/>
        </w:rPr>
        <w:t>35</w:t>
      </w:r>
      <w:r w:rsidR="00EC3F80" w:rsidRPr="00D80624">
        <w:rPr>
          <w:sz w:val="28"/>
          <w:szCs w:val="28"/>
          <w:lang w:val="uk-UA"/>
        </w:rPr>
        <w:t xml:space="preserve"> передбачено кошти</w:t>
      </w:r>
      <w:r w:rsidR="009D2143" w:rsidRPr="00D80624">
        <w:rPr>
          <w:sz w:val="28"/>
          <w:szCs w:val="28"/>
          <w:lang w:val="uk-UA"/>
        </w:rPr>
        <w:t xml:space="preserve"> в</w:t>
      </w:r>
      <w:r w:rsidR="001A422C" w:rsidRPr="00D80624">
        <w:rPr>
          <w:sz w:val="28"/>
          <w:szCs w:val="28"/>
          <w:lang w:val="uk-UA"/>
        </w:rPr>
        <w:t xml:space="preserve"> сумі </w:t>
      </w:r>
      <w:r w:rsidRPr="00D80624">
        <w:rPr>
          <w:sz w:val="28"/>
          <w:szCs w:val="28"/>
          <w:lang w:val="uk-UA"/>
        </w:rPr>
        <w:t xml:space="preserve">               </w:t>
      </w:r>
      <w:r w:rsidR="001A422C" w:rsidRPr="00D80624">
        <w:rPr>
          <w:sz w:val="28"/>
          <w:szCs w:val="28"/>
          <w:lang w:val="uk-UA"/>
        </w:rPr>
        <w:t>40 000,00 грн.</w:t>
      </w:r>
    </w:p>
    <w:p w:rsidR="00A17558" w:rsidRPr="00A17558" w:rsidRDefault="009911B7" w:rsidP="00A17558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7558">
        <w:rPr>
          <w:rFonts w:ascii="Times New Roman" w:hAnsi="Times New Roman"/>
          <w:sz w:val="28"/>
          <w:szCs w:val="28"/>
          <w:lang w:val="uk-UA"/>
        </w:rPr>
        <w:t xml:space="preserve">Для послуг з моніторингу та вимірювання рівня забруднення повітря </w:t>
      </w:r>
      <w:r w:rsidR="000B53F8" w:rsidRPr="00A17558">
        <w:rPr>
          <w:rFonts w:ascii="Times New Roman" w:hAnsi="Times New Roman"/>
          <w:sz w:val="28"/>
          <w:szCs w:val="28"/>
          <w:lang w:val="uk-UA"/>
        </w:rPr>
        <w:t>(контроль викидів забруднюючих речовин)</w:t>
      </w:r>
      <w:r w:rsidR="00715FCC" w:rsidRPr="00A175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7558">
        <w:rPr>
          <w:rFonts w:ascii="Times New Roman" w:hAnsi="Times New Roman"/>
          <w:sz w:val="28"/>
          <w:szCs w:val="28"/>
          <w:lang w:val="uk-UA"/>
        </w:rPr>
        <w:t>передбач</w:t>
      </w:r>
      <w:r w:rsidR="000B53F8" w:rsidRPr="00A17558">
        <w:rPr>
          <w:rFonts w:ascii="Times New Roman" w:hAnsi="Times New Roman"/>
          <w:sz w:val="28"/>
          <w:szCs w:val="28"/>
          <w:lang w:val="uk-UA"/>
        </w:rPr>
        <w:t>ено кошти в сумі</w:t>
      </w:r>
      <w:r w:rsidRPr="00A175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A17558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>2022 рік – 30 000,00 грн, на 2023 рік – 34 500,00 грн, на 2024 рік – 39 700,00 грн.</w:t>
      </w:r>
    </w:p>
    <w:p w:rsidR="00A17558" w:rsidRPr="00A17558" w:rsidRDefault="0089502F" w:rsidP="00A17558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</w:t>
      </w:r>
      <w:r w:rsidR="002C49E3" w:rsidRPr="00A17558">
        <w:rPr>
          <w:rFonts w:ascii="Times New Roman" w:hAnsi="Times New Roman"/>
          <w:sz w:val="28"/>
          <w:szCs w:val="28"/>
          <w:lang w:val="uk-UA"/>
        </w:rPr>
        <w:t xml:space="preserve">лата по податковій декларації екологічного податку </w:t>
      </w:r>
      <w:r w:rsidR="00EC3F80" w:rsidRPr="00A17558">
        <w:rPr>
          <w:rFonts w:ascii="Times New Roman" w:hAnsi="Times New Roman"/>
          <w:sz w:val="28"/>
          <w:szCs w:val="28"/>
          <w:lang w:val="uk-UA"/>
        </w:rPr>
        <w:t>передбачен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EC3F80" w:rsidRPr="00A175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49E3" w:rsidRPr="00A1755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 xml:space="preserve">у 2022 році – 20 500,00 грн, у 2023 році – 23 000,00 грн і у 2024 році – </w:t>
      </w:r>
      <w:r w:rsidR="00583D60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0E5C6A">
        <w:rPr>
          <w:rFonts w:ascii="Times New Roman" w:hAnsi="Times New Roman"/>
          <w:bCs/>
          <w:sz w:val="28"/>
          <w:szCs w:val="28"/>
          <w:lang w:val="uk-UA"/>
        </w:rPr>
        <w:t>80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0E5C6A">
        <w:rPr>
          <w:rFonts w:ascii="Times New Roman" w:hAnsi="Times New Roman"/>
          <w:bCs/>
          <w:sz w:val="28"/>
          <w:szCs w:val="28"/>
          <w:lang w:val="uk-UA"/>
        </w:rPr>
        <w:t>0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>00,00 грн.</w:t>
      </w:r>
    </w:p>
    <w:p w:rsidR="00D27A86" w:rsidRPr="00A17558" w:rsidRDefault="00D27A86" w:rsidP="00D925B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7558">
        <w:rPr>
          <w:iCs/>
          <w:sz w:val="28"/>
          <w:lang w:val="uk-UA"/>
        </w:rPr>
        <w:t xml:space="preserve">Передбачаються кошти на виконання заходів </w:t>
      </w:r>
      <w:r w:rsidR="0089502F">
        <w:rPr>
          <w:iCs/>
          <w:sz w:val="28"/>
          <w:lang w:val="uk-UA"/>
        </w:rPr>
        <w:t>з</w:t>
      </w:r>
      <w:r w:rsidRPr="00A17558">
        <w:rPr>
          <w:iCs/>
          <w:sz w:val="28"/>
          <w:lang w:val="uk-UA"/>
        </w:rPr>
        <w:t xml:space="preserve"> охорон</w:t>
      </w:r>
      <w:r w:rsidR="0089502F">
        <w:rPr>
          <w:iCs/>
          <w:sz w:val="28"/>
          <w:lang w:val="uk-UA"/>
        </w:rPr>
        <w:t>и</w:t>
      </w:r>
      <w:r w:rsidRPr="00A17558">
        <w:rPr>
          <w:iCs/>
          <w:sz w:val="28"/>
          <w:lang w:val="uk-UA"/>
        </w:rPr>
        <w:t xml:space="preserve"> праці в сумі </w:t>
      </w:r>
      <w:r w:rsidR="000B53F8" w:rsidRPr="00A17558">
        <w:rPr>
          <w:iCs/>
          <w:sz w:val="28"/>
          <w:lang w:val="uk-UA"/>
        </w:rPr>
        <w:t xml:space="preserve"> </w:t>
      </w:r>
      <w:r w:rsidR="009E57B0" w:rsidRPr="00A17558">
        <w:rPr>
          <w:iCs/>
          <w:sz w:val="28"/>
          <w:lang w:val="uk-UA"/>
        </w:rPr>
        <w:t xml:space="preserve">  </w:t>
      </w:r>
      <w:r w:rsidR="009D2143" w:rsidRPr="00A17558">
        <w:rPr>
          <w:iCs/>
          <w:sz w:val="28"/>
          <w:lang w:val="uk-UA"/>
        </w:rPr>
        <w:t xml:space="preserve">  </w:t>
      </w:r>
      <w:r w:rsidR="000B53F8" w:rsidRPr="00A17558">
        <w:rPr>
          <w:iCs/>
          <w:sz w:val="28"/>
          <w:lang w:val="uk-UA"/>
        </w:rPr>
        <w:t xml:space="preserve">  </w:t>
      </w:r>
      <w:r w:rsidR="000E5C6A">
        <w:rPr>
          <w:iCs/>
          <w:sz w:val="28"/>
          <w:lang w:val="uk-UA"/>
        </w:rPr>
        <w:t>464</w:t>
      </w:r>
      <w:r w:rsidR="008D0AD3" w:rsidRPr="00A17558">
        <w:rPr>
          <w:bCs/>
          <w:sz w:val="28"/>
          <w:szCs w:val="28"/>
          <w:lang w:val="uk-UA"/>
        </w:rPr>
        <w:t xml:space="preserve"> 000,00 </w:t>
      </w:r>
      <w:r w:rsidRPr="00A17558">
        <w:rPr>
          <w:iCs/>
          <w:sz w:val="28"/>
          <w:lang w:val="uk-UA"/>
        </w:rPr>
        <w:t>грн, а саме:</w:t>
      </w:r>
    </w:p>
    <w:p w:rsidR="00D27A86" w:rsidRPr="00D27A86" w:rsidRDefault="00D27A86" w:rsidP="00D27A86">
      <w:pPr>
        <w:jc w:val="both"/>
        <w:rPr>
          <w:rFonts w:ascii="Times New Roman" w:hAnsi="Times New Roman"/>
          <w:sz w:val="28"/>
          <w:szCs w:val="24"/>
          <w:lang w:val="uk-UA"/>
        </w:rPr>
      </w:pPr>
      <w:r w:rsidRPr="00D27A86">
        <w:rPr>
          <w:rFonts w:ascii="Times New Roman" w:hAnsi="Times New Roman"/>
          <w:sz w:val="28"/>
          <w:szCs w:val="24"/>
          <w:lang w:val="uk-UA"/>
        </w:rPr>
        <w:t>1.</w:t>
      </w:r>
      <w:r w:rsidR="009D2143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D27A86">
        <w:rPr>
          <w:rFonts w:ascii="Times New Roman" w:hAnsi="Times New Roman"/>
          <w:sz w:val="28"/>
          <w:szCs w:val="24"/>
          <w:lang w:val="uk-UA"/>
        </w:rPr>
        <w:t>Отримання</w:t>
      </w:r>
      <w:r w:rsidR="00DA307E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D27A86">
        <w:rPr>
          <w:rFonts w:ascii="Times New Roman" w:hAnsi="Times New Roman"/>
          <w:sz w:val="28"/>
          <w:szCs w:val="24"/>
          <w:lang w:val="uk-UA"/>
        </w:rPr>
        <w:t>Дозволу</w:t>
      </w:r>
      <w:r w:rsidR="009E43BC">
        <w:rPr>
          <w:rFonts w:ascii="Times New Roman" w:hAnsi="Times New Roman"/>
          <w:sz w:val="28"/>
          <w:szCs w:val="24"/>
          <w:lang w:val="uk-UA"/>
        </w:rPr>
        <w:t xml:space="preserve"> У</w:t>
      </w:r>
      <w:r w:rsidR="003811F6">
        <w:rPr>
          <w:rFonts w:ascii="Times New Roman" w:hAnsi="Times New Roman"/>
          <w:sz w:val="28"/>
          <w:szCs w:val="24"/>
          <w:lang w:val="uk-UA"/>
        </w:rPr>
        <w:t>правління</w:t>
      </w:r>
      <w:r w:rsidR="00DA307E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D27A86">
        <w:rPr>
          <w:rFonts w:ascii="Times New Roman" w:hAnsi="Times New Roman"/>
          <w:sz w:val="28"/>
          <w:szCs w:val="24"/>
          <w:lang w:val="uk-UA"/>
        </w:rPr>
        <w:t>Держпраці</w:t>
      </w:r>
      <w:proofErr w:type="spellEnd"/>
      <w:r w:rsidRPr="00D27A86">
        <w:rPr>
          <w:rFonts w:ascii="Times New Roman" w:hAnsi="Times New Roman"/>
          <w:sz w:val="28"/>
          <w:szCs w:val="24"/>
          <w:lang w:val="uk-UA"/>
        </w:rPr>
        <w:t xml:space="preserve"> на виконання робіт підвищеної небезпеки:</w:t>
      </w:r>
    </w:p>
    <w:p w:rsidR="00D27A86" w:rsidRPr="00D27A86" w:rsidRDefault="00D27A86" w:rsidP="00D27A86">
      <w:pPr>
        <w:jc w:val="both"/>
        <w:rPr>
          <w:rFonts w:ascii="Times New Roman" w:hAnsi="Times New Roman"/>
          <w:sz w:val="28"/>
          <w:szCs w:val="24"/>
          <w:lang w:val="uk-UA"/>
        </w:rPr>
      </w:pPr>
      <w:r w:rsidRPr="00D27A86">
        <w:rPr>
          <w:rFonts w:ascii="Times New Roman" w:hAnsi="Times New Roman"/>
          <w:sz w:val="28"/>
          <w:szCs w:val="24"/>
          <w:lang w:val="uk-UA"/>
        </w:rPr>
        <w:t>- вантажно-розвантажувальні роботи за допомогою машин і механізмів</w:t>
      </w:r>
      <w:r w:rsidR="004B23BF">
        <w:rPr>
          <w:rFonts w:ascii="Times New Roman" w:hAnsi="Times New Roman"/>
          <w:sz w:val="28"/>
          <w:szCs w:val="24"/>
          <w:lang w:val="uk-UA"/>
        </w:rPr>
        <w:t>;</w:t>
      </w:r>
      <w:r w:rsidRPr="00D27A86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4B23BF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:rsidR="00D27A86" w:rsidRPr="00D27A86" w:rsidRDefault="00D27A86" w:rsidP="00D27A86">
      <w:pPr>
        <w:jc w:val="both"/>
        <w:rPr>
          <w:rFonts w:ascii="Times New Roman" w:hAnsi="Times New Roman"/>
          <w:sz w:val="28"/>
          <w:szCs w:val="24"/>
          <w:lang w:val="uk-UA"/>
        </w:rPr>
      </w:pPr>
      <w:r w:rsidRPr="00D27A86">
        <w:rPr>
          <w:rFonts w:ascii="Times New Roman" w:hAnsi="Times New Roman"/>
          <w:sz w:val="28"/>
          <w:szCs w:val="24"/>
          <w:lang w:val="uk-UA"/>
        </w:rPr>
        <w:t>- зберігання балонів (кисень, пропан-бутан), які виготовлені і наповнені згідно</w:t>
      </w:r>
      <w:r w:rsidR="00DA307E">
        <w:rPr>
          <w:rFonts w:ascii="Times New Roman" w:hAnsi="Times New Roman"/>
          <w:sz w:val="28"/>
          <w:szCs w:val="24"/>
          <w:lang w:val="uk-UA"/>
        </w:rPr>
        <w:t xml:space="preserve"> з</w:t>
      </w:r>
      <w:r w:rsidRPr="00D27A86">
        <w:rPr>
          <w:rFonts w:ascii="Times New Roman" w:hAnsi="Times New Roman"/>
          <w:sz w:val="28"/>
          <w:szCs w:val="24"/>
          <w:lang w:val="uk-UA"/>
        </w:rPr>
        <w:t xml:space="preserve"> нормативни</w:t>
      </w:r>
      <w:r w:rsidR="00DA307E">
        <w:rPr>
          <w:rFonts w:ascii="Times New Roman" w:hAnsi="Times New Roman"/>
          <w:sz w:val="28"/>
          <w:szCs w:val="24"/>
          <w:lang w:val="uk-UA"/>
        </w:rPr>
        <w:t>ми</w:t>
      </w:r>
      <w:r w:rsidRPr="00D27A86">
        <w:rPr>
          <w:rFonts w:ascii="Times New Roman" w:hAnsi="Times New Roman"/>
          <w:sz w:val="28"/>
          <w:szCs w:val="24"/>
          <w:lang w:val="uk-UA"/>
        </w:rPr>
        <w:t xml:space="preserve"> документ</w:t>
      </w:r>
      <w:r w:rsidR="00DA307E">
        <w:rPr>
          <w:rFonts w:ascii="Times New Roman" w:hAnsi="Times New Roman"/>
          <w:sz w:val="28"/>
          <w:szCs w:val="24"/>
          <w:lang w:val="uk-UA"/>
        </w:rPr>
        <w:t>ами</w:t>
      </w:r>
      <w:r w:rsidRPr="00D27A86">
        <w:rPr>
          <w:rFonts w:ascii="Times New Roman" w:hAnsi="Times New Roman"/>
          <w:sz w:val="28"/>
          <w:szCs w:val="24"/>
          <w:lang w:val="uk-UA"/>
        </w:rPr>
        <w:t>, що чинні на території України</w:t>
      </w:r>
      <w:r w:rsidR="004B23BF">
        <w:rPr>
          <w:rFonts w:ascii="Times New Roman" w:hAnsi="Times New Roman"/>
          <w:sz w:val="28"/>
          <w:szCs w:val="24"/>
          <w:lang w:val="uk-UA"/>
        </w:rPr>
        <w:t>;</w:t>
      </w:r>
    </w:p>
    <w:p w:rsidR="00D27A86" w:rsidRPr="009C1939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27A86">
        <w:rPr>
          <w:rFonts w:ascii="Times New Roman" w:hAnsi="Times New Roman"/>
          <w:sz w:val="28"/>
          <w:szCs w:val="24"/>
          <w:lang w:val="uk-UA"/>
        </w:rPr>
        <w:t>-</w:t>
      </w:r>
      <w:r w:rsidRPr="00D27A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1939">
        <w:rPr>
          <w:rFonts w:ascii="Times New Roman" w:hAnsi="Times New Roman"/>
          <w:sz w:val="28"/>
          <w:szCs w:val="28"/>
          <w:lang w:val="uk-UA"/>
        </w:rPr>
        <w:t xml:space="preserve">зварювальні, </w:t>
      </w:r>
      <w:proofErr w:type="spellStart"/>
      <w:r w:rsidRPr="009C1939">
        <w:rPr>
          <w:rFonts w:ascii="Times New Roman" w:hAnsi="Times New Roman"/>
          <w:sz w:val="28"/>
          <w:szCs w:val="28"/>
          <w:lang w:val="uk-UA"/>
        </w:rPr>
        <w:t>газополум’яні</w:t>
      </w:r>
      <w:proofErr w:type="spellEnd"/>
      <w:r w:rsidRPr="009C1939">
        <w:rPr>
          <w:rFonts w:ascii="Times New Roman" w:hAnsi="Times New Roman"/>
          <w:sz w:val="28"/>
          <w:szCs w:val="28"/>
          <w:lang w:val="uk-UA"/>
        </w:rPr>
        <w:t xml:space="preserve"> роботи</w:t>
      </w:r>
      <w:r w:rsidR="004B23BF" w:rsidRPr="009C1939">
        <w:rPr>
          <w:rFonts w:ascii="Times New Roman" w:hAnsi="Times New Roman"/>
          <w:sz w:val="28"/>
          <w:szCs w:val="28"/>
          <w:lang w:val="uk-UA"/>
        </w:rPr>
        <w:t>;</w:t>
      </w:r>
    </w:p>
    <w:p w:rsidR="00D27A86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- роботи в колодязях, замкнутому просторі</w:t>
      </w:r>
      <w:r w:rsidR="00686051">
        <w:rPr>
          <w:rFonts w:ascii="Times New Roman" w:hAnsi="Times New Roman"/>
          <w:sz w:val="28"/>
          <w:szCs w:val="28"/>
          <w:lang w:val="uk-UA"/>
        </w:rPr>
        <w:t>;</w:t>
      </w:r>
    </w:p>
    <w:p w:rsidR="00686051" w:rsidRPr="00686051" w:rsidRDefault="00686051" w:rsidP="00D27A86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8D0AD3">
        <w:rPr>
          <w:rFonts w:ascii="Times New Roman" w:hAnsi="Times New Roman"/>
          <w:sz w:val="28"/>
          <w:szCs w:val="28"/>
          <w:lang w:val="uk-UA"/>
        </w:rPr>
        <w:lastRenderedPageBreak/>
        <w:t xml:space="preserve">- газонебезпечні роботи та роботи у </w:t>
      </w:r>
      <w:proofErr w:type="spellStart"/>
      <w:r w:rsidRPr="008D0AD3">
        <w:rPr>
          <w:rFonts w:ascii="Times New Roman" w:hAnsi="Times New Roman"/>
          <w:sz w:val="28"/>
          <w:szCs w:val="28"/>
          <w:lang w:val="uk-UA"/>
        </w:rPr>
        <w:t>вибухопожежонебезпечних</w:t>
      </w:r>
      <w:proofErr w:type="spellEnd"/>
      <w:r w:rsidRPr="008D0AD3">
        <w:rPr>
          <w:rFonts w:ascii="Times New Roman" w:hAnsi="Times New Roman"/>
          <w:sz w:val="28"/>
          <w:szCs w:val="28"/>
          <w:lang w:val="uk-UA"/>
        </w:rPr>
        <w:t xml:space="preserve"> зонах.</w:t>
      </w:r>
    </w:p>
    <w:p w:rsidR="00D27A86" w:rsidRPr="009C1939" w:rsidRDefault="00D27A86" w:rsidP="00794E40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2.</w:t>
      </w:r>
      <w:r w:rsidR="00794E40" w:rsidRPr="009C1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939">
        <w:rPr>
          <w:rFonts w:ascii="Times New Roman" w:hAnsi="Times New Roman"/>
          <w:sz w:val="28"/>
          <w:szCs w:val="24"/>
          <w:lang w:val="uk-UA"/>
        </w:rPr>
        <w:t xml:space="preserve">Отримання Дозволу </w:t>
      </w:r>
      <w:r w:rsidR="009E43BC" w:rsidRPr="009C1939">
        <w:rPr>
          <w:rFonts w:ascii="Times New Roman" w:hAnsi="Times New Roman"/>
          <w:sz w:val="28"/>
          <w:szCs w:val="24"/>
          <w:lang w:val="uk-UA"/>
        </w:rPr>
        <w:t>У</w:t>
      </w:r>
      <w:r w:rsidR="003811F6" w:rsidRPr="009C1939">
        <w:rPr>
          <w:rFonts w:ascii="Times New Roman" w:hAnsi="Times New Roman"/>
          <w:sz w:val="28"/>
          <w:szCs w:val="24"/>
          <w:lang w:val="uk-UA"/>
        </w:rPr>
        <w:t>правління</w:t>
      </w:r>
      <w:r w:rsidRPr="009C1939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9C1939">
        <w:rPr>
          <w:rFonts w:ascii="Times New Roman" w:hAnsi="Times New Roman"/>
          <w:sz w:val="28"/>
          <w:szCs w:val="28"/>
          <w:lang w:val="uk-UA"/>
        </w:rPr>
        <w:t>Держпраці</w:t>
      </w:r>
      <w:proofErr w:type="spellEnd"/>
      <w:r w:rsidRPr="009C1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експлуатацію машин, механізмів, </w:t>
      </w:r>
      <w:r w:rsidR="00686051"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устаткування</w:t>
      </w:r>
      <w:r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підвищеної небезпеки:</w:t>
      </w:r>
    </w:p>
    <w:p w:rsidR="00D27A86" w:rsidRPr="009C1939" w:rsidRDefault="00D27A86" w:rsidP="00794E40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-</w:t>
      </w:r>
      <w:r w:rsidR="00794E40" w:rsidRPr="009C1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обладнання, що працює під тиском</w:t>
      </w:r>
      <w:r w:rsidR="004B23BF"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D27A86" w:rsidRPr="009C1939" w:rsidRDefault="00D27A86" w:rsidP="00794E40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794E40"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C1939">
        <w:rPr>
          <w:rFonts w:ascii="Times New Roman" w:hAnsi="Times New Roman"/>
          <w:sz w:val="28"/>
          <w:szCs w:val="28"/>
          <w:lang w:val="uk-UA"/>
        </w:rPr>
        <w:t xml:space="preserve">обладнання та лінійні частини газопроводів систем газопостачання природним газом, споруди на них та </w:t>
      </w:r>
      <w:proofErr w:type="spellStart"/>
      <w:r w:rsidRPr="009C1939">
        <w:rPr>
          <w:rFonts w:ascii="Times New Roman" w:hAnsi="Times New Roman"/>
          <w:sz w:val="28"/>
          <w:szCs w:val="28"/>
          <w:lang w:val="uk-UA"/>
        </w:rPr>
        <w:t>газокористувальне</w:t>
      </w:r>
      <w:proofErr w:type="spellEnd"/>
      <w:r w:rsidRPr="009C1939">
        <w:rPr>
          <w:rFonts w:ascii="Times New Roman" w:hAnsi="Times New Roman"/>
          <w:sz w:val="28"/>
          <w:szCs w:val="28"/>
          <w:lang w:val="uk-UA"/>
        </w:rPr>
        <w:t xml:space="preserve"> обладнання</w:t>
      </w:r>
      <w:r w:rsidR="004B23BF" w:rsidRPr="009C1939">
        <w:rPr>
          <w:rFonts w:ascii="Times New Roman" w:hAnsi="Times New Roman"/>
          <w:sz w:val="28"/>
          <w:szCs w:val="28"/>
          <w:lang w:val="uk-UA"/>
        </w:rPr>
        <w:t>;</w:t>
      </w:r>
    </w:p>
    <w:p w:rsidR="00D27A86" w:rsidRPr="009C1939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- паровий кот</w:t>
      </w:r>
      <w:r w:rsidR="004B23BF" w:rsidRPr="009C1939">
        <w:rPr>
          <w:rFonts w:ascii="Times New Roman" w:hAnsi="Times New Roman"/>
          <w:sz w:val="28"/>
          <w:szCs w:val="28"/>
          <w:lang w:val="uk-UA"/>
        </w:rPr>
        <w:t>ел;</w:t>
      </w:r>
    </w:p>
    <w:p w:rsidR="00D27A86" w:rsidRPr="009C1939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- вантажопідіймальний кран</w:t>
      </w:r>
      <w:r w:rsidR="004B23BF" w:rsidRPr="009C1939">
        <w:rPr>
          <w:rFonts w:ascii="Times New Roman" w:hAnsi="Times New Roman"/>
          <w:sz w:val="28"/>
          <w:szCs w:val="28"/>
          <w:lang w:val="uk-UA"/>
        </w:rPr>
        <w:t>;</w:t>
      </w:r>
      <w:r w:rsidRPr="009C19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7A86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- кран-балка, керована з полу</w:t>
      </w:r>
      <w:r w:rsidR="00686051">
        <w:rPr>
          <w:rFonts w:ascii="Times New Roman" w:hAnsi="Times New Roman"/>
          <w:sz w:val="28"/>
          <w:szCs w:val="28"/>
          <w:lang w:val="uk-UA"/>
        </w:rPr>
        <w:t>;</w:t>
      </w:r>
    </w:p>
    <w:p w:rsidR="00686051" w:rsidRPr="008D0AD3" w:rsidRDefault="00686051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D0AD3">
        <w:rPr>
          <w:rFonts w:ascii="Times New Roman" w:hAnsi="Times New Roman"/>
          <w:sz w:val="28"/>
          <w:szCs w:val="28"/>
          <w:lang w:val="uk-UA"/>
        </w:rPr>
        <w:t>обладнання та захисні системи, призначені для експлуатації (застосування) в потенційно вибухонебезпечному середовищі.</w:t>
      </w:r>
    </w:p>
    <w:p w:rsidR="00D27A86" w:rsidRPr="00D27A86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3. Ідентифікація об’єктів (об’єкту) підвищеної</w:t>
      </w:r>
      <w:r w:rsidRPr="00D27A86">
        <w:rPr>
          <w:rFonts w:ascii="Times New Roman" w:hAnsi="Times New Roman"/>
          <w:sz w:val="28"/>
          <w:szCs w:val="28"/>
          <w:lang w:val="uk-UA"/>
        </w:rPr>
        <w:t xml:space="preserve"> небезпеки (потенційно небезпечного) з урахуванням використання всіх небезпечних речовин на підприємстві</w:t>
      </w:r>
      <w:r w:rsidR="004B23BF">
        <w:rPr>
          <w:rFonts w:ascii="Times New Roman" w:hAnsi="Times New Roman"/>
          <w:sz w:val="28"/>
          <w:szCs w:val="28"/>
          <w:lang w:val="uk-UA"/>
        </w:rPr>
        <w:t>.</w:t>
      </w:r>
    </w:p>
    <w:p w:rsidR="00D27A86" w:rsidRPr="00D27A86" w:rsidRDefault="00D27A86" w:rsidP="00D27A86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27A86">
        <w:rPr>
          <w:rFonts w:ascii="Times New Roman" w:hAnsi="Times New Roman"/>
          <w:sz w:val="28"/>
          <w:szCs w:val="28"/>
          <w:lang w:val="uk-UA"/>
        </w:rPr>
        <w:t>4.</w:t>
      </w:r>
      <w:r w:rsidRPr="00D27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Декларація відповідності матеріально-технічної бази вимогам законодавства щодо спроможності виконання робіт підвищеної небезпеки:</w:t>
      </w:r>
    </w:p>
    <w:p w:rsidR="00D27A86" w:rsidRPr="00D27A86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27A86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27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роботи, що виконуються на висоті понад 1,3 метра</w:t>
      </w:r>
      <w:r w:rsidR="004B23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A17558" w:rsidRDefault="00D27A86" w:rsidP="00157667">
      <w:pPr>
        <w:jc w:val="both"/>
        <w:rPr>
          <w:sz w:val="28"/>
          <w:szCs w:val="28"/>
          <w:lang w:val="uk-UA"/>
        </w:rPr>
      </w:pPr>
      <w:r w:rsidRPr="00D27A86">
        <w:rPr>
          <w:rFonts w:ascii="Times New Roman" w:hAnsi="Times New Roman"/>
          <w:sz w:val="28"/>
          <w:szCs w:val="28"/>
          <w:lang w:val="uk-UA"/>
        </w:rPr>
        <w:t xml:space="preserve">5. Аудит відповідності </w:t>
      </w:r>
      <w:r w:rsidRPr="00D27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матеріально-технічної бази вимогам законодавства з питань охорони праці на виконання робіт підвищеної небезпеки</w:t>
      </w:r>
      <w:r w:rsidR="004B23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D27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BD5C64" w:rsidRDefault="00BD5C64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A4845" w:rsidRPr="006333E1" w:rsidRDefault="00353830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33E1">
        <w:rPr>
          <w:sz w:val="28"/>
          <w:szCs w:val="28"/>
          <w:lang w:val="uk-UA"/>
        </w:rPr>
        <w:t>На виконання заходів</w:t>
      </w:r>
      <w:r w:rsidR="009D2143">
        <w:rPr>
          <w:sz w:val="28"/>
          <w:szCs w:val="28"/>
          <w:lang w:val="uk-UA"/>
        </w:rPr>
        <w:t>,</w:t>
      </w:r>
      <w:r w:rsidRPr="006333E1">
        <w:rPr>
          <w:sz w:val="28"/>
          <w:szCs w:val="28"/>
          <w:lang w:val="uk-UA"/>
        </w:rPr>
        <w:t xml:space="preserve"> пов’язаних з прибиранням снігу на об’єктах благоустрою в межах Кременчу</w:t>
      </w:r>
      <w:r w:rsidR="00DA307E">
        <w:rPr>
          <w:sz w:val="28"/>
          <w:szCs w:val="28"/>
          <w:lang w:val="uk-UA"/>
        </w:rPr>
        <w:t>цької міської територіальної громади</w:t>
      </w:r>
      <w:r w:rsidR="009D2143">
        <w:rPr>
          <w:sz w:val="28"/>
          <w:szCs w:val="28"/>
          <w:lang w:val="uk-UA"/>
        </w:rPr>
        <w:t>,</w:t>
      </w:r>
      <w:r w:rsidR="00917244" w:rsidRPr="006333E1">
        <w:rPr>
          <w:sz w:val="28"/>
          <w:szCs w:val="28"/>
          <w:lang w:val="uk-UA"/>
        </w:rPr>
        <w:t xml:space="preserve"> </w:t>
      </w:r>
      <w:r w:rsidRPr="006333E1">
        <w:rPr>
          <w:sz w:val="28"/>
          <w:szCs w:val="28"/>
          <w:lang w:val="uk-UA"/>
        </w:rPr>
        <w:t xml:space="preserve">передбачити кошти </w:t>
      </w:r>
      <w:r w:rsidR="0073599A">
        <w:rPr>
          <w:sz w:val="28"/>
          <w:szCs w:val="28"/>
          <w:lang w:val="uk-UA"/>
        </w:rPr>
        <w:t>у</w:t>
      </w:r>
      <w:r w:rsidRPr="006333E1">
        <w:rPr>
          <w:sz w:val="28"/>
          <w:szCs w:val="28"/>
          <w:lang w:val="uk-UA"/>
        </w:rPr>
        <w:t xml:space="preserve"> сумі </w:t>
      </w:r>
      <w:r w:rsidR="00686051">
        <w:rPr>
          <w:sz w:val="28"/>
          <w:szCs w:val="28"/>
          <w:lang w:val="uk-UA"/>
        </w:rPr>
        <w:t>1 </w:t>
      </w:r>
      <w:r w:rsidRPr="00DA307E">
        <w:rPr>
          <w:sz w:val="28"/>
          <w:szCs w:val="28"/>
          <w:lang w:val="uk-UA"/>
        </w:rPr>
        <w:t>3</w:t>
      </w:r>
      <w:r w:rsidR="00686051">
        <w:rPr>
          <w:sz w:val="28"/>
          <w:szCs w:val="28"/>
          <w:lang w:val="uk-UA"/>
        </w:rPr>
        <w:t>63 478</w:t>
      </w:r>
      <w:r w:rsidR="002C49E3" w:rsidRPr="00DA307E">
        <w:rPr>
          <w:sz w:val="28"/>
          <w:szCs w:val="28"/>
          <w:lang w:val="uk-UA"/>
        </w:rPr>
        <w:t>,00 грн</w:t>
      </w:r>
      <w:r w:rsidRPr="006333E1">
        <w:rPr>
          <w:sz w:val="28"/>
          <w:szCs w:val="28"/>
          <w:lang w:val="uk-UA"/>
        </w:rPr>
        <w:t xml:space="preserve"> Передбачається придбання пально-мастильних матеріалів.</w:t>
      </w:r>
    </w:p>
    <w:p w:rsidR="00A44A57" w:rsidRDefault="00A44A57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розроблення </w:t>
      </w:r>
      <w:proofErr w:type="spellStart"/>
      <w:r>
        <w:rPr>
          <w:sz w:val="28"/>
          <w:szCs w:val="28"/>
          <w:lang w:val="uk-UA"/>
        </w:rPr>
        <w:t>проєктно</w:t>
      </w:r>
      <w:proofErr w:type="spellEnd"/>
      <w:r>
        <w:rPr>
          <w:sz w:val="28"/>
          <w:szCs w:val="28"/>
          <w:lang w:val="uk-UA"/>
        </w:rPr>
        <w:t>-кошторисної документації з виконання робіт по об</w:t>
      </w:r>
      <w:r w:rsidRPr="00A44A5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єкту «</w:t>
      </w:r>
      <w:r w:rsidR="00475EDD">
        <w:rPr>
          <w:sz w:val="28"/>
          <w:szCs w:val="28"/>
          <w:lang w:val="uk-UA"/>
        </w:rPr>
        <w:t>К</w:t>
      </w:r>
      <w:r w:rsidR="00DF101D">
        <w:rPr>
          <w:sz w:val="28"/>
          <w:szCs w:val="28"/>
          <w:lang w:val="uk-UA"/>
        </w:rPr>
        <w:t>апітальний ремонт тротуару по вулиці Пугачова в м. Кременчуці</w:t>
      </w:r>
      <w:r>
        <w:rPr>
          <w:sz w:val="28"/>
          <w:szCs w:val="28"/>
          <w:lang w:val="uk-UA"/>
        </w:rPr>
        <w:t xml:space="preserve">» передбачити кошти у сумі </w:t>
      </w:r>
      <w:r w:rsidR="007031E0">
        <w:rPr>
          <w:sz w:val="28"/>
          <w:szCs w:val="28"/>
          <w:lang w:val="uk-UA"/>
        </w:rPr>
        <w:t>158 822,62</w:t>
      </w:r>
      <w:r>
        <w:rPr>
          <w:sz w:val="28"/>
          <w:szCs w:val="28"/>
          <w:lang w:val="uk-UA"/>
        </w:rPr>
        <w:t xml:space="preserve"> грн</w:t>
      </w:r>
      <w:r w:rsidR="0085423E">
        <w:rPr>
          <w:sz w:val="28"/>
          <w:szCs w:val="28"/>
          <w:lang w:val="uk-UA"/>
        </w:rPr>
        <w:t>.</w:t>
      </w:r>
    </w:p>
    <w:p w:rsidR="007031E0" w:rsidRDefault="007031E0" w:rsidP="00434F6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реалізацію заходів з благоустрою території біля будівлі комунального некомерційного медичного підприємства «Кременчуцька міська дитяча лікарня» по вулиці </w:t>
      </w:r>
      <w:r w:rsidR="00D80624">
        <w:rPr>
          <w:sz w:val="28"/>
          <w:szCs w:val="28"/>
          <w:lang w:val="uk-UA"/>
        </w:rPr>
        <w:t xml:space="preserve">Лікаря </w:t>
      </w:r>
      <w:proofErr w:type="spellStart"/>
      <w:r w:rsidR="00D80624">
        <w:rPr>
          <w:sz w:val="28"/>
          <w:szCs w:val="28"/>
          <w:lang w:val="uk-UA"/>
        </w:rPr>
        <w:t>Парнети</w:t>
      </w:r>
      <w:proofErr w:type="spellEnd"/>
      <w:r>
        <w:rPr>
          <w:sz w:val="28"/>
          <w:szCs w:val="28"/>
          <w:lang w:val="uk-UA"/>
        </w:rPr>
        <w:t xml:space="preserve"> передбач</w:t>
      </w:r>
      <w:r w:rsidR="00754747">
        <w:rPr>
          <w:sz w:val="28"/>
          <w:szCs w:val="28"/>
          <w:lang w:val="uk-UA"/>
        </w:rPr>
        <w:t>ені</w:t>
      </w:r>
      <w:r>
        <w:rPr>
          <w:sz w:val="28"/>
          <w:szCs w:val="28"/>
          <w:lang w:val="uk-UA"/>
        </w:rPr>
        <w:t xml:space="preserve"> кошти в сумі 5 000 000,00 грн.</w:t>
      </w:r>
      <w:r w:rsidR="00434F65">
        <w:rPr>
          <w:sz w:val="28"/>
          <w:szCs w:val="28"/>
          <w:lang w:val="uk-UA"/>
        </w:rPr>
        <w:t xml:space="preserve"> </w:t>
      </w:r>
      <w:r w:rsidR="00434F65">
        <w:rPr>
          <w:rFonts w:eastAsia="Calibri"/>
          <w:sz w:val="28"/>
          <w:szCs w:val="28"/>
          <w:lang w:val="uk-UA"/>
        </w:rPr>
        <w:t>Н</w:t>
      </w:r>
      <w:r w:rsidR="00434F65">
        <w:rPr>
          <w:color w:val="000000"/>
          <w:sz w:val="28"/>
          <w:szCs w:val="28"/>
          <w:lang w:val="uk-UA"/>
        </w:rPr>
        <w:t>адати згоду КП КПС ШРБУ</w:t>
      </w:r>
      <w:r w:rsidR="00434F65">
        <w:rPr>
          <w:color w:val="000000"/>
          <w:sz w:val="28"/>
          <w:szCs w:val="28"/>
        </w:rPr>
        <w:t> </w:t>
      </w:r>
      <w:r w:rsidR="00434F65">
        <w:rPr>
          <w:color w:val="000000"/>
          <w:sz w:val="28"/>
          <w:szCs w:val="28"/>
          <w:lang w:val="uk-UA"/>
        </w:rPr>
        <w:t xml:space="preserve">реалізовувати заходи з благоустрою території біля будівлі комунального некомерційного медичного підприємства «Кременчуцька міська дитяча лікарня» по вулиці </w:t>
      </w:r>
      <w:r w:rsidR="00D80624">
        <w:rPr>
          <w:sz w:val="28"/>
          <w:szCs w:val="28"/>
          <w:lang w:val="uk-UA"/>
        </w:rPr>
        <w:t xml:space="preserve">Лікаря </w:t>
      </w:r>
      <w:proofErr w:type="spellStart"/>
      <w:r w:rsidR="00D80624">
        <w:rPr>
          <w:sz w:val="28"/>
          <w:szCs w:val="28"/>
          <w:lang w:val="uk-UA"/>
        </w:rPr>
        <w:t>Парнети</w:t>
      </w:r>
      <w:proofErr w:type="spellEnd"/>
      <w:r w:rsidR="00434F65">
        <w:rPr>
          <w:color w:val="000000"/>
          <w:sz w:val="28"/>
          <w:szCs w:val="28"/>
          <w:lang w:val="uk-UA"/>
        </w:rPr>
        <w:t xml:space="preserve"> за рахунок кредитних коштів та коштів бюджету Кременчуцької міської територіальної громади, передбачених на утримання та поточного ремонту </w:t>
      </w:r>
      <w:proofErr w:type="spellStart"/>
      <w:r w:rsidR="00434F65">
        <w:rPr>
          <w:color w:val="000000"/>
          <w:sz w:val="28"/>
          <w:szCs w:val="28"/>
          <w:lang w:val="uk-UA"/>
        </w:rPr>
        <w:t>вулично</w:t>
      </w:r>
      <w:proofErr w:type="spellEnd"/>
      <w:r w:rsidR="00434F65">
        <w:rPr>
          <w:color w:val="000000"/>
          <w:sz w:val="28"/>
          <w:szCs w:val="28"/>
          <w:lang w:val="uk-UA"/>
        </w:rPr>
        <w:t xml:space="preserve">-шляхової мережі та </w:t>
      </w:r>
      <w:proofErr w:type="spellStart"/>
      <w:r w:rsidR="00434F65">
        <w:rPr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="00434F65">
        <w:rPr>
          <w:color w:val="000000"/>
          <w:sz w:val="28"/>
          <w:szCs w:val="28"/>
          <w:lang w:val="uk-UA"/>
        </w:rPr>
        <w:t xml:space="preserve"> проходів та проїздів Кременчуцької міської територіальної громади.</w:t>
      </w:r>
    </w:p>
    <w:p w:rsidR="00BD5C64" w:rsidRDefault="00BD5C64" w:rsidP="00434F6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475A8A" w:rsidRDefault="008C3463" w:rsidP="00434F6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84057">
        <w:rPr>
          <w:color w:val="000000"/>
          <w:sz w:val="28"/>
          <w:szCs w:val="28"/>
          <w:lang w:val="uk-UA"/>
        </w:rPr>
        <w:t>Передбач</w:t>
      </w:r>
      <w:r w:rsidR="00754747">
        <w:rPr>
          <w:color w:val="000000"/>
          <w:sz w:val="28"/>
          <w:szCs w:val="28"/>
          <w:lang w:val="uk-UA"/>
        </w:rPr>
        <w:t>ені</w:t>
      </w:r>
      <w:r w:rsidRPr="00F84057">
        <w:rPr>
          <w:color w:val="000000"/>
          <w:sz w:val="28"/>
          <w:szCs w:val="28"/>
          <w:lang w:val="uk-UA"/>
        </w:rPr>
        <w:t xml:space="preserve"> кошти в сумі 48 353,22 грн на виплату додаткової заробітної плати для заохочення працівників, що приймали участь у ліквідації наслідків ракетного удару по ТЦ «Амстор» у місті </w:t>
      </w:r>
      <w:proofErr w:type="spellStart"/>
      <w:r w:rsidRPr="00F84057">
        <w:rPr>
          <w:color w:val="000000"/>
          <w:sz w:val="28"/>
          <w:szCs w:val="28"/>
          <w:lang w:val="uk-UA"/>
        </w:rPr>
        <w:t>Кременчуці</w:t>
      </w:r>
      <w:proofErr w:type="spellEnd"/>
      <w:r w:rsidRPr="00F84057">
        <w:rPr>
          <w:color w:val="000000"/>
          <w:sz w:val="28"/>
          <w:szCs w:val="28"/>
          <w:lang w:val="uk-UA"/>
        </w:rPr>
        <w:t>.</w:t>
      </w:r>
    </w:p>
    <w:p w:rsidR="00BD5C64" w:rsidRDefault="00BD5C64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14E11" w:rsidRDefault="003050CA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33E1">
        <w:rPr>
          <w:sz w:val="28"/>
          <w:szCs w:val="28"/>
          <w:lang w:val="uk-UA"/>
        </w:rPr>
        <w:t>Джерелом фінансування може бути державний</w:t>
      </w:r>
      <w:r w:rsidR="00DA307E">
        <w:rPr>
          <w:sz w:val="28"/>
          <w:szCs w:val="28"/>
          <w:lang w:val="uk-UA"/>
        </w:rPr>
        <w:t xml:space="preserve"> та</w:t>
      </w:r>
      <w:r w:rsidRPr="006333E1">
        <w:rPr>
          <w:sz w:val="28"/>
          <w:szCs w:val="28"/>
          <w:lang w:val="uk-UA"/>
        </w:rPr>
        <w:t xml:space="preserve"> обласний</w:t>
      </w:r>
      <w:r w:rsidR="00DA307E">
        <w:rPr>
          <w:sz w:val="28"/>
          <w:szCs w:val="28"/>
          <w:lang w:val="uk-UA"/>
        </w:rPr>
        <w:t xml:space="preserve"> бюджети</w:t>
      </w:r>
      <w:r w:rsidR="009609D1">
        <w:rPr>
          <w:sz w:val="28"/>
          <w:szCs w:val="28"/>
          <w:lang w:val="uk-UA"/>
        </w:rPr>
        <w:t>,</w:t>
      </w:r>
      <w:r w:rsidR="00DA307E">
        <w:rPr>
          <w:sz w:val="28"/>
          <w:szCs w:val="28"/>
          <w:lang w:val="uk-UA"/>
        </w:rPr>
        <w:t xml:space="preserve"> бюджет Кременчуцької міської територіальної громади</w:t>
      </w:r>
      <w:r w:rsidR="00191F87" w:rsidRPr="006333E1">
        <w:rPr>
          <w:sz w:val="28"/>
          <w:szCs w:val="28"/>
          <w:lang w:val="uk-UA"/>
        </w:rPr>
        <w:t>.</w:t>
      </w:r>
      <w:r w:rsidR="00434F65">
        <w:rPr>
          <w:sz w:val="28"/>
          <w:szCs w:val="28"/>
          <w:lang w:val="uk-UA"/>
        </w:rPr>
        <w:t xml:space="preserve"> </w:t>
      </w:r>
    </w:p>
    <w:p w:rsidR="00114E11" w:rsidRDefault="00114E11" w:rsidP="00114E11">
      <w:pPr>
        <w:pStyle w:val="p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Загальне фінансування за Програмою 2022-2024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084"/>
        <w:gridCol w:w="2073"/>
        <w:gridCol w:w="1937"/>
        <w:gridCol w:w="1944"/>
      </w:tblGrid>
      <w:tr w:rsidR="00114E11" w:rsidRPr="00C4621E" w:rsidTr="00BD5C64">
        <w:trPr>
          <w:trHeight w:val="264"/>
        </w:trPr>
        <w:tc>
          <w:tcPr>
            <w:tcW w:w="595" w:type="dxa"/>
            <w:vMerge w:val="restart"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№ п/п</w:t>
            </w:r>
          </w:p>
        </w:tc>
        <w:tc>
          <w:tcPr>
            <w:tcW w:w="3193" w:type="dxa"/>
            <w:vMerge w:val="restart"/>
            <w:vAlign w:val="center"/>
          </w:tcPr>
          <w:p w:rsidR="00114E11" w:rsidRPr="00D80624" w:rsidRDefault="00267CFA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Найменування</w:t>
            </w:r>
          </w:p>
        </w:tc>
        <w:tc>
          <w:tcPr>
            <w:tcW w:w="6066" w:type="dxa"/>
            <w:gridSpan w:val="3"/>
            <w:vAlign w:val="center"/>
          </w:tcPr>
          <w:p w:rsidR="00114E11" w:rsidRPr="00D80624" w:rsidRDefault="00267CFA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Планова вартість, грн</w:t>
            </w:r>
          </w:p>
        </w:tc>
      </w:tr>
      <w:tr w:rsidR="00114E11" w:rsidRPr="00C4621E" w:rsidTr="00BD5C64">
        <w:trPr>
          <w:trHeight w:val="255"/>
        </w:trPr>
        <w:tc>
          <w:tcPr>
            <w:tcW w:w="595" w:type="dxa"/>
            <w:vMerge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3193" w:type="dxa"/>
            <w:vMerge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30" w:type="dxa"/>
            <w:vAlign w:val="center"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на 2022</w:t>
            </w:r>
            <w:r w:rsidR="00A17558" w:rsidRPr="00D80624">
              <w:rPr>
                <w:lang w:val="uk-UA"/>
              </w:rPr>
              <w:t xml:space="preserve"> рік</w:t>
            </w:r>
          </w:p>
        </w:tc>
        <w:tc>
          <w:tcPr>
            <w:tcW w:w="1970" w:type="dxa"/>
            <w:vAlign w:val="center"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на 2023</w:t>
            </w:r>
            <w:r w:rsidR="00A17558" w:rsidRPr="00D80624">
              <w:rPr>
                <w:lang w:val="uk-UA"/>
              </w:rPr>
              <w:t xml:space="preserve"> рік</w:t>
            </w:r>
          </w:p>
        </w:tc>
        <w:tc>
          <w:tcPr>
            <w:tcW w:w="1966" w:type="dxa"/>
            <w:vAlign w:val="center"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на 2024</w:t>
            </w:r>
            <w:r w:rsidR="00A17558" w:rsidRPr="00D80624">
              <w:rPr>
                <w:lang w:val="uk-UA"/>
              </w:rPr>
              <w:t xml:space="preserve"> рік</w:t>
            </w:r>
          </w:p>
        </w:tc>
      </w:tr>
      <w:tr w:rsidR="00C04D89" w:rsidRPr="00C4621E" w:rsidTr="00BD5C64">
        <w:trPr>
          <w:trHeight w:val="258"/>
        </w:trPr>
        <w:tc>
          <w:tcPr>
            <w:tcW w:w="595" w:type="dxa"/>
            <w:vAlign w:val="center"/>
          </w:tcPr>
          <w:p w:rsidR="00C04D89" w:rsidRPr="00D80624" w:rsidRDefault="00C04D89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</w:p>
        </w:tc>
        <w:tc>
          <w:tcPr>
            <w:tcW w:w="3193" w:type="dxa"/>
            <w:vAlign w:val="center"/>
          </w:tcPr>
          <w:p w:rsidR="00C04D89" w:rsidRPr="00D80624" w:rsidRDefault="00C04D89" w:rsidP="00BD5C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130" w:type="dxa"/>
            <w:vAlign w:val="center"/>
          </w:tcPr>
          <w:p w:rsidR="00C04D89" w:rsidRPr="00D80624" w:rsidRDefault="00C04D89" w:rsidP="00BD5C6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970" w:type="dxa"/>
            <w:vAlign w:val="center"/>
          </w:tcPr>
          <w:p w:rsidR="00C04D89" w:rsidRPr="00D80624" w:rsidRDefault="00C04D89" w:rsidP="00BD5C64">
            <w:pPr>
              <w:ind w:right="-108" w:hanging="16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966" w:type="dxa"/>
            <w:vAlign w:val="center"/>
          </w:tcPr>
          <w:p w:rsidR="00C04D89" w:rsidRPr="00D80624" w:rsidRDefault="00C04D89" w:rsidP="00BD5C64">
            <w:pPr>
              <w:ind w:right="-2" w:hanging="16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267CFA" w:rsidRPr="00C4621E" w:rsidTr="00BD5C64">
        <w:trPr>
          <w:trHeight w:val="1098"/>
        </w:trPr>
        <w:tc>
          <w:tcPr>
            <w:tcW w:w="595" w:type="dxa"/>
          </w:tcPr>
          <w:p w:rsidR="00267CFA" w:rsidRPr="00D80624" w:rsidRDefault="00267CFA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</w:p>
        </w:tc>
        <w:tc>
          <w:tcPr>
            <w:tcW w:w="3193" w:type="dxa"/>
          </w:tcPr>
          <w:p w:rsidR="00267CFA" w:rsidRPr="00D80624" w:rsidRDefault="00267CFA" w:rsidP="00BD5C6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Утримання та поточний ре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монту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вулично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-шляхової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режі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внутрішньо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кварта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льних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проходів та проїздів</w:t>
            </w:r>
          </w:p>
        </w:tc>
        <w:tc>
          <w:tcPr>
            <w:tcW w:w="2130" w:type="dxa"/>
            <w:vAlign w:val="center"/>
          </w:tcPr>
          <w:p w:rsidR="00267CFA" w:rsidRPr="00D80624" w:rsidRDefault="00267CF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122 037 673,20</w:t>
            </w:r>
          </w:p>
        </w:tc>
        <w:tc>
          <w:tcPr>
            <w:tcW w:w="1970" w:type="dxa"/>
            <w:vAlign w:val="center"/>
          </w:tcPr>
          <w:p w:rsidR="00267CFA" w:rsidRPr="00D80624" w:rsidRDefault="00267CFA" w:rsidP="00BD5C64">
            <w:pPr>
              <w:ind w:right="-108" w:hanging="16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144 173 775,60</w:t>
            </w:r>
          </w:p>
        </w:tc>
        <w:tc>
          <w:tcPr>
            <w:tcW w:w="1966" w:type="dxa"/>
            <w:vAlign w:val="center"/>
          </w:tcPr>
          <w:p w:rsidR="00267CFA" w:rsidRPr="00D80624" w:rsidRDefault="00267CFA" w:rsidP="00BD5C64">
            <w:pPr>
              <w:ind w:right="-2" w:hanging="16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159 735 958,80</w:t>
            </w:r>
          </w:p>
        </w:tc>
      </w:tr>
      <w:tr w:rsidR="00267CFA" w:rsidRPr="00C4621E" w:rsidTr="00BD5C64">
        <w:trPr>
          <w:trHeight w:val="1543"/>
        </w:trPr>
        <w:tc>
          <w:tcPr>
            <w:tcW w:w="595" w:type="dxa"/>
          </w:tcPr>
          <w:p w:rsidR="00267CFA" w:rsidRPr="00D80624" w:rsidRDefault="00267CFA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</w:t>
            </w:r>
          </w:p>
        </w:tc>
        <w:tc>
          <w:tcPr>
            <w:tcW w:w="3193" w:type="dxa"/>
          </w:tcPr>
          <w:p w:rsidR="00267CFA" w:rsidRPr="00D80624" w:rsidRDefault="00267CFA" w:rsidP="00BD5C6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Утримання та поточний ремонт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вулично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-шляхової мережі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Потоківського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старо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стинського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округу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(в межах сіл Потоки, Мала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Кохнівка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Придніпрянське, Соснівка)</w:t>
            </w:r>
          </w:p>
        </w:tc>
        <w:tc>
          <w:tcPr>
            <w:tcW w:w="2130" w:type="dxa"/>
            <w:vAlign w:val="center"/>
          </w:tcPr>
          <w:p w:rsidR="00267CFA" w:rsidRPr="00D80624" w:rsidRDefault="00267CFA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5 315 738,40</w:t>
            </w:r>
          </w:p>
        </w:tc>
        <w:tc>
          <w:tcPr>
            <w:tcW w:w="1970" w:type="dxa"/>
            <w:vAlign w:val="center"/>
          </w:tcPr>
          <w:p w:rsidR="00267CFA" w:rsidRPr="00D80624" w:rsidRDefault="00267CFA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5 398 701,60</w:t>
            </w:r>
          </w:p>
        </w:tc>
        <w:tc>
          <w:tcPr>
            <w:tcW w:w="1966" w:type="dxa"/>
            <w:vAlign w:val="center"/>
          </w:tcPr>
          <w:p w:rsidR="00267CFA" w:rsidRPr="00D80624" w:rsidRDefault="00267CFA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6 078 652,80</w:t>
            </w:r>
          </w:p>
        </w:tc>
      </w:tr>
      <w:tr w:rsidR="00114E11" w:rsidRPr="00C4621E" w:rsidTr="00BD5C64">
        <w:trPr>
          <w:trHeight w:val="177"/>
        </w:trPr>
        <w:tc>
          <w:tcPr>
            <w:tcW w:w="595" w:type="dxa"/>
          </w:tcPr>
          <w:p w:rsidR="00114E11" w:rsidRPr="00D80624" w:rsidRDefault="00632E38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</w:t>
            </w:r>
          </w:p>
        </w:tc>
        <w:tc>
          <w:tcPr>
            <w:tcW w:w="3193" w:type="dxa"/>
          </w:tcPr>
          <w:p w:rsidR="00114E11" w:rsidRPr="00D80624" w:rsidRDefault="00267CFA" w:rsidP="00475A8A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Придбання техніки</w:t>
            </w:r>
          </w:p>
        </w:tc>
        <w:tc>
          <w:tcPr>
            <w:tcW w:w="2130" w:type="dxa"/>
            <w:vAlign w:val="center"/>
          </w:tcPr>
          <w:p w:rsidR="00114E11" w:rsidRPr="00D80624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23 027 209,00</w:t>
            </w:r>
          </w:p>
        </w:tc>
        <w:tc>
          <w:tcPr>
            <w:tcW w:w="1970" w:type="dxa"/>
            <w:vAlign w:val="center"/>
          </w:tcPr>
          <w:p w:rsidR="00114E11" w:rsidRPr="00D80624" w:rsidRDefault="00533656" w:rsidP="00754747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8</w:t>
            </w:r>
            <w:r w:rsidR="00754747" w:rsidRPr="00D80624">
              <w:rPr>
                <w:lang w:val="uk-UA"/>
              </w:rPr>
              <w:t xml:space="preserve"> </w:t>
            </w:r>
            <w:r w:rsidRPr="00D80624">
              <w:rPr>
                <w:lang w:val="uk-UA"/>
              </w:rPr>
              <w:t>145 825,00</w:t>
            </w:r>
          </w:p>
        </w:tc>
        <w:tc>
          <w:tcPr>
            <w:tcW w:w="1966" w:type="dxa"/>
            <w:vAlign w:val="center"/>
          </w:tcPr>
          <w:p w:rsidR="00114E11" w:rsidRPr="00D80624" w:rsidRDefault="0039707B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22 718 230,00</w:t>
            </w:r>
          </w:p>
        </w:tc>
      </w:tr>
      <w:tr w:rsidR="00114E11" w:rsidRPr="00C4621E" w:rsidTr="00BD5C64">
        <w:trPr>
          <w:trHeight w:val="1014"/>
        </w:trPr>
        <w:tc>
          <w:tcPr>
            <w:tcW w:w="595" w:type="dxa"/>
          </w:tcPr>
          <w:p w:rsidR="00114E11" w:rsidRPr="00D80624" w:rsidRDefault="00632E38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</w:t>
            </w:r>
          </w:p>
        </w:tc>
        <w:tc>
          <w:tcPr>
            <w:tcW w:w="3193" w:type="dxa"/>
          </w:tcPr>
          <w:p w:rsidR="0039707B" w:rsidRPr="00BD5C64" w:rsidRDefault="00267CFA" w:rsidP="00BD5C64">
            <w:pP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Погашення кредиту та сплата відсотків за </w:t>
            </w:r>
            <w:proofErr w:type="spellStart"/>
            <w:r w:rsidR="00BD5C64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користу-ва</w:t>
            </w:r>
            <w:r w:rsidRPr="00D80624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ння</w:t>
            </w:r>
            <w:proofErr w:type="spellEnd"/>
            <w:r w:rsidRPr="00D80624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 кредитом ТОВ «ФК «ПФБ КРЕДИТ»</w:t>
            </w:r>
          </w:p>
        </w:tc>
        <w:tc>
          <w:tcPr>
            <w:tcW w:w="2130" w:type="dxa"/>
            <w:vAlign w:val="center"/>
          </w:tcPr>
          <w:p w:rsidR="00114E11" w:rsidRPr="00D80624" w:rsidRDefault="00533656" w:rsidP="005F578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12 </w:t>
            </w:r>
            <w:r w:rsidR="005F5784" w:rsidRPr="00D80624">
              <w:rPr>
                <w:lang w:val="uk-UA"/>
              </w:rPr>
              <w:t>807</w:t>
            </w:r>
            <w:r w:rsidRPr="00D80624">
              <w:rPr>
                <w:lang w:val="uk-UA"/>
              </w:rPr>
              <w:t xml:space="preserve"> </w:t>
            </w:r>
            <w:r w:rsidR="00631FDF" w:rsidRPr="00D80624">
              <w:rPr>
                <w:lang w:val="uk-UA"/>
              </w:rPr>
              <w:t>5</w:t>
            </w:r>
            <w:r w:rsidR="005F5784" w:rsidRPr="00D80624">
              <w:rPr>
                <w:lang w:val="uk-UA"/>
              </w:rPr>
              <w:t>62</w:t>
            </w:r>
            <w:r w:rsidRPr="00D80624">
              <w:rPr>
                <w:lang w:val="uk-UA"/>
              </w:rPr>
              <w:t>,</w:t>
            </w:r>
            <w:r w:rsidR="005F5784" w:rsidRPr="00D80624">
              <w:rPr>
                <w:lang w:val="uk-UA"/>
              </w:rPr>
              <w:t>5</w:t>
            </w:r>
            <w:r w:rsidRPr="00D80624">
              <w:rPr>
                <w:lang w:val="uk-UA"/>
              </w:rPr>
              <w:t>0</w:t>
            </w:r>
          </w:p>
        </w:tc>
        <w:tc>
          <w:tcPr>
            <w:tcW w:w="1970" w:type="dxa"/>
            <w:vAlign w:val="center"/>
          </w:tcPr>
          <w:p w:rsidR="00114E11" w:rsidRPr="00D80624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12 960 413,00</w:t>
            </w:r>
          </w:p>
        </w:tc>
        <w:tc>
          <w:tcPr>
            <w:tcW w:w="1966" w:type="dxa"/>
            <w:vAlign w:val="center"/>
          </w:tcPr>
          <w:p w:rsidR="00114E11" w:rsidRPr="00D80624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11 159 025,00</w:t>
            </w:r>
          </w:p>
        </w:tc>
      </w:tr>
      <w:tr w:rsidR="00114E11" w:rsidRPr="00C4621E" w:rsidTr="00BD5C64">
        <w:trPr>
          <w:trHeight w:val="747"/>
        </w:trPr>
        <w:tc>
          <w:tcPr>
            <w:tcW w:w="595" w:type="dxa"/>
          </w:tcPr>
          <w:p w:rsidR="00114E11" w:rsidRPr="00D80624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5</w:t>
            </w:r>
          </w:p>
        </w:tc>
        <w:tc>
          <w:tcPr>
            <w:tcW w:w="3193" w:type="dxa"/>
          </w:tcPr>
          <w:p w:rsidR="00114E11" w:rsidRPr="00D80624" w:rsidRDefault="00533656" w:rsidP="00475A8A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заходів з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охоро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ни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навколишнього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приро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дного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середовища</w:t>
            </w:r>
          </w:p>
        </w:tc>
        <w:tc>
          <w:tcPr>
            <w:tcW w:w="2130" w:type="dxa"/>
            <w:vAlign w:val="center"/>
          </w:tcPr>
          <w:p w:rsidR="00114E11" w:rsidRPr="00D80624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450 500,00</w:t>
            </w:r>
          </w:p>
        </w:tc>
        <w:tc>
          <w:tcPr>
            <w:tcW w:w="1970" w:type="dxa"/>
            <w:vAlign w:val="center"/>
          </w:tcPr>
          <w:p w:rsidR="00114E11" w:rsidRPr="00D80624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172 500,00</w:t>
            </w:r>
          </w:p>
        </w:tc>
        <w:tc>
          <w:tcPr>
            <w:tcW w:w="1966" w:type="dxa"/>
            <w:vAlign w:val="center"/>
          </w:tcPr>
          <w:p w:rsidR="00114E11" w:rsidRPr="00D80624" w:rsidRDefault="0039707B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592</w:t>
            </w:r>
            <w:r w:rsidR="00233E0C" w:rsidRPr="00D80624">
              <w:rPr>
                <w:lang w:val="uk-UA"/>
              </w:rPr>
              <w:t> </w:t>
            </w:r>
            <w:r w:rsidRPr="00D80624">
              <w:rPr>
                <w:lang w:val="uk-UA"/>
              </w:rPr>
              <w:t>200</w:t>
            </w:r>
            <w:r w:rsidR="00233E0C" w:rsidRPr="00D80624">
              <w:rPr>
                <w:lang w:val="uk-UA"/>
              </w:rPr>
              <w:t>,00</w:t>
            </w:r>
          </w:p>
        </w:tc>
      </w:tr>
      <w:tr w:rsidR="00434F65" w:rsidRPr="00C4621E" w:rsidTr="00BD5C64">
        <w:trPr>
          <w:trHeight w:val="476"/>
        </w:trPr>
        <w:tc>
          <w:tcPr>
            <w:tcW w:w="595" w:type="dxa"/>
          </w:tcPr>
          <w:p w:rsidR="00434F65" w:rsidRPr="00D80624" w:rsidRDefault="00434F65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6</w:t>
            </w:r>
          </w:p>
        </w:tc>
        <w:tc>
          <w:tcPr>
            <w:tcW w:w="3193" w:type="dxa"/>
          </w:tcPr>
          <w:p w:rsidR="00434F65" w:rsidRPr="00D80624" w:rsidRDefault="00434F65" w:rsidP="00475A8A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заходів з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охоро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ни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праці</w:t>
            </w:r>
          </w:p>
        </w:tc>
        <w:tc>
          <w:tcPr>
            <w:tcW w:w="2130" w:type="dxa"/>
            <w:vAlign w:val="center"/>
          </w:tcPr>
          <w:p w:rsidR="00434F65" w:rsidRPr="00D80624" w:rsidRDefault="00434F65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273 000,00</w:t>
            </w:r>
          </w:p>
        </w:tc>
        <w:tc>
          <w:tcPr>
            <w:tcW w:w="1970" w:type="dxa"/>
            <w:vAlign w:val="center"/>
          </w:tcPr>
          <w:p w:rsidR="00434F65" w:rsidRPr="00D80624" w:rsidRDefault="00434F65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-</w:t>
            </w:r>
          </w:p>
        </w:tc>
        <w:tc>
          <w:tcPr>
            <w:tcW w:w="1966" w:type="dxa"/>
            <w:vAlign w:val="center"/>
          </w:tcPr>
          <w:p w:rsidR="00434F65" w:rsidRPr="00D80624" w:rsidRDefault="0039707B" w:rsidP="00FC1841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191</w:t>
            </w:r>
            <w:r w:rsidR="00434F65" w:rsidRPr="00D80624">
              <w:rPr>
                <w:lang w:val="uk-UA"/>
              </w:rPr>
              <w:t> </w:t>
            </w:r>
            <w:r w:rsidR="00FC1841" w:rsidRPr="00D80624">
              <w:rPr>
                <w:lang w:val="uk-UA"/>
              </w:rPr>
              <w:t>9</w:t>
            </w:r>
            <w:r w:rsidR="00434F65" w:rsidRPr="00D80624">
              <w:rPr>
                <w:lang w:val="uk-UA"/>
              </w:rPr>
              <w:t>00,00</w:t>
            </w:r>
          </w:p>
        </w:tc>
      </w:tr>
      <w:tr w:rsidR="00533656" w:rsidRPr="00C4621E" w:rsidTr="00BD5C64">
        <w:trPr>
          <w:trHeight w:val="1901"/>
        </w:trPr>
        <w:tc>
          <w:tcPr>
            <w:tcW w:w="595" w:type="dxa"/>
          </w:tcPr>
          <w:p w:rsidR="00533656" w:rsidRPr="00D80624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7</w:t>
            </w:r>
          </w:p>
        </w:tc>
        <w:tc>
          <w:tcPr>
            <w:tcW w:w="3193" w:type="dxa"/>
          </w:tcPr>
          <w:p w:rsidR="00475A8A" w:rsidRPr="00D80624" w:rsidRDefault="00533656" w:rsidP="00475A8A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D80624">
              <w:rPr>
                <w:lang w:val="uk-UA"/>
              </w:rPr>
              <w:t>Придбання пально-</w:t>
            </w:r>
            <w:proofErr w:type="spellStart"/>
            <w:r w:rsidRPr="00D80624">
              <w:rPr>
                <w:lang w:val="uk-UA"/>
              </w:rPr>
              <w:t>масти</w:t>
            </w:r>
            <w:proofErr w:type="spellEnd"/>
            <w:r w:rsidR="00BD5C64">
              <w:rPr>
                <w:lang w:val="uk-UA"/>
              </w:rPr>
              <w:t>-</w:t>
            </w:r>
            <w:proofErr w:type="spellStart"/>
            <w:r w:rsidRPr="00D80624">
              <w:rPr>
                <w:lang w:val="uk-UA"/>
              </w:rPr>
              <w:t>льних</w:t>
            </w:r>
            <w:proofErr w:type="spellEnd"/>
            <w:r w:rsidRPr="00D80624">
              <w:rPr>
                <w:lang w:val="uk-UA"/>
              </w:rPr>
              <w:t xml:space="preserve"> матеріалів</w:t>
            </w:r>
            <w:r w:rsidR="00C04D89" w:rsidRPr="00D80624">
              <w:rPr>
                <w:lang w:val="uk-UA"/>
              </w:rPr>
              <w:t xml:space="preserve"> для ви</w:t>
            </w:r>
            <w:r w:rsidR="00BD5C64">
              <w:rPr>
                <w:lang w:val="uk-UA"/>
              </w:rPr>
              <w:t>-</w:t>
            </w:r>
            <w:r w:rsidR="00C04D89" w:rsidRPr="00D80624">
              <w:rPr>
                <w:lang w:val="uk-UA"/>
              </w:rPr>
              <w:t xml:space="preserve">конання заходів, </w:t>
            </w:r>
            <w:proofErr w:type="spellStart"/>
            <w:r w:rsidR="00C04D89" w:rsidRPr="00D80624">
              <w:rPr>
                <w:lang w:val="uk-UA"/>
              </w:rPr>
              <w:t>пов’яза</w:t>
            </w:r>
            <w:proofErr w:type="spellEnd"/>
            <w:r w:rsidR="00BD5C64">
              <w:rPr>
                <w:lang w:val="uk-UA"/>
              </w:rPr>
              <w:t>-</w:t>
            </w:r>
            <w:r w:rsidR="00C04D89" w:rsidRPr="00D80624">
              <w:rPr>
                <w:lang w:val="uk-UA"/>
              </w:rPr>
              <w:t xml:space="preserve">них з прибирання снігу на об’єктах благоустрою в </w:t>
            </w:r>
            <w:proofErr w:type="spellStart"/>
            <w:r w:rsidR="00C04D89" w:rsidRPr="00D80624">
              <w:rPr>
                <w:lang w:val="uk-UA"/>
              </w:rPr>
              <w:t>ме</w:t>
            </w:r>
            <w:proofErr w:type="spellEnd"/>
            <w:r w:rsidR="00BD5C64">
              <w:rPr>
                <w:lang w:val="uk-UA"/>
              </w:rPr>
              <w:t>-</w:t>
            </w:r>
            <w:r w:rsidR="00C04D89" w:rsidRPr="00D80624">
              <w:rPr>
                <w:lang w:val="uk-UA"/>
              </w:rPr>
              <w:t xml:space="preserve">жах Кременчуцької </w:t>
            </w:r>
            <w:proofErr w:type="spellStart"/>
            <w:r w:rsidR="00BD5C64">
              <w:rPr>
                <w:lang w:val="uk-UA"/>
              </w:rPr>
              <w:t>терто-</w:t>
            </w:r>
            <w:r w:rsidR="00C04D89" w:rsidRPr="00D80624">
              <w:rPr>
                <w:lang w:val="uk-UA"/>
              </w:rPr>
              <w:t>ріальної</w:t>
            </w:r>
            <w:proofErr w:type="spellEnd"/>
            <w:r w:rsidR="00C04D89" w:rsidRPr="00D80624">
              <w:rPr>
                <w:lang w:val="uk-UA"/>
              </w:rPr>
              <w:t xml:space="preserve"> громади</w:t>
            </w:r>
          </w:p>
        </w:tc>
        <w:tc>
          <w:tcPr>
            <w:tcW w:w="2130" w:type="dxa"/>
            <w:vAlign w:val="center"/>
          </w:tcPr>
          <w:p w:rsidR="00533656" w:rsidRPr="00D80624" w:rsidRDefault="00533656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392 650,00</w:t>
            </w:r>
          </w:p>
        </w:tc>
        <w:tc>
          <w:tcPr>
            <w:tcW w:w="1970" w:type="dxa"/>
            <w:vAlign w:val="center"/>
          </w:tcPr>
          <w:p w:rsidR="00533656" w:rsidRPr="00D80624" w:rsidRDefault="00533656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451 548,00</w:t>
            </w:r>
          </w:p>
        </w:tc>
        <w:tc>
          <w:tcPr>
            <w:tcW w:w="1966" w:type="dxa"/>
            <w:vAlign w:val="center"/>
          </w:tcPr>
          <w:p w:rsidR="00233E0C" w:rsidRPr="00D80624" w:rsidRDefault="00FC1841" w:rsidP="00FC1841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 xml:space="preserve"> </w:t>
            </w:r>
            <w:r w:rsidR="00233E0C" w:rsidRPr="00D80624">
              <w:rPr>
                <w:lang w:val="uk-UA"/>
              </w:rPr>
              <w:t>954 072,00</w:t>
            </w:r>
          </w:p>
        </w:tc>
      </w:tr>
      <w:tr w:rsidR="00533656" w:rsidRPr="00C4621E" w:rsidTr="00BD5C64">
        <w:trPr>
          <w:trHeight w:val="1517"/>
        </w:trPr>
        <w:tc>
          <w:tcPr>
            <w:tcW w:w="595" w:type="dxa"/>
          </w:tcPr>
          <w:p w:rsidR="00533656" w:rsidRPr="00D80624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8</w:t>
            </w:r>
          </w:p>
        </w:tc>
        <w:tc>
          <w:tcPr>
            <w:tcW w:w="3193" w:type="dxa"/>
          </w:tcPr>
          <w:p w:rsidR="00475A8A" w:rsidRPr="00BD5C64" w:rsidRDefault="00533656" w:rsidP="00475A8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проєктно-кош</w:t>
            </w:r>
            <w:r w:rsidR="00BD5C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торисної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документації з виконання робіт по об’єкту «Капітальний ремонт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тро</w:t>
            </w:r>
            <w:r w:rsidR="00BD5C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туару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вулиці Пугачова в м. Кременчуці»</w:t>
            </w:r>
          </w:p>
        </w:tc>
        <w:tc>
          <w:tcPr>
            <w:tcW w:w="2130" w:type="dxa"/>
            <w:vAlign w:val="center"/>
          </w:tcPr>
          <w:p w:rsidR="00533656" w:rsidRPr="00D80624" w:rsidRDefault="007031E0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158 822,62</w:t>
            </w:r>
          </w:p>
        </w:tc>
        <w:tc>
          <w:tcPr>
            <w:tcW w:w="1970" w:type="dxa"/>
            <w:vAlign w:val="center"/>
          </w:tcPr>
          <w:p w:rsidR="00533656" w:rsidRPr="00D80624" w:rsidRDefault="00533656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-</w:t>
            </w:r>
          </w:p>
        </w:tc>
        <w:tc>
          <w:tcPr>
            <w:tcW w:w="1966" w:type="dxa"/>
            <w:vAlign w:val="center"/>
          </w:tcPr>
          <w:p w:rsidR="00533656" w:rsidRPr="00D80624" w:rsidRDefault="00533656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-</w:t>
            </w:r>
          </w:p>
        </w:tc>
      </w:tr>
      <w:tr w:rsidR="007031E0" w:rsidRPr="007031E0" w:rsidTr="00BD5C64">
        <w:trPr>
          <w:trHeight w:val="1839"/>
        </w:trPr>
        <w:tc>
          <w:tcPr>
            <w:tcW w:w="595" w:type="dxa"/>
          </w:tcPr>
          <w:p w:rsidR="007031E0" w:rsidRPr="00D80624" w:rsidRDefault="007031E0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9</w:t>
            </w:r>
          </w:p>
        </w:tc>
        <w:tc>
          <w:tcPr>
            <w:tcW w:w="3193" w:type="dxa"/>
          </w:tcPr>
          <w:p w:rsidR="00475A8A" w:rsidRPr="00D80624" w:rsidRDefault="007031E0" w:rsidP="00475A8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заходів з благоустрою території біля будівлі комунального некомерційного медичного </w:t>
            </w:r>
            <w:r w:rsidRPr="00BD5C64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підприємства «</w:t>
            </w:r>
            <w:proofErr w:type="spellStart"/>
            <w:r w:rsidRPr="00BD5C64">
              <w:rPr>
                <w:rFonts w:ascii="Times New Roman" w:hAnsi="Times New Roman"/>
                <w:sz w:val="24"/>
                <w:szCs w:val="24"/>
                <w:lang w:val="uk-UA"/>
              </w:rPr>
              <w:t>Кременчуць</w:t>
            </w:r>
            <w:proofErr w:type="spellEnd"/>
            <w:r w:rsidR="00BD5C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D5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 міська дитяча лікарня» по вулиці </w:t>
            </w:r>
            <w:r w:rsidR="00BD5C64" w:rsidRPr="00BD5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Лікаря </w:t>
            </w:r>
            <w:proofErr w:type="spellStart"/>
            <w:r w:rsidR="00BD5C64" w:rsidRPr="00BD5C64">
              <w:rPr>
                <w:rFonts w:ascii="Times New Roman" w:hAnsi="Times New Roman"/>
                <w:sz w:val="24"/>
                <w:szCs w:val="24"/>
                <w:lang w:val="uk-UA"/>
              </w:rPr>
              <w:t>Парнети</w:t>
            </w:r>
            <w:proofErr w:type="spellEnd"/>
          </w:p>
        </w:tc>
        <w:tc>
          <w:tcPr>
            <w:tcW w:w="2130" w:type="dxa"/>
            <w:vAlign w:val="center"/>
          </w:tcPr>
          <w:p w:rsidR="007031E0" w:rsidRPr="00D80624" w:rsidRDefault="007031E0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5 000 000,00</w:t>
            </w:r>
          </w:p>
        </w:tc>
        <w:tc>
          <w:tcPr>
            <w:tcW w:w="1970" w:type="dxa"/>
            <w:vAlign w:val="center"/>
          </w:tcPr>
          <w:p w:rsidR="007031E0" w:rsidRPr="00D80624" w:rsidRDefault="007031E0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66" w:type="dxa"/>
            <w:vAlign w:val="center"/>
          </w:tcPr>
          <w:p w:rsidR="007031E0" w:rsidRPr="00D80624" w:rsidRDefault="007031E0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8C3463" w:rsidRPr="007031E0" w:rsidTr="00475A8A">
        <w:tc>
          <w:tcPr>
            <w:tcW w:w="595" w:type="dxa"/>
          </w:tcPr>
          <w:p w:rsidR="008C3463" w:rsidRPr="00D80624" w:rsidRDefault="008C3463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10</w:t>
            </w:r>
          </w:p>
        </w:tc>
        <w:tc>
          <w:tcPr>
            <w:tcW w:w="3193" w:type="dxa"/>
          </w:tcPr>
          <w:p w:rsidR="00475A8A" w:rsidRPr="00D80624" w:rsidRDefault="008C3463" w:rsidP="00475A8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Виплата додаткової заробітної плати для заохочення працівників</w:t>
            </w:r>
            <w:r w:rsidR="0099358D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що приймали участь у ліквідації наслідків ракетного удару по </w:t>
            </w:r>
            <w:r w:rsidR="00EB5F3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99358D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 «Амстор» у місті </w:t>
            </w:r>
            <w:proofErr w:type="spellStart"/>
            <w:r w:rsidR="0099358D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Кременчуці</w:t>
            </w:r>
            <w:proofErr w:type="spellEnd"/>
          </w:p>
        </w:tc>
        <w:tc>
          <w:tcPr>
            <w:tcW w:w="2130" w:type="dxa"/>
            <w:vAlign w:val="center"/>
          </w:tcPr>
          <w:p w:rsidR="008C3463" w:rsidRPr="00D80624" w:rsidRDefault="0099358D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48 353,22</w:t>
            </w:r>
          </w:p>
        </w:tc>
        <w:tc>
          <w:tcPr>
            <w:tcW w:w="1970" w:type="dxa"/>
            <w:vAlign w:val="center"/>
          </w:tcPr>
          <w:p w:rsidR="008C3463" w:rsidRPr="00D80624" w:rsidRDefault="008C3463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66" w:type="dxa"/>
            <w:vAlign w:val="center"/>
          </w:tcPr>
          <w:p w:rsidR="008C3463" w:rsidRPr="00D80624" w:rsidRDefault="008C3463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475A8A" w:rsidRPr="007031E0" w:rsidTr="00475A8A">
        <w:tc>
          <w:tcPr>
            <w:tcW w:w="595" w:type="dxa"/>
          </w:tcPr>
          <w:p w:rsidR="00475A8A" w:rsidRPr="00D80624" w:rsidRDefault="00475A8A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lastRenderedPageBreak/>
              <w:t>1</w:t>
            </w:r>
          </w:p>
        </w:tc>
        <w:tc>
          <w:tcPr>
            <w:tcW w:w="3193" w:type="dxa"/>
          </w:tcPr>
          <w:p w:rsidR="00475A8A" w:rsidRPr="00D80624" w:rsidRDefault="00475A8A" w:rsidP="00475A8A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80624">
              <w:rPr>
                <w:color w:val="000000"/>
                <w:lang w:val="uk-UA"/>
              </w:rPr>
              <w:t>2</w:t>
            </w:r>
          </w:p>
        </w:tc>
        <w:tc>
          <w:tcPr>
            <w:tcW w:w="2130" w:type="dxa"/>
            <w:vAlign w:val="center"/>
          </w:tcPr>
          <w:p w:rsidR="00475A8A" w:rsidRPr="00D80624" w:rsidRDefault="00475A8A" w:rsidP="0099358D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</w:t>
            </w:r>
          </w:p>
        </w:tc>
        <w:tc>
          <w:tcPr>
            <w:tcW w:w="1970" w:type="dxa"/>
            <w:vAlign w:val="center"/>
          </w:tcPr>
          <w:p w:rsidR="00475A8A" w:rsidRPr="00D80624" w:rsidRDefault="00475A8A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</w:t>
            </w:r>
          </w:p>
        </w:tc>
        <w:tc>
          <w:tcPr>
            <w:tcW w:w="1966" w:type="dxa"/>
            <w:vAlign w:val="center"/>
          </w:tcPr>
          <w:p w:rsidR="00475A8A" w:rsidRPr="00D80624" w:rsidRDefault="00475A8A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5</w:t>
            </w:r>
          </w:p>
        </w:tc>
      </w:tr>
      <w:tr w:rsidR="005B69E9" w:rsidRPr="007031E0" w:rsidTr="00475A8A">
        <w:tc>
          <w:tcPr>
            <w:tcW w:w="595" w:type="dxa"/>
          </w:tcPr>
          <w:p w:rsidR="005B69E9" w:rsidRPr="00D80624" w:rsidRDefault="005B69E9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11</w:t>
            </w:r>
          </w:p>
        </w:tc>
        <w:tc>
          <w:tcPr>
            <w:tcW w:w="3193" w:type="dxa"/>
          </w:tcPr>
          <w:p w:rsidR="005B69E9" w:rsidRPr="00D80624" w:rsidRDefault="00E939C4" w:rsidP="00BD5C64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80624">
              <w:rPr>
                <w:color w:val="000000"/>
                <w:lang w:val="uk-UA"/>
              </w:rPr>
              <w:t xml:space="preserve">Придбання пально-мастильних матеріалів для виконання заходів із забезпечення </w:t>
            </w:r>
            <w:proofErr w:type="spellStart"/>
            <w:r w:rsidRPr="00D80624">
              <w:rPr>
                <w:color w:val="000000"/>
                <w:lang w:val="uk-UA"/>
              </w:rPr>
              <w:t>першо</w:t>
            </w:r>
            <w:proofErr w:type="spellEnd"/>
            <w:r w:rsidR="00AC7080" w:rsidRPr="00D80624">
              <w:rPr>
                <w:color w:val="000000"/>
                <w:lang w:val="uk-UA"/>
              </w:rPr>
              <w:t>-</w:t>
            </w:r>
            <w:r w:rsidRPr="00D80624">
              <w:rPr>
                <w:color w:val="000000"/>
                <w:lang w:val="uk-UA"/>
              </w:rPr>
              <w:t xml:space="preserve">чергових потреб </w:t>
            </w:r>
            <w:proofErr w:type="spellStart"/>
            <w:r w:rsidRPr="00D80624">
              <w:rPr>
                <w:color w:val="000000"/>
                <w:lang w:val="uk-UA"/>
              </w:rPr>
              <w:t>життє</w:t>
            </w:r>
            <w:proofErr w:type="spellEnd"/>
            <w:r w:rsidR="00AC7080" w:rsidRPr="00D80624">
              <w:rPr>
                <w:color w:val="000000"/>
                <w:lang w:val="uk-UA"/>
              </w:rPr>
              <w:t>-</w:t>
            </w:r>
            <w:r w:rsidRPr="00D80624">
              <w:rPr>
                <w:color w:val="000000"/>
                <w:lang w:val="uk-UA"/>
              </w:rPr>
              <w:t>діяльності мешканців Кременчуцької міської територіальної громади</w:t>
            </w:r>
            <w:r w:rsidRPr="00D80624">
              <w:rPr>
                <w:lang w:val="uk-UA"/>
              </w:rPr>
              <w:t xml:space="preserve"> </w:t>
            </w:r>
            <w:r w:rsidRPr="00D80624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2130" w:type="dxa"/>
            <w:vAlign w:val="center"/>
          </w:tcPr>
          <w:p w:rsidR="005B69E9" w:rsidRPr="00D80624" w:rsidRDefault="005B69E9" w:rsidP="0099358D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35</w:t>
            </w:r>
            <w:r w:rsidR="006F0AB2" w:rsidRPr="00D80624">
              <w:rPr>
                <w:lang w:val="uk-UA"/>
              </w:rPr>
              <w:t> </w:t>
            </w:r>
            <w:r w:rsidRPr="00D80624">
              <w:rPr>
                <w:lang w:val="uk-UA"/>
              </w:rPr>
              <w:t>000</w:t>
            </w:r>
            <w:r w:rsidR="006F0AB2" w:rsidRPr="00D80624">
              <w:rPr>
                <w:lang w:val="uk-UA"/>
              </w:rPr>
              <w:t>,00</w:t>
            </w:r>
          </w:p>
        </w:tc>
        <w:tc>
          <w:tcPr>
            <w:tcW w:w="1970" w:type="dxa"/>
            <w:vAlign w:val="center"/>
          </w:tcPr>
          <w:p w:rsidR="005B69E9" w:rsidRPr="00D80624" w:rsidRDefault="005B69E9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66" w:type="dxa"/>
            <w:vAlign w:val="center"/>
          </w:tcPr>
          <w:p w:rsidR="005B69E9" w:rsidRPr="00D80624" w:rsidRDefault="005B69E9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AC7080" w:rsidRPr="007031E0" w:rsidTr="00475A8A">
        <w:tc>
          <w:tcPr>
            <w:tcW w:w="595" w:type="dxa"/>
          </w:tcPr>
          <w:p w:rsidR="00AC7080" w:rsidRPr="00D80624" w:rsidRDefault="00AC7080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12</w:t>
            </w:r>
          </w:p>
        </w:tc>
        <w:tc>
          <w:tcPr>
            <w:tcW w:w="3193" w:type="dxa"/>
          </w:tcPr>
          <w:p w:rsidR="00AC7080" w:rsidRPr="00D80624" w:rsidRDefault="00E20C2F" w:rsidP="00E20C2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80624">
              <w:rPr>
                <w:color w:val="000000"/>
                <w:lang w:val="uk-UA"/>
              </w:rPr>
              <w:t xml:space="preserve">Виконання </w:t>
            </w:r>
            <w:proofErr w:type="spellStart"/>
            <w:r w:rsidRPr="00D80624">
              <w:rPr>
                <w:color w:val="000000"/>
                <w:lang w:val="uk-UA"/>
              </w:rPr>
              <w:t>зобов</w:t>
            </w:r>
            <w:proofErr w:type="spellEnd"/>
            <w:r w:rsidRPr="00D80624">
              <w:rPr>
                <w:color w:val="000000"/>
              </w:rPr>
              <w:t>’</w:t>
            </w:r>
            <w:proofErr w:type="spellStart"/>
            <w:r w:rsidRPr="00D80624">
              <w:rPr>
                <w:color w:val="000000"/>
              </w:rPr>
              <w:t>язань</w:t>
            </w:r>
            <w:proofErr w:type="spellEnd"/>
            <w:r w:rsidRPr="00D80624">
              <w:rPr>
                <w:color w:val="000000"/>
                <w:lang w:val="uk-UA"/>
              </w:rPr>
              <w:t>,</w:t>
            </w:r>
            <w:r w:rsidRPr="00D80624">
              <w:rPr>
                <w:color w:val="000000"/>
              </w:rPr>
              <w:t xml:space="preserve"> </w:t>
            </w:r>
            <w:r w:rsidRPr="00D80624">
              <w:rPr>
                <w:color w:val="000000"/>
                <w:lang w:val="uk-UA"/>
              </w:rPr>
              <w:t>які виникли у</w:t>
            </w:r>
            <w:r w:rsidR="002944E2" w:rsidRPr="00D80624">
              <w:rPr>
                <w:color w:val="000000"/>
                <w:lang w:val="uk-UA"/>
              </w:rPr>
              <w:t xml:space="preserve"> 2021-2022 рок</w:t>
            </w:r>
            <w:r w:rsidRPr="00D80624">
              <w:rPr>
                <w:color w:val="000000"/>
                <w:lang w:val="uk-UA"/>
              </w:rPr>
              <w:t>ах</w:t>
            </w:r>
          </w:p>
        </w:tc>
        <w:tc>
          <w:tcPr>
            <w:tcW w:w="2130" w:type="dxa"/>
            <w:vAlign w:val="center"/>
          </w:tcPr>
          <w:p w:rsidR="00AC7080" w:rsidRPr="00D80624" w:rsidRDefault="00AC7080" w:rsidP="0099358D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0" w:type="dxa"/>
            <w:vAlign w:val="center"/>
          </w:tcPr>
          <w:p w:rsidR="00AC7080" w:rsidRPr="00D80624" w:rsidRDefault="00AC7080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3 042 870,88</w:t>
            </w:r>
          </w:p>
        </w:tc>
        <w:tc>
          <w:tcPr>
            <w:tcW w:w="1966" w:type="dxa"/>
            <w:vAlign w:val="center"/>
          </w:tcPr>
          <w:p w:rsidR="00AC7080" w:rsidRPr="00D80624" w:rsidRDefault="00AC7080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533656" w:rsidRPr="00C4621E" w:rsidTr="00475A8A">
        <w:tc>
          <w:tcPr>
            <w:tcW w:w="595" w:type="dxa"/>
          </w:tcPr>
          <w:p w:rsidR="00533656" w:rsidRPr="00D80624" w:rsidRDefault="00533656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3193" w:type="dxa"/>
          </w:tcPr>
          <w:p w:rsidR="00533656" w:rsidRPr="00D80624" w:rsidRDefault="00BD5C64" w:rsidP="00475A8A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="00533656"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2130" w:type="dxa"/>
          </w:tcPr>
          <w:p w:rsidR="00533656" w:rsidRPr="00D80624" w:rsidRDefault="005B69E9" w:rsidP="0099358D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 xml:space="preserve"> 169 546 508,94</w:t>
            </w:r>
          </w:p>
        </w:tc>
        <w:tc>
          <w:tcPr>
            <w:tcW w:w="1970" w:type="dxa"/>
          </w:tcPr>
          <w:p w:rsidR="00533656" w:rsidRPr="00D80624" w:rsidRDefault="00632E38" w:rsidP="00AC7080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17</w:t>
            </w:r>
            <w:r w:rsidR="00AC7080" w:rsidRPr="00D80624">
              <w:rPr>
                <w:lang w:val="uk-UA"/>
              </w:rPr>
              <w:t>4 345 634</w:t>
            </w:r>
            <w:r w:rsidRPr="00D80624">
              <w:rPr>
                <w:lang w:val="uk-UA"/>
              </w:rPr>
              <w:t>,0</w:t>
            </w:r>
            <w:r w:rsidR="00AC7080" w:rsidRPr="00D80624">
              <w:rPr>
                <w:lang w:val="uk-UA"/>
              </w:rPr>
              <w:t>8</w:t>
            </w:r>
          </w:p>
        </w:tc>
        <w:tc>
          <w:tcPr>
            <w:tcW w:w="1966" w:type="dxa"/>
          </w:tcPr>
          <w:p w:rsidR="00233E0C" w:rsidRPr="00D80624" w:rsidRDefault="00D169D4" w:rsidP="00D169D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 xml:space="preserve">201 429 138,60 </w:t>
            </w:r>
          </w:p>
        </w:tc>
      </w:tr>
    </w:tbl>
    <w:p w:rsidR="00434F65" w:rsidRDefault="00434F65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B48A8" w:rsidRDefault="009E57B0" w:rsidP="00754747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0E0461" w:rsidRPr="00DA307E">
        <w:rPr>
          <w:sz w:val="28"/>
          <w:szCs w:val="28"/>
          <w:lang w:val="uk-UA"/>
        </w:rPr>
        <w:t xml:space="preserve">сього для виконання </w:t>
      </w:r>
      <w:r w:rsidR="001421B0" w:rsidRPr="00DA307E">
        <w:rPr>
          <w:sz w:val="28"/>
          <w:szCs w:val="28"/>
          <w:lang w:val="uk-UA"/>
        </w:rPr>
        <w:t>П</w:t>
      </w:r>
      <w:r w:rsidR="000E0461" w:rsidRPr="00DA307E">
        <w:rPr>
          <w:sz w:val="28"/>
          <w:szCs w:val="28"/>
          <w:lang w:val="uk-UA"/>
        </w:rPr>
        <w:t xml:space="preserve">рограми необхідно </w:t>
      </w:r>
      <w:r w:rsidR="005109CB">
        <w:rPr>
          <w:sz w:val="28"/>
          <w:szCs w:val="28"/>
          <w:lang w:val="uk-UA"/>
        </w:rPr>
        <w:t>545 32</w:t>
      </w:r>
      <w:r w:rsidR="009876B6">
        <w:rPr>
          <w:sz w:val="28"/>
          <w:szCs w:val="28"/>
          <w:lang w:val="uk-UA"/>
        </w:rPr>
        <w:t>2</w:t>
      </w:r>
      <w:r w:rsidR="005109CB">
        <w:rPr>
          <w:sz w:val="28"/>
          <w:szCs w:val="28"/>
          <w:lang w:val="uk-UA"/>
        </w:rPr>
        <w:t> </w:t>
      </w:r>
      <w:r w:rsidR="009876B6">
        <w:rPr>
          <w:sz w:val="28"/>
          <w:szCs w:val="28"/>
          <w:lang w:val="uk-UA"/>
        </w:rPr>
        <w:t>1</w:t>
      </w:r>
      <w:r w:rsidR="005109CB">
        <w:rPr>
          <w:sz w:val="28"/>
          <w:szCs w:val="28"/>
          <w:lang w:val="uk-UA"/>
        </w:rPr>
        <w:t>81,62 грн.</w:t>
      </w:r>
    </w:p>
    <w:p w:rsidR="00754747" w:rsidRDefault="00754747" w:rsidP="00754747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0E0461" w:rsidRPr="004B23BF" w:rsidRDefault="000E0461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b/>
          <w:sz w:val="28"/>
          <w:szCs w:val="28"/>
          <w:lang w:val="uk-UA"/>
        </w:rPr>
      </w:pPr>
      <w:r w:rsidRPr="004B23BF">
        <w:rPr>
          <w:b/>
          <w:sz w:val="28"/>
          <w:szCs w:val="28"/>
          <w:lang w:val="uk-UA"/>
        </w:rPr>
        <w:t>Організація управління та контролю</w:t>
      </w:r>
    </w:p>
    <w:p w:rsidR="002C49E3" w:rsidRDefault="000E0461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b/>
          <w:sz w:val="28"/>
          <w:szCs w:val="28"/>
          <w:lang w:val="uk-UA"/>
        </w:rPr>
      </w:pPr>
      <w:r w:rsidRPr="004B23BF">
        <w:rPr>
          <w:b/>
          <w:sz w:val="28"/>
          <w:szCs w:val="28"/>
          <w:lang w:val="uk-UA"/>
        </w:rPr>
        <w:t>за ходом виконання Програми.</w:t>
      </w:r>
    </w:p>
    <w:p w:rsidR="00434F65" w:rsidRPr="006333E1" w:rsidRDefault="00434F65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sz w:val="28"/>
          <w:szCs w:val="28"/>
          <w:lang w:val="uk-UA"/>
        </w:rPr>
      </w:pPr>
    </w:p>
    <w:p w:rsidR="00A447A1" w:rsidRDefault="000E0461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33E1">
        <w:rPr>
          <w:sz w:val="28"/>
          <w:szCs w:val="28"/>
          <w:lang w:val="uk-UA"/>
        </w:rPr>
        <w:t>Департамент житлово</w:t>
      </w:r>
      <w:r w:rsidR="002C49E3">
        <w:rPr>
          <w:sz w:val="28"/>
          <w:szCs w:val="28"/>
          <w:lang w:val="uk-UA"/>
        </w:rPr>
        <w:t>-</w:t>
      </w:r>
      <w:r w:rsidRPr="006333E1">
        <w:rPr>
          <w:sz w:val="28"/>
          <w:szCs w:val="28"/>
          <w:lang w:val="uk-UA"/>
        </w:rPr>
        <w:t>комунального господарства</w:t>
      </w:r>
      <w:r w:rsidR="002C49E3">
        <w:rPr>
          <w:sz w:val="28"/>
          <w:szCs w:val="28"/>
          <w:lang w:val="uk-UA"/>
        </w:rPr>
        <w:t xml:space="preserve"> </w:t>
      </w:r>
      <w:r w:rsidRPr="006333E1">
        <w:rPr>
          <w:sz w:val="28"/>
          <w:szCs w:val="28"/>
          <w:lang w:val="uk-UA"/>
        </w:rPr>
        <w:t>Кременчуцької міської</w:t>
      </w:r>
      <w:r w:rsidR="005813A2" w:rsidRPr="006333E1">
        <w:rPr>
          <w:sz w:val="28"/>
          <w:szCs w:val="28"/>
          <w:lang w:val="uk-UA"/>
        </w:rPr>
        <w:t xml:space="preserve"> </w:t>
      </w:r>
      <w:r w:rsidRPr="006333E1">
        <w:rPr>
          <w:sz w:val="28"/>
          <w:szCs w:val="28"/>
          <w:lang w:val="uk-UA"/>
        </w:rPr>
        <w:t>ради</w:t>
      </w:r>
      <w:r w:rsidR="005813A2" w:rsidRPr="006333E1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6333E1">
        <w:rPr>
          <w:sz w:val="28"/>
          <w:szCs w:val="28"/>
          <w:lang w:val="uk-UA"/>
        </w:rPr>
        <w:t xml:space="preserve"> здійснює</w:t>
      </w:r>
      <w:r w:rsidR="00754747">
        <w:rPr>
          <w:sz w:val="28"/>
          <w:szCs w:val="28"/>
          <w:lang w:val="uk-UA"/>
        </w:rPr>
        <w:t xml:space="preserve"> </w:t>
      </w:r>
      <w:r w:rsidRPr="006333E1">
        <w:rPr>
          <w:sz w:val="28"/>
          <w:szCs w:val="28"/>
          <w:lang w:val="uk-UA"/>
        </w:rPr>
        <w:t xml:space="preserve">внутрішній контроль за ходом виконання </w:t>
      </w:r>
      <w:r w:rsidR="009D2143">
        <w:rPr>
          <w:sz w:val="28"/>
          <w:szCs w:val="28"/>
          <w:lang w:val="uk-UA"/>
        </w:rPr>
        <w:t>П</w:t>
      </w:r>
      <w:r w:rsidRPr="006333E1">
        <w:rPr>
          <w:sz w:val="28"/>
          <w:szCs w:val="28"/>
          <w:lang w:val="uk-UA"/>
        </w:rPr>
        <w:t>рограми.</w:t>
      </w:r>
    </w:p>
    <w:p w:rsidR="002C49E3" w:rsidRPr="002C49E3" w:rsidRDefault="002C49E3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Впровадження цієї Програми дозволить: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утримувати</w:t>
      </w:r>
      <w:r w:rsidR="009609D1">
        <w:rPr>
          <w:sz w:val="28"/>
          <w:szCs w:val="28"/>
          <w:lang w:val="uk-UA"/>
        </w:rPr>
        <w:t xml:space="preserve"> </w:t>
      </w:r>
      <w:r w:rsidRPr="002C49E3">
        <w:rPr>
          <w:sz w:val="28"/>
          <w:szCs w:val="28"/>
          <w:lang w:val="uk-UA"/>
        </w:rPr>
        <w:t>вулично-шляхову мережу</w:t>
      </w:r>
      <w:r w:rsidR="009609D1">
        <w:rPr>
          <w:sz w:val="28"/>
          <w:szCs w:val="28"/>
          <w:lang w:val="uk-UA"/>
        </w:rPr>
        <w:t xml:space="preserve"> Кременчуцької міської територіальної громади</w:t>
      </w:r>
      <w:r w:rsidRPr="002C49E3">
        <w:rPr>
          <w:sz w:val="28"/>
          <w:szCs w:val="28"/>
          <w:lang w:val="uk-UA"/>
        </w:rPr>
        <w:t xml:space="preserve"> в належному експлуатаційному стані, що поліпшить соціальний клімат та зменшить кількість правопорушень;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зменшит</w:t>
      </w:r>
      <w:r w:rsidR="00DA307E">
        <w:rPr>
          <w:sz w:val="28"/>
          <w:szCs w:val="28"/>
          <w:lang w:val="uk-UA"/>
        </w:rPr>
        <w:t>и</w:t>
      </w:r>
      <w:r w:rsidRPr="002C49E3">
        <w:rPr>
          <w:sz w:val="28"/>
          <w:szCs w:val="28"/>
          <w:lang w:val="uk-UA"/>
        </w:rPr>
        <w:t xml:space="preserve"> кількість дорожньо</w:t>
      </w:r>
      <w:r w:rsidR="00527D3D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>транспортних пригод, забезпечит</w:t>
      </w:r>
      <w:r w:rsidR="00DA307E">
        <w:rPr>
          <w:sz w:val="28"/>
          <w:szCs w:val="28"/>
          <w:lang w:val="uk-UA"/>
        </w:rPr>
        <w:t>и</w:t>
      </w:r>
      <w:r w:rsidRPr="002C49E3">
        <w:rPr>
          <w:sz w:val="28"/>
          <w:szCs w:val="28"/>
          <w:lang w:val="uk-UA"/>
        </w:rPr>
        <w:t xml:space="preserve"> безпеку руху пішоходів та транспортних засобів;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 xml:space="preserve">створити безпечні та сприятливі умови для життєдіяльності мешканців </w:t>
      </w:r>
      <w:r w:rsidR="009609D1">
        <w:rPr>
          <w:sz w:val="28"/>
          <w:szCs w:val="28"/>
          <w:lang w:val="uk-UA"/>
        </w:rPr>
        <w:t>Кременчуцької міської територіальної громади</w:t>
      </w:r>
      <w:r w:rsidRPr="002C49E3">
        <w:rPr>
          <w:sz w:val="28"/>
          <w:szCs w:val="28"/>
          <w:lang w:val="uk-UA"/>
        </w:rPr>
        <w:t>;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забезпечити безперебійний рух транспорту на вулично-дорожній мережі</w:t>
      </w:r>
      <w:r w:rsidR="009A1FD3">
        <w:rPr>
          <w:sz w:val="28"/>
          <w:szCs w:val="28"/>
          <w:lang w:val="uk-UA"/>
        </w:rPr>
        <w:t xml:space="preserve"> Кременчуцької </w:t>
      </w:r>
      <w:r w:rsidR="009609D1">
        <w:rPr>
          <w:sz w:val="28"/>
          <w:szCs w:val="28"/>
          <w:lang w:val="uk-UA"/>
        </w:rPr>
        <w:t xml:space="preserve">міської </w:t>
      </w:r>
      <w:r w:rsidR="009A1FD3">
        <w:rPr>
          <w:sz w:val="28"/>
          <w:szCs w:val="28"/>
          <w:lang w:val="uk-UA"/>
        </w:rPr>
        <w:t>територіальної громади</w:t>
      </w:r>
      <w:r w:rsidRPr="002C49E3">
        <w:rPr>
          <w:sz w:val="28"/>
          <w:szCs w:val="28"/>
          <w:lang w:val="uk-UA"/>
        </w:rPr>
        <w:t>;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забезпечит</w:t>
      </w:r>
      <w:r w:rsidR="00DA307E">
        <w:rPr>
          <w:sz w:val="28"/>
          <w:szCs w:val="28"/>
          <w:lang w:val="uk-UA"/>
        </w:rPr>
        <w:t>и</w:t>
      </w:r>
      <w:r w:rsidRPr="002C49E3">
        <w:rPr>
          <w:sz w:val="28"/>
          <w:szCs w:val="28"/>
          <w:lang w:val="uk-UA"/>
        </w:rPr>
        <w:t xml:space="preserve"> зручні умови руху пішоходів вулицями і дорогами міста Кременчука;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ліквідувати негативні обставини, що впливають на дорожній рух;</w:t>
      </w:r>
    </w:p>
    <w:p w:rsidR="001D3AD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надавати доступ спеціальним автомобілям оперативно-рятувальної служби м</w:t>
      </w:r>
      <w:r w:rsidR="009609D1">
        <w:rPr>
          <w:sz w:val="28"/>
          <w:szCs w:val="28"/>
          <w:lang w:val="uk-UA"/>
        </w:rPr>
        <w:t>іста</w:t>
      </w:r>
      <w:r w:rsidRPr="002C49E3">
        <w:rPr>
          <w:sz w:val="28"/>
          <w:szCs w:val="28"/>
          <w:lang w:val="uk-UA"/>
        </w:rPr>
        <w:t xml:space="preserve"> Кременчука для проїзду до місць виникнення надзвичайних ситуацій та успішну їх ліквідацію.</w:t>
      </w:r>
    </w:p>
    <w:p w:rsidR="009D50D5" w:rsidRDefault="009D50D5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</w:p>
    <w:p w:rsidR="009D50D5" w:rsidRPr="002C49E3" w:rsidRDefault="009D50D5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</w:p>
    <w:p w:rsidR="00E939C4" w:rsidRDefault="00C1639B" w:rsidP="00952F47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49E3" w:rsidRPr="00527D3D" w:rsidRDefault="002C49E3" w:rsidP="00952F47">
      <w:pPr>
        <w:pStyle w:val="p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27D3D">
        <w:rPr>
          <w:b/>
          <w:sz w:val="28"/>
          <w:szCs w:val="28"/>
          <w:lang w:val="uk-UA"/>
        </w:rPr>
        <w:t xml:space="preserve">Директор </w:t>
      </w:r>
      <w:r w:rsidR="00B322C9">
        <w:rPr>
          <w:b/>
          <w:sz w:val="28"/>
          <w:szCs w:val="28"/>
          <w:lang w:val="uk-UA"/>
        </w:rPr>
        <w:t>КП КПС ШРБУ</w:t>
      </w:r>
      <w:r w:rsidRPr="00527D3D">
        <w:rPr>
          <w:b/>
          <w:sz w:val="28"/>
          <w:szCs w:val="28"/>
          <w:lang w:val="uk-UA"/>
        </w:rPr>
        <w:t xml:space="preserve">                                                   Валерій </w:t>
      </w:r>
      <w:r w:rsidR="00B322C9">
        <w:rPr>
          <w:b/>
          <w:sz w:val="28"/>
          <w:szCs w:val="28"/>
          <w:lang w:val="uk-UA"/>
        </w:rPr>
        <w:t>КІ</w:t>
      </w:r>
      <w:r w:rsidRPr="00527D3D">
        <w:rPr>
          <w:b/>
          <w:sz w:val="28"/>
          <w:szCs w:val="28"/>
          <w:lang w:val="uk-UA"/>
        </w:rPr>
        <w:t>РЄЄВ</w:t>
      </w:r>
    </w:p>
    <w:sectPr w:rsidR="002C49E3" w:rsidRPr="00527D3D" w:rsidSect="00D806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F44" w:rsidRDefault="000F7F44" w:rsidP="00FF3BC8">
      <w:r>
        <w:separator/>
      </w:r>
    </w:p>
  </w:endnote>
  <w:endnote w:type="continuationSeparator" w:id="0">
    <w:p w:rsidR="000F7F44" w:rsidRDefault="000F7F44" w:rsidP="00FF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F44" w:rsidRDefault="000F7F44" w:rsidP="00FF3BC8">
      <w:r>
        <w:separator/>
      </w:r>
    </w:p>
  </w:footnote>
  <w:footnote w:type="continuationSeparator" w:id="0">
    <w:p w:rsidR="000F7F44" w:rsidRDefault="000F7F44" w:rsidP="00FF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624" w:rsidRDefault="00D8062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D5C64">
      <w:rPr>
        <w:noProof/>
      </w:rPr>
      <w:t>11</w:t>
    </w:r>
    <w:r>
      <w:fldChar w:fldCharType="end"/>
    </w:r>
  </w:p>
  <w:p w:rsidR="00D80624" w:rsidRPr="007805B3" w:rsidRDefault="00D80624" w:rsidP="007805B3">
    <w:pPr>
      <w:pStyle w:val="a8"/>
      <w:jc w:val="right"/>
      <w:rPr>
        <w:rFonts w:ascii="Times New Roman" w:hAnsi="Times New Roman"/>
        <w:sz w:val="24"/>
        <w:lang w:val="uk-UA"/>
      </w:rPr>
    </w:pPr>
    <w:r w:rsidRPr="00FF3BC8">
      <w:rPr>
        <w:rFonts w:ascii="Times New Roman" w:hAnsi="Times New Roman"/>
        <w:sz w:val="24"/>
      </w:rPr>
      <w:t xml:space="preserve">Продовження </w:t>
    </w:r>
    <w:r>
      <w:rPr>
        <w:rFonts w:ascii="Times New Roman" w:hAnsi="Times New Roman"/>
        <w:sz w:val="24"/>
      </w:rPr>
      <w:t>д</w:t>
    </w:r>
    <w:r w:rsidRPr="00FF3BC8">
      <w:rPr>
        <w:rFonts w:ascii="Times New Roman" w:hAnsi="Times New Roman"/>
        <w:sz w:val="24"/>
      </w:rPr>
      <w:t>одатк</w:t>
    </w:r>
    <w:r>
      <w:rPr>
        <w:rFonts w:ascii="Times New Roman" w:hAnsi="Times New Roman"/>
        <w:sz w:val="24"/>
        <w:lang w:val="uk-UA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1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F2D2768"/>
    <w:multiLevelType w:val="hybridMultilevel"/>
    <w:tmpl w:val="002CD03A"/>
    <w:lvl w:ilvl="0" w:tplc="2C60D474">
      <w:numFmt w:val="bullet"/>
      <w:lvlText w:val="-"/>
      <w:lvlJc w:val="left"/>
      <w:pPr>
        <w:ind w:left="29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 w15:restartNumberingAfterBreak="0">
    <w:nsid w:val="221B1D87"/>
    <w:multiLevelType w:val="hybridMultilevel"/>
    <w:tmpl w:val="088C2666"/>
    <w:lvl w:ilvl="0" w:tplc="0D20DA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1347"/>
    <w:multiLevelType w:val="hybridMultilevel"/>
    <w:tmpl w:val="25F241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2F31D27"/>
    <w:multiLevelType w:val="hybridMultilevel"/>
    <w:tmpl w:val="4FE68A9E"/>
    <w:lvl w:ilvl="0" w:tplc="09D477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2060"/>
    <w:rsid w:val="00006A2A"/>
    <w:rsid w:val="00014886"/>
    <w:rsid w:val="00027225"/>
    <w:rsid w:val="0003137C"/>
    <w:rsid w:val="000436A4"/>
    <w:rsid w:val="0004538E"/>
    <w:rsid w:val="00050338"/>
    <w:rsid w:val="000516E8"/>
    <w:rsid w:val="00057EC6"/>
    <w:rsid w:val="000649F4"/>
    <w:rsid w:val="000710AD"/>
    <w:rsid w:val="00081A3B"/>
    <w:rsid w:val="000900D4"/>
    <w:rsid w:val="00094FD9"/>
    <w:rsid w:val="00095779"/>
    <w:rsid w:val="000B054F"/>
    <w:rsid w:val="000B343C"/>
    <w:rsid w:val="000B53F8"/>
    <w:rsid w:val="000C1B40"/>
    <w:rsid w:val="000C3117"/>
    <w:rsid w:val="000E0461"/>
    <w:rsid w:val="000E3A8E"/>
    <w:rsid w:val="000E5BB9"/>
    <w:rsid w:val="000E5C6A"/>
    <w:rsid w:val="000F2D73"/>
    <w:rsid w:val="000F7F44"/>
    <w:rsid w:val="001033B5"/>
    <w:rsid w:val="00106581"/>
    <w:rsid w:val="00114E11"/>
    <w:rsid w:val="00120611"/>
    <w:rsid w:val="0012328B"/>
    <w:rsid w:val="001402CE"/>
    <w:rsid w:val="001421B0"/>
    <w:rsid w:val="001506F6"/>
    <w:rsid w:val="00157293"/>
    <w:rsid w:val="0015759A"/>
    <w:rsid w:val="00157667"/>
    <w:rsid w:val="00165B9D"/>
    <w:rsid w:val="00180B2E"/>
    <w:rsid w:val="001868F1"/>
    <w:rsid w:val="00191F87"/>
    <w:rsid w:val="00197AF4"/>
    <w:rsid w:val="001A422C"/>
    <w:rsid w:val="001C3211"/>
    <w:rsid w:val="001C5AD0"/>
    <w:rsid w:val="001D3AD3"/>
    <w:rsid w:val="001D3F80"/>
    <w:rsid w:val="00214A31"/>
    <w:rsid w:val="002218B8"/>
    <w:rsid w:val="00223ED9"/>
    <w:rsid w:val="00233E0C"/>
    <w:rsid w:val="00234531"/>
    <w:rsid w:val="00240988"/>
    <w:rsid w:val="00244C03"/>
    <w:rsid w:val="002521CD"/>
    <w:rsid w:val="00253114"/>
    <w:rsid w:val="00267CFA"/>
    <w:rsid w:val="00270447"/>
    <w:rsid w:val="00273B7E"/>
    <w:rsid w:val="002779D3"/>
    <w:rsid w:val="0028138B"/>
    <w:rsid w:val="00281982"/>
    <w:rsid w:val="00281C4B"/>
    <w:rsid w:val="002851E0"/>
    <w:rsid w:val="00291FE7"/>
    <w:rsid w:val="002944E2"/>
    <w:rsid w:val="00297B08"/>
    <w:rsid w:val="002A2835"/>
    <w:rsid w:val="002A3882"/>
    <w:rsid w:val="002A4845"/>
    <w:rsid w:val="002C0A52"/>
    <w:rsid w:val="002C4733"/>
    <w:rsid w:val="002C49E3"/>
    <w:rsid w:val="002C6AF7"/>
    <w:rsid w:val="002D104C"/>
    <w:rsid w:val="002E3F59"/>
    <w:rsid w:val="002E4C0C"/>
    <w:rsid w:val="002F426A"/>
    <w:rsid w:val="002F4EBA"/>
    <w:rsid w:val="003050CA"/>
    <w:rsid w:val="00305F79"/>
    <w:rsid w:val="00310CD8"/>
    <w:rsid w:val="00311EBD"/>
    <w:rsid w:val="003169E3"/>
    <w:rsid w:val="00321109"/>
    <w:rsid w:val="00341AEC"/>
    <w:rsid w:val="00353830"/>
    <w:rsid w:val="00360500"/>
    <w:rsid w:val="003637AB"/>
    <w:rsid w:val="0036399B"/>
    <w:rsid w:val="003658C2"/>
    <w:rsid w:val="003718CA"/>
    <w:rsid w:val="00376DAF"/>
    <w:rsid w:val="003811F6"/>
    <w:rsid w:val="00390920"/>
    <w:rsid w:val="00393B05"/>
    <w:rsid w:val="0039707B"/>
    <w:rsid w:val="003A2B2F"/>
    <w:rsid w:val="003A3E77"/>
    <w:rsid w:val="003A66DA"/>
    <w:rsid w:val="003B4544"/>
    <w:rsid w:val="003C0F76"/>
    <w:rsid w:val="003C74A0"/>
    <w:rsid w:val="003C7A36"/>
    <w:rsid w:val="003D1496"/>
    <w:rsid w:val="003D18F3"/>
    <w:rsid w:val="003E32D4"/>
    <w:rsid w:val="003F0546"/>
    <w:rsid w:val="003F5056"/>
    <w:rsid w:val="003F6CFC"/>
    <w:rsid w:val="004044B9"/>
    <w:rsid w:val="00414CA3"/>
    <w:rsid w:val="004156D4"/>
    <w:rsid w:val="00416016"/>
    <w:rsid w:val="004265AD"/>
    <w:rsid w:val="00430BCA"/>
    <w:rsid w:val="00434F65"/>
    <w:rsid w:val="00435965"/>
    <w:rsid w:val="00436126"/>
    <w:rsid w:val="00437B86"/>
    <w:rsid w:val="004606EA"/>
    <w:rsid w:val="004644D1"/>
    <w:rsid w:val="004661C0"/>
    <w:rsid w:val="00470632"/>
    <w:rsid w:val="00475A8A"/>
    <w:rsid w:val="00475EDD"/>
    <w:rsid w:val="00475FED"/>
    <w:rsid w:val="0049109D"/>
    <w:rsid w:val="004921A5"/>
    <w:rsid w:val="00493187"/>
    <w:rsid w:val="00495511"/>
    <w:rsid w:val="004973CD"/>
    <w:rsid w:val="00497603"/>
    <w:rsid w:val="004A48DF"/>
    <w:rsid w:val="004A59E8"/>
    <w:rsid w:val="004B23BF"/>
    <w:rsid w:val="004B3646"/>
    <w:rsid w:val="004B4E79"/>
    <w:rsid w:val="004B5A96"/>
    <w:rsid w:val="004B7EEF"/>
    <w:rsid w:val="004D7D67"/>
    <w:rsid w:val="004E3F87"/>
    <w:rsid w:val="004E56FB"/>
    <w:rsid w:val="004F0AB4"/>
    <w:rsid w:val="004F4893"/>
    <w:rsid w:val="0050308B"/>
    <w:rsid w:val="00504BAD"/>
    <w:rsid w:val="005109CB"/>
    <w:rsid w:val="00522EC5"/>
    <w:rsid w:val="00525E31"/>
    <w:rsid w:val="00527D3D"/>
    <w:rsid w:val="00531284"/>
    <w:rsid w:val="00533656"/>
    <w:rsid w:val="0053456B"/>
    <w:rsid w:val="005378B1"/>
    <w:rsid w:val="00544FF3"/>
    <w:rsid w:val="00547AC9"/>
    <w:rsid w:val="00553F66"/>
    <w:rsid w:val="00565523"/>
    <w:rsid w:val="005704D9"/>
    <w:rsid w:val="00573DDD"/>
    <w:rsid w:val="00580CD8"/>
    <w:rsid w:val="005813A2"/>
    <w:rsid w:val="00581575"/>
    <w:rsid w:val="00583D60"/>
    <w:rsid w:val="0058489C"/>
    <w:rsid w:val="005871B9"/>
    <w:rsid w:val="005A0456"/>
    <w:rsid w:val="005B491D"/>
    <w:rsid w:val="005B69E9"/>
    <w:rsid w:val="005F044B"/>
    <w:rsid w:val="005F5784"/>
    <w:rsid w:val="005F724B"/>
    <w:rsid w:val="0060217E"/>
    <w:rsid w:val="00627061"/>
    <w:rsid w:val="0062795D"/>
    <w:rsid w:val="0063002C"/>
    <w:rsid w:val="00630131"/>
    <w:rsid w:val="00630D6C"/>
    <w:rsid w:val="00631FDF"/>
    <w:rsid w:val="00632E38"/>
    <w:rsid w:val="006333E1"/>
    <w:rsid w:val="00635E8E"/>
    <w:rsid w:val="00647CE9"/>
    <w:rsid w:val="00652D2C"/>
    <w:rsid w:val="006630D6"/>
    <w:rsid w:val="006777E8"/>
    <w:rsid w:val="00682DB1"/>
    <w:rsid w:val="00686051"/>
    <w:rsid w:val="00692401"/>
    <w:rsid w:val="006B24FD"/>
    <w:rsid w:val="006B6A5F"/>
    <w:rsid w:val="006B78BF"/>
    <w:rsid w:val="006D340F"/>
    <w:rsid w:val="006D4808"/>
    <w:rsid w:val="006D6492"/>
    <w:rsid w:val="006D69A3"/>
    <w:rsid w:val="006D7C88"/>
    <w:rsid w:val="006E1EC6"/>
    <w:rsid w:val="006F0AB2"/>
    <w:rsid w:val="00701D61"/>
    <w:rsid w:val="007031E0"/>
    <w:rsid w:val="00703B54"/>
    <w:rsid w:val="00707FCA"/>
    <w:rsid w:val="007123E7"/>
    <w:rsid w:val="00715FCC"/>
    <w:rsid w:val="00720465"/>
    <w:rsid w:val="00731CAD"/>
    <w:rsid w:val="00733000"/>
    <w:rsid w:val="0073599A"/>
    <w:rsid w:val="00741414"/>
    <w:rsid w:val="00741DAB"/>
    <w:rsid w:val="007431E7"/>
    <w:rsid w:val="00746BE9"/>
    <w:rsid w:val="00751316"/>
    <w:rsid w:val="00753A27"/>
    <w:rsid w:val="00754747"/>
    <w:rsid w:val="0075547E"/>
    <w:rsid w:val="00755E07"/>
    <w:rsid w:val="00761729"/>
    <w:rsid w:val="00762B3F"/>
    <w:rsid w:val="0077786E"/>
    <w:rsid w:val="007805B3"/>
    <w:rsid w:val="00780D2D"/>
    <w:rsid w:val="00787CF2"/>
    <w:rsid w:val="00794E40"/>
    <w:rsid w:val="007A003E"/>
    <w:rsid w:val="007A15F6"/>
    <w:rsid w:val="007A55D2"/>
    <w:rsid w:val="007A5A6E"/>
    <w:rsid w:val="007B7F44"/>
    <w:rsid w:val="007C690F"/>
    <w:rsid w:val="007D06CF"/>
    <w:rsid w:val="007D2F6D"/>
    <w:rsid w:val="007F274D"/>
    <w:rsid w:val="008030BD"/>
    <w:rsid w:val="00805A8C"/>
    <w:rsid w:val="00805FA8"/>
    <w:rsid w:val="00806149"/>
    <w:rsid w:val="0080700E"/>
    <w:rsid w:val="0082136E"/>
    <w:rsid w:val="008265CD"/>
    <w:rsid w:val="00832358"/>
    <w:rsid w:val="008364D4"/>
    <w:rsid w:val="00840C54"/>
    <w:rsid w:val="0085066A"/>
    <w:rsid w:val="0085423E"/>
    <w:rsid w:val="0085651F"/>
    <w:rsid w:val="00856CF9"/>
    <w:rsid w:val="00857199"/>
    <w:rsid w:val="00857C2F"/>
    <w:rsid w:val="00860F44"/>
    <w:rsid w:val="008728E6"/>
    <w:rsid w:val="00873AF9"/>
    <w:rsid w:val="008757FC"/>
    <w:rsid w:val="00876680"/>
    <w:rsid w:val="0088597E"/>
    <w:rsid w:val="00885FD3"/>
    <w:rsid w:val="008922F7"/>
    <w:rsid w:val="0089502F"/>
    <w:rsid w:val="00895151"/>
    <w:rsid w:val="00896A23"/>
    <w:rsid w:val="008B471D"/>
    <w:rsid w:val="008C3463"/>
    <w:rsid w:val="008C6D1A"/>
    <w:rsid w:val="008D0AD3"/>
    <w:rsid w:val="008D487E"/>
    <w:rsid w:val="008E115C"/>
    <w:rsid w:val="008E470A"/>
    <w:rsid w:val="008F53C6"/>
    <w:rsid w:val="009111DD"/>
    <w:rsid w:val="00917244"/>
    <w:rsid w:val="00923B56"/>
    <w:rsid w:val="0092500E"/>
    <w:rsid w:val="00932277"/>
    <w:rsid w:val="00940A52"/>
    <w:rsid w:val="009524A0"/>
    <w:rsid w:val="00952F47"/>
    <w:rsid w:val="009545E8"/>
    <w:rsid w:val="00954CC4"/>
    <w:rsid w:val="009553E2"/>
    <w:rsid w:val="009609D1"/>
    <w:rsid w:val="0096656E"/>
    <w:rsid w:val="00966C8D"/>
    <w:rsid w:val="009712F0"/>
    <w:rsid w:val="0097793F"/>
    <w:rsid w:val="009876B6"/>
    <w:rsid w:val="009911B7"/>
    <w:rsid w:val="0099358D"/>
    <w:rsid w:val="0099373F"/>
    <w:rsid w:val="00994934"/>
    <w:rsid w:val="009A19A0"/>
    <w:rsid w:val="009A1FD3"/>
    <w:rsid w:val="009A6934"/>
    <w:rsid w:val="009B0511"/>
    <w:rsid w:val="009B1E5E"/>
    <w:rsid w:val="009B40D6"/>
    <w:rsid w:val="009C1939"/>
    <w:rsid w:val="009D15DE"/>
    <w:rsid w:val="009D2143"/>
    <w:rsid w:val="009D50D5"/>
    <w:rsid w:val="009E43BC"/>
    <w:rsid w:val="009E4E46"/>
    <w:rsid w:val="009E57B0"/>
    <w:rsid w:val="009E6DBC"/>
    <w:rsid w:val="009F44EB"/>
    <w:rsid w:val="009F595A"/>
    <w:rsid w:val="009F5FF9"/>
    <w:rsid w:val="00A07000"/>
    <w:rsid w:val="00A13315"/>
    <w:rsid w:val="00A1341D"/>
    <w:rsid w:val="00A14EEC"/>
    <w:rsid w:val="00A17558"/>
    <w:rsid w:val="00A23498"/>
    <w:rsid w:val="00A370AF"/>
    <w:rsid w:val="00A447A1"/>
    <w:rsid w:val="00A44A57"/>
    <w:rsid w:val="00A47F6D"/>
    <w:rsid w:val="00A50F7F"/>
    <w:rsid w:val="00A61182"/>
    <w:rsid w:val="00A64394"/>
    <w:rsid w:val="00A72B6A"/>
    <w:rsid w:val="00A80310"/>
    <w:rsid w:val="00A80549"/>
    <w:rsid w:val="00A8311A"/>
    <w:rsid w:val="00A9253F"/>
    <w:rsid w:val="00A97833"/>
    <w:rsid w:val="00AA67D1"/>
    <w:rsid w:val="00AB53AD"/>
    <w:rsid w:val="00AB7C83"/>
    <w:rsid w:val="00AC7080"/>
    <w:rsid w:val="00AD022A"/>
    <w:rsid w:val="00AE3D1F"/>
    <w:rsid w:val="00AE48F1"/>
    <w:rsid w:val="00AE613B"/>
    <w:rsid w:val="00AF25C4"/>
    <w:rsid w:val="00AF696D"/>
    <w:rsid w:val="00B04F8A"/>
    <w:rsid w:val="00B10F2D"/>
    <w:rsid w:val="00B12D3A"/>
    <w:rsid w:val="00B23685"/>
    <w:rsid w:val="00B2499A"/>
    <w:rsid w:val="00B24AEF"/>
    <w:rsid w:val="00B322C9"/>
    <w:rsid w:val="00B3379A"/>
    <w:rsid w:val="00B44341"/>
    <w:rsid w:val="00B470F9"/>
    <w:rsid w:val="00B5189F"/>
    <w:rsid w:val="00B56DE7"/>
    <w:rsid w:val="00B5739A"/>
    <w:rsid w:val="00B60C16"/>
    <w:rsid w:val="00B612C9"/>
    <w:rsid w:val="00B65EEB"/>
    <w:rsid w:val="00B66558"/>
    <w:rsid w:val="00B71A83"/>
    <w:rsid w:val="00B7450A"/>
    <w:rsid w:val="00B74692"/>
    <w:rsid w:val="00B74C10"/>
    <w:rsid w:val="00B91828"/>
    <w:rsid w:val="00BA318C"/>
    <w:rsid w:val="00BA54F1"/>
    <w:rsid w:val="00BC229A"/>
    <w:rsid w:val="00BC3A8A"/>
    <w:rsid w:val="00BD5C64"/>
    <w:rsid w:val="00BE65D8"/>
    <w:rsid w:val="00BE6D08"/>
    <w:rsid w:val="00BF5036"/>
    <w:rsid w:val="00BF72CF"/>
    <w:rsid w:val="00C015DA"/>
    <w:rsid w:val="00C02AC6"/>
    <w:rsid w:val="00C02C6C"/>
    <w:rsid w:val="00C04D89"/>
    <w:rsid w:val="00C1639B"/>
    <w:rsid w:val="00C20375"/>
    <w:rsid w:val="00C25D14"/>
    <w:rsid w:val="00C32344"/>
    <w:rsid w:val="00C3524D"/>
    <w:rsid w:val="00C35F03"/>
    <w:rsid w:val="00C42E6A"/>
    <w:rsid w:val="00C43A67"/>
    <w:rsid w:val="00C43EF9"/>
    <w:rsid w:val="00C44561"/>
    <w:rsid w:val="00C4621E"/>
    <w:rsid w:val="00C47CF1"/>
    <w:rsid w:val="00C749C0"/>
    <w:rsid w:val="00CA1215"/>
    <w:rsid w:val="00CA1F2D"/>
    <w:rsid w:val="00CC1F50"/>
    <w:rsid w:val="00CC5B39"/>
    <w:rsid w:val="00CD4CA1"/>
    <w:rsid w:val="00CE0E6A"/>
    <w:rsid w:val="00CF4F18"/>
    <w:rsid w:val="00D169D4"/>
    <w:rsid w:val="00D2410B"/>
    <w:rsid w:val="00D26B5F"/>
    <w:rsid w:val="00D27A86"/>
    <w:rsid w:val="00D3535C"/>
    <w:rsid w:val="00D4127C"/>
    <w:rsid w:val="00D54106"/>
    <w:rsid w:val="00D62B55"/>
    <w:rsid w:val="00D73242"/>
    <w:rsid w:val="00D734B4"/>
    <w:rsid w:val="00D73610"/>
    <w:rsid w:val="00D80624"/>
    <w:rsid w:val="00D8494A"/>
    <w:rsid w:val="00D86773"/>
    <w:rsid w:val="00D925BD"/>
    <w:rsid w:val="00D93102"/>
    <w:rsid w:val="00DA307E"/>
    <w:rsid w:val="00DA712A"/>
    <w:rsid w:val="00DB159E"/>
    <w:rsid w:val="00DB4397"/>
    <w:rsid w:val="00DB48A8"/>
    <w:rsid w:val="00DC72C2"/>
    <w:rsid w:val="00DC7908"/>
    <w:rsid w:val="00DD065D"/>
    <w:rsid w:val="00DD30A6"/>
    <w:rsid w:val="00DD73D1"/>
    <w:rsid w:val="00DE3189"/>
    <w:rsid w:val="00DF101D"/>
    <w:rsid w:val="00DF5BFA"/>
    <w:rsid w:val="00DF5F94"/>
    <w:rsid w:val="00E017AF"/>
    <w:rsid w:val="00E02325"/>
    <w:rsid w:val="00E12CBB"/>
    <w:rsid w:val="00E14D0D"/>
    <w:rsid w:val="00E20C2F"/>
    <w:rsid w:val="00E229BC"/>
    <w:rsid w:val="00E32D45"/>
    <w:rsid w:val="00E36896"/>
    <w:rsid w:val="00E36E0F"/>
    <w:rsid w:val="00E41551"/>
    <w:rsid w:val="00E70AD6"/>
    <w:rsid w:val="00E74C7B"/>
    <w:rsid w:val="00E927BF"/>
    <w:rsid w:val="00E939C4"/>
    <w:rsid w:val="00E94993"/>
    <w:rsid w:val="00E96A2B"/>
    <w:rsid w:val="00EA3260"/>
    <w:rsid w:val="00EB11A8"/>
    <w:rsid w:val="00EB5F3C"/>
    <w:rsid w:val="00EC3F80"/>
    <w:rsid w:val="00EC4886"/>
    <w:rsid w:val="00ED74D3"/>
    <w:rsid w:val="00EE2353"/>
    <w:rsid w:val="00F03E9C"/>
    <w:rsid w:val="00F07E95"/>
    <w:rsid w:val="00F17985"/>
    <w:rsid w:val="00F26E60"/>
    <w:rsid w:val="00F30473"/>
    <w:rsid w:val="00F50C29"/>
    <w:rsid w:val="00F72F09"/>
    <w:rsid w:val="00F774A7"/>
    <w:rsid w:val="00F83A91"/>
    <w:rsid w:val="00F84057"/>
    <w:rsid w:val="00F93517"/>
    <w:rsid w:val="00F935AA"/>
    <w:rsid w:val="00FA450D"/>
    <w:rsid w:val="00FB14D6"/>
    <w:rsid w:val="00FB37DC"/>
    <w:rsid w:val="00FB4737"/>
    <w:rsid w:val="00FC1841"/>
    <w:rsid w:val="00FD11B4"/>
    <w:rsid w:val="00FD1DF9"/>
    <w:rsid w:val="00FD3EBA"/>
    <w:rsid w:val="00FD67FB"/>
    <w:rsid w:val="00FD6F70"/>
    <w:rsid w:val="00FE0B5D"/>
    <w:rsid w:val="00FE2530"/>
    <w:rsid w:val="00FE569F"/>
    <w:rsid w:val="00FF3BC8"/>
    <w:rsid w:val="00FF69C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14483C-4673-44F8-899B-6EC68CF6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9"/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CC5B39"/>
    <w:pPr>
      <w:keepNext/>
      <w:jc w:val="center"/>
      <w:outlineLvl w:val="2"/>
    </w:pPr>
    <w:rPr>
      <w:b/>
      <w:bCs/>
      <w:noProof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C5B39"/>
  </w:style>
  <w:style w:type="paragraph" w:customStyle="1" w:styleId="p6">
    <w:name w:val="p6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CC5B39"/>
    <w:rPr>
      <w:rFonts w:ascii="Calibri" w:hAnsi="Calibri"/>
      <w:b/>
      <w:bCs/>
      <w:noProof/>
      <w:sz w:val="32"/>
      <w:szCs w:val="24"/>
      <w:lang w:val="uk-UA" w:eastAsia="ru-RU" w:bidi="ar-SA"/>
    </w:rPr>
  </w:style>
  <w:style w:type="paragraph" w:styleId="a3">
    <w:name w:val="Title"/>
    <w:basedOn w:val="a"/>
    <w:link w:val="a4"/>
    <w:qFormat/>
    <w:rsid w:val="00CC5B39"/>
    <w:pPr>
      <w:jc w:val="center"/>
    </w:pPr>
    <w:rPr>
      <w:noProof/>
      <w:sz w:val="40"/>
      <w:szCs w:val="24"/>
      <w:lang w:val="uk-UA"/>
    </w:rPr>
  </w:style>
  <w:style w:type="character" w:customStyle="1" w:styleId="a4">
    <w:name w:val="Заголовок Знак"/>
    <w:link w:val="a3"/>
    <w:locked/>
    <w:rsid w:val="00CC5B39"/>
    <w:rPr>
      <w:rFonts w:ascii="Calibri" w:hAnsi="Calibri"/>
      <w:noProof/>
      <w:sz w:val="40"/>
      <w:szCs w:val="24"/>
      <w:lang w:val="uk-UA" w:eastAsia="ru-RU" w:bidi="ar-SA"/>
    </w:rPr>
  </w:style>
  <w:style w:type="paragraph" w:customStyle="1" w:styleId="1">
    <w:name w:val="Абзац списка1"/>
    <w:basedOn w:val="a"/>
    <w:rsid w:val="00214A31"/>
    <w:pPr>
      <w:ind w:left="720"/>
    </w:pPr>
    <w:rPr>
      <w:rFonts w:ascii="Times New Roman" w:eastAsia="Calibri" w:hAnsi="Times New Roman"/>
      <w:sz w:val="24"/>
      <w:szCs w:val="20"/>
      <w:lang w:val="uk-UA"/>
    </w:rPr>
  </w:style>
  <w:style w:type="paragraph" w:customStyle="1" w:styleId="rvps2">
    <w:name w:val="rvps2"/>
    <w:basedOn w:val="a"/>
    <w:rsid w:val="00214A3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A80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74A0"/>
    <w:pPr>
      <w:ind w:left="708"/>
    </w:pPr>
  </w:style>
  <w:style w:type="paragraph" w:styleId="a8">
    <w:name w:val="header"/>
    <w:basedOn w:val="a"/>
    <w:link w:val="a9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F3BC8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F3BC8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27A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Normal (Web)"/>
    <w:basedOn w:val="a"/>
    <w:uiPriority w:val="99"/>
    <w:unhideWhenUsed/>
    <w:rsid w:val="00434F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EA41-2383-41D2-8F1E-654FE485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ДРСУ</Company>
  <LinksUpToDate>false</LinksUpToDate>
  <CharactersWithSpaces>19989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ДРСУ</dc:creator>
  <cp:lastModifiedBy>Admin</cp:lastModifiedBy>
  <cp:revision>2</cp:revision>
  <cp:lastPrinted>2023-10-12T12:19:00Z</cp:lastPrinted>
  <dcterms:created xsi:type="dcterms:W3CDTF">2023-10-12T13:08:00Z</dcterms:created>
  <dcterms:modified xsi:type="dcterms:W3CDTF">2023-10-12T13:08:00Z</dcterms:modified>
</cp:coreProperties>
</file>