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3263" w14:textId="77777777" w:rsidR="00726E95" w:rsidRDefault="00726E95" w:rsidP="00B952E0">
      <w:pPr>
        <w:pStyle w:val="a3"/>
        <w:jc w:val="center"/>
        <w:rPr>
          <w:b/>
          <w:sz w:val="28"/>
          <w:szCs w:val="28"/>
          <w:lang w:val="uk-UA"/>
        </w:rPr>
      </w:pPr>
    </w:p>
    <w:p w14:paraId="3569BFF4" w14:textId="77777777" w:rsidR="00726E95" w:rsidRDefault="00726E95" w:rsidP="00B952E0">
      <w:pPr>
        <w:pStyle w:val="a3"/>
        <w:jc w:val="center"/>
        <w:rPr>
          <w:b/>
          <w:sz w:val="28"/>
          <w:szCs w:val="28"/>
          <w:lang w:val="uk-UA"/>
        </w:rPr>
      </w:pPr>
    </w:p>
    <w:p w14:paraId="3FCD99A3" w14:textId="77777777" w:rsidR="00922322" w:rsidRPr="00CD598F" w:rsidRDefault="00922322" w:rsidP="00B952E0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>ПОЯСНЮВАЛЬНА ЗАПИСКА</w:t>
      </w:r>
    </w:p>
    <w:p w14:paraId="6490F20D" w14:textId="21E65830" w:rsidR="00612AB9" w:rsidRDefault="00922322" w:rsidP="00C83054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 xml:space="preserve">до проекту рішення </w:t>
      </w:r>
      <w:r w:rsidR="0076246F" w:rsidRPr="00E20D58">
        <w:rPr>
          <w:b/>
          <w:sz w:val="28"/>
          <w:szCs w:val="28"/>
          <w:lang w:val="uk-UA"/>
        </w:rPr>
        <w:t xml:space="preserve">Кременчуцької міської ради </w:t>
      </w:r>
      <w:r w:rsidR="0076246F">
        <w:rPr>
          <w:b/>
          <w:sz w:val="28"/>
          <w:szCs w:val="28"/>
          <w:lang w:val="uk-UA"/>
        </w:rPr>
        <w:t xml:space="preserve">Кременчуцького району </w:t>
      </w:r>
      <w:r w:rsidR="0076246F" w:rsidRPr="00E20D58">
        <w:rPr>
          <w:b/>
          <w:sz w:val="28"/>
          <w:szCs w:val="28"/>
          <w:lang w:val="uk-UA"/>
        </w:rPr>
        <w:t>Полтавської області</w:t>
      </w:r>
      <w:r w:rsidR="0076246F" w:rsidRPr="006B641C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від «</w:t>
      </w:r>
      <w:r w:rsidR="000666BA">
        <w:rPr>
          <w:b/>
          <w:sz w:val="28"/>
          <w:szCs w:val="28"/>
          <w:lang w:val="uk-UA"/>
        </w:rPr>
        <w:t>___</w:t>
      </w:r>
      <w:r w:rsidR="00C83054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»</w:t>
      </w:r>
      <w:r w:rsidR="00E60E6E">
        <w:rPr>
          <w:b/>
          <w:sz w:val="28"/>
          <w:szCs w:val="28"/>
          <w:lang w:val="uk-UA"/>
        </w:rPr>
        <w:t xml:space="preserve"> </w:t>
      </w:r>
      <w:r w:rsidR="00916B83">
        <w:rPr>
          <w:b/>
          <w:sz w:val="28"/>
          <w:szCs w:val="28"/>
          <w:lang w:val="uk-UA"/>
        </w:rPr>
        <w:t>вересня</w:t>
      </w:r>
      <w:r w:rsidR="0076246F">
        <w:rPr>
          <w:b/>
          <w:sz w:val="28"/>
          <w:szCs w:val="28"/>
          <w:lang w:val="uk-UA"/>
        </w:rPr>
        <w:t xml:space="preserve"> 202</w:t>
      </w:r>
      <w:r w:rsidR="00C83054">
        <w:rPr>
          <w:b/>
          <w:sz w:val="28"/>
          <w:szCs w:val="28"/>
          <w:lang w:val="uk-UA"/>
        </w:rPr>
        <w:t>3</w:t>
      </w:r>
      <w:r w:rsidR="0076246F">
        <w:rPr>
          <w:b/>
          <w:sz w:val="28"/>
          <w:szCs w:val="28"/>
          <w:lang w:val="uk-UA"/>
        </w:rPr>
        <w:t xml:space="preserve"> року </w:t>
      </w:r>
      <w:r w:rsidR="00C83054">
        <w:rPr>
          <w:b/>
          <w:sz w:val="28"/>
          <w:szCs w:val="28"/>
          <w:lang w:val="uk-UA"/>
        </w:rPr>
        <w:t>«</w:t>
      </w:r>
      <w:r w:rsidR="00C83054" w:rsidRPr="00A20E8E">
        <w:rPr>
          <w:b/>
          <w:sz w:val="28"/>
          <w:szCs w:val="28"/>
          <w:lang w:val="uk-UA"/>
        </w:rPr>
        <w:t>Про внесення змін до рішення Кременчуцької міської ради</w:t>
      </w:r>
      <w:r w:rsidR="00C83054">
        <w:rPr>
          <w:b/>
          <w:sz w:val="28"/>
          <w:szCs w:val="28"/>
          <w:lang w:val="uk-UA"/>
        </w:rPr>
        <w:t xml:space="preserve"> </w:t>
      </w:r>
      <w:r w:rsidR="00C83054" w:rsidRPr="00A20E8E">
        <w:rPr>
          <w:b/>
          <w:sz w:val="28"/>
          <w:szCs w:val="28"/>
          <w:lang w:val="uk-UA"/>
        </w:rPr>
        <w:t>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</w:t>
      </w:r>
      <w:r w:rsidR="00C83054">
        <w:rPr>
          <w:b/>
          <w:sz w:val="28"/>
          <w:szCs w:val="28"/>
          <w:lang w:val="uk-UA"/>
        </w:rPr>
        <w:t xml:space="preserve">Лікарня інтенсивного лікування «Кременчуцька» </w:t>
      </w:r>
    </w:p>
    <w:p w14:paraId="5997EAEE" w14:textId="27A2C540" w:rsidR="00C83054" w:rsidRPr="00A60331" w:rsidRDefault="00C83054" w:rsidP="00C83054">
      <w:pPr>
        <w:pStyle w:val="a3"/>
        <w:jc w:val="center"/>
        <w:rPr>
          <w:lang w:val="uk-UA"/>
        </w:rPr>
      </w:pPr>
      <w:r w:rsidRPr="00E04CA2">
        <w:rPr>
          <w:b/>
          <w:sz w:val="28"/>
          <w:szCs w:val="28"/>
          <w:lang w:val="uk-UA"/>
        </w:rPr>
        <w:t>на 2023-2025 рок</w:t>
      </w:r>
      <w:r>
        <w:rPr>
          <w:b/>
          <w:sz w:val="28"/>
          <w:szCs w:val="28"/>
          <w:lang w:val="uk-UA"/>
        </w:rPr>
        <w:t>и»</w:t>
      </w:r>
    </w:p>
    <w:p w14:paraId="21067DAE" w14:textId="77777777" w:rsidR="00726E95" w:rsidRDefault="00726E95" w:rsidP="00C83054">
      <w:pPr>
        <w:pStyle w:val="a3"/>
        <w:jc w:val="center"/>
        <w:rPr>
          <w:b/>
          <w:sz w:val="28"/>
          <w:szCs w:val="28"/>
          <w:lang w:val="uk-UA"/>
        </w:rPr>
      </w:pPr>
    </w:p>
    <w:p w14:paraId="43F85214" w14:textId="2A2AB386" w:rsidR="0082655C" w:rsidRPr="0082655C" w:rsidRDefault="00E52D47" w:rsidP="0082655C">
      <w:pPr>
        <w:pStyle w:val="a3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82655C">
        <w:rPr>
          <w:sz w:val="28"/>
          <w:szCs w:val="28"/>
          <w:lang w:val="uk-UA"/>
        </w:rPr>
        <w:t>Для оснащення травматологічного відділення</w:t>
      </w:r>
      <w:r w:rsidR="00FD01D5">
        <w:rPr>
          <w:sz w:val="28"/>
          <w:szCs w:val="28"/>
          <w:lang w:val="uk-UA"/>
        </w:rPr>
        <w:t xml:space="preserve"> після проведення</w:t>
      </w:r>
      <w:r w:rsidRPr="0082655C">
        <w:rPr>
          <w:sz w:val="28"/>
          <w:szCs w:val="28"/>
          <w:lang w:val="uk-UA"/>
        </w:rPr>
        <w:t xml:space="preserve"> капітальн</w:t>
      </w:r>
      <w:r w:rsidR="00FD01D5">
        <w:rPr>
          <w:sz w:val="28"/>
          <w:szCs w:val="28"/>
          <w:lang w:val="uk-UA"/>
        </w:rPr>
        <w:t xml:space="preserve">ого </w:t>
      </w:r>
      <w:r w:rsidRPr="0082655C">
        <w:rPr>
          <w:sz w:val="28"/>
          <w:szCs w:val="28"/>
          <w:lang w:val="uk-UA"/>
        </w:rPr>
        <w:t>ремонт</w:t>
      </w:r>
      <w:r w:rsidR="00FD01D5">
        <w:rPr>
          <w:sz w:val="28"/>
          <w:szCs w:val="28"/>
          <w:lang w:val="uk-UA"/>
        </w:rPr>
        <w:t>у</w:t>
      </w:r>
      <w:r w:rsidRPr="0082655C">
        <w:rPr>
          <w:sz w:val="28"/>
          <w:szCs w:val="28"/>
          <w:lang w:val="uk-UA"/>
        </w:rPr>
        <w:t xml:space="preserve"> </w:t>
      </w:r>
      <w:r w:rsidR="00FD01D5" w:rsidRPr="0082655C">
        <w:rPr>
          <w:sz w:val="28"/>
          <w:szCs w:val="28"/>
          <w:lang w:val="uk-UA"/>
        </w:rPr>
        <w:t>меблями, інвентарем, медичним обладнанням</w:t>
      </w:r>
      <w:r w:rsidRPr="0082655C">
        <w:rPr>
          <w:sz w:val="28"/>
          <w:szCs w:val="28"/>
          <w:lang w:val="uk-UA"/>
        </w:rPr>
        <w:t xml:space="preserve"> з бюджету Кременчуцької міської територіальної громади були виділені кошти у сумі </w:t>
      </w:r>
      <w:r w:rsidRPr="0082655C">
        <w:rPr>
          <w:b/>
          <w:sz w:val="28"/>
          <w:szCs w:val="28"/>
          <w:lang w:val="uk-UA"/>
        </w:rPr>
        <w:t>8</w:t>
      </w:r>
      <w:r w:rsidRPr="0082655C">
        <w:rPr>
          <w:b/>
          <w:sz w:val="28"/>
          <w:szCs w:val="28"/>
        </w:rPr>
        <w:t> </w:t>
      </w:r>
      <w:r w:rsidRPr="0082655C">
        <w:rPr>
          <w:b/>
          <w:sz w:val="28"/>
          <w:szCs w:val="28"/>
          <w:lang w:val="uk-UA"/>
        </w:rPr>
        <w:t>064</w:t>
      </w:r>
      <w:r w:rsidRPr="0082655C">
        <w:rPr>
          <w:b/>
          <w:sz w:val="28"/>
          <w:szCs w:val="28"/>
        </w:rPr>
        <w:t> </w:t>
      </w:r>
      <w:r w:rsidRPr="0082655C">
        <w:rPr>
          <w:b/>
          <w:sz w:val="28"/>
          <w:szCs w:val="28"/>
          <w:lang w:val="uk-UA"/>
        </w:rPr>
        <w:t>390,00 грн</w:t>
      </w:r>
      <w:r w:rsidRPr="0082655C">
        <w:rPr>
          <w:sz w:val="28"/>
          <w:szCs w:val="28"/>
          <w:lang w:val="uk-UA"/>
        </w:rPr>
        <w:t>.</w:t>
      </w:r>
      <w:r w:rsidR="0082655C" w:rsidRPr="0082655C">
        <w:rPr>
          <w:sz w:val="28"/>
          <w:szCs w:val="28"/>
          <w:lang w:val="uk-UA"/>
        </w:rPr>
        <w:t>, з розподілом:</w:t>
      </w:r>
    </w:p>
    <w:p w14:paraId="4F8E3214" w14:textId="2CBD4D90" w:rsidR="0082655C" w:rsidRPr="0082655C" w:rsidRDefault="0082655C" w:rsidP="0082655C">
      <w:pPr>
        <w:pStyle w:val="a3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82655C">
        <w:rPr>
          <w:sz w:val="28"/>
          <w:szCs w:val="28"/>
          <w:lang w:val="uk-UA"/>
        </w:rPr>
        <w:t xml:space="preserve"> - </w:t>
      </w:r>
      <w:r w:rsidRPr="0082655C">
        <w:rPr>
          <w:b/>
          <w:sz w:val="28"/>
          <w:szCs w:val="28"/>
          <w:lang w:val="uk-UA"/>
        </w:rPr>
        <w:t>6</w:t>
      </w:r>
      <w:r w:rsidRPr="0082655C">
        <w:rPr>
          <w:b/>
          <w:sz w:val="28"/>
          <w:szCs w:val="28"/>
        </w:rPr>
        <w:t> </w:t>
      </w:r>
      <w:r w:rsidRPr="0082655C">
        <w:rPr>
          <w:b/>
          <w:sz w:val="28"/>
          <w:szCs w:val="28"/>
          <w:lang w:val="uk-UA"/>
        </w:rPr>
        <w:t>622</w:t>
      </w:r>
      <w:r w:rsidRPr="0082655C">
        <w:rPr>
          <w:b/>
          <w:sz w:val="28"/>
          <w:szCs w:val="28"/>
        </w:rPr>
        <w:t> </w:t>
      </w:r>
      <w:r w:rsidRPr="0082655C">
        <w:rPr>
          <w:b/>
          <w:sz w:val="28"/>
          <w:szCs w:val="28"/>
          <w:lang w:val="uk-UA"/>
        </w:rPr>
        <w:t>000,00 грн.</w:t>
      </w:r>
      <w:r w:rsidRPr="0082655C">
        <w:rPr>
          <w:sz w:val="28"/>
          <w:szCs w:val="28"/>
          <w:lang w:val="uk-UA"/>
        </w:rPr>
        <w:t xml:space="preserve"> по КЕКВ 3210 «Капітальні трансферти підприємствам (установам та організація)»</w:t>
      </w:r>
      <w:r w:rsidR="00FD01D5">
        <w:rPr>
          <w:sz w:val="28"/>
          <w:szCs w:val="28"/>
          <w:lang w:val="uk-UA"/>
        </w:rPr>
        <w:t xml:space="preserve"> за напрямом використання «Придбання обладнання і предметів довгострокового користування»</w:t>
      </w:r>
      <w:r w:rsidRPr="0082655C">
        <w:rPr>
          <w:sz w:val="28"/>
          <w:szCs w:val="28"/>
          <w:lang w:val="uk-UA"/>
        </w:rPr>
        <w:t>;</w:t>
      </w:r>
    </w:p>
    <w:p w14:paraId="1D23F6E5" w14:textId="350A2731" w:rsidR="0082655C" w:rsidRPr="0082655C" w:rsidRDefault="0082655C" w:rsidP="0082655C">
      <w:pPr>
        <w:pStyle w:val="a3"/>
        <w:spacing w:line="312" w:lineRule="auto"/>
        <w:ind w:firstLine="709"/>
        <w:jc w:val="both"/>
        <w:rPr>
          <w:sz w:val="28"/>
          <w:szCs w:val="28"/>
        </w:rPr>
      </w:pPr>
      <w:r w:rsidRPr="00FD01D5">
        <w:rPr>
          <w:sz w:val="28"/>
          <w:szCs w:val="28"/>
          <w:lang w:val="uk-UA"/>
        </w:rPr>
        <w:t xml:space="preserve">- </w:t>
      </w:r>
      <w:r w:rsidRPr="00FD01D5">
        <w:rPr>
          <w:b/>
          <w:sz w:val="28"/>
          <w:szCs w:val="28"/>
          <w:lang w:val="uk-UA"/>
        </w:rPr>
        <w:t>1</w:t>
      </w:r>
      <w:r w:rsidRPr="0082655C">
        <w:rPr>
          <w:b/>
          <w:sz w:val="28"/>
          <w:szCs w:val="28"/>
        </w:rPr>
        <w:t> </w:t>
      </w:r>
      <w:r w:rsidRPr="00FD01D5">
        <w:rPr>
          <w:b/>
          <w:sz w:val="28"/>
          <w:szCs w:val="28"/>
          <w:lang w:val="uk-UA"/>
        </w:rPr>
        <w:t>442 390,00 грн.</w:t>
      </w:r>
      <w:r w:rsidRPr="00FD01D5">
        <w:rPr>
          <w:sz w:val="28"/>
          <w:szCs w:val="28"/>
          <w:lang w:val="uk-UA"/>
        </w:rPr>
        <w:t xml:space="preserve"> по КЕ</w:t>
      </w:r>
      <w:r w:rsidRPr="0082655C">
        <w:rPr>
          <w:sz w:val="28"/>
          <w:szCs w:val="28"/>
        </w:rPr>
        <w:t>КВ 2610 «</w:t>
      </w:r>
      <w:proofErr w:type="spellStart"/>
      <w:r w:rsidRPr="0082655C">
        <w:rPr>
          <w:sz w:val="28"/>
          <w:szCs w:val="28"/>
        </w:rPr>
        <w:t>Субсидії</w:t>
      </w:r>
      <w:proofErr w:type="spellEnd"/>
      <w:r w:rsidRPr="0082655C">
        <w:rPr>
          <w:sz w:val="28"/>
          <w:szCs w:val="28"/>
        </w:rPr>
        <w:t xml:space="preserve"> та </w:t>
      </w:r>
      <w:proofErr w:type="spellStart"/>
      <w:r w:rsidRPr="0082655C">
        <w:rPr>
          <w:sz w:val="28"/>
          <w:szCs w:val="28"/>
        </w:rPr>
        <w:t>поточні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трансферти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підприємствам</w:t>
      </w:r>
      <w:proofErr w:type="spellEnd"/>
      <w:r w:rsidRPr="0082655C">
        <w:rPr>
          <w:sz w:val="28"/>
          <w:szCs w:val="28"/>
        </w:rPr>
        <w:t xml:space="preserve">  (</w:t>
      </w:r>
      <w:proofErr w:type="spellStart"/>
      <w:r w:rsidRPr="0082655C">
        <w:rPr>
          <w:sz w:val="28"/>
          <w:szCs w:val="28"/>
        </w:rPr>
        <w:t>установам</w:t>
      </w:r>
      <w:proofErr w:type="spellEnd"/>
      <w:r w:rsidRPr="0082655C">
        <w:rPr>
          <w:sz w:val="28"/>
          <w:szCs w:val="28"/>
        </w:rPr>
        <w:t xml:space="preserve"> та </w:t>
      </w:r>
      <w:proofErr w:type="spellStart"/>
      <w:r w:rsidRPr="0082655C">
        <w:rPr>
          <w:sz w:val="28"/>
          <w:szCs w:val="28"/>
        </w:rPr>
        <w:t>організаціям</w:t>
      </w:r>
      <w:proofErr w:type="spellEnd"/>
      <w:r w:rsidRPr="0082655C">
        <w:rPr>
          <w:sz w:val="28"/>
          <w:szCs w:val="28"/>
        </w:rPr>
        <w:t>)»</w:t>
      </w:r>
      <w:r w:rsidR="00FD01D5">
        <w:rPr>
          <w:sz w:val="28"/>
          <w:szCs w:val="28"/>
          <w:lang w:val="uk-UA"/>
        </w:rPr>
        <w:t xml:space="preserve"> за напрямом використання «Предмети, матеріали, обладнання та інвентар»</w:t>
      </w:r>
      <w:r w:rsidRPr="0082655C">
        <w:rPr>
          <w:sz w:val="28"/>
          <w:szCs w:val="28"/>
        </w:rPr>
        <w:t>.</w:t>
      </w:r>
    </w:p>
    <w:p w14:paraId="52C830B9" w14:textId="49841C4F" w:rsidR="0082655C" w:rsidRPr="0082655C" w:rsidRDefault="00747E7E" w:rsidP="0082655C">
      <w:pPr>
        <w:pStyle w:val="a3"/>
        <w:spacing w:line="312" w:lineRule="auto"/>
        <w:ind w:firstLine="709"/>
        <w:jc w:val="both"/>
        <w:rPr>
          <w:sz w:val="28"/>
          <w:szCs w:val="28"/>
        </w:rPr>
      </w:pPr>
      <w:r w:rsidRPr="0082655C">
        <w:rPr>
          <w:sz w:val="28"/>
          <w:szCs w:val="28"/>
          <w:lang w:val="uk-UA"/>
        </w:rPr>
        <w:t xml:space="preserve"> Медичним підприємством </w:t>
      </w:r>
      <w:r w:rsidR="00E52D47" w:rsidRPr="0082655C">
        <w:rPr>
          <w:sz w:val="28"/>
          <w:szCs w:val="28"/>
          <w:lang w:val="uk-UA"/>
        </w:rPr>
        <w:t>проведено 7 процедур відкритих торгів з особливостями та укладено 25 догов</w:t>
      </w:r>
      <w:r w:rsidRPr="0082655C">
        <w:rPr>
          <w:sz w:val="28"/>
          <w:szCs w:val="28"/>
          <w:lang w:val="uk-UA"/>
        </w:rPr>
        <w:t>о</w:t>
      </w:r>
      <w:r w:rsidR="00E52D47" w:rsidRPr="0082655C">
        <w:rPr>
          <w:sz w:val="28"/>
          <w:szCs w:val="28"/>
          <w:lang w:val="uk-UA"/>
        </w:rPr>
        <w:t>р</w:t>
      </w:r>
      <w:r w:rsidRPr="0082655C">
        <w:rPr>
          <w:sz w:val="28"/>
          <w:szCs w:val="28"/>
          <w:lang w:val="uk-UA"/>
        </w:rPr>
        <w:t>ів</w:t>
      </w:r>
      <w:r w:rsidR="00E52D47" w:rsidRPr="0082655C">
        <w:rPr>
          <w:sz w:val="28"/>
          <w:szCs w:val="28"/>
          <w:lang w:val="uk-UA"/>
        </w:rPr>
        <w:t xml:space="preserve"> на закупівлю товарів.</w:t>
      </w:r>
      <w:r w:rsidRPr="0082655C">
        <w:rPr>
          <w:sz w:val="28"/>
          <w:szCs w:val="28"/>
          <w:lang w:val="uk-UA"/>
        </w:rPr>
        <w:t xml:space="preserve"> </w:t>
      </w:r>
      <w:proofErr w:type="spellStart"/>
      <w:r w:rsidR="0082655C" w:rsidRPr="0082655C">
        <w:rPr>
          <w:sz w:val="28"/>
          <w:szCs w:val="28"/>
        </w:rPr>
        <w:t>Відповідно</w:t>
      </w:r>
      <w:proofErr w:type="spellEnd"/>
      <w:r w:rsidR="0082655C" w:rsidRPr="0082655C">
        <w:rPr>
          <w:sz w:val="28"/>
          <w:szCs w:val="28"/>
        </w:rPr>
        <w:t xml:space="preserve"> до </w:t>
      </w:r>
      <w:proofErr w:type="spellStart"/>
      <w:r w:rsidR="0082655C" w:rsidRPr="0082655C">
        <w:rPr>
          <w:sz w:val="28"/>
          <w:szCs w:val="28"/>
        </w:rPr>
        <w:t>проведених</w:t>
      </w:r>
      <w:proofErr w:type="spellEnd"/>
      <w:r w:rsidR="0082655C" w:rsidRPr="0082655C">
        <w:rPr>
          <w:sz w:val="28"/>
          <w:szCs w:val="28"/>
        </w:rPr>
        <w:t xml:space="preserve"> процедур та </w:t>
      </w:r>
      <w:proofErr w:type="spellStart"/>
      <w:r w:rsidR="0082655C" w:rsidRPr="0082655C">
        <w:rPr>
          <w:sz w:val="28"/>
          <w:szCs w:val="28"/>
        </w:rPr>
        <w:t>укладених</w:t>
      </w:r>
      <w:proofErr w:type="spellEnd"/>
      <w:r w:rsidR="0082655C" w:rsidRPr="0082655C">
        <w:rPr>
          <w:sz w:val="28"/>
          <w:szCs w:val="28"/>
        </w:rPr>
        <w:t xml:space="preserve"> </w:t>
      </w:r>
      <w:proofErr w:type="spellStart"/>
      <w:r w:rsidR="0082655C" w:rsidRPr="0082655C">
        <w:rPr>
          <w:sz w:val="28"/>
          <w:szCs w:val="28"/>
        </w:rPr>
        <w:t>договорів</w:t>
      </w:r>
      <w:proofErr w:type="spellEnd"/>
      <w:r w:rsidR="0082655C" w:rsidRPr="0082655C">
        <w:rPr>
          <w:sz w:val="28"/>
          <w:szCs w:val="28"/>
        </w:rPr>
        <w:t xml:space="preserve"> сума </w:t>
      </w:r>
      <w:proofErr w:type="spellStart"/>
      <w:r w:rsidR="0082655C" w:rsidRPr="0082655C">
        <w:rPr>
          <w:sz w:val="28"/>
          <w:szCs w:val="28"/>
        </w:rPr>
        <w:t>кошті</w:t>
      </w:r>
      <w:proofErr w:type="gramStart"/>
      <w:r w:rsidR="0082655C" w:rsidRPr="0082655C">
        <w:rPr>
          <w:sz w:val="28"/>
          <w:szCs w:val="28"/>
        </w:rPr>
        <w:t>в</w:t>
      </w:r>
      <w:proofErr w:type="spellEnd"/>
      <w:proofErr w:type="gramEnd"/>
      <w:r w:rsidR="0082655C" w:rsidRPr="0082655C">
        <w:rPr>
          <w:sz w:val="28"/>
          <w:szCs w:val="28"/>
        </w:rPr>
        <w:t xml:space="preserve"> за </w:t>
      </w:r>
      <w:proofErr w:type="spellStart"/>
      <w:r w:rsidR="0082655C" w:rsidRPr="0082655C">
        <w:rPr>
          <w:sz w:val="28"/>
          <w:szCs w:val="28"/>
        </w:rPr>
        <w:t>напрямком</w:t>
      </w:r>
      <w:proofErr w:type="spellEnd"/>
      <w:r w:rsidR="0082655C" w:rsidRPr="0082655C">
        <w:rPr>
          <w:sz w:val="28"/>
          <w:szCs w:val="28"/>
        </w:rPr>
        <w:t xml:space="preserve"> </w:t>
      </w:r>
      <w:proofErr w:type="spellStart"/>
      <w:r w:rsidR="0082655C" w:rsidRPr="0082655C">
        <w:rPr>
          <w:sz w:val="28"/>
          <w:szCs w:val="28"/>
        </w:rPr>
        <w:t>використання</w:t>
      </w:r>
      <w:proofErr w:type="spellEnd"/>
      <w:r w:rsidR="0082655C" w:rsidRPr="0082655C">
        <w:rPr>
          <w:sz w:val="28"/>
          <w:szCs w:val="28"/>
        </w:rPr>
        <w:t xml:space="preserve"> «</w:t>
      </w:r>
      <w:proofErr w:type="spellStart"/>
      <w:r w:rsidR="0082655C" w:rsidRPr="0082655C">
        <w:rPr>
          <w:sz w:val="28"/>
          <w:szCs w:val="28"/>
        </w:rPr>
        <w:t>Предмети</w:t>
      </w:r>
      <w:proofErr w:type="spellEnd"/>
      <w:r w:rsidR="0082655C" w:rsidRPr="0082655C">
        <w:rPr>
          <w:sz w:val="28"/>
          <w:szCs w:val="28"/>
        </w:rPr>
        <w:t xml:space="preserve">, </w:t>
      </w:r>
      <w:proofErr w:type="spellStart"/>
      <w:r w:rsidR="0082655C" w:rsidRPr="0082655C">
        <w:rPr>
          <w:sz w:val="28"/>
          <w:szCs w:val="28"/>
        </w:rPr>
        <w:t>матеріали</w:t>
      </w:r>
      <w:proofErr w:type="spellEnd"/>
      <w:r w:rsidR="0082655C" w:rsidRPr="0082655C">
        <w:rPr>
          <w:sz w:val="28"/>
          <w:szCs w:val="28"/>
        </w:rPr>
        <w:t xml:space="preserve">, </w:t>
      </w:r>
      <w:proofErr w:type="spellStart"/>
      <w:r w:rsidR="0082655C" w:rsidRPr="0082655C">
        <w:rPr>
          <w:sz w:val="28"/>
          <w:szCs w:val="28"/>
        </w:rPr>
        <w:t>обладнання</w:t>
      </w:r>
      <w:proofErr w:type="spellEnd"/>
      <w:r w:rsidR="0082655C" w:rsidRPr="0082655C">
        <w:rPr>
          <w:sz w:val="28"/>
          <w:szCs w:val="28"/>
        </w:rPr>
        <w:t xml:space="preserve"> та </w:t>
      </w:r>
      <w:proofErr w:type="spellStart"/>
      <w:r w:rsidR="0082655C" w:rsidRPr="0082655C">
        <w:rPr>
          <w:sz w:val="28"/>
          <w:szCs w:val="28"/>
        </w:rPr>
        <w:t>інвентар</w:t>
      </w:r>
      <w:proofErr w:type="spellEnd"/>
      <w:r w:rsidR="0082655C" w:rsidRPr="0082655C">
        <w:rPr>
          <w:sz w:val="28"/>
          <w:szCs w:val="28"/>
        </w:rPr>
        <w:t xml:space="preserve">» </w:t>
      </w:r>
      <w:proofErr w:type="spellStart"/>
      <w:r w:rsidR="0082655C" w:rsidRPr="0082655C">
        <w:rPr>
          <w:sz w:val="28"/>
          <w:szCs w:val="28"/>
        </w:rPr>
        <w:t>склала</w:t>
      </w:r>
      <w:proofErr w:type="spellEnd"/>
      <w:r w:rsidR="0082655C" w:rsidRPr="0082655C">
        <w:rPr>
          <w:sz w:val="28"/>
          <w:szCs w:val="28"/>
        </w:rPr>
        <w:t xml:space="preserve"> 2 067 717,80 грн. </w:t>
      </w:r>
      <w:r w:rsidR="000E6022">
        <w:rPr>
          <w:sz w:val="28"/>
          <w:szCs w:val="28"/>
          <w:lang w:val="uk-UA"/>
        </w:rPr>
        <w:t>Перевитрати по даному напрямку використання коштів у сумі</w:t>
      </w:r>
      <w:r w:rsidR="000E6022">
        <w:rPr>
          <w:sz w:val="28"/>
          <w:szCs w:val="28"/>
        </w:rPr>
        <w:t xml:space="preserve"> 625 327,80 грн.</w:t>
      </w:r>
      <w:r w:rsidR="0082655C" w:rsidRPr="0082655C">
        <w:rPr>
          <w:sz w:val="28"/>
          <w:szCs w:val="28"/>
        </w:rPr>
        <w:t xml:space="preserve"> </w:t>
      </w:r>
      <w:r w:rsidR="000E6022">
        <w:rPr>
          <w:sz w:val="28"/>
          <w:szCs w:val="28"/>
          <w:lang w:val="uk-UA"/>
        </w:rPr>
        <w:t>за рахунок наступного</w:t>
      </w:r>
      <w:r w:rsidR="0082655C" w:rsidRPr="0082655C">
        <w:rPr>
          <w:sz w:val="28"/>
          <w:szCs w:val="28"/>
        </w:rPr>
        <w:t>:</w:t>
      </w:r>
    </w:p>
    <w:p w14:paraId="65021361" w14:textId="40C49526" w:rsidR="0082655C" w:rsidRPr="0082655C" w:rsidRDefault="0082655C" w:rsidP="0082655C">
      <w:pPr>
        <w:spacing w:line="312" w:lineRule="auto"/>
        <w:jc w:val="both"/>
        <w:rPr>
          <w:sz w:val="28"/>
          <w:szCs w:val="28"/>
        </w:rPr>
      </w:pPr>
      <w:r w:rsidRPr="0082655C">
        <w:rPr>
          <w:sz w:val="28"/>
          <w:szCs w:val="28"/>
        </w:rPr>
        <w:t xml:space="preserve">- </w:t>
      </w:r>
      <w:r w:rsidR="000E6022">
        <w:rPr>
          <w:sz w:val="28"/>
          <w:szCs w:val="28"/>
          <w:lang w:val="uk-UA"/>
        </w:rPr>
        <w:t>лікарнею було</w:t>
      </w:r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заплановано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закупівлю</w:t>
      </w:r>
      <w:proofErr w:type="spellEnd"/>
      <w:r w:rsidRPr="0082655C">
        <w:rPr>
          <w:sz w:val="28"/>
          <w:szCs w:val="28"/>
        </w:rPr>
        <w:t xml:space="preserve">  ВАК </w:t>
      </w:r>
      <w:proofErr w:type="spellStart"/>
      <w:r w:rsidRPr="0082655C">
        <w:rPr>
          <w:sz w:val="28"/>
          <w:szCs w:val="28"/>
        </w:rPr>
        <w:t>апарату</w:t>
      </w:r>
      <w:proofErr w:type="spellEnd"/>
      <w:r w:rsidR="00FD01D5">
        <w:rPr>
          <w:sz w:val="28"/>
          <w:szCs w:val="28"/>
          <w:lang w:val="uk-UA"/>
        </w:rPr>
        <w:t xml:space="preserve"> (система лікування ран негативним тиском з живленням від мережі)</w:t>
      </w:r>
      <w:r w:rsidRPr="0082655C">
        <w:rPr>
          <w:sz w:val="28"/>
          <w:szCs w:val="28"/>
        </w:rPr>
        <w:t xml:space="preserve">, а </w:t>
      </w:r>
      <w:proofErr w:type="spellStart"/>
      <w:r w:rsidRPr="0082655C">
        <w:rPr>
          <w:sz w:val="28"/>
          <w:szCs w:val="28"/>
        </w:rPr>
        <w:t>витратні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матеріали</w:t>
      </w:r>
      <w:proofErr w:type="spellEnd"/>
      <w:r w:rsidRPr="0082655C">
        <w:rPr>
          <w:sz w:val="28"/>
          <w:szCs w:val="28"/>
        </w:rPr>
        <w:t xml:space="preserve"> </w:t>
      </w:r>
      <w:r w:rsidR="000E6022">
        <w:rPr>
          <w:sz w:val="28"/>
          <w:szCs w:val="28"/>
          <w:lang w:val="uk-UA"/>
        </w:rPr>
        <w:t xml:space="preserve">до апарату </w:t>
      </w:r>
      <w:r w:rsidR="002203BE">
        <w:rPr>
          <w:sz w:val="28"/>
          <w:szCs w:val="28"/>
          <w:lang w:val="uk-UA"/>
        </w:rPr>
        <w:t xml:space="preserve">вартістю до 20 000,00 грн. </w:t>
      </w:r>
      <w:r w:rsidRPr="0082655C">
        <w:rPr>
          <w:sz w:val="28"/>
          <w:szCs w:val="28"/>
        </w:rPr>
        <w:t xml:space="preserve">не </w:t>
      </w:r>
      <w:proofErr w:type="spellStart"/>
      <w:r w:rsidRPr="0082655C">
        <w:rPr>
          <w:sz w:val="28"/>
          <w:szCs w:val="28"/>
        </w:rPr>
        <w:t>були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враховані</w:t>
      </w:r>
      <w:proofErr w:type="spellEnd"/>
      <w:r w:rsidRPr="0082655C">
        <w:rPr>
          <w:sz w:val="28"/>
          <w:szCs w:val="28"/>
        </w:rPr>
        <w:t xml:space="preserve"> (</w:t>
      </w:r>
      <w:proofErr w:type="spellStart"/>
      <w:r w:rsidRPr="0082655C">
        <w:rPr>
          <w:sz w:val="28"/>
          <w:szCs w:val="28"/>
        </w:rPr>
        <w:t>вакуумний</w:t>
      </w:r>
      <w:proofErr w:type="spellEnd"/>
      <w:r w:rsidRPr="0082655C">
        <w:rPr>
          <w:sz w:val="28"/>
          <w:szCs w:val="28"/>
        </w:rPr>
        <w:t xml:space="preserve"> комплект </w:t>
      </w:r>
      <w:proofErr w:type="spellStart"/>
      <w:r w:rsidRPr="0082655C">
        <w:rPr>
          <w:sz w:val="28"/>
          <w:szCs w:val="28"/>
        </w:rPr>
        <w:t>кані</w:t>
      </w:r>
      <w:proofErr w:type="gramStart"/>
      <w:r w:rsidRPr="0082655C">
        <w:rPr>
          <w:sz w:val="28"/>
          <w:szCs w:val="28"/>
        </w:rPr>
        <w:t>стр</w:t>
      </w:r>
      <w:proofErr w:type="spellEnd"/>
      <w:proofErr w:type="gramEnd"/>
      <w:r w:rsidRPr="0082655C">
        <w:rPr>
          <w:sz w:val="28"/>
          <w:szCs w:val="28"/>
        </w:rPr>
        <w:t xml:space="preserve"> та </w:t>
      </w:r>
      <w:proofErr w:type="spellStart"/>
      <w:r w:rsidRPr="0082655C">
        <w:rPr>
          <w:sz w:val="28"/>
          <w:szCs w:val="28"/>
        </w:rPr>
        <w:t>вакуумний</w:t>
      </w:r>
      <w:proofErr w:type="spellEnd"/>
      <w:r w:rsidRPr="0082655C">
        <w:rPr>
          <w:sz w:val="28"/>
          <w:szCs w:val="28"/>
        </w:rPr>
        <w:t xml:space="preserve"> комплект для </w:t>
      </w:r>
      <w:proofErr w:type="spellStart"/>
      <w:r w:rsidRPr="0082655C">
        <w:rPr>
          <w:sz w:val="28"/>
          <w:szCs w:val="28"/>
        </w:rPr>
        <w:t>закриття</w:t>
      </w:r>
      <w:proofErr w:type="spellEnd"/>
      <w:r w:rsidRPr="0082655C">
        <w:rPr>
          <w:sz w:val="28"/>
          <w:szCs w:val="28"/>
        </w:rPr>
        <w:t xml:space="preserve"> ран),  без </w:t>
      </w:r>
      <w:proofErr w:type="spellStart"/>
      <w:r w:rsidRPr="0082655C">
        <w:rPr>
          <w:sz w:val="28"/>
          <w:szCs w:val="28"/>
        </w:rPr>
        <w:t>яких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проведення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лікування</w:t>
      </w:r>
      <w:proofErr w:type="spellEnd"/>
      <w:r w:rsidRPr="0082655C">
        <w:rPr>
          <w:sz w:val="28"/>
          <w:szCs w:val="28"/>
        </w:rPr>
        <w:t xml:space="preserve"> ран </w:t>
      </w:r>
      <w:proofErr w:type="spellStart"/>
      <w:r w:rsidRPr="0082655C">
        <w:rPr>
          <w:sz w:val="28"/>
          <w:szCs w:val="28"/>
        </w:rPr>
        <w:t>негативним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тиском</w:t>
      </w:r>
      <w:proofErr w:type="spellEnd"/>
      <w:r w:rsidRPr="0082655C">
        <w:rPr>
          <w:sz w:val="28"/>
          <w:szCs w:val="28"/>
        </w:rPr>
        <w:t xml:space="preserve"> не</w:t>
      </w:r>
      <w:r w:rsidR="00F07972">
        <w:rPr>
          <w:sz w:val="28"/>
          <w:szCs w:val="28"/>
          <w:lang w:val="uk-UA"/>
        </w:rPr>
        <w:t xml:space="preserve"> </w:t>
      </w:r>
      <w:proofErr w:type="spellStart"/>
      <w:r w:rsidRPr="0082655C">
        <w:rPr>
          <w:sz w:val="28"/>
          <w:szCs w:val="28"/>
        </w:rPr>
        <w:t>можлив</w:t>
      </w:r>
      <w:proofErr w:type="spellEnd"/>
      <w:r w:rsidR="00F07972">
        <w:rPr>
          <w:sz w:val="28"/>
          <w:szCs w:val="28"/>
          <w:lang w:val="uk-UA"/>
        </w:rPr>
        <w:t>е</w:t>
      </w:r>
      <w:r w:rsidRPr="0082655C">
        <w:rPr>
          <w:sz w:val="28"/>
          <w:szCs w:val="28"/>
        </w:rPr>
        <w:t>;</w:t>
      </w:r>
    </w:p>
    <w:p w14:paraId="1BAE58D7" w14:textId="5CB753FE" w:rsidR="0082655C" w:rsidRPr="0082655C" w:rsidRDefault="0082655C" w:rsidP="0082655C">
      <w:pPr>
        <w:spacing w:line="312" w:lineRule="auto"/>
        <w:jc w:val="both"/>
        <w:rPr>
          <w:sz w:val="28"/>
          <w:szCs w:val="28"/>
        </w:rPr>
      </w:pPr>
      <w:r w:rsidRPr="0082655C">
        <w:rPr>
          <w:sz w:val="28"/>
          <w:szCs w:val="28"/>
        </w:rPr>
        <w:t xml:space="preserve">- </w:t>
      </w:r>
      <w:proofErr w:type="spellStart"/>
      <w:proofErr w:type="gramStart"/>
      <w:r w:rsidRPr="0082655C">
        <w:rPr>
          <w:sz w:val="28"/>
          <w:szCs w:val="28"/>
        </w:rPr>
        <w:t>п</w:t>
      </w:r>
      <w:proofErr w:type="gramEnd"/>
      <w:r w:rsidRPr="0082655C">
        <w:rPr>
          <w:sz w:val="28"/>
          <w:szCs w:val="28"/>
        </w:rPr>
        <w:t>ісля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закінчення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ремонтних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робіт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було</w:t>
      </w:r>
      <w:proofErr w:type="spellEnd"/>
      <w:r w:rsidRPr="0082655C">
        <w:rPr>
          <w:sz w:val="28"/>
          <w:szCs w:val="28"/>
        </w:rPr>
        <w:t xml:space="preserve"> проведено </w:t>
      </w:r>
      <w:proofErr w:type="spellStart"/>
      <w:r w:rsidRPr="0082655C">
        <w:rPr>
          <w:sz w:val="28"/>
          <w:szCs w:val="28"/>
        </w:rPr>
        <w:t>точні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заміри</w:t>
      </w:r>
      <w:proofErr w:type="spellEnd"/>
      <w:r w:rsidRPr="0082655C">
        <w:rPr>
          <w:sz w:val="28"/>
          <w:szCs w:val="28"/>
        </w:rPr>
        <w:t xml:space="preserve"> та сформована </w:t>
      </w:r>
      <w:proofErr w:type="spellStart"/>
      <w:r w:rsidRPr="0082655C">
        <w:rPr>
          <w:sz w:val="28"/>
          <w:szCs w:val="28"/>
        </w:rPr>
        <w:t>остаточна</w:t>
      </w:r>
      <w:proofErr w:type="spellEnd"/>
      <w:r w:rsidRPr="0082655C">
        <w:rPr>
          <w:sz w:val="28"/>
          <w:szCs w:val="28"/>
        </w:rPr>
        <w:t xml:space="preserve"> потреба в </w:t>
      </w:r>
      <w:proofErr w:type="spellStart"/>
      <w:r w:rsidRPr="0082655C">
        <w:rPr>
          <w:sz w:val="28"/>
          <w:szCs w:val="28"/>
        </w:rPr>
        <w:t>закупівлі</w:t>
      </w:r>
      <w:proofErr w:type="spellEnd"/>
      <w:r w:rsidRPr="0082655C">
        <w:rPr>
          <w:sz w:val="28"/>
          <w:szCs w:val="28"/>
        </w:rPr>
        <w:t xml:space="preserve">  </w:t>
      </w:r>
      <w:proofErr w:type="spellStart"/>
      <w:r w:rsidRPr="0082655C">
        <w:rPr>
          <w:sz w:val="28"/>
          <w:szCs w:val="28"/>
        </w:rPr>
        <w:t>комплектів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меблів</w:t>
      </w:r>
      <w:proofErr w:type="spellEnd"/>
      <w:r w:rsidRPr="0082655C">
        <w:rPr>
          <w:sz w:val="28"/>
          <w:szCs w:val="28"/>
        </w:rPr>
        <w:t xml:space="preserve">, </w:t>
      </w:r>
      <w:proofErr w:type="spellStart"/>
      <w:r w:rsidRPr="0082655C">
        <w:rPr>
          <w:sz w:val="28"/>
          <w:szCs w:val="28"/>
        </w:rPr>
        <w:t>які</w:t>
      </w:r>
      <w:proofErr w:type="spellEnd"/>
      <w:r w:rsidRPr="0082655C">
        <w:rPr>
          <w:sz w:val="28"/>
          <w:szCs w:val="28"/>
        </w:rPr>
        <w:t xml:space="preserve"> не </w:t>
      </w:r>
      <w:proofErr w:type="spellStart"/>
      <w:r w:rsidRPr="0082655C">
        <w:rPr>
          <w:sz w:val="28"/>
          <w:szCs w:val="28"/>
        </w:rPr>
        <w:t>були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враховані</w:t>
      </w:r>
      <w:proofErr w:type="spellEnd"/>
      <w:r w:rsidRPr="0082655C">
        <w:rPr>
          <w:sz w:val="28"/>
          <w:szCs w:val="28"/>
        </w:rPr>
        <w:t xml:space="preserve"> в </w:t>
      </w:r>
      <w:proofErr w:type="spellStart"/>
      <w:r w:rsidRPr="0082655C">
        <w:rPr>
          <w:sz w:val="28"/>
          <w:szCs w:val="28"/>
        </w:rPr>
        <w:t>кошторисі</w:t>
      </w:r>
      <w:proofErr w:type="spellEnd"/>
      <w:r w:rsidR="000E6022">
        <w:rPr>
          <w:sz w:val="28"/>
          <w:szCs w:val="28"/>
          <w:lang w:val="uk-UA"/>
        </w:rPr>
        <w:t xml:space="preserve"> та вартістю до 20 000,00 грн.</w:t>
      </w:r>
      <w:r w:rsidRPr="0082655C">
        <w:rPr>
          <w:sz w:val="28"/>
          <w:szCs w:val="28"/>
        </w:rPr>
        <w:t xml:space="preserve">; </w:t>
      </w:r>
    </w:p>
    <w:p w14:paraId="0A92F977" w14:textId="23A075AB" w:rsidR="0082655C" w:rsidRDefault="0082655C" w:rsidP="0082655C">
      <w:pPr>
        <w:spacing w:line="312" w:lineRule="auto"/>
        <w:jc w:val="both"/>
        <w:rPr>
          <w:sz w:val="28"/>
          <w:szCs w:val="28"/>
          <w:lang w:val="uk-UA"/>
        </w:rPr>
      </w:pPr>
      <w:r w:rsidRPr="0082655C">
        <w:rPr>
          <w:sz w:val="28"/>
          <w:szCs w:val="28"/>
        </w:rPr>
        <w:t xml:space="preserve">- </w:t>
      </w:r>
      <w:proofErr w:type="spellStart"/>
      <w:r w:rsidRPr="0082655C">
        <w:rPr>
          <w:sz w:val="28"/>
          <w:szCs w:val="28"/>
        </w:rPr>
        <w:t>інструментарій</w:t>
      </w:r>
      <w:proofErr w:type="spellEnd"/>
      <w:r w:rsidRPr="0082655C">
        <w:rPr>
          <w:sz w:val="28"/>
          <w:szCs w:val="28"/>
        </w:rPr>
        <w:t xml:space="preserve"> для </w:t>
      </w:r>
      <w:proofErr w:type="spellStart"/>
      <w:r w:rsidRPr="0082655C">
        <w:rPr>
          <w:sz w:val="28"/>
          <w:szCs w:val="28"/>
        </w:rPr>
        <w:t>проведення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оперативних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втручань</w:t>
      </w:r>
      <w:proofErr w:type="spellEnd"/>
      <w:r w:rsidRPr="0082655C">
        <w:rPr>
          <w:sz w:val="28"/>
          <w:szCs w:val="28"/>
        </w:rPr>
        <w:t xml:space="preserve"> </w:t>
      </w:r>
      <w:proofErr w:type="gramStart"/>
      <w:r w:rsidRPr="0082655C">
        <w:rPr>
          <w:sz w:val="28"/>
          <w:szCs w:val="28"/>
        </w:rPr>
        <w:t>в</w:t>
      </w:r>
      <w:proofErr w:type="gram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потребі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заплановано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придбати</w:t>
      </w:r>
      <w:proofErr w:type="spellEnd"/>
      <w:r w:rsidRPr="0082655C">
        <w:rPr>
          <w:sz w:val="28"/>
          <w:szCs w:val="28"/>
        </w:rPr>
        <w:t xml:space="preserve"> комплектом</w:t>
      </w:r>
      <w:r w:rsidR="002203BE">
        <w:rPr>
          <w:sz w:val="28"/>
          <w:szCs w:val="28"/>
          <w:lang w:val="uk-UA"/>
        </w:rPr>
        <w:t xml:space="preserve"> вартістю 100 000,00 грн.</w:t>
      </w:r>
      <w:r w:rsidRPr="0082655C">
        <w:rPr>
          <w:sz w:val="28"/>
          <w:szCs w:val="28"/>
        </w:rPr>
        <w:t xml:space="preserve">, а закупили в </w:t>
      </w:r>
      <w:proofErr w:type="spellStart"/>
      <w:r w:rsidRPr="0082655C">
        <w:rPr>
          <w:sz w:val="28"/>
          <w:szCs w:val="28"/>
        </w:rPr>
        <w:t>роздріб</w:t>
      </w:r>
      <w:proofErr w:type="spellEnd"/>
      <w:r w:rsidR="00F07972">
        <w:rPr>
          <w:sz w:val="28"/>
          <w:szCs w:val="28"/>
          <w:lang w:val="uk-UA"/>
        </w:rPr>
        <w:t xml:space="preserve"> </w:t>
      </w:r>
      <w:r w:rsidR="002203BE">
        <w:rPr>
          <w:sz w:val="28"/>
          <w:szCs w:val="28"/>
          <w:lang w:val="uk-UA"/>
        </w:rPr>
        <w:t xml:space="preserve">до </w:t>
      </w:r>
      <w:r w:rsidR="002203BE">
        <w:rPr>
          <w:sz w:val="28"/>
          <w:szCs w:val="28"/>
          <w:lang w:val="uk-UA"/>
        </w:rPr>
        <w:lastRenderedPageBreak/>
        <w:t xml:space="preserve">20 000,00 грн. </w:t>
      </w:r>
      <w:r w:rsidR="0084415B">
        <w:rPr>
          <w:sz w:val="28"/>
          <w:szCs w:val="28"/>
          <w:lang w:val="uk-UA"/>
        </w:rPr>
        <w:t>(</w:t>
      </w:r>
      <w:r w:rsidR="00F07972">
        <w:rPr>
          <w:sz w:val="28"/>
          <w:szCs w:val="28"/>
          <w:lang w:val="uk-UA"/>
        </w:rPr>
        <w:t>із-за відсутності пропозицій</w:t>
      </w:r>
      <w:r w:rsidR="0084415B">
        <w:rPr>
          <w:sz w:val="28"/>
          <w:szCs w:val="28"/>
          <w:lang w:val="uk-UA"/>
        </w:rPr>
        <w:t xml:space="preserve"> </w:t>
      </w:r>
      <w:r w:rsidR="000E6022">
        <w:rPr>
          <w:sz w:val="28"/>
          <w:szCs w:val="28"/>
          <w:lang w:val="uk-UA"/>
        </w:rPr>
        <w:t xml:space="preserve">від постачальників на </w:t>
      </w:r>
      <w:r w:rsidR="0084415B">
        <w:rPr>
          <w:sz w:val="28"/>
          <w:szCs w:val="28"/>
          <w:lang w:val="uk-UA"/>
        </w:rPr>
        <w:t>комплект</w:t>
      </w:r>
      <w:r w:rsidR="000E6022">
        <w:rPr>
          <w:sz w:val="28"/>
          <w:szCs w:val="28"/>
          <w:lang w:val="uk-UA"/>
        </w:rPr>
        <w:t>и інструментарію</w:t>
      </w:r>
      <w:r w:rsidR="0084415B">
        <w:rPr>
          <w:sz w:val="28"/>
          <w:szCs w:val="28"/>
          <w:lang w:val="uk-UA"/>
        </w:rPr>
        <w:t>);</w:t>
      </w:r>
    </w:p>
    <w:p w14:paraId="165F5A4C" w14:textId="77CE9A1C" w:rsidR="0084415B" w:rsidRPr="0082655C" w:rsidRDefault="00D65F44" w:rsidP="002841D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2203BE">
        <w:rPr>
          <w:sz w:val="28"/>
          <w:szCs w:val="28"/>
          <w:lang w:val="uk-UA"/>
        </w:rPr>
        <w:t xml:space="preserve">крім того, </w:t>
      </w:r>
      <w:r w:rsidR="0084415B">
        <w:rPr>
          <w:sz w:val="28"/>
          <w:szCs w:val="28"/>
          <w:lang w:val="uk-UA"/>
        </w:rPr>
        <w:t>р</w:t>
      </w:r>
      <w:proofErr w:type="spellStart"/>
      <w:r w:rsidR="0084415B" w:rsidRPr="0082655C">
        <w:rPr>
          <w:sz w:val="28"/>
          <w:szCs w:val="28"/>
        </w:rPr>
        <w:t>ізниця</w:t>
      </w:r>
      <w:proofErr w:type="spellEnd"/>
      <w:r w:rsidR="0084415B" w:rsidRPr="0082655C">
        <w:rPr>
          <w:sz w:val="28"/>
          <w:szCs w:val="28"/>
        </w:rPr>
        <w:t xml:space="preserve"> за </w:t>
      </w:r>
      <w:proofErr w:type="spellStart"/>
      <w:r w:rsidR="0084415B" w:rsidRPr="0082655C">
        <w:rPr>
          <w:sz w:val="28"/>
          <w:szCs w:val="28"/>
        </w:rPr>
        <w:t>напрямками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використання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виникла</w:t>
      </w:r>
      <w:proofErr w:type="spellEnd"/>
      <w:r w:rsidR="0084415B" w:rsidRPr="0082655C">
        <w:rPr>
          <w:sz w:val="28"/>
          <w:szCs w:val="28"/>
        </w:rPr>
        <w:t xml:space="preserve"> за </w:t>
      </w:r>
      <w:proofErr w:type="spellStart"/>
      <w:r w:rsidR="0084415B" w:rsidRPr="0082655C">
        <w:rPr>
          <w:sz w:val="28"/>
          <w:szCs w:val="28"/>
        </w:rPr>
        <w:t>рахунок</w:t>
      </w:r>
      <w:proofErr w:type="spellEnd"/>
      <w:r w:rsidR="0084415B" w:rsidRPr="0082655C">
        <w:rPr>
          <w:sz w:val="28"/>
          <w:szCs w:val="28"/>
        </w:rPr>
        <w:t xml:space="preserve"> того, </w:t>
      </w:r>
      <w:proofErr w:type="spellStart"/>
      <w:r w:rsidR="0084415B" w:rsidRPr="0082655C">
        <w:rPr>
          <w:sz w:val="28"/>
          <w:szCs w:val="28"/>
        </w:rPr>
        <w:t>що</w:t>
      </w:r>
      <w:proofErr w:type="spellEnd"/>
      <w:r w:rsidR="0084415B" w:rsidRPr="0082655C">
        <w:rPr>
          <w:sz w:val="28"/>
          <w:szCs w:val="28"/>
        </w:rPr>
        <w:t xml:space="preserve"> при </w:t>
      </w:r>
      <w:proofErr w:type="spellStart"/>
      <w:r w:rsidR="0084415B" w:rsidRPr="0082655C">
        <w:rPr>
          <w:sz w:val="28"/>
          <w:szCs w:val="28"/>
        </w:rPr>
        <w:t>складанні</w:t>
      </w:r>
      <w:proofErr w:type="spellEnd"/>
      <w:r w:rsidR="0084415B" w:rsidRPr="0082655C">
        <w:rPr>
          <w:sz w:val="28"/>
          <w:szCs w:val="28"/>
        </w:rPr>
        <w:t xml:space="preserve"> потреби в </w:t>
      </w:r>
      <w:proofErr w:type="spellStart"/>
      <w:r w:rsidR="0084415B" w:rsidRPr="0082655C">
        <w:rPr>
          <w:sz w:val="28"/>
          <w:szCs w:val="28"/>
        </w:rPr>
        <w:t>оснащенні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враховувалася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середня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ціна</w:t>
      </w:r>
      <w:proofErr w:type="spellEnd"/>
      <w:r w:rsidR="0084415B" w:rsidRPr="0082655C">
        <w:rPr>
          <w:sz w:val="28"/>
          <w:szCs w:val="28"/>
        </w:rPr>
        <w:t xml:space="preserve">, яка </w:t>
      </w:r>
      <w:proofErr w:type="spellStart"/>
      <w:r w:rsidR="0084415B" w:rsidRPr="0082655C">
        <w:rPr>
          <w:sz w:val="28"/>
          <w:szCs w:val="28"/>
        </w:rPr>
        <w:t>після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проведення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процедури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закупівлі</w:t>
      </w:r>
      <w:proofErr w:type="spellEnd"/>
      <w:r w:rsidR="0084415B" w:rsidRPr="0082655C">
        <w:rPr>
          <w:sz w:val="28"/>
          <w:szCs w:val="28"/>
        </w:rPr>
        <w:t xml:space="preserve">, </w:t>
      </w:r>
      <w:proofErr w:type="spellStart"/>
      <w:r w:rsidR="0084415B" w:rsidRPr="0082655C">
        <w:rPr>
          <w:sz w:val="28"/>
          <w:szCs w:val="28"/>
        </w:rPr>
        <w:t>була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меншою</w:t>
      </w:r>
      <w:proofErr w:type="spellEnd"/>
      <w:r w:rsidR="0084415B">
        <w:rPr>
          <w:sz w:val="28"/>
          <w:szCs w:val="28"/>
          <w:lang w:val="uk-UA"/>
        </w:rPr>
        <w:t>,</w:t>
      </w:r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ніж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вартісний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критерій</w:t>
      </w:r>
      <w:proofErr w:type="spellEnd"/>
      <w:r w:rsidR="0084415B" w:rsidRPr="0082655C">
        <w:rPr>
          <w:sz w:val="28"/>
          <w:szCs w:val="28"/>
        </w:rPr>
        <w:t xml:space="preserve"> для </w:t>
      </w:r>
      <w:proofErr w:type="spellStart"/>
      <w:r w:rsidR="0084415B" w:rsidRPr="0082655C">
        <w:rPr>
          <w:sz w:val="28"/>
          <w:szCs w:val="28"/>
        </w:rPr>
        <w:t>визнання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основних</w:t>
      </w:r>
      <w:proofErr w:type="spellEnd"/>
      <w:r w:rsidR="0084415B" w:rsidRPr="0082655C">
        <w:rPr>
          <w:sz w:val="28"/>
          <w:szCs w:val="28"/>
        </w:rPr>
        <w:t xml:space="preserve"> </w:t>
      </w:r>
      <w:proofErr w:type="spellStart"/>
      <w:r w:rsidR="0084415B" w:rsidRPr="0082655C">
        <w:rPr>
          <w:sz w:val="28"/>
          <w:szCs w:val="28"/>
        </w:rPr>
        <w:t>засобів</w:t>
      </w:r>
      <w:proofErr w:type="spellEnd"/>
      <w:r w:rsidR="0084415B" w:rsidRPr="0082655C">
        <w:rPr>
          <w:sz w:val="28"/>
          <w:szCs w:val="28"/>
        </w:rPr>
        <w:t xml:space="preserve"> у </w:t>
      </w:r>
      <w:proofErr w:type="spellStart"/>
      <w:r w:rsidR="0084415B" w:rsidRPr="0082655C">
        <w:rPr>
          <w:sz w:val="28"/>
          <w:szCs w:val="28"/>
        </w:rPr>
        <w:t>розмірі</w:t>
      </w:r>
      <w:proofErr w:type="spellEnd"/>
      <w:r w:rsidR="0084415B" w:rsidRPr="0082655C">
        <w:rPr>
          <w:sz w:val="28"/>
          <w:szCs w:val="28"/>
        </w:rPr>
        <w:t xml:space="preserve"> 20 000,00 грн.</w:t>
      </w:r>
    </w:p>
    <w:p w14:paraId="1F974766" w14:textId="055F591B" w:rsidR="002841D4" w:rsidRDefault="0082655C" w:rsidP="002841D4">
      <w:pPr>
        <w:contextualSpacing/>
        <w:jc w:val="both"/>
        <w:rPr>
          <w:sz w:val="28"/>
          <w:szCs w:val="28"/>
          <w:lang w:val="uk-UA"/>
        </w:rPr>
      </w:pPr>
      <w:r w:rsidRPr="0082655C">
        <w:rPr>
          <w:sz w:val="28"/>
          <w:szCs w:val="28"/>
        </w:rPr>
        <w:t xml:space="preserve">      </w:t>
      </w:r>
      <w:r w:rsidR="002841D4">
        <w:rPr>
          <w:sz w:val="28"/>
          <w:szCs w:val="28"/>
          <w:lang w:val="uk-UA"/>
        </w:rPr>
        <w:t xml:space="preserve">  З</w:t>
      </w:r>
      <w:r w:rsidR="000E6022">
        <w:rPr>
          <w:sz w:val="28"/>
          <w:szCs w:val="28"/>
          <w:lang w:val="uk-UA"/>
        </w:rPr>
        <w:t xml:space="preserve"> іншого боку, з</w:t>
      </w:r>
      <w:r w:rsidRPr="0082655C">
        <w:rPr>
          <w:sz w:val="28"/>
          <w:szCs w:val="28"/>
        </w:rPr>
        <w:t xml:space="preserve">а </w:t>
      </w:r>
      <w:proofErr w:type="spellStart"/>
      <w:r w:rsidRPr="0082655C">
        <w:rPr>
          <w:sz w:val="28"/>
          <w:szCs w:val="28"/>
        </w:rPr>
        <w:t>напрямком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використання</w:t>
      </w:r>
      <w:proofErr w:type="spellEnd"/>
      <w:r w:rsidRPr="0082655C">
        <w:rPr>
          <w:sz w:val="28"/>
          <w:szCs w:val="28"/>
        </w:rPr>
        <w:t xml:space="preserve"> «</w:t>
      </w:r>
      <w:proofErr w:type="spellStart"/>
      <w:r w:rsidRPr="0082655C">
        <w:rPr>
          <w:sz w:val="28"/>
          <w:szCs w:val="28"/>
        </w:rPr>
        <w:t>Придбання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обладнання</w:t>
      </w:r>
      <w:proofErr w:type="spellEnd"/>
      <w:r w:rsidRPr="0082655C">
        <w:rPr>
          <w:sz w:val="28"/>
          <w:szCs w:val="28"/>
        </w:rPr>
        <w:t xml:space="preserve"> і </w:t>
      </w:r>
      <w:proofErr w:type="spellStart"/>
      <w:r w:rsidRPr="0082655C">
        <w:rPr>
          <w:sz w:val="28"/>
          <w:szCs w:val="28"/>
        </w:rPr>
        <w:t>предметів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довгострокового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використання</w:t>
      </w:r>
      <w:proofErr w:type="spellEnd"/>
      <w:r w:rsidRPr="0082655C">
        <w:rPr>
          <w:sz w:val="28"/>
          <w:szCs w:val="28"/>
        </w:rPr>
        <w:t xml:space="preserve">» </w:t>
      </w:r>
      <w:r w:rsidR="0084415B" w:rsidRPr="0082655C">
        <w:rPr>
          <w:sz w:val="28"/>
          <w:szCs w:val="28"/>
          <w:lang w:val="uk-UA"/>
        </w:rPr>
        <w:t>по КЕКВ 3210 «Капітальні трансферти підприємствам (установам та організація)»</w:t>
      </w:r>
      <w:r w:rsidR="0084415B">
        <w:rPr>
          <w:sz w:val="28"/>
          <w:szCs w:val="28"/>
          <w:lang w:val="uk-UA"/>
        </w:rPr>
        <w:t xml:space="preserve"> використано</w:t>
      </w:r>
      <w:r w:rsidRPr="0082655C">
        <w:rPr>
          <w:sz w:val="28"/>
          <w:szCs w:val="28"/>
        </w:rPr>
        <w:t xml:space="preserve"> </w:t>
      </w:r>
      <w:r w:rsidR="000E6022">
        <w:rPr>
          <w:sz w:val="28"/>
          <w:szCs w:val="28"/>
          <w:lang w:val="uk-UA"/>
        </w:rPr>
        <w:t xml:space="preserve">                    </w:t>
      </w:r>
      <w:r w:rsidRPr="0082655C">
        <w:rPr>
          <w:sz w:val="28"/>
          <w:szCs w:val="28"/>
        </w:rPr>
        <w:t xml:space="preserve">5 938 166,50 грн. </w:t>
      </w:r>
      <w:proofErr w:type="spellStart"/>
      <w:r w:rsidRPr="0082655C">
        <w:rPr>
          <w:sz w:val="28"/>
          <w:szCs w:val="28"/>
        </w:rPr>
        <w:t>Залишок</w:t>
      </w:r>
      <w:proofErr w:type="spellEnd"/>
      <w:r w:rsidRPr="0082655C">
        <w:rPr>
          <w:sz w:val="28"/>
          <w:szCs w:val="28"/>
        </w:rPr>
        <w:t xml:space="preserve"> </w:t>
      </w:r>
      <w:r w:rsidR="000E6022">
        <w:rPr>
          <w:sz w:val="28"/>
          <w:szCs w:val="28"/>
          <w:lang w:val="uk-UA"/>
        </w:rPr>
        <w:t>невикористаних коштів становить</w:t>
      </w:r>
      <w:r w:rsidRPr="0082655C">
        <w:rPr>
          <w:sz w:val="28"/>
          <w:szCs w:val="28"/>
        </w:rPr>
        <w:t xml:space="preserve"> 683 833,50 грн. </w:t>
      </w:r>
      <w:r w:rsidR="00383AA9">
        <w:rPr>
          <w:sz w:val="28"/>
          <w:szCs w:val="28"/>
          <w:lang w:val="uk-UA"/>
        </w:rPr>
        <w:t>Однією з причин виявилось те</w:t>
      </w:r>
      <w:r w:rsidRPr="0082655C">
        <w:rPr>
          <w:sz w:val="28"/>
          <w:szCs w:val="28"/>
        </w:rPr>
        <w:t xml:space="preserve">, </w:t>
      </w:r>
      <w:proofErr w:type="spellStart"/>
      <w:r w:rsidRPr="0082655C">
        <w:rPr>
          <w:sz w:val="28"/>
          <w:szCs w:val="28"/>
        </w:rPr>
        <w:t>що</w:t>
      </w:r>
      <w:proofErr w:type="spellEnd"/>
      <w:r w:rsidRPr="0082655C">
        <w:rPr>
          <w:sz w:val="28"/>
          <w:szCs w:val="28"/>
        </w:rPr>
        <w:t xml:space="preserve"> </w:t>
      </w:r>
      <w:r w:rsidR="000E6022">
        <w:rPr>
          <w:sz w:val="28"/>
          <w:szCs w:val="28"/>
          <w:lang w:val="uk-UA"/>
        </w:rPr>
        <w:t xml:space="preserve">планувалось </w:t>
      </w:r>
      <w:proofErr w:type="spellStart"/>
      <w:r w:rsidRPr="0082655C">
        <w:rPr>
          <w:sz w:val="28"/>
          <w:szCs w:val="28"/>
        </w:rPr>
        <w:t>придбати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стіл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операційний</w:t>
      </w:r>
      <w:proofErr w:type="spellEnd"/>
      <w:r w:rsidR="0084415B">
        <w:rPr>
          <w:sz w:val="28"/>
          <w:szCs w:val="28"/>
          <w:lang w:val="uk-UA"/>
        </w:rPr>
        <w:t xml:space="preserve"> вартістю 900 000,00 грн.</w:t>
      </w:r>
      <w:r w:rsidRPr="0082655C">
        <w:rPr>
          <w:sz w:val="28"/>
          <w:szCs w:val="28"/>
        </w:rPr>
        <w:t xml:space="preserve">, а </w:t>
      </w:r>
      <w:r w:rsidR="000E6022">
        <w:rPr>
          <w:sz w:val="28"/>
          <w:szCs w:val="28"/>
          <w:lang w:val="uk-UA"/>
        </w:rPr>
        <w:t xml:space="preserve">фактично було </w:t>
      </w:r>
      <w:r w:rsidRPr="0082655C">
        <w:rPr>
          <w:sz w:val="28"/>
          <w:szCs w:val="28"/>
        </w:rPr>
        <w:t xml:space="preserve">закуплено кушетку </w:t>
      </w:r>
      <w:proofErr w:type="spellStart"/>
      <w:r w:rsidRPr="0082655C">
        <w:rPr>
          <w:sz w:val="28"/>
          <w:szCs w:val="28"/>
        </w:rPr>
        <w:t>медичну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регулюючу</w:t>
      </w:r>
      <w:proofErr w:type="spellEnd"/>
      <w:r w:rsidRPr="0082655C">
        <w:rPr>
          <w:sz w:val="28"/>
          <w:szCs w:val="28"/>
        </w:rPr>
        <w:t xml:space="preserve">, яка </w:t>
      </w:r>
      <w:proofErr w:type="spellStart"/>
      <w:r w:rsidRPr="0082655C">
        <w:rPr>
          <w:sz w:val="28"/>
          <w:szCs w:val="28"/>
        </w:rPr>
        <w:t>повністю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відповідає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його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функціям</w:t>
      </w:r>
      <w:proofErr w:type="spellEnd"/>
      <w:r w:rsidR="0084415B">
        <w:rPr>
          <w:sz w:val="28"/>
          <w:szCs w:val="28"/>
          <w:lang w:val="uk-UA"/>
        </w:rPr>
        <w:t>, вартістю 140 000,00 грн.</w:t>
      </w:r>
    </w:p>
    <w:p w14:paraId="3FBFEC3C" w14:textId="68188A2F" w:rsidR="002841D4" w:rsidRDefault="003B0867" w:rsidP="001E5962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841D4">
        <w:rPr>
          <w:sz w:val="28"/>
          <w:szCs w:val="28"/>
          <w:lang w:val="uk-UA"/>
        </w:rPr>
        <w:t xml:space="preserve">Таким чином, виникла необхідність у внесені змін до розподілу виділених коштів між напрямами використання коштів, а саме: кошти </w:t>
      </w:r>
      <w:r w:rsidR="00322FAF">
        <w:rPr>
          <w:sz w:val="28"/>
          <w:szCs w:val="28"/>
          <w:lang w:val="uk-UA"/>
        </w:rPr>
        <w:t xml:space="preserve">по </w:t>
      </w:r>
      <w:r w:rsidR="002841D4" w:rsidRPr="0082655C">
        <w:rPr>
          <w:sz w:val="28"/>
          <w:szCs w:val="28"/>
          <w:lang w:val="uk-UA"/>
        </w:rPr>
        <w:t>КЕКВ 3210 «Капітальні трансферти підприємствам (установам та організація)»</w:t>
      </w:r>
      <w:r w:rsidR="002841D4">
        <w:rPr>
          <w:sz w:val="28"/>
          <w:szCs w:val="28"/>
          <w:lang w:val="uk-UA"/>
        </w:rPr>
        <w:t xml:space="preserve"> за напрямом використання «Придбання обладнання і предметів довгострокового користування»</w:t>
      </w:r>
      <w:r w:rsidR="002841D4">
        <w:rPr>
          <w:sz w:val="28"/>
          <w:szCs w:val="28"/>
          <w:lang w:val="uk-UA"/>
        </w:rPr>
        <w:t xml:space="preserve"> зменшити на суму </w:t>
      </w:r>
      <w:r w:rsidR="002841D4" w:rsidRPr="00322FAF">
        <w:rPr>
          <w:b/>
          <w:sz w:val="28"/>
          <w:szCs w:val="28"/>
          <w:lang w:val="uk-UA"/>
        </w:rPr>
        <w:t>625 327,80 грн.,</w:t>
      </w:r>
      <w:r w:rsidR="002841D4">
        <w:rPr>
          <w:sz w:val="28"/>
          <w:szCs w:val="28"/>
          <w:lang w:val="uk-UA"/>
        </w:rPr>
        <w:t xml:space="preserve"> а по КЕКВ </w:t>
      </w:r>
      <w:r w:rsidR="002841D4" w:rsidRPr="0082655C">
        <w:rPr>
          <w:sz w:val="28"/>
          <w:szCs w:val="28"/>
        </w:rPr>
        <w:t>2610 «</w:t>
      </w:r>
      <w:proofErr w:type="spellStart"/>
      <w:r w:rsidR="002841D4" w:rsidRPr="0082655C">
        <w:rPr>
          <w:sz w:val="28"/>
          <w:szCs w:val="28"/>
        </w:rPr>
        <w:t>Субсидії</w:t>
      </w:r>
      <w:proofErr w:type="spellEnd"/>
      <w:r w:rsidR="002841D4" w:rsidRPr="0082655C">
        <w:rPr>
          <w:sz w:val="28"/>
          <w:szCs w:val="28"/>
        </w:rPr>
        <w:t xml:space="preserve"> та </w:t>
      </w:r>
      <w:proofErr w:type="spellStart"/>
      <w:r w:rsidR="002841D4" w:rsidRPr="0082655C">
        <w:rPr>
          <w:sz w:val="28"/>
          <w:szCs w:val="28"/>
        </w:rPr>
        <w:t>поточні</w:t>
      </w:r>
      <w:proofErr w:type="spellEnd"/>
      <w:r w:rsidR="002841D4" w:rsidRPr="0082655C">
        <w:rPr>
          <w:sz w:val="28"/>
          <w:szCs w:val="28"/>
        </w:rPr>
        <w:t xml:space="preserve"> </w:t>
      </w:r>
      <w:proofErr w:type="spellStart"/>
      <w:r w:rsidR="002841D4" w:rsidRPr="0082655C">
        <w:rPr>
          <w:sz w:val="28"/>
          <w:szCs w:val="28"/>
        </w:rPr>
        <w:t>трансферти</w:t>
      </w:r>
      <w:proofErr w:type="spellEnd"/>
      <w:r w:rsidR="002841D4" w:rsidRPr="0082655C">
        <w:rPr>
          <w:sz w:val="28"/>
          <w:szCs w:val="28"/>
        </w:rPr>
        <w:t xml:space="preserve"> </w:t>
      </w:r>
      <w:proofErr w:type="spellStart"/>
      <w:r w:rsidR="002841D4" w:rsidRPr="0082655C">
        <w:rPr>
          <w:sz w:val="28"/>
          <w:szCs w:val="28"/>
        </w:rPr>
        <w:t>підприємствам</w:t>
      </w:r>
      <w:proofErr w:type="spellEnd"/>
      <w:r w:rsidR="002841D4" w:rsidRPr="0082655C">
        <w:rPr>
          <w:sz w:val="28"/>
          <w:szCs w:val="28"/>
        </w:rPr>
        <w:t xml:space="preserve">  (</w:t>
      </w:r>
      <w:proofErr w:type="spellStart"/>
      <w:r w:rsidR="002841D4" w:rsidRPr="0082655C">
        <w:rPr>
          <w:sz w:val="28"/>
          <w:szCs w:val="28"/>
        </w:rPr>
        <w:t>установам</w:t>
      </w:r>
      <w:proofErr w:type="spellEnd"/>
      <w:r w:rsidR="002841D4" w:rsidRPr="0082655C">
        <w:rPr>
          <w:sz w:val="28"/>
          <w:szCs w:val="28"/>
        </w:rPr>
        <w:t xml:space="preserve"> та </w:t>
      </w:r>
      <w:proofErr w:type="spellStart"/>
      <w:r w:rsidR="002841D4" w:rsidRPr="0082655C">
        <w:rPr>
          <w:sz w:val="28"/>
          <w:szCs w:val="28"/>
        </w:rPr>
        <w:t>організаціям</w:t>
      </w:r>
      <w:proofErr w:type="spellEnd"/>
      <w:r w:rsidR="002841D4" w:rsidRPr="0082655C">
        <w:rPr>
          <w:sz w:val="28"/>
          <w:szCs w:val="28"/>
        </w:rPr>
        <w:t>)»</w:t>
      </w:r>
      <w:r w:rsidR="002841D4">
        <w:rPr>
          <w:sz w:val="28"/>
          <w:szCs w:val="28"/>
          <w:lang w:val="uk-UA"/>
        </w:rPr>
        <w:t xml:space="preserve"> за напрямом використання «Предмети, матеріали, обладнання та інвентар»</w:t>
      </w:r>
      <w:r w:rsidR="00322FAF">
        <w:rPr>
          <w:sz w:val="28"/>
          <w:szCs w:val="28"/>
          <w:lang w:val="uk-UA"/>
        </w:rPr>
        <w:t xml:space="preserve"> збільшити на суму </w:t>
      </w:r>
      <w:r w:rsidR="00322FAF" w:rsidRPr="00322FAF">
        <w:rPr>
          <w:b/>
          <w:sz w:val="28"/>
          <w:szCs w:val="28"/>
          <w:lang w:val="uk-UA"/>
        </w:rPr>
        <w:t>625 327,80 грн.</w:t>
      </w:r>
      <w:r w:rsidR="00322FAF">
        <w:rPr>
          <w:b/>
          <w:sz w:val="28"/>
          <w:szCs w:val="28"/>
          <w:lang w:val="uk-UA"/>
        </w:rPr>
        <w:t xml:space="preserve"> </w:t>
      </w:r>
      <w:r w:rsidR="00322FAF" w:rsidRPr="00322FAF">
        <w:rPr>
          <w:sz w:val="28"/>
          <w:szCs w:val="28"/>
          <w:lang w:val="uk-UA"/>
        </w:rPr>
        <w:t xml:space="preserve">для розрахунку </w:t>
      </w:r>
      <w:r w:rsidR="00322FAF">
        <w:rPr>
          <w:sz w:val="28"/>
          <w:szCs w:val="28"/>
          <w:lang w:val="uk-UA"/>
        </w:rPr>
        <w:t>за виготовлені меблі для оснащення травматологічного відділення</w:t>
      </w:r>
      <w:r w:rsidR="002841D4" w:rsidRPr="00322FAF">
        <w:rPr>
          <w:sz w:val="28"/>
          <w:szCs w:val="28"/>
        </w:rPr>
        <w:t>.</w:t>
      </w:r>
    </w:p>
    <w:p w14:paraId="6339A1F3" w14:textId="18FCB8FD" w:rsidR="000C7697" w:rsidRPr="0082655C" w:rsidRDefault="000C7697" w:rsidP="001E5962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урахуванням змін кошти у сумі </w:t>
      </w:r>
      <w:r w:rsidRPr="0082655C">
        <w:rPr>
          <w:b/>
          <w:sz w:val="28"/>
          <w:szCs w:val="28"/>
          <w:lang w:val="uk-UA"/>
        </w:rPr>
        <w:t>8</w:t>
      </w:r>
      <w:r w:rsidRPr="0082655C">
        <w:rPr>
          <w:b/>
          <w:sz w:val="28"/>
          <w:szCs w:val="28"/>
        </w:rPr>
        <w:t> </w:t>
      </w:r>
      <w:r w:rsidRPr="0082655C">
        <w:rPr>
          <w:b/>
          <w:sz w:val="28"/>
          <w:szCs w:val="28"/>
          <w:lang w:val="uk-UA"/>
        </w:rPr>
        <w:t>064</w:t>
      </w:r>
      <w:r w:rsidRPr="0082655C">
        <w:rPr>
          <w:b/>
          <w:sz w:val="28"/>
          <w:szCs w:val="28"/>
        </w:rPr>
        <w:t> </w:t>
      </w:r>
      <w:r w:rsidRPr="0082655C">
        <w:rPr>
          <w:b/>
          <w:sz w:val="28"/>
          <w:szCs w:val="28"/>
          <w:lang w:val="uk-UA"/>
        </w:rPr>
        <w:t>390,00 грн</w:t>
      </w:r>
      <w:r w:rsidRPr="0082655C">
        <w:rPr>
          <w:sz w:val="28"/>
          <w:szCs w:val="28"/>
          <w:lang w:val="uk-UA"/>
        </w:rPr>
        <w:t>. розподіл</w:t>
      </w:r>
      <w:r>
        <w:rPr>
          <w:sz w:val="28"/>
          <w:szCs w:val="28"/>
          <w:lang w:val="uk-UA"/>
        </w:rPr>
        <w:t>яться наступним чин</w:t>
      </w:r>
      <w:r w:rsidRPr="0082655C">
        <w:rPr>
          <w:sz w:val="28"/>
          <w:szCs w:val="28"/>
          <w:lang w:val="uk-UA"/>
        </w:rPr>
        <w:t>ом:</w:t>
      </w:r>
    </w:p>
    <w:p w14:paraId="3506E1C9" w14:textId="669736D7" w:rsidR="000C7697" w:rsidRPr="0082655C" w:rsidRDefault="000C7697" w:rsidP="001E5962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2655C">
        <w:rPr>
          <w:sz w:val="28"/>
          <w:szCs w:val="28"/>
          <w:lang w:val="uk-UA"/>
        </w:rPr>
        <w:t xml:space="preserve"> - </w:t>
      </w:r>
      <w:r w:rsidR="003F2102">
        <w:rPr>
          <w:b/>
          <w:sz w:val="28"/>
          <w:szCs w:val="28"/>
          <w:lang w:val="uk-UA"/>
        </w:rPr>
        <w:t>5 996 672,20</w:t>
      </w:r>
      <w:r w:rsidRPr="0082655C">
        <w:rPr>
          <w:b/>
          <w:sz w:val="28"/>
          <w:szCs w:val="28"/>
          <w:lang w:val="uk-UA"/>
        </w:rPr>
        <w:t xml:space="preserve"> грн.</w:t>
      </w:r>
      <w:r w:rsidRPr="0082655C">
        <w:rPr>
          <w:sz w:val="28"/>
          <w:szCs w:val="28"/>
          <w:lang w:val="uk-UA"/>
        </w:rPr>
        <w:t xml:space="preserve"> по КЕКВ 3210 «Капітальні трансферти підприємствам (установам та організація)»</w:t>
      </w:r>
      <w:r>
        <w:rPr>
          <w:sz w:val="28"/>
          <w:szCs w:val="28"/>
          <w:lang w:val="uk-UA"/>
        </w:rPr>
        <w:t xml:space="preserve"> за напрямом використання «Придбання обладнання і предметів довгострокового користування»</w:t>
      </w:r>
      <w:r w:rsidRPr="0082655C">
        <w:rPr>
          <w:sz w:val="28"/>
          <w:szCs w:val="28"/>
          <w:lang w:val="uk-UA"/>
        </w:rPr>
        <w:t>;</w:t>
      </w:r>
    </w:p>
    <w:p w14:paraId="6410B52F" w14:textId="2FA1A75A" w:rsidR="000C7697" w:rsidRPr="0082655C" w:rsidRDefault="000C7697" w:rsidP="001E5962">
      <w:pPr>
        <w:pStyle w:val="a3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D01D5">
        <w:rPr>
          <w:sz w:val="28"/>
          <w:szCs w:val="28"/>
          <w:lang w:val="uk-UA"/>
        </w:rPr>
        <w:t xml:space="preserve">- </w:t>
      </w:r>
      <w:r w:rsidR="003F2102">
        <w:rPr>
          <w:b/>
          <w:sz w:val="28"/>
          <w:szCs w:val="28"/>
          <w:lang w:val="uk-UA"/>
        </w:rPr>
        <w:t>2 067 717,80</w:t>
      </w:r>
      <w:r w:rsidRPr="00FD01D5">
        <w:rPr>
          <w:b/>
          <w:sz w:val="28"/>
          <w:szCs w:val="28"/>
          <w:lang w:val="uk-UA"/>
        </w:rPr>
        <w:t xml:space="preserve"> грн.</w:t>
      </w:r>
      <w:r w:rsidRPr="00FD01D5">
        <w:rPr>
          <w:sz w:val="28"/>
          <w:szCs w:val="28"/>
          <w:lang w:val="uk-UA"/>
        </w:rPr>
        <w:t xml:space="preserve"> по КЕ</w:t>
      </w:r>
      <w:r w:rsidRPr="0082655C">
        <w:rPr>
          <w:sz w:val="28"/>
          <w:szCs w:val="28"/>
        </w:rPr>
        <w:t>КВ 2610 «</w:t>
      </w:r>
      <w:proofErr w:type="spellStart"/>
      <w:r w:rsidRPr="0082655C">
        <w:rPr>
          <w:sz w:val="28"/>
          <w:szCs w:val="28"/>
        </w:rPr>
        <w:t>Субсидії</w:t>
      </w:r>
      <w:proofErr w:type="spellEnd"/>
      <w:r w:rsidRPr="0082655C">
        <w:rPr>
          <w:sz w:val="28"/>
          <w:szCs w:val="28"/>
        </w:rPr>
        <w:t xml:space="preserve"> та </w:t>
      </w:r>
      <w:proofErr w:type="spellStart"/>
      <w:r w:rsidRPr="0082655C">
        <w:rPr>
          <w:sz w:val="28"/>
          <w:szCs w:val="28"/>
        </w:rPr>
        <w:t>поточні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трансферти</w:t>
      </w:r>
      <w:proofErr w:type="spellEnd"/>
      <w:r w:rsidRPr="0082655C">
        <w:rPr>
          <w:sz w:val="28"/>
          <w:szCs w:val="28"/>
        </w:rPr>
        <w:t xml:space="preserve"> </w:t>
      </w:r>
      <w:proofErr w:type="spellStart"/>
      <w:r w:rsidRPr="0082655C">
        <w:rPr>
          <w:sz w:val="28"/>
          <w:szCs w:val="28"/>
        </w:rPr>
        <w:t>підприємствам</w:t>
      </w:r>
      <w:proofErr w:type="spellEnd"/>
      <w:r w:rsidRPr="0082655C">
        <w:rPr>
          <w:sz w:val="28"/>
          <w:szCs w:val="28"/>
        </w:rPr>
        <w:t xml:space="preserve">  (</w:t>
      </w:r>
      <w:proofErr w:type="spellStart"/>
      <w:r w:rsidRPr="0082655C">
        <w:rPr>
          <w:sz w:val="28"/>
          <w:szCs w:val="28"/>
        </w:rPr>
        <w:t>установам</w:t>
      </w:r>
      <w:proofErr w:type="spellEnd"/>
      <w:r w:rsidRPr="0082655C">
        <w:rPr>
          <w:sz w:val="28"/>
          <w:szCs w:val="28"/>
        </w:rPr>
        <w:t xml:space="preserve"> та </w:t>
      </w:r>
      <w:proofErr w:type="spellStart"/>
      <w:r w:rsidRPr="0082655C">
        <w:rPr>
          <w:sz w:val="28"/>
          <w:szCs w:val="28"/>
        </w:rPr>
        <w:t>організаціям</w:t>
      </w:r>
      <w:proofErr w:type="spellEnd"/>
      <w:r w:rsidRPr="0082655C">
        <w:rPr>
          <w:sz w:val="28"/>
          <w:szCs w:val="28"/>
        </w:rPr>
        <w:t>)»</w:t>
      </w:r>
      <w:r>
        <w:rPr>
          <w:sz w:val="28"/>
          <w:szCs w:val="28"/>
          <w:lang w:val="uk-UA"/>
        </w:rPr>
        <w:t xml:space="preserve"> за напрямом використання «Предмети, матеріали, обладнання та інвентар»</w:t>
      </w:r>
      <w:r w:rsidRPr="0082655C">
        <w:rPr>
          <w:sz w:val="28"/>
          <w:szCs w:val="28"/>
        </w:rPr>
        <w:t>.</w:t>
      </w:r>
    </w:p>
    <w:p w14:paraId="071F1F24" w14:textId="77777777" w:rsidR="007E0AF2" w:rsidRDefault="007E0AF2" w:rsidP="00916B83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</w:p>
    <w:p w14:paraId="3CB1E5E9" w14:textId="71252415" w:rsidR="003D174A" w:rsidRDefault="00916B83" w:rsidP="00916B83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зв’язку із </w:t>
      </w:r>
      <w:r w:rsidR="005A0E51">
        <w:rPr>
          <w:sz w:val="28"/>
          <w:szCs w:val="28"/>
          <w:lang w:val="uk-UA"/>
        </w:rPr>
        <w:t xml:space="preserve">відкриттям відремонтованого </w:t>
      </w:r>
      <w:r>
        <w:rPr>
          <w:sz w:val="28"/>
          <w:szCs w:val="28"/>
          <w:lang w:val="uk-UA"/>
        </w:rPr>
        <w:t>травматологічного відділення у</w:t>
      </w:r>
      <w:r w:rsidR="00C0437E">
        <w:rPr>
          <w:sz w:val="28"/>
          <w:szCs w:val="28"/>
          <w:lang w:val="uk-UA"/>
        </w:rPr>
        <w:t xml:space="preserve"> К</w:t>
      </w:r>
      <w:r w:rsidR="00133B95">
        <w:rPr>
          <w:sz w:val="28"/>
          <w:szCs w:val="28"/>
          <w:lang w:val="uk-UA"/>
        </w:rPr>
        <w:t xml:space="preserve">НМП «Лікарня інтенсивного лікування «Кременчуцька» </w:t>
      </w:r>
      <w:r w:rsidR="00C0437E">
        <w:rPr>
          <w:sz w:val="28"/>
          <w:szCs w:val="28"/>
          <w:lang w:val="uk-UA"/>
        </w:rPr>
        <w:t xml:space="preserve">виникла необхідність у проведені </w:t>
      </w:r>
      <w:r>
        <w:rPr>
          <w:sz w:val="28"/>
          <w:szCs w:val="28"/>
          <w:lang w:val="uk-UA"/>
        </w:rPr>
        <w:t xml:space="preserve">ремонтних робіт на сходовій клітині до травматологічного відділення. За період багаторічного користування сходами фарба злущилась, втратила колір, штукатурка має тріщини. Для поточного ремонту сходової клітини були виділені бюджетні кошти у сумі 250 000,00 грн. В результаті огляду при складані дефектного акту на проведення поточного ремонту було виявлено потребу у виконанні наступних робіт: заміна перил, укладання плитки, заміна системи освітлення та системи теплопостачання, тощо. Оскільки комплекс ремонтно-будівельних робіт тепер передбачає заміну конструкцій, в зв’язку з їх фізичною зношеністю, необхідно провести капітальний ремонт сходової клітини. Очікувана вартість капітального ремонту становить </w:t>
      </w:r>
      <w:r w:rsidR="003D174A">
        <w:rPr>
          <w:b/>
          <w:sz w:val="28"/>
          <w:szCs w:val="28"/>
          <w:lang w:val="uk-UA"/>
        </w:rPr>
        <w:t xml:space="preserve">468 124,00 грн. </w:t>
      </w:r>
    </w:p>
    <w:p w14:paraId="390668AD" w14:textId="44A0917C" w:rsidR="00916B83" w:rsidRDefault="003D174A" w:rsidP="00916B83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цьому, к</w:t>
      </w:r>
      <w:r w:rsidRPr="003D174A">
        <w:rPr>
          <w:sz w:val="28"/>
          <w:szCs w:val="28"/>
          <w:lang w:val="uk-UA"/>
        </w:rPr>
        <w:t>ошти у сумі 250 000,00 грн.</w:t>
      </w:r>
      <w:r>
        <w:rPr>
          <w:sz w:val="28"/>
          <w:szCs w:val="28"/>
          <w:lang w:val="uk-UA"/>
        </w:rPr>
        <w:t>, які були виділені для поточного ремонту будуть поновлені до Стабілізаційного Фонду Кременчуцької міської територіальної громади.</w:t>
      </w:r>
    </w:p>
    <w:p w14:paraId="4FFA5C01" w14:textId="77777777" w:rsidR="007E0AF2" w:rsidRPr="003D174A" w:rsidRDefault="007E0AF2" w:rsidP="00916B83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1EFABD6D" w14:textId="36CCEFAD" w:rsidR="00916B83" w:rsidRPr="009A4619" w:rsidRDefault="00916B83" w:rsidP="00916B83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Частину приміщень КДЦ </w:t>
      </w:r>
      <w:r w:rsidRPr="003C47B9">
        <w:rPr>
          <w:color w:val="000000"/>
          <w:sz w:val="28"/>
          <w:szCs w:val="28"/>
          <w:lang w:val="uk-UA"/>
        </w:rPr>
        <w:t>КНМП «Лікарня інтенсивного лікування «Кременчуцька»</w:t>
      </w:r>
      <w:r>
        <w:rPr>
          <w:color w:val="000000"/>
          <w:sz w:val="28"/>
          <w:szCs w:val="28"/>
          <w:lang w:val="uk-UA"/>
        </w:rPr>
        <w:t xml:space="preserve"> по вул. Лікаря Парнети,2 тривалий час орендували </w:t>
      </w:r>
      <w:r w:rsidR="003E61EE">
        <w:rPr>
          <w:color w:val="000000"/>
          <w:sz w:val="28"/>
          <w:szCs w:val="28"/>
          <w:lang w:val="uk-UA"/>
        </w:rPr>
        <w:t xml:space="preserve">для розміщення кабінетів </w:t>
      </w:r>
      <w:r>
        <w:rPr>
          <w:color w:val="000000"/>
          <w:sz w:val="28"/>
          <w:szCs w:val="28"/>
          <w:lang w:val="uk-UA"/>
        </w:rPr>
        <w:t>сімейн</w:t>
      </w:r>
      <w:r w:rsidR="003E61EE">
        <w:rPr>
          <w:color w:val="000000"/>
          <w:sz w:val="28"/>
          <w:szCs w:val="28"/>
          <w:lang w:val="uk-UA"/>
        </w:rPr>
        <w:t xml:space="preserve">их </w:t>
      </w:r>
      <w:r>
        <w:rPr>
          <w:color w:val="000000"/>
          <w:sz w:val="28"/>
          <w:szCs w:val="28"/>
          <w:lang w:val="uk-UA"/>
        </w:rPr>
        <w:t>лікарі</w:t>
      </w:r>
      <w:r w:rsidR="003E61EE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КНМП «ЦПМСД №3» м. Кременчук. В зв’</w:t>
      </w:r>
      <w:r w:rsidR="009A4619">
        <w:rPr>
          <w:color w:val="000000"/>
          <w:sz w:val="28"/>
          <w:szCs w:val="28"/>
          <w:lang w:val="uk-UA"/>
        </w:rPr>
        <w:t xml:space="preserve">язку із зупиненням договору оренди даних приміщень 31.07.2023 року (в зв’язку з переїздом сімейних лікарів на інші дільниці) прийнято рішення про відновлення кабінетів для розміщення спеціалістів </w:t>
      </w:r>
      <w:r w:rsidR="009A4619" w:rsidRPr="003C47B9">
        <w:rPr>
          <w:color w:val="000000"/>
          <w:sz w:val="28"/>
          <w:szCs w:val="28"/>
          <w:lang w:val="uk-UA"/>
        </w:rPr>
        <w:t>КНМП «Лікарня інтенсивного лікування «Кременчуцька»</w:t>
      </w:r>
      <w:r w:rsidR="009A4619">
        <w:rPr>
          <w:color w:val="000000"/>
          <w:sz w:val="28"/>
          <w:szCs w:val="28"/>
          <w:lang w:val="uk-UA"/>
        </w:rPr>
        <w:t xml:space="preserve">. Для цього необхідно здійснити </w:t>
      </w:r>
      <w:r w:rsidR="003E61EE">
        <w:rPr>
          <w:color w:val="000000"/>
          <w:sz w:val="28"/>
          <w:szCs w:val="28"/>
          <w:lang w:val="uk-UA"/>
        </w:rPr>
        <w:t xml:space="preserve">їх </w:t>
      </w:r>
      <w:r w:rsidR="009A4619">
        <w:rPr>
          <w:color w:val="000000"/>
          <w:sz w:val="28"/>
          <w:szCs w:val="28"/>
          <w:lang w:val="uk-UA"/>
        </w:rPr>
        <w:t>капітальний ремонт, а саме</w:t>
      </w:r>
      <w:r w:rsidR="003E61EE">
        <w:rPr>
          <w:color w:val="000000"/>
          <w:sz w:val="28"/>
          <w:szCs w:val="28"/>
          <w:lang w:val="uk-UA"/>
        </w:rPr>
        <w:t>:</w:t>
      </w:r>
      <w:r w:rsidR="009A4619">
        <w:rPr>
          <w:color w:val="000000"/>
          <w:sz w:val="28"/>
          <w:szCs w:val="28"/>
          <w:lang w:val="uk-UA"/>
        </w:rPr>
        <w:t xml:space="preserve"> виконати наступні види робіт: демонтаж старих та встановлення нових умивальників, заміна системи водопостачання і водовідведення, заміна дерев’яних вікон на металопластикові, оздоблення  внутрішніх стін кабінетів. Вартість робіт по кошторису становить </w:t>
      </w:r>
      <w:r w:rsidR="009A4619" w:rsidRPr="009A4619">
        <w:rPr>
          <w:b/>
          <w:color w:val="000000"/>
          <w:sz w:val="28"/>
          <w:szCs w:val="28"/>
          <w:lang w:val="uk-UA"/>
        </w:rPr>
        <w:t>380 124,72 грн.</w:t>
      </w:r>
    </w:p>
    <w:p w14:paraId="1F9D08E3" w14:textId="1BACD9C1" w:rsidR="00C83054" w:rsidRPr="003C47B9" w:rsidRDefault="00C83054" w:rsidP="00E52D47">
      <w:pPr>
        <w:ind w:firstLine="567"/>
        <w:contextualSpacing/>
        <w:jc w:val="both"/>
        <w:rPr>
          <w:sz w:val="28"/>
          <w:szCs w:val="28"/>
          <w:lang w:val="uk-UA"/>
        </w:rPr>
      </w:pPr>
      <w:r w:rsidRPr="00C6458F">
        <w:rPr>
          <w:color w:val="000000"/>
          <w:sz w:val="28"/>
          <w:szCs w:val="28"/>
          <w:lang w:val="uk-UA"/>
        </w:rPr>
        <w:t>Дані витрати не були передбачені Планом заходів комплексної програми</w:t>
      </w:r>
      <w:r w:rsidRPr="003C47B9">
        <w:rPr>
          <w:color w:val="000000"/>
          <w:sz w:val="28"/>
          <w:szCs w:val="28"/>
          <w:lang w:val="uk-UA"/>
        </w:rPr>
        <w:t xml:space="preserve"> розвитку КНМП «</w:t>
      </w:r>
      <w:r w:rsidR="009D7A12" w:rsidRPr="003C47B9">
        <w:rPr>
          <w:color w:val="000000"/>
          <w:sz w:val="28"/>
          <w:szCs w:val="28"/>
          <w:lang w:val="uk-UA"/>
        </w:rPr>
        <w:t>Лікарня інтенсивного лікування «</w:t>
      </w:r>
      <w:r w:rsidRPr="003C47B9">
        <w:rPr>
          <w:color w:val="000000"/>
          <w:sz w:val="28"/>
          <w:szCs w:val="28"/>
          <w:lang w:val="uk-UA"/>
        </w:rPr>
        <w:t>Кременчуцька»</w:t>
      </w:r>
      <w:r w:rsidR="00FF6285">
        <w:rPr>
          <w:color w:val="000000"/>
          <w:sz w:val="28"/>
          <w:szCs w:val="28"/>
          <w:lang w:val="uk-UA"/>
        </w:rPr>
        <w:t xml:space="preserve"> на 2023 рік</w:t>
      </w:r>
      <w:r w:rsidRPr="003C47B9">
        <w:rPr>
          <w:color w:val="000000"/>
          <w:sz w:val="28"/>
          <w:szCs w:val="28"/>
          <w:lang w:val="uk-UA"/>
        </w:rPr>
        <w:t>.</w:t>
      </w:r>
    </w:p>
    <w:p w14:paraId="666AC122" w14:textId="005C7BD8" w:rsidR="00C83054" w:rsidRDefault="00C83054" w:rsidP="00E52D47">
      <w:pPr>
        <w:tabs>
          <w:tab w:val="left" w:pos="7088"/>
        </w:tabs>
        <w:contextualSpacing/>
        <w:jc w:val="both"/>
        <w:rPr>
          <w:sz w:val="28"/>
          <w:szCs w:val="28"/>
          <w:lang w:val="uk-UA"/>
        </w:rPr>
      </w:pPr>
      <w:r w:rsidRPr="003C47B9">
        <w:rPr>
          <w:sz w:val="28"/>
          <w:szCs w:val="28"/>
          <w:lang w:val="uk-UA"/>
        </w:rPr>
        <w:t xml:space="preserve">        Враховуючи викладене, виникла необхідність </w:t>
      </w:r>
      <w:proofErr w:type="spellStart"/>
      <w:r w:rsidRPr="003C47B9">
        <w:rPr>
          <w:sz w:val="28"/>
          <w:szCs w:val="28"/>
          <w:lang w:val="uk-UA"/>
        </w:rPr>
        <w:t>внести</w:t>
      </w:r>
      <w:proofErr w:type="spellEnd"/>
      <w:r w:rsidRPr="003C47B9">
        <w:rPr>
          <w:sz w:val="28"/>
          <w:szCs w:val="28"/>
          <w:lang w:val="uk-UA"/>
        </w:rPr>
        <w:t xml:space="preserve"> зміни до р</w:t>
      </w:r>
      <w:r w:rsidRPr="003C47B9">
        <w:rPr>
          <w:rFonts w:eastAsia="Calibri"/>
          <w:sz w:val="28"/>
          <w:szCs w:val="28"/>
          <w:lang w:val="uk-UA"/>
        </w:rPr>
        <w:t xml:space="preserve">ішення Кременчуцької міської ради Кременчуцького району Полтавської області від </w:t>
      </w:r>
      <w:r w:rsidR="009D7A12" w:rsidRPr="003C47B9">
        <w:rPr>
          <w:rFonts w:eastAsia="Calibri"/>
          <w:sz w:val="28"/>
          <w:szCs w:val="28"/>
          <w:lang w:val="uk-UA"/>
        </w:rPr>
        <w:t>16</w:t>
      </w:r>
      <w:r w:rsidR="009D7A12">
        <w:rPr>
          <w:rFonts w:eastAsia="Calibri"/>
          <w:sz w:val="28"/>
          <w:szCs w:val="28"/>
          <w:lang w:val="uk-UA"/>
        </w:rPr>
        <w:t xml:space="preserve"> грудня 2</w:t>
      </w:r>
      <w:r w:rsidRPr="00C83054">
        <w:rPr>
          <w:rFonts w:eastAsia="Calibri"/>
          <w:sz w:val="28"/>
          <w:szCs w:val="28"/>
          <w:lang w:val="uk-UA"/>
        </w:rPr>
        <w:t>02</w:t>
      </w:r>
      <w:r w:rsidR="009D7A12">
        <w:rPr>
          <w:rFonts w:eastAsia="Calibri"/>
          <w:sz w:val="28"/>
          <w:szCs w:val="28"/>
          <w:lang w:val="uk-UA"/>
        </w:rPr>
        <w:t>2</w:t>
      </w:r>
      <w:r w:rsidRPr="00C83054">
        <w:rPr>
          <w:rFonts w:eastAsia="Calibri"/>
          <w:sz w:val="28"/>
          <w:szCs w:val="28"/>
          <w:lang w:val="uk-UA"/>
        </w:rPr>
        <w:t xml:space="preserve"> року </w:t>
      </w:r>
      <w:r w:rsidRPr="00C83054">
        <w:rPr>
          <w:sz w:val="28"/>
          <w:szCs w:val="28"/>
          <w:lang w:val="uk-UA"/>
        </w:rPr>
        <w:t>«Про затвердження комплексної програми розвитку комунального некомерційного медичного підприємства «</w:t>
      </w:r>
      <w:r w:rsidR="009D7A12">
        <w:rPr>
          <w:sz w:val="28"/>
          <w:szCs w:val="28"/>
          <w:lang w:val="uk-UA"/>
        </w:rPr>
        <w:t>Лікарня інтенсивного лікування «</w:t>
      </w:r>
      <w:r w:rsidRPr="00C83054">
        <w:rPr>
          <w:sz w:val="28"/>
          <w:szCs w:val="28"/>
          <w:lang w:val="uk-UA"/>
        </w:rPr>
        <w:t>Кременчуцька» на 202</w:t>
      </w:r>
      <w:r w:rsidR="009D7A12">
        <w:rPr>
          <w:sz w:val="28"/>
          <w:szCs w:val="28"/>
          <w:lang w:val="uk-UA"/>
        </w:rPr>
        <w:t>3</w:t>
      </w:r>
      <w:r w:rsidRPr="00C83054">
        <w:rPr>
          <w:sz w:val="28"/>
          <w:szCs w:val="28"/>
          <w:lang w:val="uk-UA"/>
        </w:rPr>
        <w:t>-202</w:t>
      </w:r>
      <w:r w:rsidR="009D7A12">
        <w:rPr>
          <w:sz w:val="28"/>
          <w:szCs w:val="28"/>
          <w:lang w:val="uk-UA"/>
        </w:rPr>
        <w:t>5</w:t>
      </w:r>
      <w:r w:rsidRPr="00C83054">
        <w:rPr>
          <w:sz w:val="28"/>
          <w:szCs w:val="28"/>
          <w:lang w:val="uk-UA"/>
        </w:rPr>
        <w:t xml:space="preserve"> роки -  виклавши додаток до програми у новій редакції.</w:t>
      </w:r>
    </w:p>
    <w:p w14:paraId="2FE915F6" w14:textId="77777777" w:rsidR="00945360" w:rsidRDefault="00945360" w:rsidP="00E52D47">
      <w:pPr>
        <w:tabs>
          <w:tab w:val="left" w:pos="7088"/>
        </w:tabs>
        <w:contextualSpacing/>
        <w:jc w:val="both"/>
        <w:rPr>
          <w:sz w:val="28"/>
          <w:szCs w:val="28"/>
          <w:lang w:val="uk-UA"/>
        </w:rPr>
      </w:pPr>
    </w:p>
    <w:p w14:paraId="77E86D21" w14:textId="77777777" w:rsidR="00C83054" w:rsidRDefault="00C83054" w:rsidP="00C83054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14:paraId="6F53BAF2" w14:textId="0C017B6F" w:rsidR="00C83054" w:rsidRPr="00A21039" w:rsidRDefault="00C83054" w:rsidP="00C83054">
      <w:pPr>
        <w:pStyle w:val="a3"/>
        <w:jc w:val="both"/>
        <w:rPr>
          <w:lang w:val="uk-UA"/>
        </w:rPr>
      </w:pPr>
      <w:r w:rsidRPr="002D0EBE">
        <w:rPr>
          <w:b/>
          <w:sz w:val="28"/>
          <w:szCs w:val="28"/>
          <w:lang w:val="uk-UA"/>
        </w:rPr>
        <w:t>охорони здоров'я</w:t>
      </w:r>
      <w:r w:rsidR="0094536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</w:t>
      </w:r>
      <w:r w:rsidR="00945360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>Максим СЕРЕДА</w:t>
      </w:r>
    </w:p>
    <w:p w14:paraId="585DD6BA" w14:textId="115B45C2" w:rsidR="00922322" w:rsidRPr="00CD598F" w:rsidRDefault="00922322" w:rsidP="00D862C8">
      <w:pPr>
        <w:pStyle w:val="a3"/>
        <w:rPr>
          <w:b/>
          <w:sz w:val="28"/>
          <w:szCs w:val="28"/>
          <w:lang w:val="uk-UA"/>
        </w:rPr>
      </w:pPr>
    </w:p>
    <w:sectPr w:rsidR="00922322" w:rsidRPr="00CD598F" w:rsidSect="003E19BF">
      <w:pgSz w:w="11906" w:h="16838"/>
      <w:pgMar w:top="902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13B23"/>
    <w:rsid w:val="0002355F"/>
    <w:rsid w:val="00032980"/>
    <w:rsid w:val="000666BA"/>
    <w:rsid w:val="000727F3"/>
    <w:rsid w:val="00075727"/>
    <w:rsid w:val="000A0488"/>
    <w:rsid w:val="000C7697"/>
    <w:rsid w:val="000E4A80"/>
    <w:rsid w:val="000E6022"/>
    <w:rsid w:val="000F126D"/>
    <w:rsid w:val="000F43D7"/>
    <w:rsid w:val="000F587C"/>
    <w:rsid w:val="00114747"/>
    <w:rsid w:val="00114987"/>
    <w:rsid w:val="00117B79"/>
    <w:rsid w:val="00133B95"/>
    <w:rsid w:val="00171374"/>
    <w:rsid w:val="0019009A"/>
    <w:rsid w:val="00190649"/>
    <w:rsid w:val="001A292B"/>
    <w:rsid w:val="001B7159"/>
    <w:rsid w:val="001D3FBF"/>
    <w:rsid w:val="001D60D5"/>
    <w:rsid w:val="001E5962"/>
    <w:rsid w:val="001F11EE"/>
    <w:rsid w:val="001F21DF"/>
    <w:rsid w:val="001F2D19"/>
    <w:rsid w:val="00210DDB"/>
    <w:rsid w:val="002203BE"/>
    <w:rsid w:val="00244193"/>
    <w:rsid w:val="002650A9"/>
    <w:rsid w:val="002726C8"/>
    <w:rsid w:val="002841D4"/>
    <w:rsid w:val="00291112"/>
    <w:rsid w:val="00297885"/>
    <w:rsid w:val="00297D98"/>
    <w:rsid w:val="002C5B59"/>
    <w:rsid w:val="002F272A"/>
    <w:rsid w:val="00303333"/>
    <w:rsid w:val="00311E76"/>
    <w:rsid w:val="00322FAF"/>
    <w:rsid w:val="00326184"/>
    <w:rsid w:val="0033604C"/>
    <w:rsid w:val="00350F98"/>
    <w:rsid w:val="00383AA9"/>
    <w:rsid w:val="0038706B"/>
    <w:rsid w:val="0039438D"/>
    <w:rsid w:val="003B0867"/>
    <w:rsid w:val="003C47B9"/>
    <w:rsid w:val="003D174A"/>
    <w:rsid w:val="003E19BF"/>
    <w:rsid w:val="003E61EE"/>
    <w:rsid w:val="003F2102"/>
    <w:rsid w:val="00412286"/>
    <w:rsid w:val="004605A9"/>
    <w:rsid w:val="004A0045"/>
    <w:rsid w:val="004A3A39"/>
    <w:rsid w:val="004C068A"/>
    <w:rsid w:val="00517993"/>
    <w:rsid w:val="0053171A"/>
    <w:rsid w:val="00537BA4"/>
    <w:rsid w:val="00545932"/>
    <w:rsid w:val="005A0E51"/>
    <w:rsid w:val="005B1A31"/>
    <w:rsid w:val="005B4CBA"/>
    <w:rsid w:val="005D3488"/>
    <w:rsid w:val="00612AB9"/>
    <w:rsid w:val="00624CF8"/>
    <w:rsid w:val="00644927"/>
    <w:rsid w:val="006572DD"/>
    <w:rsid w:val="00657CFE"/>
    <w:rsid w:val="00662917"/>
    <w:rsid w:val="00687821"/>
    <w:rsid w:val="006A218B"/>
    <w:rsid w:val="006F2541"/>
    <w:rsid w:val="00703A24"/>
    <w:rsid w:val="00726E95"/>
    <w:rsid w:val="0072796F"/>
    <w:rsid w:val="007437E4"/>
    <w:rsid w:val="007457FB"/>
    <w:rsid w:val="00747E7E"/>
    <w:rsid w:val="0076246F"/>
    <w:rsid w:val="00795817"/>
    <w:rsid w:val="007A0643"/>
    <w:rsid w:val="007B2F96"/>
    <w:rsid w:val="007D19A6"/>
    <w:rsid w:val="007E0AF2"/>
    <w:rsid w:val="007E484A"/>
    <w:rsid w:val="007F19A5"/>
    <w:rsid w:val="007F48E7"/>
    <w:rsid w:val="00807FB6"/>
    <w:rsid w:val="00821A0E"/>
    <w:rsid w:val="0082655C"/>
    <w:rsid w:val="00833911"/>
    <w:rsid w:val="00841344"/>
    <w:rsid w:val="0084415B"/>
    <w:rsid w:val="0085108E"/>
    <w:rsid w:val="00856045"/>
    <w:rsid w:val="00864720"/>
    <w:rsid w:val="0086652B"/>
    <w:rsid w:val="00877953"/>
    <w:rsid w:val="008908D0"/>
    <w:rsid w:val="00891AD2"/>
    <w:rsid w:val="00896DBB"/>
    <w:rsid w:val="008F53AD"/>
    <w:rsid w:val="008F5620"/>
    <w:rsid w:val="00916B83"/>
    <w:rsid w:val="009173BD"/>
    <w:rsid w:val="00922322"/>
    <w:rsid w:val="00945360"/>
    <w:rsid w:val="00972B56"/>
    <w:rsid w:val="00983BAB"/>
    <w:rsid w:val="009908DB"/>
    <w:rsid w:val="009A4619"/>
    <w:rsid w:val="009A6AC0"/>
    <w:rsid w:val="009A7CB8"/>
    <w:rsid w:val="009D7A12"/>
    <w:rsid w:val="00A00301"/>
    <w:rsid w:val="00A051E3"/>
    <w:rsid w:val="00A41CAE"/>
    <w:rsid w:val="00A41CEF"/>
    <w:rsid w:val="00A54C66"/>
    <w:rsid w:val="00A60708"/>
    <w:rsid w:val="00A81190"/>
    <w:rsid w:val="00AB4580"/>
    <w:rsid w:val="00AD0753"/>
    <w:rsid w:val="00AF7277"/>
    <w:rsid w:val="00B13E72"/>
    <w:rsid w:val="00B14E44"/>
    <w:rsid w:val="00B53A10"/>
    <w:rsid w:val="00B952E0"/>
    <w:rsid w:val="00BE18A1"/>
    <w:rsid w:val="00BF6354"/>
    <w:rsid w:val="00C0437E"/>
    <w:rsid w:val="00C6458F"/>
    <w:rsid w:val="00C72A04"/>
    <w:rsid w:val="00C772CE"/>
    <w:rsid w:val="00C83054"/>
    <w:rsid w:val="00CD1304"/>
    <w:rsid w:val="00CD3041"/>
    <w:rsid w:val="00CD598F"/>
    <w:rsid w:val="00CE13A5"/>
    <w:rsid w:val="00D52277"/>
    <w:rsid w:val="00D53DB8"/>
    <w:rsid w:val="00D65F44"/>
    <w:rsid w:val="00D75950"/>
    <w:rsid w:val="00D862C8"/>
    <w:rsid w:val="00D943F8"/>
    <w:rsid w:val="00DB3C58"/>
    <w:rsid w:val="00E30165"/>
    <w:rsid w:val="00E34DEC"/>
    <w:rsid w:val="00E4386A"/>
    <w:rsid w:val="00E52D47"/>
    <w:rsid w:val="00E60E6E"/>
    <w:rsid w:val="00EB291C"/>
    <w:rsid w:val="00F07972"/>
    <w:rsid w:val="00F2474E"/>
    <w:rsid w:val="00F461EC"/>
    <w:rsid w:val="00F86778"/>
    <w:rsid w:val="00F92949"/>
    <w:rsid w:val="00FC189D"/>
    <w:rsid w:val="00FD01D5"/>
    <w:rsid w:val="00FE37AC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1579-0C19-4019-B860-C11086FB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82</cp:revision>
  <cp:lastPrinted>2023-08-08T09:47:00Z</cp:lastPrinted>
  <dcterms:created xsi:type="dcterms:W3CDTF">2022-11-28T08:46:00Z</dcterms:created>
  <dcterms:modified xsi:type="dcterms:W3CDTF">2023-09-05T12:30:00Z</dcterms:modified>
</cp:coreProperties>
</file>