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56" w:rsidRDefault="00C63556" w:rsidP="00C63556">
      <w:pPr>
        <w:jc w:val="center"/>
        <w:rPr>
          <w:b/>
          <w:szCs w:val="28"/>
          <w:lang w:val="uk-UA"/>
        </w:rPr>
      </w:pPr>
    </w:p>
    <w:p w:rsidR="00C63556" w:rsidRPr="00C35399" w:rsidRDefault="00C63556" w:rsidP="00C63556">
      <w:pPr>
        <w:jc w:val="center"/>
        <w:rPr>
          <w:b/>
          <w:szCs w:val="28"/>
          <w:lang w:val="uk-UA"/>
        </w:rPr>
      </w:pPr>
      <w:r w:rsidRPr="00C35399">
        <w:rPr>
          <w:b/>
          <w:szCs w:val="28"/>
          <w:lang w:val="uk-UA"/>
        </w:rPr>
        <w:t>ПОЯСНЮВАЛЬНА ЗАПИСКА</w:t>
      </w:r>
    </w:p>
    <w:p w:rsidR="00D0212C" w:rsidRDefault="00C35399" w:rsidP="00C35399">
      <w:pPr>
        <w:jc w:val="center"/>
        <w:rPr>
          <w:b/>
          <w:szCs w:val="28"/>
          <w:lang w:val="uk-UA"/>
        </w:rPr>
      </w:pPr>
      <w:r w:rsidRPr="00C35399">
        <w:rPr>
          <w:b/>
          <w:szCs w:val="28"/>
          <w:lang w:val="uk-UA"/>
        </w:rPr>
        <w:t>до проекту рішення міської ради «Про внесення змін до</w:t>
      </w:r>
    </w:p>
    <w:p w:rsidR="00D77D18" w:rsidRDefault="00C35399" w:rsidP="00C35399">
      <w:pPr>
        <w:jc w:val="center"/>
        <w:rPr>
          <w:b/>
          <w:szCs w:val="28"/>
          <w:lang w:val="uk-UA"/>
        </w:rPr>
      </w:pPr>
      <w:r w:rsidRPr="00C35399">
        <w:rPr>
          <w:b/>
          <w:szCs w:val="28"/>
          <w:lang w:val="uk-UA"/>
        </w:rPr>
        <w:t>рішення</w:t>
      </w:r>
      <w:r w:rsidR="00D0212C">
        <w:rPr>
          <w:b/>
          <w:szCs w:val="28"/>
          <w:lang w:val="uk-UA"/>
        </w:rPr>
        <w:t xml:space="preserve"> </w:t>
      </w:r>
      <w:r w:rsidRPr="00C35399">
        <w:rPr>
          <w:b/>
          <w:szCs w:val="28"/>
          <w:lang w:val="uk-UA"/>
        </w:rPr>
        <w:t xml:space="preserve">міської ради від 11 травня 2017 року «Про затвердження </w:t>
      </w:r>
    </w:p>
    <w:p w:rsidR="00D77D18" w:rsidRDefault="00C35399" w:rsidP="00C35399">
      <w:pPr>
        <w:jc w:val="center"/>
        <w:rPr>
          <w:b/>
          <w:szCs w:val="28"/>
          <w:lang w:val="uk-UA"/>
        </w:rPr>
      </w:pPr>
      <w:r w:rsidRPr="00C35399">
        <w:rPr>
          <w:b/>
          <w:szCs w:val="28"/>
          <w:lang w:val="uk-UA"/>
        </w:rPr>
        <w:t>комплексної програми розвитку комунального некомерційного</w:t>
      </w:r>
    </w:p>
    <w:p w:rsidR="00C63556" w:rsidRPr="00C35399" w:rsidRDefault="00C35399" w:rsidP="00C35399">
      <w:pPr>
        <w:jc w:val="center"/>
        <w:rPr>
          <w:b/>
          <w:szCs w:val="28"/>
          <w:lang w:val="uk-UA"/>
        </w:rPr>
      </w:pPr>
      <w:r w:rsidRPr="00C35399">
        <w:rPr>
          <w:b/>
          <w:szCs w:val="28"/>
          <w:lang w:val="uk-UA"/>
        </w:rPr>
        <w:t>медичного підприємства «Лікарня інтенсивного лікування «Кременчуцька»» на 2017 рік»</w:t>
      </w:r>
    </w:p>
    <w:p w:rsidR="00C63556" w:rsidRDefault="00C63556" w:rsidP="00C63556">
      <w:pPr>
        <w:pStyle w:val="a3"/>
        <w:ind w:firstLine="709"/>
        <w:jc w:val="both"/>
        <w:rPr>
          <w:sz w:val="28"/>
          <w:szCs w:val="28"/>
          <w:lang w:val="uk-UA"/>
        </w:rPr>
      </w:pPr>
    </w:p>
    <w:p w:rsidR="00C63556" w:rsidRDefault="00C63556" w:rsidP="00C63556">
      <w:pPr>
        <w:pStyle w:val="a3"/>
        <w:ind w:firstLine="709"/>
        <w:jc w:val="both"/>
        <w:rPr>
          <w:sz w:val="28"/>
          <w:szCs w:val="28"/>
          <w:lang w:val="uk-UA"/>
        </w:rPr>
      </w:pPr>
    </w:p>
    <w:p w:rsidR="00D0212C" w:rsidRDefault="0039493A" w:rsidP="00284D38">
      <w:pPr>
        <w:pStyle w:val="a3"/>
        <w:ind w:firstLine="709"/>
        <w:jc w:val="both"/>
        <w:rPr>
          <w:sz w:val="28"/>
          <w:szCs w:val="28"/>
          <w:lang w:val="uk-UA"/>
        </w:rPr>
      </w:pPr>
      <w:r w:rsidRPr="00D0212C">
        <w:rPr>
          <w:sz w:val="28"/>
          <w:szCs w:val="28"/>
          <w:lang w:val="uk-UA"/>
        </w:rPr>
        <w:t>Внесення змін до рішення Кременчуцької міської ради Полтавської області «Про внесення змін до рішення міської ради від 11 травня 2017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2017 рік»</w:t>
      </w:r>
      <w:r w:rsidR="00D0212C">
        <w:rPr>
          <w:sz w:val="28"/>
          <w:szCs w:val="28"/>
          <w:lang w:val="uk-UA"/>
        </w:rPr>
        <w:t xml:space="preserve"> пов’язано:</w:t>
      </w:r>
    </w:p>
    <w:p w:rsidR="0039493A" w:rsidRDefault="00D0212C" w:rsidP="00284D38">
      <w:pPr>
        <w:pStyle w:val="a3"/>
        <w:ind w:firstLine="709"/>
        <w:jc w:val="both"/>
        <w:rPr>
          <w:sz w:val="28"/>
          <w:szCs w:val="28"/>
          <w:lang w:val="uk-UA"/>
        </w:rPr>
      </w:pPr>
      <w:r>
        <w:rPr>
          <w:sz w:val="28"/>
          <w:szCs w:val="28"/>
          <w:lang w:val="uk-UA"/>
        </w:rPr>
        <w:t xml:space="preserve">- </w:t>
      </w:r>
      <w:r w:rsidR="00284D38">
        <w:rPr>
          <w:sz w:val="28"/>
          <w:szCs w:val="28"/>
          <w:lang w:val="uk-UA"/>
        </w:rPr>
        <w:t xml:space="preserve">із виділенням додаткових коштів міського бюджету у сумі </w:t>
      </w:r>
      <w:r w:rsidR="00284D38" w:rsidRPr="00284D38">
        <w:rPr>
          <w:sz w:val="28"/>
          <w:szCs w:val="28"/>
          <w:lang w:val="uk-UA"/>
        </w:rPr>
        <w:t>332700,00 грн.</w:t>
      </w:r>
      <w:r w:rsidR="00284D38">
        <w:rPr>
          <w:sz w:val="28"/>
          <w:szCs w:val="28"/>
          <w:lang w:val="uk-UA"/>
        </w:rPr>
        <w:t xml:space="preserve"> для оплати </w:t>
      </w:r>
      <w:r>
        <w:rPr>
          <w:sz w:val="28"/>
          <w:szCs w:val="28"/>
          <w:lang w:val="uk-UA"/>
        </w:rPr>
        <w:t xml:space="preserve">послуг за </w:t>
      </w:r>
      <w:r w:rsidR="001B6C4E" w:rsidRPr="00D0212C">
        <w:rPr>
          <w:sz w:val="28"/>
          <w:szCs w:val="28"/>
          <w:lang w:val="uk-UA"/>
        </w:rPr>
        <w:t>лабораторн</w:t>
      </w:r>
      <w:r>
        <w:rPr>
          <w:sz w:val="28"/>
          <w:szCs w:val="28"/>
          <w:lang w:val="uk-UA"/>
        </w:rPr>
        <w:t>і</w:t>
      </w:r>
      <w:r w:rsidR="001B6C4E" w:rsidRPr="00D0212C">
        <w:rPr>
          <w:sz w:val="28"/>
          <w:szCs w:val="28"/>
          <w:lang w:val="uk-UA"/>
        </w:rPr>
        <w:t xml:space="preserve"> досліджен</w:t>
      </w:r>
      <w:r>
        <w:rPr>
          <w:sz w:val="28"/>
          <w:szCs w:val="28"/>
          <w:lang w:val="uk-UA"/>
        </w:rPr>
        <w:t xml:space="preserve">ня,  </w:t>
      </w:r>
      <w:r w:rsidR="00EE62EC">
        <w:rPr>
          <w:sz w:val="28"/>
          <w:szCs w:val="28"/>
          <w:lang w:val="uk-UA"/>
        </w:rPr>
        <w:t xml:space="preserve">які проводяться </w:t>
      </w:r>
      <w:r w:rsidR="00EE62EC" w:rsidRPr="00EE62EC">
        <w:rPr>
          <w:sz w:val="28"/>
          <w:szCs w:val="28"/>
          <w:lang w:val="uk-UA"/>
        </w:rPr>
        <w:t>фахівцями Кременчуцького МВПЛД ДУ «Полтавський ОЛЦ ДСЕСУ» Міністерства охорони здоров’я України</w:t>
      </w:r>
      <w:r w:rsidR="00EE62EC">
        <w:rPr>
          <w:sz w:val="28"/>
          <w:szCs w:val="28"/>
          <w:lang w:val="uk-UA"/>
        </w:rPr>
        <w:t xml:space="preserve">, </w:t>
      </w:r>
      <w:r w:rsidR="001B6C4E" w:rsidRPr="00D0212C">
        <w:rPr>
          <w:sz w:val="28"/>
          <w:szCs w:val="28"/>
          <w:lang w:val="uk-UA"/>
        </w:rPr>
        <w:t>при проходженні обов’язкових профілактичних медичних оглядів працівників окремих професій, виробництв бюджетних установ та організацій м. Кременчука, діяльність яких пов’язана з обслуговуванням населення і може призвести до поширення інфекційних хвороб</w:t>
      </w:r>
      <w:r w:rsidR="00284D38">
        <w:rPr>
          <w:sz w:val="28"/>
          <w:szCs w:val="28"/>
          <w:lang w:val="uk-UA"/>
        </w:rPr>
        <w:t xml:space="preserve">; </w:t>
      </w:r>
    </w:p>
    <w:p w:rsidR="00EE62EC" w:rsidRPr="00EE62EC" w:rsidRDefault="00EE62EC" w:rsidP="00284D38">
      <w:pPr>
        <w:pStyle w:val="a3"/>
        <w:ind w:firstLine="709"/>
        <w:jc w:val="both"/>
        <w:rPr>
          <w:sz w:val="28"/>
          <w:szCs w:val="28"/>
          <w:lang w:val="uk-UA"/>
        </w:rPr>
      </w:pPr>
      <w:r>
        <w:rPr>
          <w:sz w:val="28"/>
          <w:szCs w:val="28"/>
          <w:lang w:val="uk-UA"/>
        </w:rPr>
        <w:t xml:space="preserve">- із виділенням додаткових коштів міського бюджету у сумі </w:t>
      </w:r>
      <w:r w:rsidR="00284D38">
        <w:rPr>
          <w:sz w:val="28"/>
          <w:szCs w:val="28"/>
          <w:lang w:val="uk-UA"/>
        </w:rPr>
        <w:t xml:space="preserve">        </w:t>
      </w:r>
      <w:r w:rsidR="00AE6ABB">
        <w:rPr>
          <w:sz w:val="28"/>
          <w:szCs w:val="28"/>
          <w:lang w:val="uk-UA"/>
        </w:rPr>
        <w:t>8</w:t>
      </w:r>
      <w:r>
        <w:rPr>
          <w:sz w:val="28"/>
          <w:szCs w:val="28"/>
          <w:lang w:val="uk-UA"/>
        </w:rPr>
        <w:t>00000,</w:t>
      </w:r>
      <w:r w:rsidR="00284D38">
        <w:rPr>
          <w:sz w:val="28"/>
          <w:szCs w:val="28"/>
          <w:lang w:val="uk-UA"/>
        </w:rPr>
        <w:t>0</w:t>
      </w:r>
      <w:r>
        <w:rPr>
          <w:sz w:val="28"/>
          <w:szCs w:val="28"/>
          <w:lang w:val="uk-UA"/>
        </w:rPr>
        <w:t xml:space="preserve">0 грн. на забезпечення препаратами інсуліну хворих на цукровий діабет, які обслуговуються </w:t>
      </w:r>
      <w:r w:rsidRPr="00D0212C">
        <w:rPr>
          <w:sz w:val="28"/>
          <w:szCs w:val="28"/>
          <w:lang w:val="uk-UA"/>
        </w:rPr>
        <w:t>комунальн</w:t>
      </w:r>
      <w:r>
        <w:rPr>
          <w:sz w:val="28"/>
          <w:szCs w:val="28"/>
          <w:lang w:val="uk-UA"/>
        </w:rPr>
        <w:t>им</w:t>
      </w:r>
      <w:r w:rsidRPr="00D0212C">
        <w:rPr>
          <w:sz w:val="28"/>
          <w:szCs w:val="28"/>
          <w:lang w:val="uk-UA"/>
        </w:rPr>
        <w:t xml:space="preserve"> некомерційн</w:t>
      </w:r>
      <w:r>
        <w:rPr>
          <w:sz w:val="28"/>
          <w:szCs w:val="28"/>
          <w:lang w:val="uk-UA"/>
        </w:rPr>
        <w:t xml:space="preserve">им </w:t>
      </w:r>
      <w:r w:rsidRPr="00D0212C">
        <w:rPr>
          <w:sz w:val="28"/>
          <w:szCs w:val="28"/>
          <w:lang w:val="uk-UA"/>
        </w:rPr>
        <w:t>медичн</w:t>
      </w:r>
      <w:r>
        <w:rPr>
          <w:sz w:val="28"/>
          <w:szCs w:val="28"/>
          <w:lang w:val="uk-UA"/>
        </w:rPr>
        <w:t>им</w:t>
      </w:r>
      <w:r w:rsidRPr="00D0212C">
        <w:rPr>
          <w:sz w:val="28"/>
          <w:szCs w:val="28"/>
          <w:lang w:val="uk-UA"/>
        </w:rPr>
        <w:t xml:space="preserve"> підприємств</w:t>
      </w:r>
      <w:r>
        <w:rPr>
          <w:sz w:val="28"/>
          <w:szCs w:val="28"/>
          <w:lang w:val="uk-UA"/>
        </w:rPr>
        <w:t>ом</w:t>
      </w:r>
      <w:r w:rsidRPr="00D0212C">
        <w:rPr>
          <w:sz w:val="28"/>
          <w:szCs w:val="28"/>
          <w:lang w:val="uk-UA"/>
        </w:rPr>
        <w:t xml:space="preserve"> «Лікарня інтенсивного лікування «Кременчуцька»»</w:t>
      </w:r>
      <w:r>
        <w:rPr>
          <w:sz w:val="28"/>
          <w:szCs w:val="28"/>
          <w:lang w:val="uk-UA"/>
        </w:rPr>
        <w:t>.</w:t>
      </w:r>
    </w:p>
    <w:p w:rsidR="00D0212C" w:rsidRPr="00D0212C" w:rsidRDefault="00D0212C" w:rsidP="00D0212C">
      <w:pPr>
        <w:pStyle w:val="a3"/>
        <w:ind w:firstLine="709"/>
        <w:rPr>
          <w:sz w:val="28"/>
          <w:szCs w:val="28"/>
          <w:lang w:val="uk-UA"/>
        </w:rPr>
      </w:pPr>
    </w:p>
    <w:p w:rsidR="00C63556" w:rsidRPr="00EE62EC" w:rsidRDefault="00C63556" w:rsidP="00D0212C">
      <w:pPr>
        <w:pStyle w:val="a3"/>
        <w:rPr>
          <w:sz w:val="28"/>
          <w:szCs w:val="28"/>
          <w:lang w:val="uk-UA"/>
        </w:rPr>
      </w:pPr>
    </w:p>
    <w:p w:rsidR="0039493A" w:rsidRDefault="0039493A" w:rsidP="00C63556">
      <w:pPr>
        <w:pStyle w:val="a3"/>
        <w:jc w:val="both"/>
        <w:rPr>
          <w:b/>
          <w:color w:val="000000"/>
          <w:sz w:val="28"/>
          <w:szCs w:val="28"/>
          <w:shd w:val="clear" w:color="auto" w:fill="FFFFFF"/>
          <w:lang w:val="uk-UA"/>
        </w:rPr>
      </w:pPr>
    </w:p>
    <w:p w:rsidR="00C63556" w:rsidRDefault="00C63556" w:rsidP="00C63556">
      <w:pPr>
        <w:pStyle w:val="a3"/>
        <w:jc w:val="both"/>
        <w:rPr>
          <w:b/>
          <w:color w:val="000000"/>
          <w:sz w:val="28"/>
          <w:szCs w:val="28"/>
          <w:shd w:val="clear" w:color="auto" w:fill="FFFFFF"/>
          <w:lang w:val="uk-UA"/>
        </w:rPr>
      </w:pPr>
    </w:p>
    <w:p w:rsidR="00C63556" w:rsidRDefault="00C63556" w:rsidP="00C63556">
      <w:pPr>
        <w:pStyle w:val="a3"/>
        <w:jc w:val="both"/>
        <w:rPr>
          <w:b/>
          <w:color w:val="000000"/>
          <w:sz w:val="28"/>
          <w:szCs w:val="28"/>
          <w:shd w:val="clear" w:color="auto" w:fill="FFFFFF"/>
          <w:lang w:val="uk-UA"/>
        </w:rPr>
      </w:pPr>
      <w:bookmarkStart w:id="0" w:name="_GoBack"/>
      <w:bookmarkEnd w:id="0"/>
    </w:p>
    <w:p w:rsidR="00284D38" w:rsidRDefault="00C63556" w:rsidP="00C63556">
      <w:pPr>
        <w:pStyle w:val="a3"/>
        <w:jc w:val="both"/>
        <w:rPr>
          <w:b/>
          <w:sz w:val="28"/>
          <w:szCs w:val="28"/>
          <w:shd w:val="clear" w:color="auto" w:fill="FFFFFF"/>
          <w:lang w:val="uk-UA"/>
        </w:rPr>
      </w:pPr>
      <w:r w:rsidRPr="00C35399">
        <w:rPr>
          <w:b/>
          <w:sz w:val="28"/>
          <w:szCs w:val="28"/>
          <w:shd w:val="clear" w:color="auto" w:fill="FFFFFF"/>
          <w:lang w:val="uk-UA"/>
        </w:rPr>
        <w:t>В.о. начальника управління</w:t>
      </w:r>
      <w:r w:rsidR="00284D38">
        <w:rPr>
          <w:b/>
          <w:sz w:val="28"/>
          <w:szCs w:val="28"/>
          <w:shd w:val="clear" w:color="auto" w:fill="FFFFFF"/>
          <w:lang w:val="uk-UA"/>
        </w:rPr>
        <w:t xml:space="preserve"> </w:t>
      </w:r>
      <w:r w:rsidR="00D77D18">
        <w:rPr>
          <w:b/>
          <w:sz w:val="28"/>
          <w:szCs w:val="28"/>
          <w:shd w:val="clear" w:color="auto" w:fill="FFFFFF"/>
          <w:lang w:val="uk-UA"/>
        </w:rPr>
        <w:t>о</w:t>
      </w:r>
      <w:r w:rsidRPr="00C35399">
        <w:rPr>
          <w:b/>
          <w:sz w:val="28"/>
          <w:szCs w:val="28"/>
          <w:shd w:val="clear" w:color="auto" w:fill="FFFFFF"/>
          <w:lang w:val="uk-UA"/>
        </w:rPr>
        <w:t>хорони</w:t>
      </w:r>
      <w:r w:rsidR="00D77D18">
        <w:rPr>
          <w:b/>
          <w:sz w:val="28"/>
          <w:szCs w:val="28"/>
          <w:shd w:val="clear" w:color="auto" w:fill="FFFFFF"/>
          <w:lang w:val="uk-UA"/>
        </w:rPr>
        <w:t xml:space="preserve"> </w:t>
      </w:r>
    </w:p>
    <w:p w:rsidR="00284D38" w:rsidRDefault="00C63556" w:rsidP="00C63556">
      <w:pPr>
        <w:pStyle w:val="a3"/>
        <w:jc w:val="both"/>
        <w:rPr>
          <w:b/>
          <w:sz w:val="28"/>
          <w:szCs w:val="28"/>
          <w:shd w:val="clear" w:color="auto" w:fill="FFFFFF"/>
          <w:lang w:val="uk-UA"/>
        </w:rPr>
      </w:pPr>
      <w:r w:rsidRPr="00C35399">
        <w:rPr>
          <w:b/>
          <w:sz w:val="28"/>
          <w:szCs w:val="28"/>
          <w:shd w:val="clear" w:color="auto" w:fill="FFFFFF"/>
          <w:lang w:val="uk-UA"/>
        </w:rPr>
        <w:t xml:space="preserve">здоров’я виконавчого комітету </w:t>
      </w:r>
    </w:p>
    <w:p w:rsidR="00C63556" w:rsidRPr="00C35399" w:rsidRDefault="00C63556" w:rsidP="00C63556">
      <w:pPr>
        <w:pStyle w:val="a3"/>
        <w:jc w:val="both"/>
        <w:rPr>
          <w:b/>
          <w:sz w:val="28"/>
          <w:szCs w:val="28"/>
          <w:shd w:val="clear" w:color="auto" w:fill="FFFFFF"/>
          <w:lang w:val="uk-UA"/>
        </w:rPr>
      </w:pPr>
      <w:r w:rsidRPr="00C35399">
        <w:rPr>
          <w:b/>
          <w:sz w:val="28"/>
          <w:szCs w:val="28"/>
          <w:shd w:val="clear" w:color="auto" w:fill="FFFFFF"/>
          <w:lang w:val="uk-UA"/>
        </w:rPr>
        <w:t>Кременчуцької міської ради</w:t>
      </w:r>
    </w:p>
    <w:p w:rsidR="00881722" w:rsidRPr="00C35399" w:rsidRDefault="00C63556" w:rsidP="00C63556">
      <w:pPr>
        <w:rPr>
          <w:lang w:val="uk-UA"/>
        </w:rPr>
      </w:pPr>
      <w:r w:rsidRPr="00C35399">
        <w:rPr>
          <w:b/>
          <w:szCs w:val="28"/>
          <w:shd w:val="clear" w:color="auto" w:fill="FFFFFF"/>
          <w:lang w:val="uk-UA"/>
        </w:rPr>
        <w:t xml:space="preserve">Полтавської області </w:t>
      </w:r>
      <w:r w:rsidRPr="00C35399">
        <w:rPr>
          <w:b/>
          <w:szCs w:val="28"/>
          <w:shd w:val="clear" w:color="auto" w:fill="FFFFFF"/>
          <w:lang w:val="uk-UA"/>
        </w:rPr>
        <w:tab/>
      </w:r>
      <w:r w:rsidRPr="00C35399">
        <w:rPr>
          <w:b/>
          <w:szCs w:val="28"/>
          <w:shd w:val="clear" w:color="auto" w:fill="FFFFFF"/>
          <w:lang w:val="uk-UA"/>
        </w:rPr>
        <w:tab/>
      </w:r>
      <w:r w:rsidRPr="00C35399">
        <w:rPr>
          <w:b/>
          <w:szCs w:val="28"/>
          <w:shd w:val="clear" w:color="auto" w:fill="FFFFFF"/>
          <w:lang w:val="uk-UA"/>
        </w:rPr>
        <w:tab/>
      </w:r>
      <w:r w:rsidRPr="00C35399">
        <w:rPr>
          <w:b/>
          <w:szCs w:val="28"/>
          <w:shd w:val="clear" w:color="auto" w:fill="FFFFFF"/>
          <w:lang w:val="uk-UA"/>
        </w:rPr>
        <w:tab/>
      </w:r>
      <w:r w:rsidRPr="00C35399">
        <w:rPr>
          <w:b/>
          <w:szCs w:val="28"/>
          <w:shd w:val="clear" w:color="auto" w:fill="FFFFFF"/>
          <w:lang w:val="uk-UA"/>
        </w:rPr>
        <w:tab/>
      </w:r>
      <w:r w:rsidRPr="00C35399">
        <w:rPr>
          <w:b/>
          <w:szCs w:val="28"/>
          <w:shd w:val="clear" w:color="auto" w:fill="FFFFFF"/>
          <w:lang w:val="uk-UA"/>
        </w:rPr>
        <w:tab/>
      </w:r>
      <w:r w:rsidRPr="00C35399">
        <w:rPr>
          <w:b/>
          <w:szCs w:val="28"/>
          <w:shd w:val="clear" w:color="auto" w:fill="FFFFFF"/>
          <w:lang w:val="uk-UA"/>
        </w:rPr>
        <w:tab/>
        <w:t xml:space="preserve">Д.О. </w:t>
      </w:r>
      <w:proofErr w:type="spellStart"/>
      <w:r w:rsidRPr="00C35399">
        <w:rPr>
          <w:b/>
          <w:szCs w:val="28"/>
          <w:shd w:val="clear" w:color="auto" w:fill="FFFFFF"/>
          <w:lang w:val="uk-UA"/>
        </w:rPr>
        <w:t>Петращук</w:t>
      </w:r>
      <w:proofErr w:type="spellEnd"/>
      <w:r w:rsidRPr="00C35399">
        <w:rPr>
          <w:b/>
          <w:szCs w:val="28"/>
          <w:shd w:val="clear" w:color="auto" w:fill="FFFFFF"/>
          <w:lang w:val="uk-UA"/>
        </w:rPr>
        <w:t xml:space="preserve"> </w:t>
      </w:r>
    </w:p>
    <w:sectPr w:rsidR="00881722" w:rsidRPr="00C35399" w:rsidSect="00580FF2">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56"/>
    <w:rsid w:val="001B6C4E"/>
    <w:rsid w:val="00284D38"/>
    <w:rsid w:val="0039493A"/>
    <w:rsid w:val="00405B8E"/>
    <w:rsid w:val="00580FF2"/>
    <w:rsid w:val="0077203E"/>
    <w:rsid w:val="00881722"/>
    <w:rsid w:val="00A10A07"/>
    <w:rsid w:val="00AD693C"/>
    <w:rsid w:val="00AE6ABB"/>
    <w:rsid w:val="00C14FBF"/>
    <w:rsid w:val="00C35399"/>
    <w:rsid w:val="00C63556"/>
    <w:rsid w:val="00D0212C"/>
    <w:rsid w:val="00D77D18"/>
    <w:rsid w:val="00DD1749"/>
    <w:rsid w:val="00E03977"/>
    <w:rsid w:val="00E943E3"/>
    <w:rsid w:val="00EE6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56"/>
    <w:pPr>
      <w:spacing w:after="0" w:line="240" w:lineRule="auto"/>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55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56"/>
    <w:pPr>
      <w:spacing w:after="0" w:line="240" w:lineRule="auto"/>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55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2017-07-05T13:37:00Z</cp:lastPrinted>
  <dcterms:created xsi:type="dcterms:W3CDTF">2017-07-05T12:23:00Z</dcterms:created>
  <dcterms:modified xsi:type="dcterms:W3CDTF">2017-07-05T13:45:00Z</dcterms:modified>
</cp:coreProperties>
</file>