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23" w:rsidRPr="009802DD" w:rsidRDefault="004C3A5A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>
              <w:txbxContent>
                <w:p w:rsidR="00B94C9D" w:rsidRPr="001D5BC8" w:rsidRDefault="004C3A5A" w:rsidP="003515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ПРОЄКТ</w:t>
                  </w:r>
                </w:p>
                <w:p w:rsidR="00B94C9D" w:rsidRDefault="00B94C9D"/>
              </w:txbxContent>
            </v:textbox>
          </v:shape>
        </w:pict>
      </w:r>
      <w:r w:rsidR="00405223" w:rsidRPr="009802DD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9802DD" w:rsidRDefault="008A2D6B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47478">
        <w:rPr>
          <w:rFonts w:ascii="Times New Roman" w:hAnsi="Times New Roman" w:cs="Times New Roman"/>
          <w:b/>
          <w:sz w:val="28"/>
          <w:szCs w:val="28"/>
        </w:rPr>
        <w:t>І</w:t>
      </w:r>
      <w:r w:rsidR="00B94C9D">
        <w:rPr>
          <w:rFonts w:ascii="Times New Roman" w:hAnsi="Times New Roman" w:cs="Times New Roman"/>
          <w:b/>
          <w:sz w:val="28"/>
          <w:szCs w:val="28"/>
        </w:rPr>
        <w:t>І</w:t>
      </w:r>
      <w:r w:rsidRPr="008A2D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05223" w:rsidRPr="009802DD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A5A" w:rsidRPr="009802DD" w:rsidRDefault="004C3A5A" w:rsidP="004052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E50B9C" w:rsidRDefault="00B94C9D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                                     </w:t>
      </w:r>
      <w:r w:rsidR="008A2D6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9802D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9802D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B94C9D" w:rsidRPr="009802D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B94C9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:rsidR="00B94C9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Кременчуцького району </w:t>
      </w:r>
    </w:p>
    <w:p w:rsidR="00B94C9D" w:rsidRPr="009802D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B94C9D" w:rsidRPr="009802D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листопада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5C3FC6" w:rsidRDefault="00B94C9D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24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A4A08" w:rsidRPr="009802DD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</w:p>
    <w:p w:rsidR="005C3FC6" w:rsidRDefault="005C3FC6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="00FA4A08" w:rsidRPr="009802DD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</w:p>
    <w:p w:rsidR="007B5CE8" w:rsidRDefault="007B5CE8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КГЖЕП «Автозаводське»</w:t>
      </w:r>
      <w:r w:rsidR="00FA4A08" w:rsidRPr="00980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A08" w:rsidRPr="009802DD" w:rsidRDefault="00FA4A08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на 202</w:t>
      </w:r>
      <w:r w:rsidR="0003306B">
        <w:rPr>
          <w:rFonts w:ascii="Times New Roman" w:hAnsi="Times New Roman" w:cs="Times New Roman"/>
          <w:b/>
          <w:sz w:val="28"/>
          <w:szCs w:val="28"/>
        </w:rPr>
        <w:t>2</w:t>
      </w:r>
      <w:r w:rsidR="0017171A">
        <w:rPr>
          <w:rFonts w:ascii="Times New Roman" w:hAnsi="Times New Roman" w:cs="Times New Roman"/>
          <w:b/>
          <w:sz w:val="28"/>
          <w:szCs w:val="28"/>
        </w:rPr>
        <w:t>-2024 роки</w:t>
      </w:r>
      <w:r w:rsidR="00B94C9D">
        <w:rPr>
          <w:rFonts w:ascii="Times New Roman" w:hAnsi="Times New Roman" w:cs="Times New Roman"/>
          <w:b/>
          <w:sz w:val="28"/>
          <w:szCs w:val="28"/>
        </w:rPr>
        <w:t>»</w:t>
      </w:r>
    </w:p>
    <w:p w:rsidR="00D60DEB" w:rsidRDefault="00D60DEB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4C9D" w:rsidRPr="009802DD" w:rsidRDefault="00B94C9D" w:rsidP="00B94C9D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</w:t>
      </w:r>
      <w:r w:rsidR="00B251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ефективного </w:t>
      </w:r>
      <w:r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виконання </w:t>
      </w:r>
      <w:r w:rsidR="00B251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заходів</w:t>
      </w:r>
      <w:r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Програми діяльності               КГЖЕП «Автозаводське»</w:t>
      </w:r>
      <w:r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керуючись ст. 144 Конституції України,                         ст. 23</w:t>
      </w:r>
      <w:r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України, ст. 26 Закону України «Про місцеве самоврядування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Україні», Кременчуцька міська рада Кременчуцького району Полтавської області</w:t>
      </w:r>
    </w:p>
    <w:p w:rsidR="00B94C9D" w:rsidRPr="009802DD" w:rsidRDefault="00B94C9D" w:rsidP="00B94C9D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4C9D" w:rsidRPr="009802DD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02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B94C9D" w:rsidRPr="009802D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9D" w:rsidRDefault="00B94C9D" w:rsidP="00B94C9D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802DD">
        <w:rPr>
          <w:rFonts w:ascii="Times New Roman" w:hAnsi="Times New Roman" w:cs="Times New Roman"/>
          <w:sz w:val="28"/>
          <w:szCs w:val="28"/>
        </w:rPr>
        <w:t xml:space="preserve">. Внести зміни до рішення Кременчуцької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Кременчуцького району </w:t>
      </w:r>
      <w:r w:rsidRPr="009802DD">
        <w:rPr>
          <w:rFonts w:ascii="Times New Roman" w:hAnsi="Times New Roman" w:cs="Times New Roman"/>
          <w:sz w:val="28"/>
          <w:szCs w:val="28"/>
        </w:rPr>
        <w:t>Полтавської області  від 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02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листопада  2021</w:t>
      </w:r>
      <w:r w:rsidRPr="009802DD">
        <w:rPr>
          <w:rFonts w:ascii="Times New Roman" w:hAnsi="Times New Roman" w:cs="Times New Roman"/>
          <w:sz w:val="28"/>
          <w:szCs w:val="28"/>
        </w:rPr>
        <w:t xml:space="preserve">  року «Про  затвердження  </w:t>
      </w:r>
      <w:r w:rsidRPr="00980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діяльності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КГЖЕП</w:t>
      </w:r>
      <w:r w:rsidRPr="00980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«Автозаводське» </w:t>
      </w:r>
      <w:r w:rsidRPr="009802DD"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iCs/>
          <w:sz w:val="28"/>
          <w:szCs w:val="28"/>
        </w:rPr>
        <w:t>2-2024 роки</w:t>
      </w:r>
      <w:r w:rsidRPr="009802DD">
        <w:rPr>
          <w:rFonts w:ascii="Times New Roman" w:hAnsi="Times New Roman" w:cs="Times New Roman"/>
          <w:bCs/>
          <w:iCs/>
          <w:sz w:val="28"/>
          <w:szCs w:val="28"/>
        </w:rPr>
        <w:t>», а саме:</w:t>
      </w:r>
    </w:p>
    <w:p w:rsidR="00B94C9D" w:rsidRPr="009802DD" w:rsidRDefault="00B94C9D" w:rsidP="00B94C9D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9802DD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9802DD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</w:t>
      </w:r>
      <w:r w:rsidRPr="009802DD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діяльності </w:t>
      </w:r>
      <w:r>
        <w:rPr>
          <w:rFonts w:ascii="Times New Roman" w:hAnsi="Times New Roman" w:cs="Times New Roman"/>
          <w:sz w:val="28"/>
          <w:szCs w:val="28"/>
        </w:rPr>
        <w:t>КГЖЕП</w:t>
      </w:r>
      <w:r w:rsidRPr="009802DD">
        <w:rPr>
          <w:rFonts w:ascii="Times New Roman" w:hAnsi="Times New Roman" w:cs="Times New Roman"/>
          <w:sz w:val="28"/>
          <w:szCs w:val="28"/>
        </w:rPr>
        <w:t xml:space="preserve"> «Автозаводське» </w:t>
      </w:r>
      <w:r w:rsidRPr="009802DD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 w:rsidR="00240C5E">
        <w:rPr>
          <w:rFonts w:ascii="Times New Roman" w:hAnsi="Times New Roman" w:cs="Times New Roman"/>
          <w:bCs/>
          <w:iCs/>
          <w:sz w:val="28"/>
          <w:szCs w:val="28"/>
        </w:rPr>
        <w:t>2022 рік</w:t>
      </w:r>
      <w:r w:rsidRPr="009802DD">
        <w:rPr>
          <w:rFonts w:ascii="Times New Roman" w:hAnsi="Times New Roman" w:cs="Times New Roman"/>
          <w:bCs/>
          <w:iCs/>
          <w:sz w:val="28"/>
          <w:szCs w:val="28"/>
        </w:rPr>
        <w:t>» викласти у новій редакції (додається).</w:t>
      </w:r>
    </w:p>
    <w:p w:rsidR="00B94C9D" w:rsidRPr="009802DD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2DD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:rsidR="00405223" w:rsidRPr="009802DD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>
        <w:rPr>
          <w:rFonts w:ascii="Times New Roman" w:hAnsi="Times New Roman" w:cs="Times New Roman"/>
          <w:sz w:val="28"/>
          <w:szCs w:val="28"/>
        </w:rPr>
        <w:t xml:space="preserve">заступника міського голови – </w:t>
      </w:r>
      <w:r w:rsidR="00466397">
        <w:rPr>
          <w:rFonts w:ascii="Times New Roman" w:hAnsi="Times New Roman" w:cs="Times New Roman"/>
          <w:sz w:val="28"/>
          <w:szCs w:val="28"/>
        </w:rPr>
        <w:t>Д</w:t>
      </w:r>
      <w:r w:rsidR="009802DD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9802DD">
        <w:rPr>
          <w:rFonts w:ascii="Times New Roman" w:hAnsi="Times New Roman" w:cs="Times New Roman"/>
          <w:sz w:val="28"/>
          <w:szCs w:val="28"/>
        </w:rPr>
        <w:t>Департамент</w:t>
      </w:r>
      <w:r w:rsidR="009802DD">
        <w:rPr>
          <w:rFonts w:ascii="Times New Roman" w:hAnsi="Times New Roman" w:cs="Times New Roman"/>
          <w:sz w:val="28"/>
          <w:szCs w:val="28"/>
        </w:rPr>
        <w:t>у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9802D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</w:t>
      </w:r>
      <w:r w:rsidR="009802DD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та постійну депутатську комісію з питань житлово</w:t>
      </w:r>
      <w:r w:rsidR="0068103C">
        <w:rPr>
          <w:rFonts w:ascii="Times New Roman" w:hAnsi="Times New Roman" w:cs="Times New Roman"/>
          <w:sz w:val="28"/>
          <w:szCs w:val="28"/>
        </w:rPr>
        <w:t>-</w:t>
      </w:r>
      <w:r w:rsidR="00405223" w:rsidRPr="009802DD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C12408" w:rsidRDefault="00C1240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408" w:rsidRDefault="00C1240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0756" w:rsidRPr="00C12408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90756" w:rsidRPr="00C12408" w:rsidSect="007A3B02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9D" w:rsidRDefault="00B94C9D" w:rsidP="008536A4">
      <w:r>
        <w:separator/>
      </w:r>
    </w:p>
  </w:endnote>
  <w:endnote w:type="continuationSeparator" w:id="0">
    <w:p w:rsidR="00B94C9D" w:rsidRDefault="00B94C9D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9D" w:rsidRDefault="00B94C9D" w:rsidP="008536A4">
      <w:r>
        <w:separator/>
      </w:r>
    </w:p>
  </w:footnote>
  <w:footnote w:type="continuationSeparator" w:id="0">
    <w:p w:rsidR="00B94C9D" w:rsidRDefault="00B94C9D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9D" w:rsidRDefault="00B94C9D" w:rsidP="004C3A5A">
    <w:pPr>
      <w:pStyle w:val="a6"/>
      <w:jc w:val="center"/>
      <w:rPr>
        <w:bCs/>
      </w:rPr>
    </w:pPr>
    <w:r>
      <w:rPr>
        <w:bCs/>
      </w:rPr>
      <w:object w:dxaOrig="78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36pt;height:48pt" o:ole="">
          <v:imagedata r:id="rId1" o:title=""/>
        </v:shape>
        <o:OLEObject Type="Embed" ProgID="PBrush" ShapeID="_x0000_i1030" DrawAspect="Content" ObjectID="_1704263685" r:id="rId2"/>
      </w:object>
    </w:r>
    <w:r w:rsidR="004C3A5A"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368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B4F72"/>
    <w:rsid w:val="000B78A1"/>
    <w:rsid w:val="000C31BE"/>
    <w:rsid w:val="000D35ED"/>
    <w:rsid w:val="000D59EC"/>
    <w:rsid w:val="000E2D52"/>
    <w:rsid w:val="000E6A19"/>
    <w:rsid w:val="0010299E"/>
    <w:rsid w:val="00144BB2"/>
    <w:rsid w:val="0015571B"/>
    <w:rsid w:val="0017171A"/>
    <w:rsid w:val="00187363"/>
    <w:rsid w:val="001B57B8"/>
    <w:rsid w:val="001C27B0"/>
    <w:rsid w:val="001D1DAB"/>
    <w:rsid w:val="001D5BC8"/>
    <w:rsid w:val="001E2E40"/>
    <w:rsid w:val="00203DA7"/>
    <w:rsid w:val="00217501"/>
    <w:rsid w:val="00240C5E"/>
    <w:rsid w:val="00260BB3"/>
    <w:rsid w:val="00272C9B"/>
    <w:rsid w:val="00275B0E"/>
    <w:rsid w:val="00275D47"/>
    <w:rsid w:val="002A6A7A"/>
    <w:rsid w:val="002C2011"/>
    <w:rsid w:val="002D27F3"/>
    <w:rsid w:val="003256DC"/>
    <w:rsid w:val="00340569"/>
    <w:rsid w:val="00342A78"/>
    <w:rsid w:val="00351524"/>
    <w:rsid w:val="003600E5"/>
    <w:rsid w:val="0037098E"/>
    <w:rsid w:val="00394037"/>
    <w:rsid w:val="003B5C20"/>
    <w:rsid w:val="003D65F7"/>
    <w:rsid w:val="003E5288"/>
    <w:rsid w:val="003F40FB"/>
    <w:rsid w:val="00403982"/>
    <w:rsid w:val="00405223"/>
    <w:rsid w:val="0042174C"/>
    <w:rsid w:val="00422945"/>
    <w:rsid w:val="00424EC7"/>
    <w:rsid w:val="00427506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E18AD"/>
    <w:rsid w:val="00523CAC"/>
    <w:rsid w:val="00523E39"/>
    <w:rsid w:val="005357FF"/>
    <w:rsid w:val="00536E1E"/>
    <w:rsid w:val="00547478"/>
    <w:rsid w:val="00567EB7"/>
    <w:rsid w:val="0058208B"/>
    <w:rsid w:val="005C3FC6"/>
    <w:rsid w:val="005E60A7"/>
    <w:rsid w:val="005F008D"/>
    <w:rsid w:val="005F5CFD"/>
    <w:rsid w:val="005F7717"/>
    <w:rsid w:val="00643B28"/>
    <w:rsid w:val="00646B5B"/>
    <w:rsid w:val="00653C74"/>
    <w:rsid w:val="00665509"/>
    <w:rsid w:val="0068103C"/>
    <w:rsid w:val="006B518D"/>
    <w:rsid w:val="006F223D"/>
    <w:rsid w:val="006F7A64"/>
    <w:rsid w:val="007342D1"/>
    <w:rsid w:val="00736DE8"/>
    <w:rsid w:val="00740CB7"/>
    <w:rsid w:val="00741108"/>
    <w:rsid w:val="00772727"/>
    <w:rsid w:val="007831D0"/>
    <w:rsid w:val="00783D7C"/>
    <w:rsid w:val="00790221"/>
    <w:rsid w:val="007A3B02"/>
    <w:rsid w:val="007A6511"/>
    <w:rsid w:val="007B08BD"/>
    <w:rsid w:val="007B15CB"/>
    <w:rsid w:val="007B5CE8"/>
    <w:rsid w:val="007D1889"/>
    <w:rsid w:val="0081600E"/>
    <w:rsid w:val="00847B4A"/>
    <w:rsid w:val="00847C23"/>
    <w:rsid w:val="008536A4"/>
    <w:rsid w:val="008A2D6B"/>
    <w:rsid w:val="008C109B"/>
    <w:rsid w:val="008D2D60"/>
    <w:rsid w:val="008E1960"/>
    <w:rsid w:val="008E20A8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502EE"/>
    <w:rsid w:val="00950EA5"/>
    <w:rsid w:val="00951E00"/>
    <w:rsid w:val="00967C0A"/>
    <w:rsid w:val="009802DD"/>
    <w:rsid w:val="009829CF"/>
    <w:rsid w:val="009838CF"/>
    <w:rsid w:val="009A4B2A"/>
    <w:rsid w:val="009B4557"/>
    <w:rsid w:val="009B6382"/>
    <w:rsid w:val="009B6E25"/>
    <w:rsid w:val="009C0269"/>
    <w:rsid w:val="009C204D"/>
    <w:rsid w:val="00A07C88"/>
    <w:rsid w:val="00A27344"/>
    <w:rsid w:val="00A50E6D"/>
    <w:rsid w:val="00A51CB1"/>
    <w:rsid w:val="00A54D54"/>
    <w:rsid w:val="00A75B2F"/>
    <w:rsid w:val="00A84202"/>
    <w:rsid w:val="00A9277E"/>
    <w:rsid w:val="00AA15C6"/>
    <w:rsid w:val="00AB02A6"/>
    <w:rsid w:val="00AB2402"/>
    <w:rsid w:val="00AD5609"/>
    <w:rsid w:val="00B147F4"/>
    <w:rsid w:val="00B251C0"/>
    <w:rsid w:val="00B367F7"/>
    <w:rsid w:val="00B718E9"/>
    <w:rsid w:val="00B90756"/>
    <w:rsid w:val="00B9104F"/>
    <w:rsid w:val="00B9423A"/>
    <w:rsid w:val="00B94C9D"/>
    <w:rsid w:val="00BA04BF"/>
    <w:rsid w:val="00BC107F"/>
    <w:rsid w:val="00BD36AD"/>
    <w:rsid w:val="00BE522E"/>
    <w:rsid w:val="00BF6706"/>
    <w:rsid w:val="00C12408"/>
    <w:rsid w:val="00C22732"/>
    <w:rsid w:val="00C526DE"/>
    <w:rsid w:val="00C5285B"/>
    <w:rsid w:val="00C6103B"/>
    <w:rsid w:val="00C81EB5"/>
    <w:rsid w:val="00C97DD2"/>
    <w:rsid w:val="00D0213F"/>
    <w:rsid w:val="00D4617D"/>
    <w:rsid w:val="00D50007"/>
    <w:rsid w:val="00D5287D"/>
    <w:rsid w:val="00D60DEB"/>
    <w:rsid w:val="00DA1423"/>
    <w:rsid w:val="00DA1FEC"/>
    <w:rsid w:val="00DA7440"/>
    <w:rsid w:val="00E013F9"/>
    <w:rsid w:val="00E04EB1"/>
    <w:rsid w:val="00E24689"/>
    <w:rsid w:val="00E25907"/>
    <w:rsid w:val="00E36BFF"/>
    <w:rsid w:val="00E47D44"/>
    <w:rsid w:val="00E50B9C"/>
    <w:rsid w:val="00E710C4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00C9-B259-4819-80DF-88CCA6DB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2021-11-03T11:41:00Z</cp:lastPrinted>
  <dcterms:created xsi:type="dcterms:W3CDTF">2017-09-20T06:53:00Z</dcterms:created>
  <dcterms:modified xsi:type="dcterms:W3CDTF">2022-01-21T07:48:00Z</dcterms:modified>
</cp:coreProperties>
</file>